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73C9B5" w14:textId="70C3804B" w:rsidR="00906C56" w:rsidRDefault="00906C56" w:rsidP="00906C56">
      <w:pPr>
        <w:ind w:left="1080" w:hanging="360"/>
        <w:rPr>
          <w:b/>
          <w:bCs/>
          <w:i/>
          <w:iCs/>
          <w:sz w:val="32"/>
        </w:rPr>
      </w:pPr>
      <w:r>
        <w:rPr>
          <w:b/>
          <w:bCs/>
          <w:i/>
          <w:iCs/>
          <w:sz w:val="32"/>
        </w:rPr>
        <w:t xml:space="preserve">  </w:t>
      </w:r>
      <w:proofErr w:type="gramStart"/>
      <w:r>
        <w:rPr>
          <w:b/>
          <w:bCs/>
          <w:i/>
          <w:iCs/>
          <w:sz w:val="32"/>
        </w:rPr>
        <w:t>ВЛИЯНИЕ  УСЛОВИЙ</w:t>
      </w:r>
      <w:proofErr w:type="gramEnd"/>
      <w:r>
        <w:rPr>
          <w:b/>
          <w:bCs/>
          <w:i/>
          <w:iCs/>
          <w:sz w:val="32"/>
        </w:rPr>
        <w:t xml:space="preserve">  ДВИЖЕНИЯ  И  ЭЛЕМЕНТОВ  АВТОМОБИЛЬНОЙ  ДОРОГИ  НА  БЕЗОПАСНОСТЬ  ДВИЖЕНИЯ</w:t>
      </w:r>
    </w:p>
    <w:p w14:paraId="420DF839" w14:textId="77777777" w:rsidR="00906C56" w:rsidRDefault="00906C56" w:rsidP="00906C56">
      <w:pPr>
        <w:ind w:left="1080" w:hanging="360"/>
        <w:jc w:val="both"/>
        <w:rPr>
          <w:b/>
          <w:bCs/>
          <w:i/>
          <w:iCs/>
          <w:sz w:val="32"/>
          <w:szCs w:val="28"/>
        </w:rPr>
      </w:pPr>
    </w:p>
    <w:p w14:paraId="2CF889E3" w14:textId="171D9ECE" w:rsidR="00906C56" w:rsidRDefault="00906C56" w:rsidP="00906C56">
      <w:pPr>
        <w:ind w:left="1260" w:hanging="540"/>
        <w:rPr>
          <w:b/>
          <w:bCs/>
          <w:i/>
          <w:iCs/>
          <w:sz w:val="32"/>
          <w:szCs w:val="28"/>
        </w:rPr>
      </w:pPr>
      <w:proofErr w:type="gramStart"/>
      <w:r>
        <w:rPr>
          <w:b/>
          <w:bCs/>
          <w:i/>
          <w:iCs/>
          <w:sz w:val="32"/>
          <w:szCs w:val="28"/>
        </w:rPr>
        <w:t>Психофизиологические  особенности</w:t>
      </w:r>
      <w:proofErr w:type="gramEnd"/>
      <w:r>
        <w:rPr>
          <w:b/>
          <w:bCs/>
          <w:i/>
          <w:iCs/>
          <w:sz w:val="32"/>
          <w:szCs w:val="28"/>
        </w:rPr>
        <w:t xml:space="preserve">  восприятия      в</w:t>
      </w:r>
      <w:r>
        <w:rPr>
          <w:b/>
          <w:bCs/>
          <w:i/>
          <w:iCs/>
          <w:sz w:val="32"/>
          <w:szCs w:val="28"/>
        </w:rPr>
        <w:t>о</w:t>
      </w:r>
      <w:r>
        <w:rPr>
          <w:b/>
          <w:bCs/>
          <w:i/>
          <w:iCs/>
          <w:sz w:val="32"/>
          <w:szCs w:val="28"/>
        </w:rPr>
        <w:t>дителями  дорожных  условий</w:t>
      </w:r>
    </w:p>
    <w:p w14:paraId="55CE8183" w14:textId="77777777" w:rsidR="00906C56" w:rsidRDefault="00906C56" w:rsidP="00906C56">
      <w:pPr>
        <w:pStyle w:val="a3"/>
        <w:rPr>
          <w:i/>
          <w:iCs/>
        </w:rPr>
      </w:pPr>
    </w:p>
    <w:p w14:paraId="6E4B5355" w14:textId="77777777" w:rsidR="00906C56" w:rsidRDefault="00906C56" w:rsidP="00906C56">
      <w:pPr>
        <w:pStyle w:val="a3"/>
        <w:spacing w:line="312" w:lineRule="auto"/>
      </w:pPr>
      <w:r>
        <w:t>Трасса дороги состоит из сочетающихся между собой прямых и кривых в плане и продольном профиле. Хотя дороги и проектируют на расчетную скорость, фактические скорости движения на разных участках неодинаковы. На горизонтальных прямых участках и спусках современные автомобили м</w:t>
      </w:r>
      <w:r>
        <w:t>о</w:t>
      </w:r>
      <w:r>
        <w:t>гут развивать скорости, превышающие расчетные для дорог высших катег</w:t>
      </w:r>
      <w:r>
        <w:t>о</w:t>
      </w:r>
      <w:r>
        <w:t>рий. На подъемах скорости существенно ниже, чем на горизонтальных уч</w:t>
      </w:r>
      <w:r>
        <w:t>а</w:t>
      </w:r>
      <w:r>
        <w:t>стках. Водители, если только они не движутся в составе плотного транспор</w:t>
      </w:r>
      <w:r>
        <w:t>т</w:t>
      </w:r>
      <w:r>
        <w:t>ного потока в принудительном темпе, выбирают режим движения интуити</w:t>
      </w:r>
      <w:r>
        <w:t>в</w:t>
      </w:r>
      <w:r>
        <w:t>но, в соответствии со своим опытом и особенностями восприятия ими д</w:t>
      </w:r>
      <w:r>
        <w:t>о</w:t>
      </w:r>
      <w:r>
        <w:t>рожных условий.</w:t>
      </w:r>
    </w:p>
    <w:p w14:paraId="5AC8CE6D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b/>
          <w:bCs/>
          <w:sz w:val="28"/>
        </w:rPr>
        <w:t>Источники информации о дорожных условиях</w:t>
      </w:r>
      <w:r>
        <w:rPr>
          <w:sz w:val="28"/>
        </w:rPr>
        <w:t>, на основе которой определяется поведение водителя, можно разделить на три группы:</w:t>
      </w:r>
    </w:p>
    <w:p w14:paraId="64A410D3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относящиеся к самой дороге – дорожные знаки, изменения направл</w:t>
      </w:r>
      <w:r>
        <w:rPr>
          <w:sz w:val="28"/>
        </w:rPr>
        <w:t>е</w:t>
      </w:r>
      <w:r>
        <w:rPr>
          <w:sz w:val="28"/>
        </w:rPr>
        <w:t>ния дороги, перекрестки, примыкания, разветвления, неровности проезжей части и т.д.);</w:t>
      </w:r>
    </w:p>
    <w:p w14:paraId="052657B5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связанные с движением – другие автомобили, пешеходы, мотоцикл</w:t>
      </w:r>
      <w:r>
        <w:rPr>
          <w:sz w:val="28"/>
        </w:rPr>
        <w:t>и</w:t>
      </w:r>
      <w:r>
        <w:rPr>
          <w:sz w:val="28"/>
        </w:rPr>
        <w:t>сты, велосипедисты;</w:t>
      </w:r>
    </w:p>
    <w:p w14:paraId="2AFF6132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не связанные непосредственно с движением – бросающиеся в глаза здания и сооружения, растительные группы на придорожной полосе, элеме</w:t>
      </w:r>
      <w:r>
        <w:rPr>
          <w:sz w:val="28"/>
        </w:rPr>
        <w:t>н</w:t>
      </w:r>
      <w:r>
        <w:rPr>
          <w:sz w:val="28"/>
        </w:rPr>
        <w:t>ты окружающего ландшафта и т.д.).</w:t>
      </w:r>
    </w:p>
    <w:p w14:paraId="2240759C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Для каждого водителя существует </w:t>
      </w:r>
      <w:r>
        <w:rPr>
          <w:b/>
          <w:bCs/>
          <w:sz w:val="28"/>
        </w:rPr>
        <w:t>оптимальная плотность объектов</w:t>
      </w:r>
      <w:r>
        <w:rPr>
          <w:sz w:val="28"/>
        </w:rPr>
        <w:t>, при которой он уверенно управляет автомобилем, своевременно реагируя на изменения дорожной обстановки. При оптимальной плотности и разнообр</w:t>
      </w:r>
      <w:r>
        <w:rPr>
          <w:sz w:val="28"/>
        </w:rPr>
        <w:t>а</w:t>
      </w:r>
      <w:r>
        <w:rPr>
          <w:sz w:val="28"/>
        </w:rPr>
        <w:t>зии объектов внимание водителей активизируется. При малой плотности и однообразии объектов, привлекающих внимание, например, при движении по длинному прямому участку дороги в открытой степной местности, вним</w:t>
      </w:r>
      <w:r>
        <w:rPr>
          <w:sz w:val="28"/>
        </w:rPr>
        <w:t>а</w:t>
      </w:r>
      <w:r>
        <w:rPr>
          <w:sz w:val="28"/>
        </w:rPr>
        <w:t xml:space="preserve">ние водителей притупляется. К ним поступает меньше информации, чем </w:t>
      </w:r>
      <w:r>
        <w:rPr>
          <w:sz w:val="28"/>
        </w:rPr>
        <w:lastRenderedPageBreak/>
        <w:t>н</w:t>
      </w:r>
      <w:r>
        <w:rPr>
          <w:sz w:val="28"/>
        </w:rPr>
        <w:t>е</w:t>
      </w:r>
      <w:r>
        <w:rPr>
          <w:sz w:val="28"/>
        </w:rPr>
        <w:t>обходимо для поддержания должного уровня активности («сенсорный г</w:t>
      </w:r>
      <w:r>
        <w:rPr>
          <w:sz w:val="28"/>
        </w:rPr>
        <w:t>о</w:t>
      </w:r>
      <w:r>
        <w:rPr>
          <w:sz w:val="28"/>
        </w:rPr>
        <w:t>лод»).</w:t>
      </w:r>
    </w:p>
    <w:p w14:paraId="1DECAF3A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В условиях однообразной придорожной местности и при отсутствии раздражителей внимания острота восприятия водителями окружающей о</w:t>
      </w:r>
      <w:r>
        <w:rPr>
          <w:sz w:val="28"/>
        </w:rPr>
        <w:t>б</w:t>
      </w:r>
      <w:r>
        <w:rPr>
          <w:sz w:val="28"/>
        </w:rPr>
        <w:t>становки снижается, мысли рассеиваются или переключаются на события, не имеющие отношения к движению и отвлекающие водителя. Водители вп</w:t>
      </w:r>
      <w:r>
        <w:rPr>
          <w:sz w:val="28"/>
        </w:rPr>
        <w:t>а</w:t>
      </w:r>
      <w:r>
        <w:rPr>
          <w:sz w:val="28"/>
        </w:rPr>
        <w:t>дают в дремотное состояние, граничащее со сном. Его возникновению сп</w:t>
      </w:r>
      <w:r>
        <w:rPr>
          <w:sz w:val="28"/>
        </w:rPr>
        <w:t>о</w:t>
      </w:r>
      <w:r>
        <w:rPr>
          <w:sz w:val="28"/>
        </w:rPr>
        <w:t>собствует наряду с укачивающими колебаниями автомобиля гипнотическое действие вида набегающей светлой полосы бетонного дорожного покрытия или линий разметки. При этом продолжительность реакции водителей увел</w:t>
      </w:r>
      <w:r>
        <w:rPr>
          <w:sz w:val="28"/>
        </w:rPr>
        <w:t>и</w:t>
      </w:r>
      <w:r>
        <w:rPr>
          <w:sz w:val="28"/>
        </w:rPr>
        <w:t>чивается, а надежность их работы снижается.</w:t>
      </w:r>
    </w:p>
    <w:p w14:paraId="1C0AF779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При движении по длинному отрезку дороги, проходящему в одноро</w:t>
      </w:r>
      <w:r>
        <w:rPr>
          <w:sz w:val="28"/>
        </w:rPr>
        <w:t>д</w:t>
      </w:r>
      <w:r>
        <w:rPr>
          <w:sz w:val="28"/>
        </w:rPr>
        <w:t>ных условиях ландшафта, водитель, если только он не следует в составе к</w:t>
      </w:r>
      <w:r>
        <w:rPr>
          <w:sz w:val="28"/>
        </w:rPr>
        <w:t>о</w:t>
      </w:r>
      <w:r>
        <w:rPr>
          <w:sz w:val="28"/>
        </w:rPr>
        <w:t>лонны, избирает в зависимости от своих индивидуальных особенностей и квалификации определенный режим движения, наиболее для него удобный и наименее утомительный.</w:t>
      </w:r>
    </w:p>
    <w:p w14:paraId="6BC4A7A8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</w:p>
    <w:p w14:paraId="7260DBE7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Чрезмерная же плотность событий, привлекающих внимание водит</w:t>
      </w:r>
      <w:r>
        <w:rPr>
          <w:sz w:val="28"/>
        </w:rPr>
        <w:t>е</w:t>
      </w:r>
      <w:r>
        <w:rPr>
          <w:sz w:val="28"/>
        </w:rPr>
        <w:t>лей («сенсорная перегрузка», когда количество поступающей информации превышает пропускную способность анализаторов человека), приводит к н</w:t>
      </w:r>
      <w:r>
        <w:rPr>
          <w:sz w:val="28"/>
        </w:rPr>
        <w:t>е</w:t>
      </w:r>
      <w:r>
        <w:rPr>
          <w:sz w:val="28"/>
        </w:rPr>
        <w:t>правильной оценке дорожно-транспортной ситуации.</w:t>
      </w:r>
    </w:p>
    <w:p w14:paraId="08E12123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Если водитель едет в условиях свободного движения, не испытывая влияния других автомобилей, избыточная информация приводит к непрои</w:t>
      </w:r>
      <w:r>
        <w:rPr>
          <w:sz w:val="28"/>
        </w:rPr>
        <w:t>з</w:t>
      </w:r>
      <w:r>
        <w:rPr>
          <w:sz w:val="28"/>
        </w:rPr>
        <w:t>вольному снижению скорости до значения, соответствующего оптимальному объему информации.  По этой причине средняя скорость автомобилей всегда снижается около перекрестков, мест сосредоточения пешеходов и т.д.</w:t>
      </w:r>
    </w:p>
    <w:p w14:paraId="3FC0E4B3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Особенно трудные условия создаются при движении автомобиля в с</w:t>
      </w:r>
      <w:r>
        <w:rPr>
          <w:sz w:val="28"/>
        </w:rPr>
        <w:t>о</w:t>
      </w:r>
      <w:r>
        <w:rPr>
          <w:sz w:val="28"/>
        </w:rPr>
        <w:t>ставе насыщенного транспортного потока или при колонном движении, когда все водители вынуждены двигаться со скоростью потока автомобилей, кот</w:t>
      </w:r>
      <w:r>
        <w:rPr>
          <w:sz w:val="28"/>
        </w:rPr>
        <w:t>о</w:t>
      </w:r>
      <w:r>
        <w:rPr>
          <w:sz w:val="28"/>
        </w:rPr>
        <w:t>рая может не соответствовать их психологическим особенностям, квалиф</w:t>
      </w:r>
      <w:r>
        <w:rPr>
          <w:sz w:val="28"/>
        </w:rPr>
        <w:t>и</w:t>
      </w:r>
      <w:r>
        <w:rPr>
          <w:sz w:val="28"/>
        </w:rPr>
        <w:t>кации и степени утомления. Неопытный водитель, следующий в составе «пачки» автомобилей, имеет весьма ограниченное время на принятие реш</w:t>
      </w:r>
      <w:r>
        <w:rPr>
          <w:sz w:val="28"/>
        </w:rPr>
        <w:t>е</w:t>
      </w:r>
      <w:r>
        <w:rPr>
          <w:sz w:val="28"/>
        </w:rPr>
        <w:t>ния и вынужден ориентироваться в своих действиях на маневры предыдущих автомобилей.</w:t>
      </w:r>
    </w:p>
    <w:p w14:paraId="66128E94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</w:p>
    <w:p w14:paraId="70F49EA7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Существует понятие </w:t>
      </w:r>
      <w:r>
        <w:rPr>
          <w:b/>
          <w:bCs/>
          <w:sz w:val="28"/>
        </w:rPr>
        <w:t>«психологическая инерция водителей»</w:t>
      </w:r>
      <w:r>
        <w:rPr>
          <w:sz w:val="28"/>
        </w:rPr>
        <w:t>, часто являющаяся причиной ДТП, когда при изменившихся дорожных условиях водители своевременно не изменили режим движения. В определенных д</w:t>
      </w:r>
      <w:r>
        <w:rPr>
          <w:sz w:val="28"/>
        </w:rPr>
        <w:t>о</w:t>
      </w:r>
      <w:r>
        <w:rPr>
          <w:sz w:val="28"/>
        </w:rPr>
        <w:t>рожных условиях у водителей вырабатывается определенный ритм движ</w:t>
      </w:r>
      <w:r>
        <w:rPr>
          <w:sz w:val="28"/>
        </w:rPr>
        <w:t>е</w:t>
      </w:r>
      <w:r>
        <w:rPr>
          <w:sz w:val="28"/>
        </w:rPr>
        <w:t>ния, с которым они постепенно свыкаются. И при резком изменении условий дв</w:t>
      </w:r>
      <w:r>
        <w:rPr>
          <w:sz w:val="28"/>
        </w:rPr>
        <w:t>и</w:t>
      </w:r>
      <w:r>
        <w:rPr>
          <w:sz w:val="28"/>
        </w:rPr>
        <w:t>жения им трудно так же резко изменить режим движения. В результате часто водители подъезжают к опасному участку, не снижая скорости, и ок</w:t>
      </w:r>
      <w:r>
        <w:rPr>
          <w:sz w:val="28"/>
        </w:rPr>
        <w:t>а</w:t>
      </w:r>
      <w:r>
        <w:rPr>
          <w:sz w:val="28"/>
        </w:rPr>
        <w:t>зываю</w:t>
      </w:r>
      <w:r>
        <w:rPr>
          <w:sz w:val="28"/>
        </w:rPr>
        <w:t>т</w:t>
      </w:r>
      <w:r>
        <w:rPr>
          <w:sz w:val="28"/>
        </w:rPr>
        <w:t>ся в аварийной ситуации.</w:t>
      </w:r>
    </w:p>
    <w:p w14:paraId="7377532B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Таким образом, анализ особенностей восприятия дорожных условий водителями позволяет сделать вывод о том, что опасными являются участки дорог, на которых от водителей требуется повышенное внимание и резкое изменение режимов движения по сравнению с предыдущими участками. П</w:t>
      </w:r>
      <w:r>
        <w:rPr>
          <w:sz w:val="28"/>
        </w:rPr>
        <w:t>о</w:t>
      </w:r>
      <w:r>
        <w:rPr>
          <w:sz w:val="28"/>
        </w:rPr>
        <w:t>этому опасность отдельных участков дорог нельзя характеризовать абсолю</w:t>
      </w:r>
      <w:r>
        <w:rPr>
          <w:sz w:val="28"/>
        </w:rPr>
        <w:t>т</w:t>
      </w:r>
      <w:r>
        <w:rPr>
          <w:sz w:val="28"/>
        </w:rPr>
        <w:t>ными значениями элементов плана и продольного профиля. Она определяе</w:t>
      </w:r>
      <w:r>
        <w:rPr>
          <w:sz w:val="28"/>
        </w:rPr>
        <w:t>т</w:t>
      </w:r>
      <w:r>
        <w:rPr>
          <w:sz w:val="28"/>
        </w:rPr>
        <w:t>ся их положением по отношению к смежным участкам дороги, а на пересеч</w:t>
      </w:r>
      <w:r>
        <w:rPr>
          <w:sz w:val="28"/>
        </w:rPr>
        <w:t>е</w:t>
      </w:r>
      <w:r>
        <w:rPr>
          <w:sz w:val="28"/>
        </w:rPr>
        <w:t>ниях и примыканиях – условиями взаимодействия потоков автомобилей и пешеходов.</w:t>
      </w:r>
    </w:p>
    <w:p w14:paraId="43BE850B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При удачном сочетании элементов трассы дороги нервно-психическое напряжение водителей низкое, а скорость движения – практически постоя</w:t>
      </w:r>
      <w:r>
        <w:rPr>
          <w:sz w:val="28"/>
        </w:rPr>
        <w:t>н</w:t>
      </w:r>
      <w:r>
        <w:rPr>
          <w:sz w:val="28"/>
        </w:rPr>
        <w:t>ная. Такие условия движения соответствуют незначительной эмоциональной напряженности, оптимальной в отношении внимательности, активности и времени реакции водителя. В таких условиях движение безопаснее, а упра</w:t>
      </w:r>
      <w:r>
        <w:rPr>
          <w:sz w:val="28"/>
        </w:rPr>
        <w:t>в</w:t>
      </w:r>
      <w:r>
        <w:rPr>
          <w:sz w:val="28"/>
        </w:rPr>
        <w:t>ление автомобилем менее утомительно.</w:t>
      </w:r>
    </w:p>
    <w:p w14:paraId="7F02CA8A" w14:textId="77777777" w:rsidR="00906C56" w:rsidRDefault="00906C56" w:rsidP="00906C56">
      <w:pPr>
        <w:jc w:val="center"/>
        <w:rPr>
          <w:i/>
          <w:iCs/>
          <w:sz w:val="28"/>
        </w:rPr>
      </w:pPr>
    </w:p>
    <w:p w14:paraId="2920FE47" w14:textId="77777777" w:rsidR="00906C56" w:rsidRDefault="00906C56" w:rsidP="00906C56">
      <w:pPr>
        <w:ind w:left="1135"/>
        <w:rPr>
          <w:b/>
          <w:bCs/>
          <w:i/>
          <w:iCs/>
          <w:sz w:val="32"/>
        </w:rPr>
      </w:pPr>
      <w:proofErr w:type="gramStart"/>
      <w:r>
        <w:rPr>
          <w:b/>
          <w:bCs/>
          <w:i/>
          <w:iCs/>
          <w:sz w:val="32"/>
        </w:rPr>
        <w:t>Влияние  взаимного</w:t>
      </w:r>
      <w:proofErr w:type="gramEnd"/>
      <w:r>
        <w:rPr>
          <w:b/>
          <w:bCs/>
          <w:i/>
          <w:iCs/>
          <w:sz w:val="32"/>
        </w:rPr>
        <w:t xml:space="preserve">  сочетания  элементов  трассы  дорог  на  безопасность  движения</w:t>
      </w:r>
    </w:p>
    <w:p w14:paraId="71C7C43B" w14:textId="77777777" w:rsidR="00906C56" w:rsidRDefault="00906C56" w:rsidP="00906C56">
      <w:pPr>
        <w:ind w:left="720"/>
        <w:rPr>
          <w:b/>
          <w:bCs/>
          <w:i/>
          <w:iCs/>
          <w:sz w:val="32"/>
        </w:rPr>
      </w:pPr>
    </w:p>
    <w:p w14:paraId="17BFEE7E" w14:textId="77777777" w:rsidR="00906C56" w:rsidRDefault="00906C56" w:rsidP="00906C56">
      <w:pPr>
        <w:pStyle w:val="a3"/>
        <w:spacing w:line="312" w:lineRule="auto"/>
      </w:pPr>
      <w:r>
        <w:t>Условия движения по дороге определяются не только размерами эл</w:t>
      </w:r>
      <w:r>
        <w:t>е</w:t>
      </w:r>
      <w:r>
        <w:t>ментов дороги, но и их взаимными сочетаниями и придорожной ситуацией. Кривые одинакового малого радиуса в открытой равнинной местности, на горной дороге при отсутствии видимости и на затяжном спуске опасны по разным причинам и характеризуются разным количеством ДТП. Во всех ук</w:t>
      </w:r>
      <w:r>
        <w:t>а</w:t>
      </w:r>
      <w:r>
        <w:t>занных случаях безопасному проезду по кривой соответствуют разные ск</w:t>
      </w:r>
      <w:r>
        <w:t>о</w:t>
      </w:r>
      <w:r>
        <w:t xml:space="preserve">рости движения. На равнине при проезде одиночной кривой малого </w:t>
      </w:r>
      <w:r>
        <w:lastRenderedPageBreak/>
        <w:t>радиуса скорость определится из соображений устойчивости автомобиля против з</w:t>
      </w:r>
      <w:r>
        <w:t>а</w:t>
      </w:r>
      <w:r>
        <w:t>носа. В горной местности такую скорость не удастся развить в связи с изв</w:t>
      </w:r>
      <w:r>
        <w:t>и</w:t>
      </w:r>
      <w:r>
        <w:t>листостью трассы и недостаточной видимостью, т.к. водитель постоянно должен быть готов к немедленной остановке в случае неожиданного появл</w:t>
      </w:r>
      <w:r>
        <w:t>е</w:t>
      </w:r>
      <w:r>
        <w:t>ния встречного автомобиля, осуществляющего поворот с заездом на сторону встречного движения. На затяжном крутом спуске опасность заноса будет еще выше в связи с перераспределением нагрузки между осями.</w:t>
      </w:r>
    </w:p>
    <w:p w14:paraId="392D1058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Во всех трех случаях возможные скорости въезда на кривую могут сильно различаться. Соответственно, будут различаться и коэффициенты безопасности.</w:t>
      </w:r>
    </w:p>
    <w:p w14:paraId="10D8DF22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</w:p>
    <w:p w14:paraId="6AF4C2B0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Также потенциально опасными являются </w:t>
      </w:r>
      <w:r>
        <w:rPr>
          <w:b/>
          <w:bCs/>
          <w:sz w:val="28"/>
        </w:rPr>
        <w:t>длинные прямые участки</w:t>
      </w:r>
      <w:r>
        <w:rPr>
          <w:sz w:val="28"/>
        </w:rPr>
        <w:t xml:space="preserve"> д</w:t>
      </w:r>
      <w:r>
        <w:rPr>
          <w:sz w:val="28"/>
        </w:rPr>
        <w:t>о</w:t>
      </w:r>
      <w:r>
        <w:rPr>
          <w:sz w:val="28"/>
        </w:rPr>
        <w:t>роги в равнинной местности.</w:t>
      </w:r>
    </w:p>
    <w:p w14:paraId="4ADDC1A3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Для водителей грузовых автомобилей при движении по таким участкам снижается внимательность, увеличивается продолжительность реакции, н</w:t>
      </w:r>
      <w:r>
        <w:rPr>
          <w:sz w:val="28"/>
        </w:rPr>
        <w:t>а</w:t>
      </w:r>
      <w:r>
        <w:rPr>
          <w:sz w:val="28"/>
        </w:rPr>
        <w:t>ступает дремотное состояние и даже сон.</w:t>
      </w:r>
    </w:p>
    <w:p w14:paraId="385A730A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У водителей легковых автомобилей на таких участках наблюдается п</w:t>
      </w:r>
      <w:r>
        <w:rPr>
          <w:sz w:val="28"/>
        </w:rPr>
        <w:t>о</w:t>
      </w:r>
      <w:r>
        <w:rPr>
          <w:sz w:val="28"/>
        </w:rPr>
        <w:t>теря контроля за скоростью. На усовершенствованных ровных покрытиях возрастание скорости происходит незаметно для водителей. Отсутствие мелькающих сбоку предметов, которые позволяют оценить скорость, прив</w:t>
      </w:r>
      <w:r>
        <w:rPr>
          <w:sz w:val="28"/>
        </w:rPr>
        <w:t>о</w:t>
      </w:r>
      <w:r>
        <w:rPr>
          <w:sz w:val="28"/>
        </w:rPr>
        <w:t>дит к тому, что водители продолжают полагаться в оценке скорости больше на свой глазомер, а не на показания спидометра, и развивают большие скор</w:t>
      </w:r>
      <w:r>
        <w:rPr>
          <w:sz w:val="28"/>
        </w:rPr>
        <w:t>о</w:t>
      </w:r>
      <w:r>
        <w:rPr>
          <w:sz w:val="28"/>
        </w:rPr>
        <w:t>сти, приводящие к аварии.</w:t>
      </w:r>
    </w:p>
    <w:p w14:paraId="00FC24E6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Ночью количество происшествий на длинных прямых возрастает в св</w:t>
      </w:r>
      <w:r>
        <w:rPr>
          <w:sz w:val="28"/>
        </w:rPr>
        <w:t>я</w:t>
      </w:r>
      <w:r>
        <w:rPr>
          <w:sz w:val="28"/>
        </w:rPr>
        <w:t>зи с ослеплением водителей светом фар встречных автомобилей.</w:t>
      </w:r>
    </w:p>
    <w:p w14:paraId="64202BFF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Данные различных авторов свидетельствуют о том, что относительное количество происшествий на 1 км в год тем выше, чем длиннее прямой уч</w:t>
      </w:r>
      <w:r>
        <w:rPr>
          <w:sz w:val="28"/>
        </w:rPr>
        <w:t>а</w:t>
      </w:r>
      <w:r>
        <w:rPr>
          <w:sz w:val="28"/>
        </w:rPr>
        <w:t>сток дороги. Поэтому при проектировании дорог целесообразно огранич</w:t>
      </w:r>
      <w:r>
        <w:rPr>
          <w:sz w:val="28"/>
        </w:rPr>
        <w:t>и</w:t>
      </w:r>
      <w:r>
        <w:rPr>
          <w:sz w:val="28"/>
        </w:rPr>
        <w:t>вать длину прямых участков до 8-10 км.</w:t>
      </w:r>
    </w:p>
    <w:p w14:paraId="4144C86E" w14:textId="77777777" w:rsidR="00906C56" w:rsidRDefault="00906C56" w:rsidP="00906C56">
      <w:pPr>
        <w:pStyle w:val="a3"/>
        <w:spacing w:line="312" w:lineRule="auto"/>
      </w:pPr>
      <w:r>
        <w:t>При неизбежности трассирования дороги длинными прямыми участк</w:t>
      </w:r>
      <w:r>
        <w:t>а</w:t>
      </w:r>
      <w:r>
        <w:t>ми необходимо предусматривать мероприятия по устранению их однообр</w:t>
      </w:r>
      <w:r>
        <w:t>а</w:t>
      </w:r>
      <w:r>
        <w:t>зия. Хорошие результаты получаются, если прямые участки удается напр</w:t>
      </w:r>
      <w:r>
        <w:t>а</w:t>
      </w:r>
      <w:r>
        <w:t>вить на хорошо заметные издалека ориентиры, выделяющиеся на общем ф</w:t>
      </w:r>
      <w:r>
        <w:t>о</w:t>
      </w:r>
      <w:r>
        <w:t xml:space="preserve">не местности – возвышенности, заводские сооружения, группы деревьев. </w:t>
      </w:r>
      <w:r>
        <w:lastRenderedPageBreak/>
        <w:t>Они привлекают внимание водителей и рассеивают впечатление от общей мон</w:t>
      </w:r>
      <w:r>
        <w:t>о</w:t>
      </w:r>
      <w:r>
        <w:t>тонности длинных прямых участков. Однако это не всегда возможно. Поэт</w:t>
      </w:r>
      <w:r>
        <w:t>о</w:t>
      </w:r>
      <w:r>
        <w:t>му ориентиры следует создавать искусственно в виде групп высоких дерев</w:t>
      </w:r>
      <w:r>
        <w:t>ь</w:t>
      </w:r>
      <w:r>
        <w:t>ев, обелисков около мест, имеющих историческое значение.</w:t>
      </w:r>
    </w:p>
    <w:p w14:paraId="06C9ED65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</w:p>
    <w:p w14:paraId="0BA4EF78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 xml:space="preserve">Величина </w:t>
      </w:r>
      <w:r>
        <w:rPr>
          <w:b/>
          <w:bCs/>
          <w:sz w:val="28"/>
        </w:rPr>
        <w:t>радиуса кривой в плане</w:t>
      </w:r>
      <w:r>
        <w:rPr>
          <w:sz w:val="28"/>
        </w:rPr>
        <w:t xml:space="preserve"> сама по себе еще не характеризует полностью восприятие дорожных условий водителями при проезде кривой. Для уверенного ведения автомобиля необходимо видеть дорогу и прилега</w:t>
      </w:r>
      <w:r>
        <w:rPr>
          <w:sz w:val="28"/>
        </w:rPr>
        <w:t>ю</w:t>
      </w:r>
      <w:r>
        <w:rPr>
          <w:sz w:val="28"/>
        </w:rPr>
        <w:t>щую к ней полосу на расстоянии, достаточном для торможения при неож</w:t>
      </w:r>
      <w:r>
        <w:rPr>
          <w:sz w:val="28"/>
        </w:rPr>
        <w:t>и</w:t>
      </w:r>
      <w:r>
        <w:rPr>
          <w:sz w:val="28"/>
        </w:rPr>
        <w:t>данном появлении препятствия, причем частота кривых и крутизна повор</w:t>
      </w:r>
      <w:r>
        <w:rPr>
          <w:sz w:val="28"/>
        </w:rPr>
        <w:t>о</w:t>
      </w:r>
      <w:r>
        <w:rPr>
          <w:sz w:val="28"/>
        </w:rPr>
        <w:t>тов определяют эмоциональную напряженность и сосредоточенность вод</w:t>
      </w:r>
      <w:r>
        <w:rPr>
          <w:sz w:val="28"/>
        </w:rPr>
        <w:t>и</w:t>
      </w:r>
      <w:r>
        <w:rPr>
          <w:sz w:val="28"/>
        </w:rPr>
        <w:t>телей.</w:t>
      </w:r>
    </w:p>
    <w:p w14:paraId="518395C6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Взгляды водителей сосредоточиваются в пределах сравнительно н</w:t>
      </w:r>
      <w:r>
        <w:rPr>
          <w:sz w:val="28"/>
        </w:rPr>
        <w:t>е</w:t>
      </w:r>
      <w:r>
        <w:rPr>
          <w:sz w:val="28"/>
        </w:rPr>
        <w:t>большого пространственного угла. Поэтому на криволинейных участках д</w:t>
      </w:r>
      <w:r>
        <w:rPr>
          <w:sz w:val="28"/>
        </w:rPr>
        <w:t>о</w:t>
      </w:r>
      <w:r>
        <w:rPr>
          <w:sz w:val="28"/>
        </w:rPr>
        <w:t>рог угол поворота оказывает большее влияние на количество происшествий, чем радиус кривой.</w:t>
      </w:r>
    </w:p>
    <w:p w14:paraId="4015BC33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Несомненно, что чем чаще расположены кривые в плане, меньше их радиус и больше угол поворота, тем труднее водителю вести автомобиль. Но частые крутые повороты не позволяют развить большую скорость, а инте</w:t>
      </w:r>
      <w:r>
        <w:rPr>
          <w:sz w:val="28"/>
        </w:rPr>
        <w:t>н</w:t>
      </w:r>
      <w:r>
        <w:rPr>
          <w:sz w:val="28"/>
        </w:rPr>
        <w:t xml:space="preserve">сивная работа рулевым колесом активизирует внимание водителей. </w:t>
      </w:r>
      <w:proofErr w:type="gramStart"/>
      <w:r>
        <w:rPr>
          <w:sz w:val="28"/>
        </w:rPr>
        <w:t>Поэтому  на</w:t>
      </w:r>
      <w:proofErr w:type="gramEnd"/>
      <w:r>
        <w:rPr>
          <w:sz w:val="28"/>
        </w:rPr>
        <w:t xml:space="preserve"> сложных горных дорогах относительное количество ДТП на 1 млн. авт-км меньше, чем на равнинных дорогах. Но в то же время тяжесть последствий ДТП в таких условиях гораздо выше.</w:t>
      </w:r>
    </w:p>
    <w:p w14:paraId="1CE1C041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Кривые, расположенные на подъеме, видны с меньшим зрительным и</w:t>
      </w:r>
      <w:r>
        <w:rPr>
          <w:sz w:val="28"/>
        </w:rPr>
        <w:t>с</w:t>
      </w:r>
      <w:r>
        <w:rPr>
          <w:sz w:val="28"/>
        </w:rPr>
        <w:t>кажением, чем на горизонтальных участках, поэтому комбинация кривых больших радиусов с малыми подъемами приводит к снижению количества происшествий.</w:t>
      </w:r>
    </w:p>
    <w:p w14:paraId="1B993B48" w14:textId="77777777" w:rsidR="00906C56" w:rsidRDefault="00906C56" w:rsidP="00906C56">
      <w:pPr>
        <w:ind w:left="720"/>
        <w:rPr>
          <w:b/>
          <w:bCs/>
          <w:i/>
          <w:iCs/>
          <w:sz w:val="32"/>
        </w:rPr>
      </w:pPr>
    </w:p>
    <w:p w14:paraId="6083FF70" w14:textId="019D1BBA" w:rsidR="00906C56" w:rsidRDefault="00906C56" w:rsidP="00906C56">
      <w:pPr>
        <w:ind w:left="1260" w:hanging="540"/>
        <w:rPr>
          <w:b/>
          <w:bCs/>
          <w:i/>
          <w:iCs/>
          <w:sz w:val="32"/>
        </w:rPr>
      </w:pPr>
      <w:proofErr w:type="gramStart"/>
      <w:r>
        <w:rPr>
          <w:b/>
          <w:bCs/>
          <w:i/>
          <w:iCs/>
          <w:sz w:val="32"/>
        </w:rPr>
        <w:t>Способы  предотвращения</w:t>
      </w:r>
      <w:proofErr w:type="gramEnd"/>
      <w:r>
        <w:rPr>
          <w:b/>
          <w:bCs/>
          <w:i/>
          <w:iCs/>
          <w:sz w:val="32"/>
        </w:rPr>
        <w:t xml:space="preserve">  происшествий,  связанных  с  дорожными  условиями</w:t>
      </w:r>
    </w:p>
    <w:p w14:paraId="42EB5410" w14:textId="77777777" w:rsidR="00906C56" w:rsidRDefault="00906C56" w:rsidP="00906C56">
      <w:pPr>
        <w:ind w:left="1080" w:hanging="360"/>
        <w:rPr>
          <w:b/>
          <w:bCs/>
          <w:i/>
          <w:iCs/>
          <w:sz w:val="32"/>
        </w:rPr>
      </w:pPr>
    </w:p>
    <w:p w14:paraId="5904C4A0" w14:textId="77777777" w:rsidR="00906C56" w:rsidRDefault="00906C56" w:rsidP="00906C56">
      <w:pPr>
        <w:pStyle w:val="a3"/>
        <w:spacing w:line="312" w:lineRule="auto"/>
      </w:pPr>
      <w:r>
        <w:t>Сосредоточение ДТП в местах резких изменений скоростей движения свидетельствует о том, что для их предотвращения необходимы меропри</w:t>
      </w:r>
      <w:r>
        <w:t>я</w:t>
      </w:r>
      <w:r>
        <w:t>тия, обеспечивающие плавное с высокой средней скоростью движение по д</w:t>
      </w:r>
      <w:r>
        <w:t>о</w:t>
      </w:r>
      <w:r>
        <w:t>роге транспортных потоков и устранение причин возникновения в них вну</w:t>
      </w:r>
      <w:r>
        <w:t>т</w:t>
      </w:r>
      <w:r>
        <w:t xml:space="preserve">ренних </w:t>
      </w:r>
      <w:r>
        <w:lastRenderedPageBreak/>
        <w:t>помех. По аналогии с движением жидкости в открытых руслах след</w:t>
      </w:r>
      <w:r>
        <w:t>у</w:t>
      </w:r>
      <w:r>
        <w:t>ет так рассчитывать все элементы дорожной сети, чтобы устранить в тран</w:t>
      </w:r>
      <w:r>
        <w:t>с</w:t>
      </w:r>
      <w:r>
        <w:t>портном потоке возникновение турбулентности (частых обгонов), застоев (заторов) и подпора (резкого сокращения дистанции между автомобилями в процессе снижения скорости).</w:t>
      </w:r>
    </w:p>
    <w:p w14:paraId="26F80DA9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Для этой цели могут быть предусмотрены:</w:t>
      </w:r>
    </w:p>
    <w:p w14:paraId="1530D694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выравнивание эпюры скоростей по протяжению дороги – повышение скоростей путем реконструкции мест, где скорости существенно снижаются, и ограничение скоростей на опасных участках;</w:t>
      </w:r>
    </w:p>
    <w:p w14:paraId="0DA49880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обеспечение пространства, необходимого для маневров и уверенного движения по дороге (уширение проезжей части, обеспечение видимости в плане и продольном профиле и в пределах придорожной полосы);</w:t>
      </w:r>
    </w:p>
    <w:p w14:paraId="7E7B2AD5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обозначение для водителей как общего направления дороги, так и с</w:t>
      </w:r>
      <w:r>
        <w:rPr>
          <w:sz w:val="28"/>
        </w:rPr>
        <w:t>о</w:t>
      </w:r>
      <w:r>
        <w:rPr>
          <w:sz w:val="28"/>
        </w:rPr>
        <w:t>ответствующей полосы движения.</w:t>
      </w:r>
    </w:p>
    <w:p w14:paraId="56272065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В зависимости от местных условий для решения этих задач предусма</w:t>
      </w:r>
      <w:r>
        <w:rPr>
          <w:sz w:val="28"/>
        </w:rPr>
        <w:t>т</w:t>
      </w:r>
      <w:r>
        <w:rPr>
          <w:sz w:val="28"/>
        </w:rPr>
        <w:t>ривают следующие мероприятия:</w:t>
      </w:r>
    </w:p>
    <w:p w14:paraId="361295A3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изменение элементов плана или продольного профиля (перестройка кривых в плане с увеличением радиуса, расчистка придорожной полосы для увеличения видимости, смягчение продольных уклонов, перестройка узких мостов);</w:t>
      </w:r>
    </w:p>
    <w:p w14:paraId="02036AFB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применение мер пассивного регулирования движения – разметка проезжей части, устройство пересечений в одном уровне с направляющими островками;</w:t>
      </w:r>
    </w:p>
    <w:p w14:paraId="582BCDB7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разделение транспортного потока на группы, следующие по разным полосам с разными скоростями;</w:t>
      </w:r>
    </w:p>
    <w:p w14:paraId="237FB79B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-  искусственное снижение скоростей движения автомобилей на подх</w:t>
      </w:r>
      <w:r>
        <w:rPr>
          <w:sz w:val="28"/>
        </w:rPr>
        <w:t>о</w:t>
      </w:r>
      <w:r>
        <w:rPr>
          <w:sz w:val="28"/>
        </w:rPr>
        <w:t>дах к опасным участкам («трясущие полосы»).</w:t>
      </w:r>
    </w:p>
    <w:p w14:paraId="75B382C8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</w:p>
    <w:p w14:paraId="02AD2BD2" w14:textId="77777777" w:rsidR="00906C56" w:rsidRDefault="00906C56" w:rsidP="00906C56">
      <w:pPr>
        <w:spacing w:line="312" w:lineRule="auto"/>
        <w:ind w:firstLine="720"/>
        <w:jc w:val="both"/>
        <w:rPr>
          <w:sz w:val="28"/>
        </w:rPr>
      </w:pPr>
      <w:r>
        <w:rPr>
          <w:sz w:val="28"/>
        </w:rPr>
        <w:t>Планирование мероприятий по обеспечению плавности движения п</w:t>
      </w:r>
      <w:r>
        <w:rPr>
          <w:sz w:val="28"/>
        </w:rPr>
        <w:t>о</w:t>
      </w:r>
      <w:r>
        <w:rPr>
          <w:sz w:val="28"/>
        </w:rPr>
        <w:t>тока автомобилей должно исходить из наблюдений за режимами движения и учета опыта организаций, осуществляющих автомобильные перевозки. Большую пользу может принести учет мнений водителей об участках, ну</w:t>
      </w:r>
      <w:r>
        <w:rPr>
          <w:sz w:val="28"/>
        </w:rPr>
        <w:t>ж</w:t>
      </w:r>
      <w:r>
        <w:rPr>
          <w:sz w:val="28"/>
        </w:rPr>
        <w:t>дающихся в перестройке.</w:t>
      </w:r>
    </w:p>
    <w:p w14:paraId="3B3A6D8F" w14:textId="77777777" w:rsidR="007B5384" w:rsidRDefault="007B5384"/>
    <w:sectPr w:rsidR="007B53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5AD031C"/>
    <w:multiLevelType w:val="multilevel"/>
    <w:tmpl w:val="F82AF828"/>
    <w:lvl w:ilvl="0">
      <w:start w:val="10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855"/>
        </w:tabs>
        <w:ind w:left="1855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44A"/>
    <w:rsid w:val="007B5384"/>
    <w:rsid w:val="0089044A"/>
    <w:rsid w:val="00906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E6E362-B3FF-47C3-8B52-57F60E06C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06C5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906C56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906C56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1735</Words>
  <Characters>9893</Characters>
  <Application>Microsoft Office Word</Application>
  <DocSecurity>0</DocSecurity>
  <Lines>82</Lines>
  <Paragraphs>23</Paragraphs>
  <ScaleCrop>false</ScaleCrop>
  <Company/>
  <LinksUpToDate>false</LinksUpToDate>
  <CharactersWithSpaces>11605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2020-10-08T16:38:00Z</dcterms:created>
  <dcterms:modified xsi:type="dcterms:W3CDTF">2020-10-08T16:38:00Z</dcterms:modified>
</cp:coreProperties>
</file>