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5AE" w:rsidRPr="00D260D6" w:rsidRDefault="00D275AE" w:rsidP="00D275AE">
      <w:pPr>
        <w:jc w:val="center"/>
        <w:rPr>
          <w:b/>
          <w:szCs w:val="28"/>
          <w:lang w:val="kk-KZ"/>
        </w:rPr>
      </w:pPr>
      <w:r w:rsidRPr="00D260D6">
        <w:rPr>
          <w:b/>
          <w:szCs w:val="28"/>
          <w:lang w:val="kk-KZ"/>
        </w:rPr>
        <w:t>Өндірістік діріл</w:t>
      </w:r>
    </w:p>
    <w:p w:rsidR="00D275AE" w:rsidRDefault="00D275AE" w:rsidP="00D275AE">
      <w:pPr>
        <w:jc w:val="both"/>
        <w:rPr>
          <w:szCs w:val="28"/>
          <w:lang w:val="kk-KZ"/>
        </w:rPr>
      </w:pPr>
    </w:p>
    <w:p w:rsidR="00D275AE" w:rsidRPr="00467FC3" w:rsidRDefault="00D275AE" w:rsidP="00D275AE">
      <w:pPr>
        <w:ind w:firstLine="709"/>
        <w:jc w:val="both"/>
        <w:rPr>
          <w:i/>
          <w:szCs w:val="28"/>
          <w:lang w:val="kk-KZ"/>
        </w:rPr>
      </w:pPr>
    </w:p>
    <w:p w:rsidR="00D275AE" w:rsidRDefault="00D275AE" w:rsidP="00D275AE">
      <w:pPr>
        <w:ind w:firstLine="709"/>
        <w:jc w:val="both"/>
        <w:rPr>
          <w:szCs w:val="28"/>
          <w:lang w:val="kk-KZ"/>
        </w:rPr>
      </w:pPr>
      <w:r>
        <w:rPr>
          <w:szCs w:val="28"/>
          <w:lang w:val="kk-KZ"/>
        </w:rPr>
        <w:t>Өндірістік діріл – қатты денелердегі  механикалық тербеліс және толқындар немесе машиналар мен аппараттарда пайда болатын механикалық жиі синусоидальды тербеліс.</w:t>
      </w:r>
    </w:p>
    <w:p w:rsidR="00D275AE" w:rsidRDefault="00D275AE" w:rsidP="00D275AE">
      <w:pPr>
        <w:ind w:firstLine="709"/>
        <w:jc w:val="both"/>
        <w:rPr>
          <w:szCs w:val="28"/>
          <w:lang w:val="kk-KZ"/>
        </w:rPr>
      </w:pPr>
      <w:r>
        <w:rPr>
          <w:szCs w:val="28"/>
          <w:lang w:val="kk-KZ"/>
        </w:rPr>
        <w:t xml:space="preserve">Адамға әсері бойынша вибрация  </w:t>
      </w:r>
      <w:r w:rsidRPr="00927623">
        <w:rPr>
          <w:i/>
          <w:szCs w:val="28"/>
          <w:lang w:val="kk-KZ"/>
        </w:rPr>
        <w:t xml:space="preserve">жалпы </w:t>
      </w:r>
      <w:r>
        <w:rPr>
          <w:szCs w:val="28"/>
          <w:lang w:val="kk-KZ"/>
        </w:rPr>
        <w:t xml:space="preserve">– отырған немесе  түрегеліп тұрған адамның денесіне тіректік бет арқылы  берілетін және  </w:t>
      </w:r>
      <w:r w:rsidRPr="00927623">
        <w:rPr>
          <w:i/>
          <w:szCs w:val="28"/>
          <w:lang w:val="kk-KZ"/>
        </w:rPr>
        <w:t>локальді</w:t>
      </w:r>
      <w:r>
        <w:rPr>
          <w:szCs w:val="28"/>
          <w:lang w:val="kk-KZ"/>
        </w:rPr>
        <w:t>- адамға қолы арқылы берілетін болып бөлінеді.</w:t>
      </w:r>
    </w:p>
    <w:p w:rsidR="00D275AE" w:rsidRPr="00571B9C" w:rsidRDefault="00D275AE" w:rsidP="00D275AE">
      <w:pPr>
        <w:ind w:firstLine="851"/>
        <w:jc w:val="both"/>
        <w:rPr>
          <w:rFonts w:ascii="KZ Times New Roman" w:hAnsi="KZ Times New Roman"/>
          <w:lang w:val="kk-KZ"/>
        </w:rPr>
      </w:pPr>
      <w:r w:rsidRPr="00A45F1F">
        <w:rPr>
          <w:rFonts w:ascii="KZ Times New Roman" w:hAnsi="KZ Times New Roman"/>
          <w:lang w:val="kk-KZ"/>
        </w:rPr>
        <w:t>Діріл</w:t>
      </w:r>
      <w:r w:rsidRPr="00571B9C">
        <w:rPr>
          <w:rFonts w:ascii="KZ Times New Roman" w:hAnsi="KZ Times New Roman"/>
          <w:lang w:val="kk-KZ"/>
        </w:rPr>
        <w:t xml:space="preserve"> адамның денесіне немесе оның жеке бөлімдеріне берілетін қатты, сұйық немесе иілімді денелердің мерзімдік тербелісі.</w:t>
      </w:r>
    </w:p>
    <w:p w:rsidR="00D275AE" w:rsidRPr="00571B9C" w:rsidRDefault="00D275AE" w:rsidP="00D275AE">
      <w:pPr>
        <w:ind w:firstLine="851"/>
        <w:jc w:val="both"/>
        <w:rPr>
          <w:rFonts w:ascii="KZ Times New Roman" w:hAnsi="KZ Times New Roman"/>
          <w:lang w:val="kk-KZ"/>
        </w:rPr>
      </w:pPr>
      <w:r w:rsidRPr="00571B9C">
        <w:rPr>
          <w:rFonts w:ascii="KZ Times New Roman" w:hAnsi="KZ Times New Roman"/>
          <w:lang w:val="kk-KZ"/>
        </w:rPr>
        <w:t>Механикаландырылған еңбек құралдарының кең қолданылуы, көлік құралдарының жүк көтерімділігінің және жүру жылдамдығының өсуі діріл әсеріне ұшыраушы адамдардың санын ұлғайтып, дірілдік патологиялардың таралуына жол беріп отыр, ол қазір кәсіптік этиологиядағы созылмалы сырқаттардың құрылымында жетекші орындардың бірін алуда.</w:t>
      </w:r>
    </w:p>
    <w:p w:rsidR="00D275AE" w:rsidRPr="00571B9C" w:rsidRDefault="00D275AE" w:rsidP="00D275AE">
      <w:pPr>
        <w:ind w:firstLine="851"/>
        <w:jc w:val="both"/>
        <w:rPr>
          <w:rFonts w:ascii="KZ Times New Roman" w:hAnsi="KZ Times New Roman"/>
          <w:lang w:val="kk-KZ"/>
        </w:rPr>
      </w:pPr>
      <w:r w:rsidRPr="00571B9C">
        <w:rPr>
          <w:rFonts w:ascii="KZ Times New Roman" w:hAnsi="KZ Times New Roman"/>
          <w:lang w:val="kk-KZ"/>
        </w:rPr>
        <w:t>Дірілдің адам организміне әсері тербеліс процессінің физикалық сипаттамасына, және де діріл беруші бетпен адам денесінің жанасу ұзақтығына байланысты болады. Бұл әсерлер жеңіл етуі мүмкін, мұнда организмде ешқандай жағымсыз өзгерістер болмайды, ал кейбір жағдайларда, ауыру сезімі туатын, физиологиялық функцияларында тұрақты ауытқуларын тудырып, тіпті органдар мен тіндерде морфологиялық өзгерістерге келтіреді.</w:t>
      </w:r>
    </w:p>
    <w:p w:rsidR="00D275AE" w:rsidRDefault="00D275AE" w:rsidP="00D275AE">
      <w:pPr>
        <w:ind w:firstLine="709"/>
        <w:jc w:val="both"/>
        <w:rPr>
          <w:szCs w:val="28"/>
          <w:lang w:val="kk-KZ"/>
        </w:rPr>
      </w:pPr>
      <w:r>
        <w:rPr>
          <w:szCs w:val="28"/>
          <w:lang w:val="kk-KZ"/>
        </w:rPr>
        <w:t xml:space="preserve"> Жалпы вибрация шығу көзі (пайда болу көзіне)  байланысты  3 категорияға бөлінеді:</w:t>
      </w:r>
    </w:p>
    <w:p w:rsidR="00D275AE" w:rsidRPr="00391FB2" w:rsidRDefault="00D275AE" w:rsidP="00D275AE">
      <w:pPr>
        <w:ind w:firstLine="851"/>
        <w:jc w:val="both"/>
        <w:rPr>
          <w:rFonts w:ascii="KZ Times New Roman" w:hAnsi="KZ Times New Roman"/>
          <w:lang w:val="kk-KZ"/>
        </w:rPr>
      </w:pPr>
      <w:r w:rsidRPr="00391FB2">
        <w:rPr>
          <w:szCs w:val="28"/>
          <w:lang w:val="kk-KZ"/>
        </w:rPr>
        <w:t>- транспорттық: операторларға қозғалыстағы машиналар мен транспорттық қондырғылардың қозғалысы кезінде әсер етеді</w:t>
      </w:r>
      <w:r w:rsidRPr="00391FB2">
        <w:rPr>
          <w:rFonts w:ascii="KZ Times New Roman" w:hAnsi="KZ Times New Roman"/>
          <w:lang w:val="kk-KZ"/>
        </w:rPr>
        <w:t xml:space="preserve"> өздігімен жүруші және тіркелуші машиналардың, көлік құралдарының жолдар бойынша жүруінде жұмыс орнындағы адамға әсер етуші көліктік діріл</w:t>
      </w:r>
      <w:r w:rsidRPr="00391FB2">
        <w:rPr>
          <w:szCs w:val="28"/>
          <w:lang w:val="kk-KZ"/>
        </w:rPr>
        <w:t xml:space="preserve"> (1-ші категория)</w:t>
      </w:r>
      <w:r w:rsidRPr="00391FB2">
        <w:rPr>
          <w:rFonts w:ascii="KZ Times New Roman" w:hAnsi="KZ Times New Roman"/>
          <w:lang w:val="kk-KZ"/>
        </w:rPr>
        <w:t>;</w:t>
      </w:r>
    </w:p>
    <w:p w:rsidR="00D275AE" w:rsidRDefault="00D275AE" w:rsidP="00D275AE">
      <w:pPr>
        <w:ind w:firstLine="709"/>
        <w:jc w:val="both"/>
        <w:rPr>
          <w:szCs w:val="28"/>
          <w:lang w:val="kk-KZ"/>
        </w:rPr>
      </w:pPr>
      <w:r>
        <w:rPr>
          <w:szCs w:val="28"/>
          <w:lang w:val="kk-KZ"/>
        </w:rPr>
        <w:t xml:space="preserve">- транспорттық-технологиялық: тек  арнайы дайындалған өндірістік бөлмеде  беттерінде шектелген қозғалыс жасау, </w:t>
      </w:r>
      <w:r w:rsidRPr="00571B9C">
        <w:rPr>
          <w:rFonts w:ascii="KZ Times New Roman" w:hAnsi="KZ Times New Roman"/>
          <w:lang w:val="kk-KZ"/>
        </w:rPr>
        <w:t>өндірістік бөлмелердің, өнеркәсіптік алаңдарының, кен қазу орындарының тек арнайы дайындалған беттерінде жылжушы, қозғалысы шектелген машиналардың адамға әсер етуші көліктік-технологиялық діріл</w:t>
      </w:r>
      <w:r>
        <w:rPr>
          <w:szCs w:val="28"/>
          <w:lang w:val="kk-KZ"/>
        </w:rPr>
        <w:t xml:space="preserve"> (2-ші категория);</w:t>
      </w:r>
    </w:p>
    <w:p w:rsidR="00D275AE" w:rsidRDefault="00D275AE" w:rsidP="00D275AE">
      <w:pPr>
        <w:ind w:firstLine="709"/>
        <w:jc w:val="both"/>
        <w:rPr>
          <w:szCs w:val="28"/>
          <w:lang w:val="kk-KZ"/>
        </w:rPr>
      </w:pPr>
      <w:r>
        <w:rPr>
          <w:szCs w:val="28"/>
          <w:lang w:val="kk-KZ"/>
        </w:rPr>
        <w:t xml:space="preserve">- технологиялық:  стационарлық машиналар операторларына әсер етеді немесе вибрация көзі жоқ жұмыс орындарына әсер етеді (3-ші категория). </w:t>
      </w:r>
    </w:p>
    <w:p w:rsidR="00D275AE" w:rsidRDefault="00D275AE" w:rsidP="00D275AE">
      <w:pPr>
        <w:ind w:firstLine="709"/>
        <w:jc w:val="both"/>
        <w:rPr>
          <w:szCs w:val="28"/>
          <w:lang w:val="kk-KZ"/>
        </w:rPr>
      </w:pPr>
      <w:r>
        <w:rPr>
          <w:szCs w:val="28"/>
          <w:lang w:val="kk-KZ"/>
        </w:rPr>
        <w:t>Үшінші категориядағы жалпы дірілді әсер ету орнына байланысты мынандай түрлерге бөледі:</w:t>
      </w:r>
    </w:p>
    <w:p w:rsidR="00D275AE" w:rsidRDefault="00D275AE" w:rsidP="00D275AE">
      <w:pPr>
        <w:ind w:firstLine="709"/>
        <w:jc w:val="both"/>
        <w:rPr>
          <w:szCs w:val="28"/>
          <w:lang w:val="kk-KZ"/>
        </w:rPr>
      </w:pPr>
      <w:r>
        <w:rPr>
          <w:szCs w:val="28"/>
          <w:lang w:val="kk-KZ"/>
        </w:rPr>
        <w:t>- өндірістік бөлмелердегі тұрақты жұмыс орындарына;</w:t>
      </w:r>
    </w:p>
    <w:p w:rsidR="00D275AE" w:rsidRDefault="00D275AE" w:rsidP="00D275AE">
      <w:pPr>
        <w:ind w:firstLine="709"/>
        <w:jc w:val="both"/>
        <w:rPr>
          <w:szCs w:val="28"/>
          <w:lang w:val="kk-KZ"/>
        </w:rPr>
      </w:pPr>
      <w:r>
        <w:rPr>
          <w:szCs w:val="28"/>
          <w:lang w:val="kk-KZ"/>
        </w:rPr>
        <w:t>- қойма, асханаларда, тұрмыстық, кезекшілік т.б. қосымша, көмекші өндіріс бөлмелеріндегі дірілді шығаратын машиналар мен механизмдері жоқ жұмыс орындарында;</w:t>
      </w:r>
    </w:p>
    <w:p w:rsidR="00D275AE" w:rsidRDefault="00D275AE" w:rsidP="00D275AE">
      <w:pPr>
        <w:ind w:firstLine="709"/>
        <w:jc w:val="both"/>
        <w:rPr>
          <w:szCs w:val="28"/>
          <w:lang w:val="kk-KZ"/>
        </w:rPr>
      </w:pPr>
      <w:r>
        <w:rPr>
          <w:szCs w:val="28"/>
          <w:lang w:val="kk-KZ"/>
        </w:rPr>
        <w:t>- административтік, қызметкерлік  бөлмелерде, зертхана, оқу пункттерінде, т.б. ой еңбегімен айналысатын жұмысшылар үшін жұмыс орнындағы діріл.</w:t>
      </w:r>
    </w:p>
    <w:p w:rsidR="00D275AE" w:rsidRDefault="00D275AE" w:rsidP="00D275AE">
      <w:pPr>
        <w:ind w:firstLine="709"/>
        <w:jc w:val="both"/>
        <w:rPr>
          <w:szCs w:val="28"/>
          <w:lang w:val="kk-KZ"/>
        </w:rPr>
      </w:pPr>
      <w:r>
        <w:rPr>
          <w:szCs w:val="28"/>
          <w:lang w:val="kk-KZ"/>
        </w:rPr>
        <w:t xml:space="preserve"> Жалпы діріл көбіне транспорттық жұмысшыларға қуатты штамптар операторына, т.б. әсер етеді</w:t>
      </w:r>
    </w:p>
    <w:p w:rsidR="00D275AE" w:rsidRDefault="00D275AE" w:rsidP="00D275AE">
      <w:pPr>
        <w:ind w:firstLine="709"/>
        <w:jc w:val="both"/>
        <w:rPr>
          <w:szCs w:val="28"/>
          <w:lang w:val="kk-KZ"/>
        </w:rPr>
      </w:pPr>
      <w:r>
        <w:rPr>
          <w:szCs w:val="28"/>
          <w:lang w:val="kk-KZ"/>
        </w:rPr>
        <w:t xml:space="preserve">Дірілдің негізгі физикалық параметрлері: жиілік </w:t>
      </w:r>
      <w:r w:rsidRPr="004B1372">
        <w:rPr>
          <w:szCs w:val="28"/>
          <w:lang w:val="kk-KZ"/>
        </w:rPr>
        <w:t>f,</w:t>
      </w:r>
      <w:r>
        <w:rPr>
          <w:szCs w:val="28"/>
          <w:lang w:val="kk-KZ"/>
        </w:rPr>
        <w:t xml:space="preserve"> </w:t>
      </w:r>
      <w:r w:rsidRPr="004B1372">
        <w:rPr>
          <w:szCs w:val="28"/>
          <w:lang w:val="kk-KZ"/>
        </w:rPr>
        <w:t>Гц</w:t>
      </w:r>
      <w:r>
        <w:rPr>
          <w:szCs w:val="28"/>
          <w:lang w:val="kk-KZ"/>
        </w:rPr>
        <w:t>; тербелу амплитудасы  А, м; тербелу жылдамдығы  V, м/сек; тербелу үдеуі,  а, м/с</w:t>
      </w:r>
      <w:r>
        <w:rPr>
          <w:szCs w:val="28"/>
          <w:vertAlign w:val="superscript"/>
          <w:lang w:val="kk-KZ"/>
        </w:rPr>
        <w:t>2</w:t>
      </w:r>
      <w:r>
        <w:rPr>
          <w:szCs w:val="28"/>
          <w:lang w:val="kk-KZ"/>
        </w:rPr>
        <w:t>.</w:t>
      </w:r>
    </w:p>
    <w:p w:rsidR="00D275AE" w:rsidRDefault="00D275AE" w:rsidP="00D275AE">
      <w:pPr>
        <w:ind w:firstLine="709"/>
        <w:jc w:val="both"/>
        <w:rPr>
          <w:szCs w:val="28"/>
          <w:lang w:val="kk-KZ"/>
        </w:rPr>
      </w:pPr>
      <w:r>
        <w:rPr>
          <w:szCs w:val="28"/>
          <w:lang w:val="kk-KZ"/>
        </w:rPr>
        <w:t>Спектрінің  түріне қарай бөлінуі:</w:t>
      </w:r>
    </w:p>
    <w:p w:rsidR="00D275AE" w:rsidRDefault="00D275AE" w:rsidP="00D275AE">
      <w:pPr>
        <w:ind w:firstLine="709"/>
        <w:jc w:val="both"/>
        <w:rPr>
          <w:szCs w:val="28"/>
          <w:lang w:val="kk-KZ"/>
        </w:rPr>
      </w:pPr>
      <w:r>
        <w:rPr>
          <w:szCs w:val="28"/>
          <w:lang w:val="kk-KZ"/>
        </w:rPr>
        <w:t>- таржолақты – жиілік спектрі  тар жолақта  орналасқан. Бақыланған параметрдің деңгейі  октавалық жолақ жиілігі бойынша  көрші третьоктавалық  жолақтардан 15дБ-ден  жоғары айырмашылығы  болуы керек .</w:t>
      </w:r>
    </w:p>
    <w:p w:rsidR="00D275AE" w:rsidRDefault="00D275AE" w:rsidP="00D275AE">
      <w:pPr>
        <w:ind w:firstLine="709"/>
        <w:jc w:val="both"/>
        <w:rPr>
          <w:szCs w:val="28"/>
          <w:lang w:val="kk-KZ"/>
        </w:rPr>
      </w:pPr>
      <w:r>
        <w:rPr>
          <w:szCs w:val="28"/>
          <w:lang w:val="kk-KZ"/>
        </w:rPr>
        <w:t>- кең жолақты спектр  жиілігі кең жолақта  орналасқан  (1 октавадан көп енді).</w:t>
      </w:r>
    </w:p>
    <w:p w:rsidR="00D275AE" w:rsidRDefault="00D275AE" w:rsidP="00D275AE">
      <w:pPr>
        <w:ind w:firstLine="709"/>
        <w:jc w:val="both"/>
        <w:rPr>
          <w:szCs w:val="28"/>
          <w:lang w:val="kk-KZ"/>
        </w:rPr>
      </w:pPr>
      <w:r>
        <w:rPr>
          <w:szCs w:val="28"/>
          <w:lang w:val="kk-KZ"/>
        </w:rPr>
        <w:t xml:space="preserve">Уақыт бойынша  бөлінуі:   </w:t>
      </w:r>
    </w:p>
    <w:p w:rsidR="00D275AE" w:rsidRPr="00571B9C" w:rsidRDefault="00D275AE" w:rsidP="00D275AE">
      <w:pPr>
        <w:numPr>
          <w:ilvl w:val="0"/>
          <w:numId w:val="3"/>
        </w:numPr>
        <w:jc w:val="both"/>
        <w:rPr>
          <w:rFonts w:ascii="KZ Times New Roman" w:hAnsi="KZ Times New Roman"/>
          <w:lang w:val="kk-KZ"/>
        </w:rPr>
      </w:pPr>
      <w:r w:rsidRPr="00571B9C">
        <w:rPr>
          <w:rFonts w:ascii="KZ Times New Roman" w:hAnsi="KZ Times New Roman"/>
          <w:lang w:val="kk-KZ"/>
        </w:rPr>
        <w:lastRenderedPageBreak/>
        <w:t>тұрақты діріл – 1</w:t>
      </w:r>
      <w:r>
        <w:rPr>
          <w:rFonts w:ascii="KZ Times New Roman" w:hAnsi="KZ Times New Roman"/>
          <w:lang w:val="kk-KZ"/>
        </w:rPr>
        <w:t xml:space="preserve"> </w:t>
      </w:r>
      <w:r w:rsidRPr="00571B9C">
        <w:rPr>
          <w:rFonts w:ascii="KZ Times New Roman" w:hAnsi="KZ Times New Roman"/>
          <w:lang w:val="kk-KZ"/>
        </w:rPr>
        <w:t>минуттан жоғары бақылау уақытында діріл жылдамдығының өлшемі (шамасы) 2 еседен (6дБ) арт</w:t>
      </w:r>
      <w:r>
        <w:rPr>
          <w:rFonts w:ascii="KZ Times New Roman" w:hAnsi="KZ Times New Roman"/>
          <w:lang w:val="kk-KZ"/>
        </w:rPr>
        <w:t>ы</w:t>
      </w:r>
      <w:r w:rsidRPr="00571B9C">
        <w:rPr>
          <w:rFonts w:ascii="KZ Times New Roman" w:hAnsi="KZ Times New Roman"/>
          <w:lang w:val="kk-KZ"/>
        </w:rPr>
        <w:t>қ өзгермейді.</w:t>
      </w:r>
    </w:p>
    <w:p w:rsidR="00D275AE" w:rsidRPr="00571B9C" w:rsidRDefault="00D275AE" w:rsidP="00D275AE">
      <w:pPr>
        <w:numPr>
          <w:ilvl w:val="0"/>
          <w:numId w:val="3"/>
        </w:numPr>
        <w:jc w:val="both"/>
        <w:rPr>
          <w:rFonts w:ascii="KZ Times New Roman" w:hAnsi="KZ Times New Roman"/>
          <w:u w:val="single"/>
          <w:lang w:val="kk-KZ"/>
        </w:rPr>
      </w:pPr>
      <w:r w:rsidRPr="00571B9C">
        <w:rPr>
          <w:rFonts w:ascii="KZ Times New Roman" w:hAnsi="KZ Times New Roman"/>
          <w:lang w:val="kk-KZ"/>
        </w:rPr>
        <w:t>тұрақсыз діріл:</w:t>
      </w:r>
    </w:p>
    <w:p w:rsidR="00D275AE" w:rsidRPr="00571B9C" w:rsidRDefault="00D275AE" w:rsidP="00D275AE">
      <w:pPr>
        <w:ind w:firstLine="720"/>
        <w:jc w:val="both"/>
        <w:rPr>
          <w:rFonts w:ascii="KZ Times New Roman" w:hAnsi="KZ Times New Roman"/>
          <w:lang w:val="kk-KZ"/>
        </w:rPr>
      </w:pPr>
      <w:r w:rsidRPr="00571B9C">
        <w:rPr>
          <w:rFonts w:ascii="KZ Times New Roman" w:hAnsi="KZ Times New Roman"/>
          <w:lang w:val="kk-KZ"/>
        </w:rPr>
        <w:t xml:space="preserve">а) </w:t>
      </w:r>
      <w:r w:rsidRPr="00382371">
        <w:rPr>
          <w:rFonts w:ascii="KZ Times New Roman" w:hAnsi="KZ Times New Roman"/>
          <w:lang w:val="kk-KZ"/>
        </w:rPr>
        <w:t>уақыт ішінде өзгермелі діріл</w:t>
      </w:r>
      <w:r w:rsidRPr="00571B9C">
        <w:rPr>
          <w:rFonts w:ascii="KZ Times New Roman" w:hAnsi="KZ Times New Roman"/>
          <w:lang w:val="kk-KZ"/>
        </w:rPr>
        <w:t xml:space="preserve"> – діріл жылдамдығының деңгейі уақыт ішінде үздіксіз өзгеріп тұрады.</w:t>
      </w:r>
    </w:p>
    <w:p w:rsidR="00D275AE" w:rsidRPr="00571B9C" w:rsidRDefault="00D275AE" w:rsidP="00D275AE">
      <w:pPr>
        <w:ind w:firstLine="720"/>
        <w:jc w:val="both"/>
        <w:rPr>
          <w:rFonts w:ascii="KZ Times New Roman" w:hAnsi="KZ Times New Roman"/>
          <w:lang w:val="kk-KZ"/>
        </w:rPr>
      </w:pPr>
      <w:r w:rsidRPr="00571B9C">
        <w:rPr>
          <w:rFonts w:ascii="KZ Times New Roman" w:hAnsi="KZ Times New Roman"/>
          <w:lang w:val="kk-KZ"/>
        </w:rPr>
        <w:t>ә)</w:t>
      </w:r>
      <w:r w:rsidRPr="00382371">
        <w:rPr>
          <w:rFonts w:ascii="KZ Times New Roman" w:hAnsi="KZ Times New Roman"/>
          <w:lang w:val="kk-KZ"/>
        </w:rPr>
        <w:t>үзілісті діріл</w:t>
      </w:r>
      <w:r w:rsidRPr="00571B9C">
        <w:rPr>
          <w:rFonts w:ascii="KZ Times New Roman" w:hAnsi="KZ Times New Roman"/>
          <w:u w:val="single"/>
          <w:lang w:val="kk-KZ"/>
        </w:rPr>
        <w:t xml:space="preserve"> </w:t>
      </w:r>
      <w:r w:rsidRPr="00571B9C">
        <w:rPr>
          <w:rFonts w:ascii="KZ Times New Roman" w:hAnsi="KZ Times New Roman"/>
          <w:lang w:val="kk-KZ"/>
        </w:rPr>
        <w:t xml:space="preserve"> - оператордың дірілмен жанасуы жұмыс процессінде үзіліп тұрады, мұндай жанасу интервалының ұзақтығы 1 сек. Жоғары болады.</w:t>
      </w:r>
    </w:p>
    <w:p w:rsidR="00D275AE" w:rsidRPr="00571B9C" w:rsidRDefault="00D275AE" w:rsidP="00D275AE">
      <w:pPr>
        <w:ind w:firstLine="720"/>
        <w:jc w:val="both"/>
        <w:rPr>
          <w:rFonts w:ascii="KZ Times New Roman" w:hAnsi="KZ Times New Roman"/>
          <w:lang w:val="kk-KZ"/>
        </w:rPr>
      </w:pPr>
      <w:r w:rsidRPr="00571B9C">
        <w:rPr>
          <w:rFonts w:ascii="KZ Times New Roman" w:hAnsi="KZ Times New Roman"/>
          <w:lang w:val="kk-KZ"/>
        </w:rPr>
        <w:t xml:space="preserve">б) </w:t>
      </w:r>
      <w:r w:rsidRPr="00382371">
        <w:rPr>
          <w:rFonts w:ascii="KZ Times New Roman" w:hAnsi="KZ Times New Roman"/>
          <w:lang w:val="kk-KZ"/>
        </w:rPr>
        <w:t>импульстік діріл</w:t>
      </w:r>
      <w:r w:rsidRPr="00571B9C">
        <w:rPr>
          <w:rFonts w:ascii="KZ Times New Roman" w:hAnsi="KZ Times New Roman"/>
          <w:lang w:val="kk-KZ"/>
        </w:rPr>
        <w:t xml:space="preserve"> - әрқайсысының ұзақтығы 1 сек кем, бір немесе бірнеше дірілдік әсерден тұратын діріл.</w:t>
      </w:r>
    </w:p>
    <w:p w:rsidR="00D275AE" w:rsidRDefault="00D275AE" w:rsidP="00D275AE">
      <w:pPr>
        <w:ind w:firstLine="709"/>
        <w:jc w:val="both"/>
        <w:rPr>
          <w:szCs w:val="28"/>
          <w:lang w:val="kk-KZ"/>
        </w:rPr>
      </w:pPr>
      <w:r>
        <w:rPr>
          <w:szCs w:val="28"/>
          <w:lang w:val="kk-KZ"/>
        </w:rPr>
        <w:t>Локальді дірілге көбіне  қолмен жасайтын механизацияланған электрлік немесе пневматикалық құралдармен жұмыс жасайтындар ұшырайды.</w:t>
      </w:r>
    </w:p>
    <w:p w:rsidR="00D275AE" w:rsidRDefault="00D275AE" w:rsidP="00D275AE">
      <w:pPr>
        <w:ind w:firstLine="709"/>
        <w:jc w:val="both"/>
        <w:rPr>
          <w:szCs w:val="28"/>
          <w:lang w:val="kk-KZ"/>
        </w:rPr>
      </w:pPr>
      <w:r>
        <w:rPr>
          <w:szCs w:val="28"/>
          <w:lang w:val="kk-KZ"/>
        </w:rPr>
        <w:t>Шудағы сияқты адамға сезілетін вибрацияның барлық  спектрлік жиілігі октавалық және третьоктавалық жиілік жолақтарына  бөлінеді. Олардың орташа геометриялық жиіліктері: 1, 2, 3, 4, 8, 16, 32, 63, 125, 250, 500, 1000, 2000Гц.</w:t>
      </w:r>
    </w:p>
    <w:p w:rsidR="00D275AE" w:rsidRDefault="00D275AE" w:rsidP="00D275AE">
      <w:pPr>
        <w:ind w:firstLine="709"/>
        <w:jc w:val="both"/>
        <w:rPr>
          <w:szCs w:val="28"/>
          <w:lang w:val="kk-KZ"/>
        </w:rPr>
      </w:pPr>
      <w:r>
        <w:rPr>
          <w:szCs w:val="28"/>
          <w:lang w:val="kk-KZ"/>
        </w:rPr>
        <w:t xml:space="preserve">Тербеліс жылдамдығының  нөлдік деңгейіне </w:t>
      </w:r>
      <w:r w:rsidRPr="00F8123D">
        <w:rPr>
          <w:szCs w:val="28"/>
          <w:lang w:val="kk-KZ"/>
        </w:rPr>
        <w:t>V</w:t>
      </w:r>
      <w:r w:rsidRPr="00F8123D">
        <w:rPr>
          <w:szCs w:val="28"/>
          <w:vertAlign w:val="subscript"/>
          <w:lang w:val="kk-KZ"/>
        </w:rPr>
        <w:t>0</w:t>
      </w:r>
      <w:r w:rsidRPr="00F8123D">
        <w:rPr>
          <w:szCs w:val="28"/>
          <w:lang w:val="kk-KZ"/>
        </w:rPr>
        <w:t>=5</w:t>
      </w:r>
      <w:r>
        <w:rPr>
          <w:szCs w:val="28"/>
          <w:lang w:val="kk-KZ"/>
        </w:rPr>
        <w:t>∙</w:t>
      </w:r>
      <w:r w:rsidRPr="00F8123D">
        <w:rPr>
          <w:szCs w:val="28"/>
          <w:lang w:val="kk-KZ"/>
        </w:rPr>
        <w:t>10</w:t>
      </w:r>
      <w:r w:rsidRPr="00F8123D">
        <w:rPr>
          <w:szCs w:val="28"/>
          <w:vertAlign w:val="superscript"/>
          <w:lang w:val="kk-KZ"/>
        </w:rPr>
        <w:t>-8</w:t>
      </w:r>
      <w:r w:rsidRPr="00F8123D">
        <w:rPr>
          <w:szCs w:val="28"/>
          <w:lang w:val="kk-KZ"/>
        </w:rPr>
        <w:t xml:space="preserve"> </w:t>
      </w:r>
      <w:r>
        <w:rPr>
          <w:szCs w:val="28"/>
          <w:lang w:val="kk-KZ"/>
        </w:rPr>
        <w:t>м/с. Ол стандартты дыбыс қысымның табалдырығына 2∙10</w:t>
      </w:r>
      <w:r w:rsidRPr="00A06F7C">
        <w:rPr>
          <w:szCs w:val="28"/>
          <w:vertAlign w:val="superscript"/>
          <w:lang w:val="kk-KZ"/>
        </w:rPr>
        <w:t>-5</w:t>
      </w:r>
      <w:r>
        <w:rPr>
          <w:szCs w:val="28"/>
          <w:lang w:val="kk-KZ"/>
        </w:rPr>
        <w:t>Па сәйкес келеді. Бірақ адамның вибрацияны қабылдау табалдырығы жоғары 10</w:t>
      </w:r>
      <w:r w:rsidRPr="00A06F7C">
        <w:rPr>
          <w:szCs w:val="28"/>
          <w:vertAlign w:val="superscript"/>
          <w:lang w:val="kk-KZ"/>
        </w:rPr>
        <w:t>-4</w:t>
      </w:r>
      <w:r>
        <w:rPr>
          <w:szCs w:val="28"/>
          <w:lang w:val="kk-KZ"/>
        </w:rPr>
        <w:t xml:space="preserve"> м/с на тең. Сондықтан тербеліс жылдамдығының нөлдік деңгейі а</w:t>
      </w:r>
      <w:r w:rsidRPr="00704E70">
        <w:rPr>
          <w:szCs w:val="28"/>
          <w:lang w:val="kk-KZ"/>
        </w:rPr>
        <w:t>=</w:t>
      </w:r>
      <w:r>
        <w:rPr>
          <w:szCs w:val="28"/>
          <w:lang w:val="kk-KZ"/>
        </w:rPr>
        <w:t>3∙</w:t>
      </w:r>
      <w:r w:rsidRPr="00704E70">
        <w:rPr>
          <w:szCs w:val="28"/>
          <w:lang w:val="kk-KZ"/>
        </w:rPr>
        <w:t>10</w:t>
      </w:r>
      <w:r w:rsidRPr="00704E70">
        <w:rPr>
          <w:szCs w:val="28"/>
          <w:vertAlign w:val="superscript"/>
          <w:lang w:val="kk-KZ"/>
        </w:rPr>
        <w:t>-4</w:t>
      </w:r>
      <w:r>
        <w:rPr>
          <w:szCs w:val="28"/>
          <w:lang w:val="kk-KZ"/>
        </w:rPr>
        <w:t>м</w:t>
      </w:r>
      <w:r w:rsidRPr="00704E70">
        <w:rPr>
          <w:szCs w:val="28"/>
          <w:lang w:val="kk-KZ"/>
        </w:rPr>
        <w:t>/c</w:t>
      </w:r>
      <w:r w:rsidRPr="00704E70">
        <w:rPr>
          <w:szCs w:val="28"/>
          <w:vertAlign w:val="superscript"/>
          <w:lang w:val="kk-KZ"/>
        </w:rPr>
        <w:t>2</w:t>
      </w:r>
      <w:r>
        <w:rPr>
          <w:szCs w:val="28"/>
          <w:lang w:val="kk-KZ"/>
        </w:rPr>
        <w:t xml:space="preserve">. </w:t>
      </w:r>
      <w:r w:rsidRPr="00704E70">
        <w:rPr>
          <w:szCs w:val="28"/>
          <w:lang w:val="kk-KZ"/>
        </w:rPr>
        <w:t>Адамда  1 м/с тербеліс жылдамдығында ауырсыну сезімі пайда болады.</w:t>
      </w:r>
    </w:p>
    <w:p w:rsidR="00D275AE" w:rsidRDefault="00D275AE" w:rsidP="00D275AE">
      <w:pPr>
        <w:ind w:firstLine="709"/>
        <w:jc w:val="both"/>
        <w:rPr>
          <w:szCs w:val="28"/>
          <w:lang w:val="kk-KZ"/>
        </w:rPr>
      </w:pPr>
      <w:r>
        <w:rPr>
          <w:szCs w:val="28"/>
          <w:lang w:val="kk-KZ"/>
        </w:rPr>
        <w:t xml:space="preserve">Дірілді  сипаттайтын параметрлердің абсолюттік сандары өте үлкен шекте өзгеретін болғандықтан осы іс жүзіндегі сандарды емес, олардың табалдырықтыққа қатынасының логарифмдерін өлшеген ыңғайлырақ. Діріл жылдамдығының деңгейі </w:t>
      </w:r>
      <w:r w:rsidRPr="00704E70">
        <w:rPr>
          <w:szCs w:val="28"/>
          <w:lang w:val="kk-KZ"/>
        </w:rPr>
        <w:t>L</w:t>
      </w:r>
      <w:r>
        <w:rPr>
          <w:szCs w:val="28"/>
          <w:lang w:val="kk-KZ"/>
        </w:rPr>
        <w:t>υ, дБ.</w:t>
      </w:r>
    </w:p>
    <w:p w:rsidR="00D275AE" w:rsidRPr="00704E70" w:rsidRDefault="00D275AE" w:rsidP="00D275AE">
      <w:pPr>
        <w:ind w:firstLine="709"/>
        <w:jc w:val="both"/>
        <w:rPr>
          <w:szCs w:val="28"/>
          <w:lang w:val="kk-KZ"/>
        </w:rPr>
      </w:pPr>
    </w:p>
    <w:p w:rsidR="00D275AE" w:rsidRPr="008A23EA" w:rsidRDefault="00D275AE" w:rsidP="00D275AE">
      <w:pPr>
        <w:ind w:firstLine="709"/>
        <w:jc w:val="center"/>
        <w:rPr>
          <w:szCs w:val="28"/>
          <w:lang w:val="kk-KZ"/>
        </w:rPr>
      </w:pPr>
      <w:r>
        <w:rPr>
          <w:szCs w:val="28"/>
          <w:lang w:val="kk-KZ"/>
        </w:rPr>
        <w:t xml:space="preserve">                            </w:t>
      </w:r>
      <w:r w:rsidRPr="00FF2522">
        <w:rPr>
          <w:position w:val="-32"/>
          <w:szCs w:val="28"/>
        </w:rPr>
        <w:object w:dxaOrig="152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38.25pt" o:ole="">
            <v:imagedata r:id="rId6" o:title=""/>
          </v:shape>
          <o:OLEObject Type="Embed" ProgID="Equation.3" ShapeID="_x0000_i1025" DrawAspect="Content" ObjectID="_1663572783" r:id="rId7"/>
        </w:object>
      </w:r>
      <w:r>
        <w:rPr>
          <w:szCs w:val="28"/>
          <w:lang w:val="kk-KZ"/>
        </w:rPr>
        <w:t xml:space="preserve">                               (15)</w:t>
      </w:r>
    </w:p>
    <w:p w:rsidR="00D275AE" w:rsidRDefault="00D275AE" w:rsidP="00D275AE">
      <w:pPr>
        <w:ind w:firstLine="709"/>
        <w:jc w:val="both"/>
        <w:rPr>
          <w:szCs w:val="28"/>
          <w:lang w:val="kk-KZ"/>
        </w:rPr>
      </w:pPr>
    </w:p>
    <w:p w:rsidR="00D275AE" w:rsidRDefault="00D275AE" w:rsidP="00D275AE">
      <w:pPr>
        <w:ind w:firstLine="709"/>
        <w:jc w:val="both"/>
        <w:rPr>
          <w:szCs w:val="28"/>
          <w:lang w:val="kk-KZ"/>
        </w:rPr>
      </w:pPr>
      <w:r>
        <w:rPr>
          <w:szCs w:val="28"/>
          <w:lang w:val="kk-KZ"/>
        </w:rPr>
        <w:t xml:space="preserve">Мұндағы: </w:t>
      </w:r>
      <w:r w:rsidRPr="00704E70">
        <w:rPr>
          <w:szCs w:val="28"/>
          <w:lang w:val="kk-KZ"/>
        </w:rPr>
        <w:t>V-виброжылдамдықтың шынайы мөлшер</w:t>
      </w:r>
      <w:r>
        <w:rPr>
          <w:szCs w:val="28"/>
          <w:lang w:val="kk-KZ"/>
        </w:rPr>
        <w:t>інің</w:t>
      </w:r>
      <w:r w:rsidRPr="00704E70">
        <w:rPr>
          <w:szCs w:val="28"/>
          <w:lang w:val="kk-KZ"/>
        </w:rPr>
        <w:t xml:space="preserve"> саны</w:t>
      </w:r>
      <w:r>
        <w:rPr>
          <w:szCs w:val="28"/>
          <w:lang w:val="kk-KZ"/>
        </w:rPr>
        <w:t>;</w:t>
      </w:r>
    </w:p>
    <w:p w:rsidR="00D275AE" w:rsidRDefault="00D275AE" w:rsidP="00D275AE">
      <w:pPr>
        <w:ind w:firstLine="709"/>
        <w:jc w:val="both"/>
        <w:rPr>
          <w:szCs w:val="28"/>
          <w:lang w:val="kk-KZ"/>
        </w:rPr>
      </w:pPr>
      <w:r w:rsidRPr="00F8123D">
        <w:rPr>
          <w:szCs w:val="28"/>
          <w:lang w:val="kk-KZ"/>
        </w:rPr>
        <w:t>V</w:t>
      </w:r>
      <w:r w:rsidRPr="00F8123D">
        <w:rPr>
          <w:szCs w:val="28"/>
          <w:vertAlign w:val="subscript"/>
          <w:lang w:val="kk-KZ"/>
        </w:rPr>
        <w:t>0</w:t>
      </w:r>
      <w:r w:rsidRPr="00704E70">
        <w:rPr>
          <w:szCs w:val="28"/>
          <w:lang w:val="kk-KZ"/>
        </w:rPr>
        <w:t>-виброжылдамдықтың табалдырығының мөлшері</w:t>
      </w:r>
      <w:r>
        <w:rPr>
          <w:szCs w:val="28"/>
          <w:lang w:val="kk-KZ"/>
        </w:rPr>
        <w:t xml:space="preserve"> (</w:t>
      </w:r>
      <w:r w:rsidRPr="00F8123D">
        <w:rPr>
          <w:szCs w:val="28"/>
          <w:lang w:val="kk-KZ"/>
        </w:rPr>
        <w:t>5</w:t>
      </w:r>
      <w:r>
        <w:rPr>
          <w:szCs w:val="28"/>
          <w:lang w:val="kk-KZ"/>
        </w:rPr>
        <w:t>∙</w:t>
      </w:r>
      <w:r w:rsidRPr="00F8123D">
        <w:rPr>
          <w:szCs w:val="28"/>
          <w:lang w:val="kk-KZ"/>
        </w:rPr>
        <w:t>10</w:t>
      </w:r>
      <w:r w:rsidRPr="00F8123D">
        <w:rPr>
          <w:szCs w:val="28"/>
          <w:vertAlign w:val="superscript"/>
          <w:lang w:val="kk-KZ"/>
        </w:rPr>
        <w:t>-8</w:t>
      </w:r>
      <w:r w:rsidRPr="00F8123D">
        <w:rPr>
          <w:szCs w:val="28"/>
          <w:lang w:val="kk-KZ"/>
        </w:rPr>
        <w:t xml:space="preserve"> </w:t>
      </w:r>
      <w:r>
        <w:rPr>
          <w:szCs w:val="28"/>
          <w:lang w:val="kk-KZ"/>
        </w:rPr>
        <w:t>м/с).</w:t>
      </w:r>
    </w:p>
    <w:p w:rsidR="00D275AE" w:rsidRDefault="00D275AE" w:rsidP="00D275AE">
      <w:pPr>
        <w:ind w:firstLine="709"/>
        <w:jc w:val="both"/>
        <w:rPr>
          <w:szCs w:val="28"/>
          <w:lang w:val="kk-KZ"/>
        </w:rPr>
      </w:pPr>
      <w:r>
        <w:rPr>
          <w:szCs w:val="28"/>
          <w:lang w:val="kk-KZ"/>
        </w:rPr>
        <w:t>Тербелмелі жылдамдықтың деңгейінің спектрлері вибрацияның негізгі сипаттамасы болып табылады, олар шуға да дискретті, жалпы және аралас.</w:t>
      </w:r>
    </w:p>
    <w:p w:rsidR="00D275AE" w:rsidRDefault="00D275AE" w:rsidP="00D275AE">
      <w:pPr>
        <w:ind w:firstLine="709"/>
        <w:jc w:val="both"/>
        <w:rPr>
          <w:szCs w:val="28"/>
          <w:lang w:val="kk-KZ"/>
        </w:rPr>
      </w:pPr>
      <w:r>
        <w:rPr>
          <w:szCs w:val="28"/>
          <w:lang w:val="kk-KZ"/>
        </w:rPr>
        <w:t xml:space="preserve">Әсерінің бағыты бойынша  (Х,Y,Z) координаттарының ортогональді   жүйесінің остерінің бағытына сәйкес 3 бағытта нормаланады: </w:t>
      </w:r>
    </w:p>
    <w:p w:rsidR="00D275AE" w:rsidRPr="00571B9C" w:rsidRDefault="00D275AE" w:rsidP="00D275AE">
      <w:pPr>
        <w:ind w:firstLine="851"/>
        <w:jc w:val="both"/>
        <w:rPr>
          <w:rFonts w:ascii="KZ Times New Roman" w:hAnsi="KZ Times New Roman"/>
          <w:lang w:val="kk-KZ"/>
        </w:rPr>
      </w:pPr>
      <w:r w:rsidRPr="00A15BCD">
        <w:rPr>
          <w:rFonts w:ascii="KZ Times New Roman" w:hAnsi="KZ Times New Roman"/>
          <w:lang w:val="kk-KZ"/>
        </w:rPr>
        <w:t xml:space="preserve">Z </w:t>
      </w:r>
      <w:r w:rsidRPr="00571B9C">
        <w:rPr>
          <w:rFonts w:ascii="KZ Times New Roman" w:hAnsi="KZ Times New Roman"/>
          <w:lang w:val="kk-KZ"/>
        </w:rPr>
        <w:t>- вертикальды жалпы діріл;</w:t>
      </w:r>
    </w:p>
    <w:p w:rsidR="00D275AE" w:rsidRPr="00571B9C" w:rsidRDefault="00D275AE" w:rsidP="00D275AE">
      <w:pPr>
        <w:ind w:firstLine="851"/>
        <w:jc w:val="both"/>
        <w:rPr>
          <w:rFonts w:ascii="KZ Times New Roman" w:hAnsi="KZ Times New Roman"/>
          <w:lang w:val="kk-KZ"/>
        </w:rPr>
      </w:pPr>
      <w:r w:rsidRPr="00A15BCD">
        <w:rPr>
          <w:rFonts w:ascii="KZ Times New Roman" w:hAnsi="KZ Times New Roman"/>
          <w:lang w:val="kk-KZ"/>
        </w:rPr>
        <w:t xml:space="preserve">X </w:t>
      </w:r>
      <w:r w:rsidRPr="00571B9C">
        <w:rPr>
          <w:rFonts w:ascii="KZ Times New Roman" w:hAnsi="KZ Times New Roman"/>
          <w:lang w:val="kk-KZ"/>
        </w:rPr>
        <w:t>- алға-артқа бағыты бойынша горизантальді діріл;</w:t>
      </w:r>
    </w:p>
    <w:p w:rsidR="00D275AE" w:rsidRPr="00571B9C" w:rsidRDefault="00D275AE" w:rsidP="00D275AE">
      <w:pPr>
        <w:ind w:firstLine="851"/>
        <w:jc w:val="both"/>
        <w:rPr>
          <w:rFonts w:ascii="KZ Times New Roman" w:hAnsi="KZ Times New Roman"/>
          <w:lang w:val="kk-KZ"/>
        </w:rPr>
      </w:pPr>
      <w:r>
        <w:rPr>
          <w:szCs w:val="28"/>
          <w:lang w:val="kk-KZ"/>
        </w:rPr>
        <w:t>Y</w:t>
      </w:r>
      <w:r w:rsidRPr="00571B9C">
        <w:rPr>
          <w:rFonts w:ascii="KZ Times New Roman" w:hAnsi="KZ Times New Roman"/>
          <w:lang w:val="kk-KZ"/>
        </w:rPr>
        <w:t xml:space="preserve"> - солға-оңға бағыты бойынша горизонтальді діріл</w:t>
      </w:r>
      <w:r>
        <w:rPr>
          <w:rFonts w:ascii="KZ Times New Roman" w:hAnsi="KZ Times New Roman"/>
          <w:lang w:val="kk-KZ"/>
        </w:rPr>
        <w:t>.</w:t>
      </w:r>
    </w:p>
    <w:p w:rsidR="00D275AE" w:rsidRDefault="00D275AE" w:rsidP="00D275AE">
      <w:pPr>
        <w:ind w:firstLine="709"/>
        <w:jc w:val="both"/>
        <w:rPr>
          <w:szCs w:val="28"/>
          <w:lang w:val="kk-KZ"/>
        </w:rPr>
      </w:pPr>
      <w:r>
        <w:rPr>
          <w:szCs w:val="28"/>
          <w:lang w:val="kk-KZ"/>
        </w:rPr>
        <w:t>Өндірістік ортанйң жағымсыз әсерленінің бірі діріл болып табылады. МЕМСТ 24346 – 80 «Діріл. Терминдер мен анықтамалар» сәйкес діріл деп нүктенің немесе механикалык жүйенің қозғалысы, ол қозғалыс уақыт бойынша ең жоқ дегенде бір координатаның бойымен ұлғаюын және азаюын айтады.</w:t>
      </w:r>
      <w:bookmarkStart w:id="0" w:name="_GoBack"/>
      <w:bookmarkEnd w:id="0"/>
    </w:p>
    <w:sectPr w:rsidR="00D275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C63FF"/>
    <w:multiLevelType w:val="hybridMultilevel"/>
    <w:tmpl w:val="A58A1908"/>
    <w:lvl w:ilvl="0" w:tplc="92D0CF2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0590439"/>
    <w:multiLevelType w:val="hybridMultilevel"/>
    <w:tmpl w:val="44106712"/>
    <w:lvl w:ilvl="0" w:tplc="3348C65C">
      <w:start w:val="3"/>
      <w:numFmt w:val="bullet"/>
      <w:lvlText w:val="-"/>
      <w:lvlJc w:val="left"/>
      <w:pPr>
        <w:tabs>
          <w:tab w:val="num" w:pos="750"/>
        </w:tabs>
        <w:ind w:left="750" w:hanging="390"/>
      </w:pPr>
      <w:rPr>
        <w:rFonts w:ascii="KZ Times New Roman" w:eastAsia="Times New Roman" w:hAnsi="KZ 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57F1E58"/>
    <w:multiLevelType w:val="hybridMultilevel"/>
    <w:tmpl w:val="22D0F3DC"/>
    <w:lvl w:ilvl="0" w:tplc="FB348B4E">
      <w:start w:val="1"/>
      <w:numFmt w:val="bullet"/>
      <w:lvlText w:val=""/>
      <w:lvlJc w:val="left"/>
      <w:pPr>
        <w:tabs>
          <w:tab w:val="num" w:pos="1647"/>
        </w:tabs>
        <w:ind w:left="1647"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A98"/>
    <w:rsid w:val="002109F5"/>
    <w:rsid w:val="00306A98"/>
    <w:rsid w:val="003A2DF8"/>
    <w:rsid w:val="00D275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DF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75AE"/>
    <w:rPr>
      <w:rFonts w:ascii="Tahoma" w:hAnsi="Tahoma" w:cs="Tahoma"/>
      <w:sz w:val="16"/>
      <w:szCs w:val="16"/>
    </w:rPr>
  </w:style>
  <w:style w:type="character" w:customStyle="1" w:styleId="a4">
    <w:name w:val="Текст выноски Знак"/>
    <w:basedOn w:val="a0"/>
    <w:link w:val="a3"/>
    <w:uiPriority w:val="99"/>
    <w:semiHidden/>
    <w:rsid w:val="00D275A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DF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75AE"/>
    <w:rPr>
      <w:rFonts w:ascii="Tahoma" w:hAnsi="Tahoma" w:cs="Tahoma"/>
      <w:sz w:val="16"/>
      <w:szCs w:val="16"/>
    </w:rPr>
  </w:style>
  <w:style w:type="character" w:customStyle="1" w:styleId="a4">
    <w:name w:val="Текст выноски Знак"/>
    <w:basedOn w:val="a0"/>
    <w:link w:val="a3"/>
    <w:uiPriority w:val="99"/>
    <w:semiHidden/>
    <w:rsid w:val="00D275A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792</Words>
  <Characters>4515</Characters>
  <Application>Microsoft Office Word</Application>
  <DocSecurity>0</DocSecurity>
  <Lines>37</Lines>
  <Paragraphs>10</Paragraphs>
  <ScaleCrop>false</ScaleCrop>
  <Company>SPecialiST RePack</Company>
  <LinksUpToDate>false</LinksUpToDate>
  <CharactersWithSpaces>5297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2020-10-07T02:17:00Z</dcterms:created>
  <dcterms:modified xsi:type="dcterms:W3CDTF">2020-10-07T04:47:00Z</dcterms:modified>
</cp:coreProperties>
</file>