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B73846" w14:textId="4C9202B3" w:rsidR="00C77703" w:rsidRDefault="00C77703" w:rsidP="00C77703">
      <w:pPr>
        <w:jc w:val="center"/>
        <w:rPr>
          <w:b/>
          <w:szCs w:val="28"/>
          <w:lang w:val="kk-KZ"/>
        </w:rPr>
      </w:pPr>
      <w:r>
        <w:rPr>
          <w:b/>
          <w:szCs w:val="28"/>
          <w:lang w:val="kk-KZ"/>
        </w:rPr>
        <w:t>Өндірістік шу</w:t>
      </w:r>
      <w:r w:rsidR="00543D6B">
        <w:rPr>
          <w:b/>
          <w:szCs w:val="28"/>
          <w:lang w:val="kk-KZ"/>
        </w:rPr>
        <w:t xml:space="preserve"> </w:t>
      </w:r>
    </w:p>
    <w:p w14:paraId="7BF6B7F5" w14:textId="77777777" w:rsidR="00C77703" w:rsidRDefault="00C77703" w:rsidP="00C77703">
      <w:pPr>
        <w:jc w:val="both"/>
        <w:rPr>
          <w:szCs w:val="28"/>
          <w:lang w:val="kk-KZ"/>
        </w:rPr>
      </w:pPr>
    </w:p>
    <w:p w14:paraId="42FC2CBD" w14:textId="1958D885" w:rsidR="00C77703" w:rsidRDefault="00C77703" w:rsidP="00C77703">
      <w:pPr>
        <w:jc w:val="both"/>
        <w:rPr>
          <w:i/>
          <w:szCs w:val="28"/>
          <w:lang w:val="kk-KZ"/>
        </w:rPr>
      </w:pPr>
      <w:r>
        <w:rPr>
          <w:i/>
          <w:szCs w:val="28"/>
          <w:lang w:val="kk-KZ"/>
        </w:rPr>
        <w:t>Өндірістік шу анықтамасы, физикалық сипаттамасы</w:t>
      </w:r>
    </w:p>
    <w:p w14:paraId="75CC939D" w14:textId="1E3F81AD" w:rsidR="00C77703" w:rsidRDefault="00C77703" w:rsidP="00543D6B">
      <w:pPr>
        <w:jc w:val="both"/>
        <w:rPr>
          <w:i/>
          <w:szCs w:val="28"/>
          <w:lang w:val="kk-KZ"/>
        </w:rPr>
      </w:pPr>
    </w:p>
    <w:p w14:paraId="4447D570" w14:textId="77777777" w:rsidR="00C77703" w:rsidRDefault="00C77703" w:rsidP="00C77703">
      <w:pPr>
        <w:ind w:firstLine="851"/>
        <w:jc w:val="both"/>
        <w:rPr>
          <w:rFonts w:ascii="KZ Times New Roman" w:hAnsi="KZ Times New Roman"/>
          <w:lang w:val="kk-KZ"/>
        </w:rPr>
      </w:pPr>
      <w:r>
        <w:rPr>
          <w:szCs w:val="28"/>
          <w:lang w:val="kk-KZ"/>
        </w:rPr>
        <w:t>Өндірістік шу дегеніміз - жұмысшыларда жағымсыз субьективті сезім тудыратын және уақыт бойынша ретсіз өзгеріп тұратын интенсивтілігі мен биіктігі әртүрлі дыбыстар жиынтығы.</w:t>
      </w:r>
      <w:r>
        <w:rPr>
          <w:rFonts w:ascii="KZ Times New Roman" w:hAnsi="KZ Times New Roman"/>
          <w:lang w:val="kk-KZ"/>
        </w:rPr>
        <w:t xml:space="preserve"> Қоршаған орта әсерінен, тұрақты тепе-теңдіктен шығарылған кел-келген тербелмелі дене шу көзі болып саналады.</w:t>
      </w:r>
    </w:p>
    <w:p w14:paraId="12D3F6A4" w14:textId="77777777" w:rsidR="00C77703" w:rsidRDefault="00C77703" w:rsidP="00C77703">
      <w:pPr>
        <w:ind w:firstLine="709"/>
        <w:jc w:val="both"/>
        <w:rPr>
          <w:szCs w:val="28"/>
          <w:lang w:val="kk-KZ"/>
        </w:rPr>
      </w:pPr>
      <w:r>
        <w:rPr>
          <w:szCs w:val="28"/>
          <w:lang w:val="kk-KZ"/>
        </w:rPr>
        <w:t>Физиологиялық тұрғыдан шу деп өндірісте қажетті белгілер мен сөздерді естуге кедергі жасайтын, адам қабылдайтын кез келген жағымсыз қажет емес дыбыстар. Физикалық тұрғыдан шу тығыз ортаның механикалық тербелісінің таралуы немесе серпімді ортаның толқындық тербелісі. Дыбыс толқыны - ортадағы тербеліс қозғалысының таралу сипаты. Дыбыс алаңы оның таралу ортасы.</w:t>
      </w:r>
    </w:p>
    <w:p w14:paraId="68A9B9F5" w14:textId="77777777" w:rsidR="00C77703" w:rsidRDefault="00C77703" w:rsidP="00C77703">
      <w:pPr>
        <w:ind w:firstLine="709"/>
        <w:jc w:val="both"/>
        <w:rPr>
          <w:szCs w:val="28"/>
          <w:lang w:val="kk-KZ"/>
        </w:rPr>
      </w:pPr>
      <w:r>
        <w:rPr>
          <w:szCs w:val="28"/>
          <w:lang w:val="kk-KZ"/>
        </w:rPr>
        <w:t>Дыбыс дегеніміз - есту органдарымен қабылданатын тығыз ортаның тербелісті қозғалысы. Дыбыс толқындарының атмосферада таралу жылдамдығы қалыпты температурада (t=20</w:t>
      </w:r>
      <w:r>
        <w:rPr>
          <w:szCs w:val="28"/>
          <w:vertAlign w:val="superscript"/>
          <w:lang w:val="kk-KZ"/>
        </w:rPr>
        <w:t>0</w:t>
      </w:r>
      <w:r>
        <w:rPr>
          <w:szCs w:val="28"/>
          <w:lang w:val="kk-KZ"/>
        </w:rPr>
        <w:t xml:space="preserve">C), қалыпты атмосфералық қысым кезінде  (755-762 с.б.б.мм)   - 344м/с тең. Ауа температурасы 1 </w:t>
      </w:r>
      <w:r>
        <w:rPr>
          <w:szCs w:val="28"/>
          <w:vertAlign w:val="superscript"/>
          <w:lang w:val="kk-KZ"/>
        </w:rPr>
        <w:t>0</w:t>
      </w:r>
      <w:r>
        <w:rPr>
          <w:szCs w:val="28"/>
          <w:lang w:val="kk-KZ"/>
        </w:rPr>
        <w:t>С-қа жоғарыласа дыбыс жылдамдығы 0,71м/с жоғарылайды.</w:t>
      </w:r>
    </w:p>
    <w:p w14:paraId="524FD7AD" w14:textId="77777777" w:rsidR="00C77703" w:rsidRDefault="00C77703" w:rsidP="00C77703">
      <w:pPr>
        <w:ind w:firstLine="709"/>
        <w:jc w:val="both"/>
        <w:rPr>
          <w:szCs w:val="28"/>
          <w:lang w:val="kk-KZ"/>
        </w:rPr>
      </w:pPr>
      <w:r>
        <w:rPr>
          <w:szCs w:val="28"/>
          <w:lang w:val="kk-KZ"/>
        </w:rPr>
        <w:t>Шу деңгейін салыстырмалы бірлік  децибелмен (дБ) өлшейді. Шумомермен өлшенген шудың жалпы деңгейін дыбыстың деңгейі деп атайды және дБ белгіленеді.  Әдетте дыбыс деңгейін А шкаласы бойынша өлшейді. Бұл шама L</w:t>
      </w:r>
      <w:r>
        <w:rPr>
          <w:szCs w:val="28"/>
          <w:vertAlign w:val="subscript"/>
          <w:lang w:val="kk-KZ"/>
        </w:rPr>
        <w:t>A</w:t>
      </w:r>
      <w:r>
        <w:rPr>
          <w:szCs w:val="28"/>
          <w:lang w:val="kk-KZ"/>
        </w:rPr>
        <w:t>, дБА, көптеген елдердің соңың ішінде біздің де акустикалық стандарттарында қабылданған.</w:t>
      </w:r>
    </w:p>
    <w:p w14:paraId="5C11E25C" w14:textId="77777777" w:rsidR="00C77703" w:rsidRDefault="00C77703" w:rsidP="00C77703">
      <w:pPr>
        <w:ind w:firstLine="709"/>
        <w:jc w:val="both"/>
        <w:rPr>
          <w:szCs w:val="28"/>
          <w:lang w:val="kk-KZ"/>
        </w:rPr>
      </w:pPr>
      <w:r>
        <w:rPr>
          <w:szCs w:val="28"/>
          <w:lang w:val="kk-KZ"/>
        </w:rPr>
        <w:t>Адам есту органдары 16-20 000Гц жиілік интервалындағы дыбыс толқындарын қабылдайды, осының аралығында есту сезімталдығының ең жоғарғысы 50-5000 Гц аралығында 16Гц дейін - инфрадыбыс, 20000Гц жоғарғысы ультрадыбыс олар адам құлағымен қабылданбайды.</w:t>
      </w:r>
    </w:p>
    <w:p w14:paraId="3525CD72" w14:textId="77777777" w:rsidR="00C77703" w:rsidRDefault="00C77703" w:rsidP="00C77703">
      <w:pPr>
        <w:ind w:firstLine="709"/>
        <w:jc w:val="both"/>
        <w:rPr>
          <w:szCs w:val="28"/>
          <w:lang w:val="kk-KZ"/>
        </w:rPr>
      </w:pPr>
      <w:r>
        <w:rPr>
          <w:szCs w:val="28"/>
          <w:lang w:val="kk-KZ"/>
        </w:rPr>
        <w:t>Шудың немесе дыбыстың интенсивтілігін барлық жиілік бойынша да өлшенеді жиіліктердің қосындысымен суммарлық дыбыс энергиясы деп аталады, белгілі бір жиілік жолағының диапазонында да анықтайды – оны октава деп атайды. Октава-жиіліктің жоғарғы шекарасы төменгіден екі есе көп жиілік диапозоны (м. 40-80,80-160Гц). Ал әдетте октаваны белгілегенде жиілік диапозонын емес орташа геометрияның жиілігін көрсетеді.</w:t>
      </w:r>
    </w:p>
    <w:p w14:paraId="06476915" w14:textId="77777777" w:rsidR="00C77703" w:rsidRDefault="00C77703" w:rsidP="00C77703">
      <w:pPr>
        <w:ind w:firstLine="709"/>
        <w:jc w:val="center"/>
        <w:rPr>
          <w:szCs w:val="28"/>
          <w:lang w:val="kk-KZ"/>
        </w:rPr>
      </w:pPr>
      <w:r>
        <w:rPr>
          <w:i/>
          <w:szCs w:val="28"/>
          <w:lang w:val="kk-KZ"/>
        </w:rPr>
        <w:t xml:space="preserve">                             F</w:t>
      </w:r>
      <w:r>
        <w:rPr>
          <w:i/>
          <w:szCs w:val="28"/>
          <w:vertAlign w:val="subscript"/>
          <w:lang w:val="kk-KZ"/>
        </w:rPr>
        <w:t xml:space="preserve">орт геом= √ </w:t>
      </w:r>
      <w:r>
        <w:rPr>
          <w:i/>
          <w:szCs w:val="28"/>
          <w:lang w:val="kk-KZ"/>
        </w:rPr>
        <w:t>f</w:t>
      </w:r>
      <w:r>
        <w:rPr>
          <w:i/>
          <w:szCs w:val="28"/>
          <w:vertAlign w:val="subscript"/>
          <w:lang w:val="kk-KZ"/>
        </w:rPr>
        <w:t>1*</w:t>
      </w:r>
      <w:r>
        <w:rPr>
          <w:i/>
          <w:szCs w:val="28"/>
          <w:lang w:val="kk-KZ"/>
        </w:rPr>
        <w:t>f</w:t>
      </w:r>
      <w:r>
        <w:rPr>
          <w:i/>
          <w:szCs w:val="28"/>
          <w:vertAlign w:val="subscript"/>
          <w:lang w:val="kk-KZ"/>
        </w:rPr>
        <w:t xml:space="preserve">2,                                                   </w:t>
      </w:r>
      <w:r>
        <w:rPr>
          <w:szCs w:val="28"/>
          <w:lang w:val="kk-KZ"/>
        </w:rPr>
        <w:t>(12)</w:t>
      </w:r>
    </w:p>
    <w:p w14:paraId="7C96F5DC" w14:textId="77777777" w:rsidR="00C77703" w:rsidRDefault="00C77703" w:rsidP="00C77703">
      <w:pPr>
        <w:ind w:firstLine="709"/>
        <w:jc w:val="center"/>
        <w:rPr>
          <w:szCs w:val="28"/>
          <w:lang w:val="kk-KZ"/>
        </w:rPr>
      </w:pPr>
    </w:p>
    <w:p w14:paraId="4662F1B5" w14:textId="77777777" w:rsidR="00C77703" w:rsidRDefault="00C77703" w:rsidP="00C77703">
      <w:pPr>
        <w:ind w:firstLine="709"/>
        <w:jc w:val="both"/>
        <w:rPr>
          <w:szCs w:val="28"/>
          <w:lang w:val="kk-KZ"/>
        </w:rPr>
      </w:pPr>
      <w:r>
        <w:rPr>
          <w:szCs w:val="28"/>
          <w:lang w:val="kk-KZ"/>
        </w:rPr>
        <w:t>мұнда: f</w:t>
      </w:r>
      <w:r>
        <w:rPr>
          <w:szCs w:val="28"/>
          <w:vertAlign w:val="subscript"/>
          <w:lang w:val="kk-KZ"/>
        </w:rPr>
        <w:t>1-</w:t>
      </w:r>
      <w:r>
        <w:rPr>
          <w:szCs w:val="28"/>
          <w:lang w:val="kk-KZ"/>
        </w:rPr>
        <w:t>f</w:t>
      </w:r>
      <w:r>
        <w:rPr>
          <w:szCs w:val="28"/>
          <w:vertAlign w:val="subscript"/>
          <w:lang w:val="kk-KZ"/>
        </w:rPr>
        <w:t>2</w:t>
      </w:r>
      <w:r>
        <w:rPr>
          <w:szCs w:val="28"/>
          <w:lang w:val="kk-KZ"/>
        </w:rPr>
        <w:t>-төменгі және жоғарғы жиілік Гц</w:t>
      </w:r>
    </w:p>
    <w:p w14:paraId="5CDF7F19" w14:textId="77777777" w:rsidR="00C77703" w:rsidRDefault="00C77703" w:rsidP="00C77703">
      <w:pPr>
        <w:ind w:firstLine="709"/>
        <w:jc w:val="both"/>
        <w:rPr>
          <w:szCs w:val="28"/>
          <w:lang w:val="kk-KZ"/>
        </w:rPr>
      </w:pPr>
      <w:r>
        <w:rPr>
          <w:szCs w:val="28"/>
          <w:lang w:val="kk-KZ"/>
        </w:rPr>
        <w:t>Мысалы: 40-80Гц октаваның орташа геометриялық жиілігі 62,5Гц,  80-160Гц октаваның орташа геометриялық жиілігі 125Гц.</w:t>
      </w:r>
    </w:p>
    <w:p w14:paraId="051BD3D4" w14:textId="77777777" w:rsidR="00C77703" w:rsidRDefault="00C77703" w:rsidP="00C77703">
      <w:pPr>
        <w:ind w:firstLine="709"/>
        <w:jc w:val="both"/>
        <w:rPr>
          <w:szCs w:val="28"/>
          <w:lang w:val="kk-KZ"/>
        </w:rPr>
      </w:pPr>
      <w:r>
        <w:rPr>
          <w:szCs w:val="28"/>
          <w:lang w:val="kk-KZ"/>
        </w:rPr>
        <w:t>Акустикалық өлшеулер кезінде интенсивтілікті октава, жарты октава, октаваның үштен бір бөлігі деп өлшейді, жиілік жолақтарында, анықтайды.</w:t>
      </w:r>
    </w:p>
    <w:p w14:paraId="179A1527" w14:textId="77777777" w:rsidR="00C77703" w:rsidRDefault="00C77703" w:rsidP="00C77703">
      <w:pPr>
        <w:ind w:firstLine="709"/>
        <w:jc w:val="both"/>
        <w:rPr>
          <w:szCs w:val="28"/>
          <w:lang w:val="kk-KZ"/>
        </w:rPr>
      </w:pPr>
      <w:r>
        <w:rPr>
          <w:szCs w:val="28"/>
          <w:lang w:val="kk-KZ"/>
        </w:rPr>
        <w:t>Орташа геометриялық октава жолақтары шуды  санитарлық-гигиеналық бағалау үшін стандартталған: 31,5, 63, 125, 250, 500, 1000, 2000,4000,8000Гц.</w:t>
      </w:r>
    </w:p>
    <w:p w14:paraId="0D2A484C" w14:textId="77777777" w:rsidR="00C77703" w:rsidRDefault="00C77703" w:rsidP="00C77703">
      <w:pPr>
        <w:ind w:firstLine="709"/>
        <w:jc w:val="both"/>
        <w:rPr>
          <w:szCs w:val="28"/>
          <w:lang w:val="kk-KZ"/>
        </w:rPr>
      </w:pPr>
      <w:r>
        <w:rPr>
          <w:szCs w:val="28"/>
          <w:lang w:val="kk-KZ"/>
        </w:rPr>
        <w:lastRenderedPageBreak/>
        <w:t>Есту органымен қабылданатын дыбыстың минимальды күші –есту табалдырығы деп аталады.(I</w:t>
      </w:r>
      <w:r>
        <w:rPr>
          <w:szCs w:val="28"/>
          <w:vertAlign w:val="subscript"/>
          <w:lang w:val="kk-KZ"/>
        </w:rPr>
        <w:t>0</w:t>
      </w:r>
      <w:r>
        <w:rPr>
          <w:szCs w:val="28"/>
          <w:lang w:val="kk-KZ"/>
        </w:rPr>
        <w:t>=10</w:t>
      </w:r>
      <w:r>
        <w:rPr>
          <w:szCs w:val="28"/>
          <w:vertAlign w:val="superscript"/>
          <w:lang w:val="kk-KZ"/>
        </w:rPr>
        <w:t>-12</w:t>
      </w:r>
      <w:r>
        <w:rPr>
          <w:szCs w:val="28"/>
          <w:lang w:val="kk-KZ"/>
        </w:rPr>
        <w:t>Вт/м</w:t>
      </w:r>
      <w:r>
        <w:rPr>
          <w:szCs w:val="28"/>
          <w:vertAlign w:val="superscript"/>
          <w:lang w:val="kk-KZ"/>
        </w:rPr>
        <w:t>2</w:t>
      </w:r>
      <w:r>
        <w:rPr>
          <w:szCs w:val="28"/>
          <w:lang w:val="kk-KZ"/>
        </w:rPr>
        <w:t>)оған Р</w:t>
      </w:r>
      <w:r>
        <w:rPr>
          <w:szCs w:val="28"/>
          <w:vertAlign w:val="subscript"/>
          <w:lang w:val="kk-KZ"/>
        </w:rPr>
        <w:t>0</w:t>
      </w:r>
      <w:r>
        <w:rPr>
          <w:szCs w:val="28"/>
          <w:lang w:val="kk-KZ"/>
        </w:rPr>
        <w:t>=2*10</w:t>
      </w:r>
      <w:r>
        <w:rPr>
          <w:szCs w:val="28"/>
          <w:vertAlign w:val="superscript"/>
          <w:lang w:val="kk-KZ"/>
        </w:rPr>
        <w:t>-5</w:t>
      </w:r>
      <w:r>
        <w:rPr>
          <w:szCs w:val="28"/>
          <w:lang w:val="kk-KZ"/>
        </w:rPr>
        <w:t>Па дыбыс қысымы сәйкес келеді.</w:t>
      </w:r>
    </w:p>
    <w:p w14:paraId="2A2437E5" w14:textId="77777777" w:rsidR="00C77703" w:rsidRDefault="00C77703" w:rsidP="00C77703">
      <w:pPr>
        <w:ind w:firstLine="709"/>
        <w:jc w:val="both"/>
        <w:rPr>
          <w:szCs w:val="28"/>
          <w:lang w:val="kk-KZ"/>
        </w:rPr>
      </w:pPr>
      <w:r>
        <w:rPr>
          <w:szCs w:val="28"/>
          <w:lang w:val="kk-KZ"/>
        </w:rPr>
        <w:t>Ал ауырсыну сезімі пайда болатын табалдырығы –дыбыстың кіші 10</w:t>
      </w:r>
      <w:r>
        <w:rPr>
          <w:szCs w:val="28"/>
          <w:vertAlign w:val="superscript"/>
          <w:lang w:val="kk-KZ"/>
        </w:rPr>
        <w:t>2</w:t>
      </w:r>
      <w:r>
        <w:rPr>
          <w:szCs w:val="28"/>
          <w:lang w:val="kk-KZ"/>
        </w:rPr>
        <w:t>Вт\м</w:t>
      </w:r>
      <w:r>
        <w:rPr>
          <w:szCs w:val="28"/>
          <w:vertAlign w:val="superscript"/>
          <w:lang w:val="kk-KZ"/>
        </w:rPr>
        <w:t>2</w:t>
      </w:r>
      <w:r>
        <w:rPr>
          <w:szCs w:val="28"/>
          <w:lang w:val="kk-KZ"/>
        </w:rPr>
        <w:t xml:space="preserve"> тең болғанда білінеді.Оған -2∙10</w:t>
      </w:r>
      <w:r>
        <w:rPr>
          <w:szCs w:val="28"/>
          <w:vertAlign w:val="superscript"/>
          <w:lang w:val="kk-KZ"/>
        </w:rPr>
        <w:t>2</w:t>
      </w:r>
      <w:r>
        <w:rPr>
          <w:szCs w:val="28"/>
          <w:lang w:val="kk-KZ"/>
        </w:rPr>
        <w:t>Па дыбыс қысымы сәйкес келеді.</w:t>
      </w:r>
    </w:p>
    <w:p w14:paraId="4A810D14" w14:textId="77777777" w:rsidR="00C77703" w:rsidRDefault="00C77703" w:rsidP="00C77703">
      <w:pPr>
        <w:ind w:firstLine="709"/>
        <w:jc w:val="both"/>
        <w:rPr>
          <w:szCs w:val="28"/>
          <w:lang w:val="kk-KZ"/>
        </w:rPr>
      </w:pPr>
      <w:r>
        <w:rPr>
          <w:szCs w:val="28"/>
          <w:lang w:val="kk-KZ"/>
        </w:rPr>
        <w:t>Көріп отырғандай естілетін дыбыс қысымының өзгерісі өте үлкен болғандықтан 10</w:t>
      </w:r>
      <w:r>
        <w:rPr>
          <w:szCs w:val="28"/>
          <w:vertAlign w:val="superscript"/>
          <w:lang w:val="kk-KZ"/>
        </w:rPr>
        <w:t>7</w:t>
      </w:r>
      <w:r>
        <w:rPr>
          <w:szCs w:val="28"/>
          <w:lang w:val="kk-KZ"/>
        </w:rPr>
        <w:t>рет; санитарлық гигиеналық нормалауда және өлшеуде қолайлы болу үшін абсолютті физикалық емес, салыстырмалы бірліктерді пайдаланады - осы өлшемдердің 1000Гц жиіліктегі  стандарты тонның есту табалдырығына тең келетін шартты түрдегі нөлдік деңгейге қатынасы. L дыбыс интенсивтілігінің деңгейі, дБ. Мына формуламен шешіледі:</w:t>
      </w:r>
    </w:p>
    <w:p w14:paraId="53DF9DA5" w14:textId="77777777" w:rsidR="00C77703" w:rsidRDefault="00C77703" w:rsidP="00C77703">
      <w:pPr>
        <w:ind w:firstLine="709"/>
        <w:jc w:val="both"/>
        <w:rPr>
          <w:szCs w:val="28"/>
          <w:lang w:val="kk-KZ"/>
        </w:rPr>
      </w:pPr>
    </w:p>
    <w:p w14:paraId="44AF9390" w14:textId="77777777" w:rsidR="00C77703" w:rsidRDefault="00C77703" w:rsidP="00C77703">
      <w:pPr>
        <w:ind w:firstLine="709"/>
        <w:jc w:val="center"/>
        <w:rPr>
          <w:szCs w:val="28"/>
          <w:lang w:val="kk-KZ"/>
        </w:rPr>
      </w:pPr>
      <w:r>
        <w:rPr>
          <w:szCs w:val="28"/>
          <w:lang w:val="kk-KZ"/>
        </w:rPr>
        <w:t xml:space="preserve">          </w:t>
      </w:r>
      <w:r>
        <w:rPr>
          <w:position w:val="-32"/>
          <w:szCs w:val="28"/>
        </w:rPr>
        <w:object w:dxaOrig="1404" w:dyaOrig="756" w14:anchorId="3AE3CB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0.2pt;height:37.8pt" o:ole="">
            <v:imagedata r:id="rId5" o:title=""/>
          </v:shape>
          <o:OLEObject Type="Embed" ProgID="Equation.3" ShapeID="_x0000_i1025" DrawAspect="Content" ObjectID="_1662900347" r:id="rId6"/>
        </w:object>
      </w:r>
      <w:r>
        <w:rPr>
          <w:szCs w:val="28"/>
          <w:lang w:val="kk-KZ"/>
        </w:rPr>
        <w:t xml:space="preserve">                                      (13)</w:t>
      </w:r>
    </w:p>
    <w:p w14:paraId="1EBCE63D" w14:textId="77777777" w:rsidR="00C77703" w:rsidRDefault="00C77703" w:rsidP="00C77703">
      <w:pPr>
        <w:ind w:firstLine="709"/>
        <w:jc w:val="both"/>
        <w:rPr>
          <w:szCs w:val="28"/>
          <w:lang w:val="kk-KZ"/>
        </w:rPr>
      </w:pPr>
    </w:p>
    <w:p w14:paraId="4FD96D5A" w14:textId="77777777" w:rsidR="00C77703" w:rsidRDefault="00C77703" w:rsidP="00C77703">
      <w:pPr>
        <w:ind w:firstLine="709"/>
        <w:jc w:val="both"/>
        <w:rPr>
          <w:szCs w:val="28"/>
          <w:vertAlign w:val="superscript"/>
          <w:lang w:val="kk-KZ"/>
        </w:rPr>
      </w:pPr>
      <w:r>
        <w:rPr>
          <w:szCs w:val="28"/>
          <w:lang w:val="kk-KZ"/>
        </w:rPr>
        <w:t>Мұнда: I-дыбыс интенсивтілігі Вт/м</w:t>
      </w:r>
      <w:r>
        <w:rPr>
          <w:szCs w:val="28"/>
          <w:vertAlign w:val="superscript"/>
          <w:lang w:val="kk-KZ"/>
        </w:rPr>
        <w:t>2</w:t>
      </w:r>
    </w:p>
    <w:p w14:paraId="63450290" w14:textId="77777777" w:rsidR="00C77703" w:rsidRDefault="00C77703" w:rsidP="00C77703">
      <w:pPr>
        <w:ind w:firstLine="709"/>
        <w:jc w:val="both"/>
        <w:rPr>
          <w:szCs w:val="28"/>
          <w:lang w:val="kk-KZ"/>
        </w:rPr>
      </w:pPr>
      <w:r>
        <w:rPr>
          <w:szCs w:val="28"/>
          <w:lang w:val="kk-KZ"/>
        </w:rPr>
        <w:t>I</w:t>
      </w:r>
      <w:r>
        <w:rPr>
          <w:szCs w:val="28"/>
          <w:vertAlign w:val="subscript"/>
          <w:lang w:val="kk-KZ"/>
        </w:rPr>
        <w:t>0</w:t>
      </w:r>
      <w:r>
        <w:rPr>
          <w:szCs w:val="28"/>
          <w:lang w:val="kk-KZ"/>
        </w:rPr>
        <w:t>-есту табалдыр/дағы дыбыс интенсивтілігі 10</w:t>
      </w:r>
      <w:r>
        <w:rPr>
          <w:szCs w:val="28"/>
          <w:vertAlign w:val="superscript"/>
          <w:lang w:val="kk-KZ"/>
        </w:rPr>
        <w:t>-12</w:t>
      </w:r>
      <w:r>
        <w:rPr>
          <w:szCs w:val="28"/>
          <w:lang w:val="kk-KZ"/>
        </w:rPr>
        <w:t>Вт/м</w:t>
      </w:r>
      <w:r>
        <w:rPr>
          <w:szCs w:val="28"/>
          <w:vertAlign w:val="superscript"/>
          <w:lang w:val="kk-KZ"/>
        </w:rPr>
        <w:t>2</w:t>
      </w:r>
    </w:p>
    <w:p w14:paraId="69804B97" w14:textId="77777777" w:rsidR="00C77703" w:rsidRDefault="00C77703" w:rsidP="00C77703">
      <w:pPr>
        <w:ind w:firstLine="709"/>
        <w:jc w:val="both"/>
        <w:rPr>
          <w:szCs w:val="28"/>
          <w:lang w:val="kk-KZ"/>
        </w:rPr>
      </w:pPr>
      <w:r>
        <w:rPr>
          <w:szCs w:val="28"/>
          <w:lang w:val="kk-KZ"/>
        </w:rPr>
        <w:t>Дыбыс интенсивтілігі дыбыс қысымына пропорционал болғандықтан бұл формуланы былай жазуға болады:</w:t>
      </w:r>
    </w:p>
    <w:p w14:paraId="79E0D4AA" w14:textId="77777777" w:rsidR="00C77703" w:rsidRDefault="00C77703" w:rsidP="00C77703">
      <w:pPr>
        <w:ind w:firstLine="709"/>
        <w:jc w:val="both"/>
        <w:rPr>
          <w:szCs w:val="28"/>
          <w:lang w:val="kk-KZ"/>
        </w:rPr>
      </w:pPr>
    </w:p>
    <w:p w14:paraId="414B84C7" w14:textId="77777777" w:rsidR="00C77703" w:rsidRDefault="00C77703" w:rsidP="00C77703">
      <w:pPr>
        <w:ind w:firstLine="709"/>
        <w:jc w:val="center"/>
        <w:rPr>
          <w:szCs w:val="28"/>
          <w:lang w:val="kk-KZ"/>
        </w:rPr>
      </w:pPr>
      <w:r>
        <w:rPr>
          <w:szCs w:val="28"/>
          <w:vertAlign w:val="superscript"/>
          <w:lang w:val="kk-KZ"/>
        </w:rPr>
        <w:t xml:space="preserve">                      </w:t>
      </w:r>
      <w:r>
        <w:rPr>
          <w:position w:val="-32"/>
          <w:szCs w:val="28"/>
          <w:vertAlign w:val="superscript"/>
          <w:lang w:val="kk-KZ"/>
        </w:rPr>
        <w:object w:dxaOrig="2664" w:dyaOrig="756" w14:anchorId="4FFDF545">
          <v:shape id="_x0000_i1026" type="#_x0000_t75" style="width:133.2pt;height:37.8pt" o:ole="">
            <v:imagedata r:id="rId7" o:title=""/>
          </v:shape>
          <o:OLEObject Type="Embed" ProgID="Equation.3" ShapeID="_x0000_i1026" DrawAspect="Content" ObjectID="_1662900348" r:id="rId8"/>
        </w:object>
      </w:r>
      <w:r>
        <w:rPr>
          <w:szCs w:val="28"/>
          <w:vertAlign w:val="superscript"/>
          <w:lang w:val="kk-KZ"/>
        </w:rPr>
        <w:t xml:space="preserve">                              </w:t>
      </w:r>
      <w:r>
        <w:rPr>
          <w:szCs w:val="28"/>
          <w:lang w:val="kk-KZ"/>
        </w:rPr>
        <w:t>(14)</w:t>
      </w:r>
    </w:p>
    <w:p w14:paraId="0931AC6D" w14:textId="77777777" w:rsidR="00C77703" w:rsidRDefault="00C77703" w:rsidP="00C77703">
      <w:pPr>
        <w:ind w:firstLine="709"/>
        <w:jc w:val="both"/>
        <w:rPr>
          <w:szCs w:val="28"/>
          <w:lang w:val="kk-KZ"/>
        </w:rPr>
      </w:pPr>
    </w:p>
    <w:p w14:paraId="51B074D0" w14:textId="77777777" w:rsidR="00C77703" w:rsidRDefault="00C77703" w:rsidP="00C77703">
      <w:pPr>
        <w:ind w:firstLine="709"/>
        <w:jc w:val="both"/>
        <w:rPr>
          <w:szCs w:val="28"/>
          <w:lang w:val="kk-KZ"/>
        </w:rPr>
      </w:pPr>
      <w:r>
        <w:rPr>
          <w:szCs w:val="28"/>
          <w:lang w:val="kk-KZ"/>
        </w:rPr>
        <w:t>Бұл логарифмдік қатынасты дыбыс қысымының деңгейі деп атайды, бел мен (Б) өлшейді →децибел (дБ) 10 есе аз өлшем ол дыбысты өлшеуге өте қолайлы.</w:t>
      </w:r>
    </w:p>
    <w:p w14:paraId="797E37A2" w14:textId="77777777" w:rsidR="00C77703" w:rsidRDefault="00C77703" w:rsidP="00C77703">
      <w:pPr>
        <w:ind w:firstLine="709"/>
        <w:jc w:val="both"/>
        <w:rPr>
          <w:szCs w:val="28"/>
          <w:lang w:val="kk-KZ"/>
        </w:rPr>
      </w:pPr>
      <w:r>
        <w:rPr>
          <w:szCs w:val="28"/>
          <w:lang w:val="kk-KZ"/>
        </w:rPr>
        <w:t>Децибел шкаласымен өлшегенде естілетін дыбыстар 0-140дБ арасында сипатталады. 140дБ жоғары дыбыс әсер етсе ауырсыну сезімі пайда болады, дабыл жарығы жарылып кетуі мүмкін.</w:t>
      </w:r>
    </w:p>
    <w:p w14:paraId="7A294D84" w14:textId="77777777" w:rsidR="00C77703" w:rsidRDefault="00C77703" w:rsidP="00C77703">
      <w:pPr>
        <w:ind w:firstLine="709"/>
        <w:jc w:val="both"/>
        <w:rPr>
          <w:szCs w:val="28"/>
          <w:lang w:val="kk-KZ"/>
        </w:rPr>
      </w:pPr>
      <w:r>
        <w:rPr>
          <w:szCs w:val="28"/>
          <w:lang w:val="kk-KZ"/>
        </w:rPr>
        <w:t>10дБ –жапырақ сылдыры , сағат   тықылы</w:t>
      </w:r>
    </w:p>
    <w:p w14:paraId="1D8FB0F9" w14:textId="77777777" w:rsidR="00C77703" w:rsidRDefault="00C77703" w:rsidP="00C77703">
      <w:pPr>
        <w:ind w:firstLine="709"/>
        <w:jc w:val="both"/>
        <w:rPr>
          <w:szCs w:val="28"/>
          <w:lang w:val="kk-KZ"/>
        </w:rPr>
      </w:pPr>
      <w:r>
        <w:rPr>
          <w:szCs w:val="28"/>
          <w:lang w:val="kk-KZ"/>
        </w:rPr>
        <w:t>30дБ- ақырын  сөйлеу</w:t>
      </w:r>
    </w:p>
    <w:p w14:paraId="2C850937" w14:textId="77777777" w:rsidR="00C77703" w:rsidRDefault="00C77703" w:rsidP="00C77703">
      <w:pPr>
        <w:ind w:firstLine="709"/>
        <w:jc w:val="both"/>
        <w:rPr>
          <w:szCs w:val="28"/>
          <w:lang w:val="kk-KZ"/>
        </w:rPr>
      </w:pPr>
      <w:r>
        <w:rPr>
          <w:szCs w:val="28"/>
          <w:lang w:val="kk-KZ"/>
        </w:rPr>
        <w:t>50 дБ –Қатты сөйлеу</w:t>
      </w:r>
    </w:p>
    <w:p w14:paraId="06BF44C5" w14:textId="77777777" w:rsidR="00C77703" w:rsidRDefault="00C77703" w:rsidP="00C77703">
      <w:pPr>
        <w:ind w:firstLine="709"/>
        <w:jc w:val="both"/>
        <w:rPr>
          <w:szCs w:val="28"/>
          <w:lang w:val="kk-KZ"/>
        </w:rPr>
      </w:pPr>
      <w:r>
        <w:rPr>
          <w:szCs w:val="28"/>
          <w:lang w:val="kk-KZ"/>
        </w:rPr>
        <w:t>80 дБ – ауыр жүк машинасының моторының шуы</w:t>
      </w:r>
    </w:p>
    <w:p w14:paraId="72BDFF79" w14:textId="77777777" w:rsidR="00C77703" w:rsidRDefault="00C77703" w:rsidP="00C77703">
      <w:pPr>
        <w:ind w:firstLine="709"/>
        <w:jc w:val="both"/>
        <w:rPr>
          <w:szCs w:val="28"/>
          <w:lang w:val="kk-KZ"/>
        </w:rPr>
      </w:pPr>
      <w:r>
        <w:rPr>
          <w:szCs w:val="28"/>
          <w:lang w:val="kk-KZ"/>
        </w:rPr>
        <w:t>100 дБ – автомобиль сиренасы</w:t>
      </w:r>
    </w:p>
    <w:p w14:paraId="7DFEB0DA" w14:textId="77777777" w:rsidR="00C77703" w:rsidRDefault="00C77703" w:rsidP="00C77703">
      <w:pPr>
        <w:ind w:firstLine="709"/>
        <w:jc w:val="both"/>
        <w:rPr>
          <w:szCs w:val="28"/>
          <w:lang w:val="kk-KZ"/>
        </w:rPr>
      </w:pPr>
      <w:r>
        <w:rPr>
          <w:szCs w:val="28"/>
          <w:lang w:val="kk-KZ"/>
        </w:rPr>
        <w:t xml:space="preserve">140 дБ – мұнай немесе газды апаттық   фонтан дауысы. </w:t>
      </w:r>
    </w:p>
    <w:p w14:paraId="2ED38A9D" w14:textId="77777777" w:rsidR="00C77703" w:rsidRDefault="00C77703" w:rsidP="00C77703">
      <w:pPr>
        <w:ind w:firstLine="709"/>
        <w:jc w:val="both"/>
        <w:rPr>
          <w:szCs w:val="28"/>
          <w:lang w:val="kk-KZ"/>
        </w:rPr>
      </w:pPr>
      <w:r>
        <w:rPr>
          <w:szCs w:val="28"/>
          <w:lang w:val="kk-KZ"/>
        </w:rPr>
        <w:t>МЕМСТ.12.1.003.бойынша шудың келесі белгілері бойынша жіктейді:</w:t>
      </w:r>
    </w:p>
    <w:p w14:paraId="047986C6" w14:textId="77777777" w:rsidR="00C77703" w:rsidRDefault="00C77703" w:rsidP="00C77703">
      <w:pPr>
        <w:ind w:firstLine="709"/>
        <w:jc w:val="both"/>
        <w:rPr>
          <w:szCs w:val="28"/>
          <w:lang w:val="kk-KZ"/>
        </w:rPr>
      </w:pPr>
      <w:r>
        <w:rPr>
          <w:szCs w:val="28"/>
          <w:lang w:val="kk-KZ"/>
        </w:rPr>
        <w:t>Спектірінің сипаты бойынша: кең жолақты - үздіксіз спектірінің ені-1 октавадан жоғары.</w:t>
      </w:r>
    </w:p>
    <w:p w14:paraId="45341652" w14:textId="77777777" w:rsidR="00C77703" w:rsidRDefault="00C77703" w:rsidP="00C77703">
      <w:pPr>
        <w:ind w:firstLine="709"/>
        <w:jc w:val="both"/>
        <w:rPr>
          <w:szCs w:val="28"/>
          <w:lang w:val="kk-KZ"/>
        </w:rPr>
      </w:pPr>
      <w:r>
        <w:rPr>
          <w:szCs w:val="28"/>
          <w:lang w:val="kk-KZ"/>
        </w:rPr>
        <w:t>Тональды – спектірінде естілетін тондары бар. Тональды сипат – бір жолақтағы  шудың келесі жолақтағыдан октаваның ⅓ бөлігіндегі жолақтағыдан 10дБ- ден кем емес жоғары деңгейде болуы .</w:t>
      </w:r>
    </w:p>
    <w:p w14:paraId="7A49310F" w14:textId="77777777" w:rsidR="00C77703" w:rsidRDefault="00C77703" w:rsidP="00C77703">
      <w:pPr>
        <w:ind w:firstLine="709"/>
        <w:jc w:val="both"/>
        <w:rPr>
          <w:szCs w:val="28"/>
          <w:lang w:val="kk-KZ"/>
        </w:rPr>
      </w:pPr>
      <w:r>
        <w:rPr>
          <w:szCs w:val="28"/>
          <w:lang w:val="kk-KZ"/>
        </w:rPr>
        <w:t xml:space="preserve">Жиілігіне байланысты: төмен , орташа , жоғары жиілікті:16-350; 350-800; 800-ден жоғары Гц. Уақытқа байланысты: тұрақты және тұрақсыз болып бөлінеді. Тұрақсыздың бөлінуі: </w:t>
      </w:r>
    </w:p>
    <w:p w14:paraId="64EC1484" w14:textId="77777777" w:rsidR="00C77703" w:rsidRPr="00C77703" w:rsidRDefault="00C77703" w:rsidP="00C77703">
      <w:pPr>
        <w:numPr>
          <w:ilvl w:val="0"/>
          <w:numId w:val="2"/>
        </w:numPr>
        <w:rPr>
          <w:lang w:val="kk-KZ"/>
        </w:rPr>
      </w:pPr>
      <w:r w:rsidRPr="00C77703">
        <w:rPr>
          <w:lang w:val="kk-KZ"/>
        </w:rPr>
        <w:lastRenderedPageBreak/>
        <w:t>тербелмелі уақыт бойынша өзгеріп тұратын – дыбыс деңгейі уақыт бойынша үздіксіз өзгеріп тұрады;</w:t>
      </w:r>
    </w:p>
    <w:p w14:paraId="4FDC06C3" w14:textId="77777777" w:rsidR="00C77703" w:rsidRDefault="00C77703" w:rsidP="00C77703">
      <w:pPr>
        <w:numPr>
          <w:ilvl w:val="0"/>
          <w:numId w:val="2"/>
        </w:numPr>
        <w:jc w:val="both"/>
      </w:pPr>
      <w:r w:rsidRPr="00C77703">
        <w:rPr>
          <w:lang w:val="kk-KZ"/>
        </w:rPr>
        <w:t xml:space="preserve">үздікті дыбыс деңгейі сатылап өзгеретін (5дБА   және одан жоғары), және интервал ұзақтығы тұрақты  болып  қалуы. </w:t>
      </w:r>
      <w:r>
        <w:t xml:space="preserve">1 сек </w:t>
      </w:r>
      <w:proofErr w:type="spellStart"/>
      <w:r>
        <w:t>және</w:t>
      </w:r>
      <w:proofErr w:type="spellEnd"/>
      <w:r>
        <w:t xml:space="preserve"> </w:t>
      </w:r>
      <w:proofErr w:type="spellStart"/>
      <w:r>
        <w:t>одан</w:t>
      </w:r>
      <w:proofErr w:type="spellEnd"/>
      <w:r>
        <w:t xml:space="preserve"> </w:t>
      </w:r>
      <w:proofErr w:type="spellStart"/>
      <w:r>
        <w:t>жоғары</w:t>
      </w:r>
      <w:proofErr w:type="spellEnd"/>
      <w:r>
        <w:t>;</w:t>
      </w:r>
    </w:p>
    <w:p w14:paraId="46FC3584" w14:textId="77777777" w:rsidR="00C77703" w:rsidRDefault="00C77703" w:rsidP="00C77703">
      <w:pPr>
        <w:numPr>
          <w:ilvl w:val="0"/>
          <w:numId w:val="2"/>
        </w:numPr>
        <w:jc w:val="both"/>
      </w:pPr>
      <w:proofErr w:type="spellStart"/>
      <w:r>
        <w:t>импульсті</w:t>
      </w:r>
      <w:proofErr w:type="spellEnd"/>
      <w:r>
        <w:t xml:space="preserve"> - </w:t>
      </w:r>
      <w:proofErr w:type="spellStart"/>
      <w:proofErr w:type="gramStart"/>
      <w:r>
        <w:t>әрқайсысының</w:t>
      </w:r>
      <w:proofErr w:type="spellEnd"/>
      <w:r>
        <w:t xml:space="preserve">  </w:t>
      </w:r>
      <w:proofErr w:type="spellStart"/>
      <w:r>
        <w:t>ұзақтығы</w:t>
      </w:r>
      <w:proofErr w:type="spellEnd"/>
      <w:proofErr w:type="gramEnd"/>
      <w:r>
        <w:t xml:space="preserve">  1сек </w:t>
      </w:r>
      <w:proofErr w:type="spellStart"/>
      <w:r>
        <w:t>төмен</w:t>
      </w:r>
      <w:proofErr w:type="spellEnd"/>
      <w:r>
        <w:t xml:space="preserve">  </w:t>
      </w:r>
      <w:proofErr w:type="spellStart"/>
      <w:r>
        <w:t>бір</w:t>
      </w:r>
      <w:proofErr w:type="spellEnd"/>
      <w:r>
        <w:t xml:space="preserve"> </w:t>
      </w:r>
      <w:proofErr w:type="spellStart"/>
      <w:r>
        <w:t>немесе</w:t>
      </w:r>
      <w:proofErr w:type="spellEnd"/>
      <w:r>
        <w:t xml:space="preserve"> </w:t>
      </w:r>
      <w:proofErr w:type="spellStart"/>
      <w:r>
        <w:t>бірнеше</w:t>
      </w:r>
      <w:proofErr w:type="spellEnd"/>
      <w:r>
        <w:t xml:space="preserve"> </w:t>
      </w:r>
      <w:proofErr w:type="spellStart"/>
      <w:r>
        <w:t>дыбыс</w:t>
      </w:r>
      <w:proofErr w:type="spellEnd"/>
      <w:r>
        <w:t xml:space="preserve"> </w:t>
      </w:r>
      <w:proofErr w:type="spellStart"/>
      <w:r>
        <w:t>сигналдарынан</w:t>
      </w:r>
      <w:proofErr w:type="spellEnd"/>
      <w:r>
        <w:t xml:space="preserve"> </w:t>
      </w:r>
      <w:proofErr w:type="spellStart"/>
      <w:r>
        <w:t>тұрады</w:t>
      </w:r>
      <w:proofErr w:type="spellEnd"/>
      <w:r>
        <w:t xml:space="preserve">, </w:t>
      </w:r>
      <w:proofErr w:type="spellStart"/>
      <w:r>
        <w:t>әрі</w:t>
      </w:r>
      <w:proofErr w:type="spellEnd"/>
      <w:r>
        <w:t xml:space="preserve"> </w:t>
      </w:r>
      <w:proofErr w:type="spellStart"/>
      <w:r>
        <w:t>дыбыс</w:t>
      </w:r>
      <w:proofErr w:type="spellEnd"/>
      <w:r>
        <w:t xml:space="preserve"> </w:t>
      </w:r>
      <w:proofErr w:type="spellStart"/>
      <w:r>
        <w:t>деңгейі</w:t>
      </w:r>
      <w:proofErr w:type="spellEnd"/>
      <w:r>
        <w:t xml:space="preserve"> </w:t>
      </w:r>
      <w:proofErr w:type="spellStart"/>
      <w:r>
        <w:t>айырмашылығы</w:t>
      </w:r>
      <w:proofErr w:type="spellEnd"/>
      <w:r>
        <w:t xml:space="preserve">  7дБ </w:t>
      </w:r>
      <w:proofErr w:type="spellStart"/>
      <w:r>
        <w:t>ден</w:t>
      </w:r>
      <w:proofErr w:type="spellEnd"/>
      <w:r>
        <w:t xml:space="preserve"> кем </w:t>
      </w:r>
      <w:proofErr w:type="spellStart"/>
      <w:r>
        <w:t>емес</w:t>
      </w:r>
      <w:proofErr w:type="spellEnd"/>
      <w:r>
        <w:t>.</w:t>
      </w:r>
    </w:p>
    <w:p w14:paraId="549DD827" w14:textId="77777777" w:rsidR="00C77703" w:rsidRDefault="00C77703" w:rsidP="00C77703">
      <w:pPr>
        <w:ind w:firstLine="709"/>
        <w:jc w:val="both"/>
        <w:rPr>
          <w:szCs w:val="28"/>
          <w:lang w:val="kk-KZ"/>
        </w:rPr>
      </w:pPr>
      <w:r>
        <w:rPr>
          <w:szCs w:val="28"/>
          <w:lang w:val="kk-KZ"/>
        </w:rPr>
        <w:t>Құрамы әр түрлі жиіліктегі дыбыстарды қаттылығын айыру үшін фондар  мен сондар қолданылады. Бір фон - 1000Гц жиіліктегі интенсивтілік деңгейі 1 дБ дыбыс қаттылығы. Сон – бір дыбыстық екіншіден қанша рет қаттырақ екенін анықтауға көмектеседі. Қаттылық деңгейі 10 фонға көбейген сайын қаттылық  сонға еке есеге  артады.</w:t>
      </w:r>
    </w:p>
    <w:p w14:paraId="467A29C8" w14:textId="77777777" w:rsidR="00C77703" w:rsidRDefault="00C77703" w:rsidP="00C77703">
      <w:pPr>
        <w:ind w:firstLine="709"/>
        <w:jc w:val="both"/>
        <w:rPr>
          <w:szCs w:val="28"/>
          <w:lang w:val="kk-KZ"/>
        </w:rPr>
      </w:pPr>
      <w:r>
        <w:rPr>
          <w:szCs w:val="28"/>
          <w:lang w:val="kk-KZ"/>
        </w:rPr>
        <w:t>Қаттылық шкаласын сонмен өлшеу шуға қарсы шаралардың тиімділігін анықтауға немесе бір жұмыс орнындағы шудың екіншіден қанша қаттырағын анықтауға  мүмкіндік береді.</w:t>
      </w:r>
    </w:p>
    <w:p w14:paraId="57A1C0C9" w14:textId="77777777" w:rsidR="00C77703" w:rsidRDefault="00C77703" w:rsidP="00C77703">
      <w:pPr>
        <w:ind w:firstLine="708"/>
        <w:jc w:val="both"/>
        <w:rPr>
          <w:rFonts w:ascii="KZ Times New Roman" w:hAnsi="KZ Times New Roman"/>
          <w:bCs/>
          <w:i/>
          <w:lang w:val="kk-KZ"/>
        </w:rPr>
      </w:pPr>
      <w:r>
        <w:rPr>
          <w:rFonts w:ascii="KZ Times New Roman" w:hAnsi="KZ Times New Roman"/>
          <w:bCs/>
          <w:i/>
          <w:lang w:val="kk-KZ"/>
        </w:rPr>
        <w:t>Әртүрлі өнеркәсіп салаларындағы шудың гигиеналық сипаттамалары</w:t>
      </w:r>
    </w:p>
    <w:p w14:paraId="736DC4C5" w14:textId="77777777" w:rsidR="00C77703" w:rsidRDefault="00C77703" w:rsidP="00C77703">
      <w:pPr>
        <w:ind w:firstLine="851"/>
        <w:jc w:val="both"/>
        <w:rPr>
          <w:rFonts w:ascii="KZ Times New Roman" w:hAnsi="KZ Times New Roman"/>
          <w:lang w:val="kk-KZ"/>
        </w:rPr>
      </w:pPr>
      <w:r>
        <w:rPr>
          <w:rFonts w:ascii="KZ Times New Roman" w:hAnsi="KZ Times New Roman"/>
          <w:lang w:val="kk-KZ"/>
        </w:rPr>
        <w:t>Қазіргі кездегі өнеркәсіп салаларының негізгілерінің бірі  – машина құрылысы. Машина құрылысы саласы басқа барлық салаларды өз өнімімен қамтамасыз ете отырып, еліміздің ғылыми-техникалық даму деңгейін танытатын бірден-бір сала болып есептеледі. Бірқатар машина құрылысы өнеркәсіптерінде жүргізілген зерттеулер шудың негізгі көзі болып құю цехтардағы құю және құйылған бұйымдарды кесу мен тазалауға арналған машиналар, ал ұсталау цехтарында – кесу штамптау қондырғылары болып табылатынын көрсетті.</w:t>
      </w:r>
    </w:p>
    <w:p w14:paraId="5522AD08" w14:textId="77777777" w:rsidR="00C77703" w:rsidRDefault="00C77703" w:rsidP="00C77703">
      <w:pPr>
        <w:ind w:firstLine="851"/>
        <w:jc w:val="both"/>
        <w:rPr>
          <w:rFonts w:ascii="KZ Times New Roman" w:hAnsi="KZ Times New Roman"/>
          <w:lang w:val="kk-KZ"/>
        </w:rPr>
      </w:pPr>
      <w:r>
        <w:rPr>
          <w:rFonts w:ascii="KZ Times New Roman" w:hAnsi="KZ Times New Roman"/>
          <w:lang w:val="kk-KZ"/>
        </w:rPr>
        <w:t>Дайын құймаларды түсіру, пневматикалық пресстердің жұмыстары сәтіндегі жұмыс орындарындағы шу деңгейі 113-115 дБ-ға жетеді.</w:t>
      </w:r>
    </w:p>
    <w:p w14:paraId="2E54E24D" w14:textId="77777777" w:rsidR="00C77703" w:rsidRDefault="00C77703" w:rsidP="00C77703">
      <w:pPr>
        <w:ind w:firstLine="851"/>
        <w:jc w:val="both"/>
        <w:rPr>
          <w:rFonts w:ascii="KZ Times New Roman" w:hAnsi="KZ Times New Roman"/>
          <w:lang w:val="kk-KZ"/>
        </w:rPr>
      </w:pPr>
      <w:r>
        <w:rPr>
          <w:rFonts w:ascii="KZ Times New Roman" w:hAnsi="KZ Times New Roman"/>
          <w:lang w:val="kk-KZ"/>
        </w:rPr>
        <w:t>Аспапты және механикалық цехтарда негізгі шу редуктарлар мен моторлардан шығады, бұл жерлердегі шу деңгейі 85-95 дБА құрайды.</w:t>
      </w:r>
    </w:p>
    <w:p w14:paraId="097A6803" w14:textId="77777777" w:rsidR="00C77703" w:rsidRDefault="00C77703" w:rsidP="00C77703">
      <w:pPr>
        <w:ind w:firstLine="851"/>
        <w:jc w:val="both"/>
        <w:rPr>
          <w:rFonts w:ascii="KZ Times New Roman" w:hAnsi="KZ Times New Roman"/>
          <w:lang w:val="kk-KZ"/>
        </w:rPr>
      </w:pPr>
      <w:r>
        <w:rPr>
          <w:rFonts w:ascii="KZ Times New Roman" w:hAnsi="KZ Times New Roman"/>
          <w:lang w:val="kk-KZ"/>
        </w:rPr>
        <w:t>Ағаш өңдеу қондырғысымен жұмыс істеу сәтінде жұмыс орнындағы шу 95-120 дБА-ға жетеді.</w:t>
      </w:r>
    </w:p>
    <w:p w14:paraId="37F4EBDE" w14:textId="77777777" w:rsidR="00C77703" w:rsidRPr="00C77703" w:rsidRDefault="00C77703" w:rsidP="00C77703">
      <w:pPr>
        <w:ind w:firstLine="851"/>
        <w:jc w:val="both"/>
        <w:rPr>
          <w:rFonts w:ascii="KZ Times New Roman" w:hAnsi="KZ Times New Roman"/>
          <w:lang w:val="kk-KZ"/>
        </w:rPr>
      </w:pPr>
      <w:r>
        <w:rPr>
          <w:rFonts w:ascii="KZ Times New Roman" w:hAnsi="KZ Times New Roman"/>
          <w:lang w:val="kk-KZ"/>
        </w:rPr>
        <w:t xml:space="preserve">Металлургия зауыттарындағы мартен цехтарының жұмыс орындарындағы шу 70-97 дБА аралығында ауытқиды. </w:t>
      </w:r>
      <w:r w:rsidRPr="00C77703">
        <w:rPr>
          <w:rFonts w:ascii="KZ Times New Roman" w:hAnsi="KZ Times New Roman"/>
          <w:lang w:val="kk-KZ"/>
        </w:rPr>
        <w:t>Қуаттылығы 100-200т. Тоқ пештері 112-118 дБА шу таратады. Прокат өндірісіндегі еңбек жағдайы 90-114 дБА шу деңгейімен сипатталады.</w:t>
      </w:r>
    </w:p>
    <w:p w14:paraId="4A098701" w14:textId="77777777" w:rsidR="00C77703" w:rsidRPr="00C77703" w:rsidRDefault="00C77703" w:rsidP="00C77703">
      <w:pPr>
        <w:ind w:firstLine="851"/>
        <w:jc w:val="both"/>
        <w:rPr>
          <w:rFonts w:ascii="KZ Times New Roman" w:hAnsi="KZ Times New Roman"/>
          <w:lang w:val="kk-KZ"/>
        </w:rPr>
      </w:pPr>
      <w:r w:rsidRPr="00C77703">
        <w:rPr>
          <w:rFonts w:ascii="KZ Times New Roman" w:hAnsi="KZ Times New Roman"/>
          <w:lang w:val="kk-KZ"/>
        </w:rPr>
        <w:t>Кен өндіру өндірістеріндегі бұрғылау комбайындарынан шығатын шу деңгейі 115-127 дБА. Техникалық қайта қарулану, ауыр дене жұмысын механикаландыру, технологиялық процесстерді автоматтандыру, құрылыс индустриясының дамуы өндірістердің қарқындылығын арттыра отырып, жиі шу факторының өсуіне әкеліп соқтырады.</w:t>
      </w:r>
    </w:p>
    <w:p w14:paraId="6A8D05A8" w14:textId="77777777" w:rsidR="00C77703" w:rsidRPr="00C77703" w:rsidRDefault="00C77703" w:rsidP="00C77703">
      <w:pPr>
        <w:ind w:firstLine="851"/>
        <w:jc w:val="both"/>
        <w:rPr>
          <w:rFonts w:ascii="KZ Times New Roman" w:hAnsi="KZ Times New Roman"/>
          <w:lang w:val="kk-KZ"/>
        </w:rPr>
      </w:pPr>
      <w:r w:rsidRPr="00C77703">
        <w:rPr>
          <w:rFonts w:ascii="KZ Times New Roman" w:hAnsi="KZ Times New Roman"/>
          <w:lang w:val="kk-KZ"/>
        </w:rPr>
        <w:t>Сонымен, қазіргі кезде іс-жүзінде барлық өндіріс салаларында шу басты факторлар қатарына енеді. Құю және металл өңдеу өндірістері, ағаш дайындап-өңдеу жұмыстары, пайдалы қазбаларды өндіріп-байыту, жеңіл өнекәсіп міне бұлардың өзі, еңбек жағдайлары шу деңгейінің 90 дБА-дан жоғары болуымен сипатталатын өндірістердің толық тізімі емес.</w:t>
      </w:r>
    </w:p>
    <w:p w14:paraId="3F1EE522" w14:textId="77777777" w:rsidR="00C77703" w:rsidRPr="00C77703" w:rsidRDefault="00C77703" w:rsidP="00C77703">
      <w:pPr>
        <w:ind w:firstLine="851"/>
        <w:jc w:val="both"/>
        <w:rPr>
          <w:rFonts w:ascii="KZ Times New Roman" w:hAnsi="KZ Times New Roman"/>
          <w:b/>
          <w:bCs/>
          <w:lang w:val="kk-KZ"/>
        </w:rPr>
      </w:pPr>
      <w:r w:rsidRPr="00C77703">
        <w:rPr>
          <w:rFonts w:ascii="KZ Times New Roman" w:hAnsi="KZ Times New Roman"/>
          <w:bCs/>
          <w:i/>
          <w:lang w:val="kk-KZ"/>
        </w:rPr>
        <w:t>Дыбыс бірқатар параметрлермен сипатталады</w:t>
      </w:r>
      <w:r w:rsidRPr="00C77703">
        <w:rPr>
          <w:rFonts w:ascii="KZ Times New Roman" w:hAnsi="KZ Times New Roman"/>
          <w:bCs/>
          <w:lang w:val="kk-KZ"/>
        </w:rPr>
        <w:t>:</w:t>
      </w:r>
    </w:p>
    <w:p w14:paraId="1F4920CC" w14:textId="77777777" w:rsidR="00C77703" w:rsidRPr="00C77703" w:rsidRDefault="00C77703" w:rsidP="00C77703">
      <w:pPr>
        <w:ind w:firstLine="851"/>
        <w:jc w:val="both"/>
        <w:rPr>
          <w:rFonts w:ascii="KZ Times New Roman" w:hAnsi="KZ Times New Roman"/>
          <w:lang w:val="kk-KZ"/>
        </w:rPr>
      </w:pPr>
      <w:r w:rsidRPr="00C77703">
        <w:rPr>
          <w:rFonts w:ascii="KZ Times New Roman" w:hAnsi="KZ Times New Roman"/>
          <w:lang w:val="kk-KZ"/>
        </w:rPr>
        <w:lastRenderedPageBreak/>
        <w:t>Жиілік (f) – дыбыс толқынының белгілі бір уақыт бірлігінде жасаған толық тербелістерінің саны, Гц-пен өлшенеді (Гц – 1 секундтағы толық бір тербеліс). Тербеліс жиілігі дыбыстың субъективті қабылдау жоғарылығын активті анықтайды Жиілік неғұрлым жоғары болса (f), естілетін дыбыс тоны соғұрлым жоғары болады.</w:t>
      </w:r>
    </w:p>
    <w:p w14:paraId="537BE49C" w14:textId="77777777" w:rsidR="00C77703" w:rsidRPr="00C77703" w:rsidRDefault="00C77703" w:rsidP="00C77703">
      <w:pPr>
        <w:ind w:firstLine="851"/>
        <w:jc w:val="both"/>
        <w:rPr>
          <w:rFonts w:ascii="KZ Times New Roman" w:hAnsi="KZ Times New Roman"/>
          <w:lang w:val="kk-KZ"/>
        </w:rPr>
      </w:pPr>
      <w:r w:rsidRPr="00C77703">
        <w:rPr>
          <w:rFonts w:ascii="KZ Times New Roman" w:hAnsi="KZ Times New Roman"/>
          <w:lang w:val="kk-KZ"/>
        </w:rPr>
        <w:t>Дыбыс жылдамдығы (с) – толқынды процесстік бір секундтағы таралу қашықтығы, өлшемі м/сек. Дыбыс жылдамдығы, таралу ортасының тығыздығы мен серпімділігіне байланысты бола отырып, тербеліс жиілігіне тәуелді болмайды.</w:t>
      </w:r>
    </w:p>
    <w:p w14:paraId="52FE1ED8" w14:textId="77777777" w:rsidR="00C77703" w:rsidRPr="00C77703" w:rsidRDefault="00C77703" w:rsidP="00C77703">
      <w:pPr>
        <w:ind w:firstLine="851"/>
        <w:jc w:val="both"/>
        <w:rPr>
          <w:rFonts w:ascii="KZ Times New Roman" w:hAnsi="KZ Times New Roman"/>
          <w:lang w:val="kk-KZ"/>
        </w:rPr>
      </w:pPr>
      <w:r w:rsidRPr="00C77703">
        <w:rPr>
          <w:rFonts w:ascii="KZ Times New Roman" w:hAnsi="KZ Times New Roman"/>
          <w:lang w:val="kk-KZ"/>
        </w:rPr>
        <w:t>Дыбыс тербелісі температурасы 20</w:t>
      </w:r>
      <w:r w:rsidRPr="00C77703">
        <w:rPr>
          <w:rFonts w:ascii="KZ Times New Roman" w:hAnsi="KZ Times New Roman"/>
          <w:vertAlign w:val="superscript"/>
          <w:lang w:val="kk-KZ"/>
        </w:rPr>
        <w:t>о</w:t>
      </w:r>
      <w:r w:rsidRPr="00C77703">
        <w:rPr>
          <w:rFonts w:ascii="KZ Times New Roman" w:hAnsi="KZ Times New Roman"/>
          <w:lang w:val="kk-KZ"/>
        </w:rPr>
        <w:t xml:space="preserve"> С, атмосфералық қысымы қалыпты ауада 334 м/сек жылдамдықпен тарайды. Тығызырақ ортада дыбыстың таралу жылдамдығы едәуір жоғары; суда –1500 м/сек құрышта – 5000 м/сек</w:t>
      </w:r>
    </w:p>
    <w:p w14:paraId="79F22D11" w14:textId="77777777" w:rsidR="00C77703" w:rsidRPr="00C77703" w:rsidRDefault="00C77703" w:rsidP="00C77703">
      <w:pPr>
        <w:ind w:firstLine="851"/>
        <w:jc w:val="both"/>
        <w:rPr>
          <w:rFonts w:ascii="KZ Times New Roman" w:hAnsi="KZ Times New Roman"/>
          <w:lang w:val="kk-KZ"/>
        </w:rPr>
      </w:pPr>
      <w:r w:rsidRPr="00C77703">
        <w:rPr>
          <w:rFonts w:ascii="KZ Times New Roman" w:hAnsi="KZ Times New Roman"/>
          <w:lang w:val="kk-KZ"/>
        </w:rPr>
        <w:t>Адамның есту анализаторы 16-20 Гц тан 16-20 мың Гц, немесе кГц-қа дейінгі жиліктегі дыбыс тербелісін естуге қабілетті.</w:t>
      </w:r>
    </w:p>
    <w:p w14:paraId="5AB7D4E4" w14:textId="77777777" w:rsidR="00C77703" w:rsidRPr="00C77703" w:rsidRDefault="00C77703" w:rsidP="00C77703">
      <w:pPr>
        <w:ind w:firstLine="851"/>
        <w:jc w:val="both"/>
        <w:rPr>
          <w:rFonts w:ascii="KZ Times New Roman" w:hAnsi="KZ Times New Roman"/>
          <w:lang w:val="kk-KZ"/>
        </w:rPr>
      </w:pPr>
      <w:r w:rsidRPr="00C77703">
        <w:rPr>
          <w:rFonts w:ascii="KZ Times New Roman" w:hAnsi="KZ Times New Roman"/>
          <w:lang w:val="kk-KZ"/>
        </w:rPr>
        <w:t xml:space="preserve">16 Гц-тан төмен дыбыс тербелісі – </w:t>
      </w:r>
      <w:r w:rsidRPr="00C77703">
        <w:rPr>
          <w:rFonts w:ascii="KZ Times New Roman" w:hAnsi="KZ Times New Roman"/>
          <w:i/>
          <w:lang w:val="kk-KZ"/>
        </w:rPr>
        <w:t>инфра</w:t>
      </w:r>
      <w:r w:rsidRPr="00C77703">
        <w:rPr>
          <w:rFonts w:ascii="KZ Times New Roman" w:hAnsi="KZ Times New Roman"/>
          <w:lang w:val="kk-KZ"/>
        </w:rPr>
        <w:t xml:space="preserve">, 16 Гц-20 кГц – </w:t>
      </w:r>
      <w:r w:rsidRPr="00C77703">
        <w:rPr>
          <w:rFonts w:ascii="KZ Times New Roman" w:hAnsi="KZ Times New Roman"/>
          <w:i/>
          <w:lang w:val="kk-KZ"/>
        </w:rPr>
        <w:t>естілетін,</w:t>
      </w:r>
      <w:r w:rsidRPr="00C77703">
        <w:rPr>
          <w:rFonts w:ascii="KZ Times New Roman" w:hAnsi="KZ Times New Roman"/>
          <w:lang w:val="kk-KZ"/>
        </w:rPr>
        <w:t xml:space="preserve"> ал 20 кГц-тан жоғары – </w:t>
      </w:r>
      <w:r w:rsidRPr="00C77703">
        <w:rPr>
          <w:rFonts w:ascii="KZ Times New Roman" w:hAnsi="KZ Times New Roman"/>
          <w:i/>
          <w:lang w:val="kk-KZ"/>
        </w:rPr>
        <w:t>ультрадыбыс</w:t>
      </w:r>
      <w:r w:rsidRPr="00C77703">
        <w:rPr>
          <w:rFonts w:ascii="KZ Times New Roman" w:hAnsi="KZ Times New Roman"/>
          <w:lang w:val="kk-KZ"/>
        </w:rPr>
        <w:t xml:space="preserve"> деп аталады. 400 Гц жиіліктегі шу – төмен, 400 Гц – тан 1000 Гц-қа дейінгі – </w:t>
      </w:r>
      <w:r w:rsidRPr="00C77703">
        <w:rPr>
          <w:rFonts w:ascii="KZ Times New Roman" w:hAnsi="KZ Times New Roman"/>
          <w:i/>
          <w:lang w:val="kk-KZ"/>
        </w:rPr>
        <w:t>орташа</w:t>
      </w:r>
      <w:r w:rsidRPr="00C77703">
        <w:rPr>
          <w:rFonts w:ascii="KZ Times New Roman" w:hAnsi="KZ Times New Roman"/>
          <w:lang w:val="kk-KZ"/>
        </w:rPr>
        <w:t xml:space="preserve">, ал 1000 Гц және одан жоғары шу - </w:t>
      </w:r>
      <w:r w:rsidRPr="00C77703">
        <w:rPr>
          <w:rFonts w:ascii="KZ Times New Roman" w:hAnsi="KZ Times New Roman"/>
          <w:i/>
          <w:lang w:val="kk-KZ"/>
        </w:rPr>
        <w:t>жоғары</w:t>
      </w:r>
      <w:r w:rsidRPr="00C77703">
        <w:rPr>
          <w:rFonts w:ascii="KZ Times New Roman" w:hAnsi="KZ Times New Roman"/>
          <w:lang w:val="kk-KZ"/>
        </w:rPr>
        <w:t xml:space="preserve"> жиілікті шу деп аталады.</w:t>
      </w:r>
    </w:p>
    <w:p w14:paraId="596F286F" w14:textId="77777777" w:rsidR="00C77703" w:rsidRDefault="00C77703" w:rsidP="00C77703">
      <w:pPr>
        <w:ind w:firstLine="851"/>
        <w:jc w:val="both"/>
        <w:rPr>
          <w:rFonts w:ascii="KZ Times New Roman" w:hAnsi="KZ Times New Roman"/>
          <w:lang w:val="kk-KZ"/>
        </w:rPr>
      </w:pPr>
      <w:r w:rsidRPr="00C77703">
        <w:rPr>
          <w:rFonts w:ascii="KZ Times New Roman" w:hAnsi="KZ Times New Roman"/>
          <w:lang w:val="kk-KZ"/>
        </w:rPr>
        <w:t xml:space="preserve">Дыбыс тербелісінің барлық диапазоны октаваларға бөлінген. </w:t>
      </w:r>
      <w:r w:rsidRPr="00C77703">
        <w:rPr>
          <w:rFonts w:ascii="KZ Times New Roman" w:hAnsi="KZ Times New Roman"/>
          <w:i/>
          <w:iCs/>
          <w:lang w:val="kk-KZ"/>
        </w:rPr>
        <w:t>Октава</w:t>
      </w:r>
      <w:r w:rsidRPr="00C77703">
        <w:rPr>
          <w:rFonts w:ascii="KZ Times New Roman" w:hAnsi="KZ Times New Roman"/>
          <w:lang w:val="kk-KZ"/>
        </w:rPr>
        <w:t xml:space="preserve">, үстіңгі шекарасы төмнгісінен екі есеге көп жиілік диапазондары. Октаваны, нақтылы диапазонды құрайтын жиіліктердің, орташа геометриялық еңгейімен белгілеу қабылданған. 1000 </w:t>
      </w:r>
      <w:r>
        <w:rPr>
          <w:rFonts w:ascii="KZ Times New Roman" w:hAnsi="KZ Times New Roman"/>
          <w:lang w:val="kk-KZ"/>
        </w:rPr>
        <w:t>Гц; жиіліктегі дыбысты стандартты дыбыс деп атау қабылданған.</w:t>
      </w:r>
    </w:p>
    <w:p w14:paraId="186F22F6" w14:textId="77777777" w:rsidR="00C77703" w:rsidRDefault="00C77703" w:rsidP="00C77703">
      <w:pPr>
        <w:ind w:firstLine="851"/>
        <w:jc w:val="both"/>
        <w:rPr>
          <w:rFonts w:ascii="KZ Times New Roman" w:hAnsi="KZ Times New Roman"/>
          <w:u w:val="single"/>
          <w:vertAlign w:val="superscript"/>
          <w:lang w:val="kk-KZ"/>
        </w:rPr>
      </w:pPr>
      <w:r>
        <w:rPr>
          <w:rFonts w:ascii="KZ Times New Roman" w:hAnsi="KZ Times New Roman"/>
          <w:lang w:val="kk-KZ"/>
        </w:rPr>
        <w:t xml:space="preserve">Дыбыс көзі, ауадағы бөлшектердлі тербелмелі қозғалысқа келтіре отырып, дыбыс толқынын тудырады және оған белгілі мөлшерде энергия береді. Белгілі бір уақыт бірлігіне (1 сек) </w:t>
      </w:r>
      <w:smartTag w:uri="urn:schemas-microsoft-com:office:smarttags" w:element="metricconverter">
        <w:smartTagPr>
          <w:attr w:name="ProductID" w:val="1 м2"/>
        </w:smartTagPr>
        <w:r>
          <w:rPr>
            <w:rFonts w:ascii="KZ Times New Roman" w:hAnsi="KZ Times New Roman"/>
            <w:lang w:val="kk-KZ"/>
          </w:rPr>
          <w:t>1 м</w:t>
        </w:r>
        <w:r>
          <w:rPr>
            <w:rFonts w:ascii="KZ Times New Roman" w:hAnsi="KZ Times New Roman"/>
            <w:vertAlign w:val="superscript"/>
            <w:lang w:val="kk-KZ"/>
          </w:rPr>
          <w:t>2</w:t>
        </w:r>
      </w:smartTag>
      <w:r>
        <w:rPr>
          <w:rFonts w:ascii="KZ Times New Roman" w:hAnsi="KZ Times New Roman"/>
          <w:lang w:val="kk-KZ"/>
        </w:rPr>
        <w:t xml:space="preserve"> алаң арқылы өтетін энергия ағымының көлемі дыбыс қарқындылығы немесе дыбыс күші деп аталады. Өлшем бірлігі Вт/м</w:t>
      </w:r>
      <w:r>
        <w:rPr>
          <w:rFonts w:ascii="KZ Times New Roman" w:hAnsi="KZ Times New Roman"/>
          <w:vertAlign w:val="superscript"/>
          <w:lang w:val="kk-KZ"/>
        </w:rPr>
        <w:t>2</w:t>
      </w:r>
    </w:p>
    <w:p w14:paraId="7A9CFBC6" w14:textId="77777777" w:rsidR="00C77703" w:rsidRDefault="00C77703" w:rsidP="00C77703">
      <w:pPr>
        <w:ind w:firstLine="851"/>
        <w:jc w:val="both"/>
        <w:rPr>
          <w:rFonts w:ascii="KZ Times New Roman" w:hAnsi="KZ Times New Roman"/>
          <w:lang w:val="kk-KZ"/>
        </w:rPr>
      </w:pPr>
      <w:r>
        <w:rPr>
          <w:rFonts w:ascii="KZ Times New Roman" w:hAnsi="KZ Times New Roman"/>
          <w:lang w:val="kk-KZ"/>
        </w:rPr>
        <w:t>Есту анализаторымен қабылданатын ең әлсіз дыбыс күші естілу табалдырығы деп аталады. Стандартты дыбыс үшін ол 10-12 Вт/м</w:t>
      </w:r>
      <w:r>
        <w:rPr>
          <w:rFonts w:ascii="KZ Times New Roman" w:hAnsi="KZ Times New Roman"/>
          <w:vertAlign w:val="superscript"/>
          <w:lang w:val="kk-KZ"/>
        </w:rPr>
        <w:t>2</w:t>
      </w:r>
      <w:r>
        <w:rPr>
          <w:rFonts w:ascii="KZ Times New Roman" w:hAnsi="KZ Times New Roman"/>
          <w:lang w:val="kk-KZ"/>
        </w:rPr>
        <w:t xml:space="preserve">. </w:t>
      </w:r>
      <w:r>
        <w:rPr>
          <w:szCs w:val="28"/>
          <w:lang w:val="kk-KZ"/>
        </w:rPr>
        <w:t>Шығу көзінен туындаған дыбыс, оған жанасқан ауаға қысым тудыра отырып оның бөлшектерін тербеліске келтіреді. Атмсофералық қысымға қосымша туындайтын бұл қысымды дыбыс қысымы деп атаймыз.</w:t>
      </w:r>
    </w:p>
    <w:p w14:paraId="7373D4E9" w14:textId="77777777" w:rsidR="00C77703" w:rsidRDefault="00C77703" w:rsidP="00C77703">
      <w:pPr>
        <w:ind w:firstLine="851"/>
        <w:jc w:val="both"/>
        <w:rPr>
          <w:rFonts w:ascii="KZ Times New Roman" w:hAnsi="KZ Times New Roman"/>
          <w:lang w:val="kk-KZ"/>
        </w:rPr>
      </w:pPr>
      <w:r>
        <w:rPr>
          <w:rFonts w:ascii="KZ Times New Roman" w:hAnsi="KZ Times New Roman"/>
          <w:i/>
          <w:szCs w:val="28"/>
          <w:lang w:val="kk-KZ"/>
        </w:rPr>
        <w:t>Дыбыс қысымы</w:t>
      </w:r>
      <w:r>
        <w:rPr>
          <w:rFonts w:ascii="KZ Times New Roman" w:hAnsi="KZ Times New Roman"/>
          <w:szCs w:val="28"/>
          <w:lang w:val="kk-KZ"/>
        </w:rPr>
        <w:t xml:space="preserve"> – атмосфералық</w:t>
      </w:r>
      <w:r>
        <w:rPr>
          <w:rFonts w:ascii="KZ Times New Roman" w:hAnsi="KZ Times New Roman"/>
          <w:lang w:val="kk-KZ"/>
        </w:rPr>
        <w:t xml:space="preserve"> қысым мен дыбыс толқының максимальды қоюлануы сәтіндегі қысым арасындағы айырмашылық. Өлшем бірілігі, Ньютон/м</w:t>
      </w:r>
      <w:r>
        <w:rPr>
          <w:rFonts w:ascii="KZ Times New Roman" w:hAnsi="KZ Times New Roman"/>
          <w:vertAlign w:val="superscript"/>
          <w:lang w:val="kk-KZ"/>
        </w:rPr>
        <w:t>2</w:t>
      </w:r>
      <w:r>
        <w:rPr>
          <w:rFonts w:ascii="KZ Times New Roman" w:hAnsi="KZ Times New Roman"/>
          <w:lang w:val="kk-KZ"/>
        </w:rPr>
        <w:t xml:space="preserve"> немесе Паскаль (Па). 1 ньютон-</w:t>
      </w:r>
      <w:smartTag w:uri="urn:schemas-microsoft-com:office:smarttags" w:element="metricconverter">
        <w:smartTagPr>
          <w:attr w:name="ProductID" w:val=",102 кг"/>
        </w:smartTagPr>
        <w:r>
          <w:rPr>
            <w:rFonts w:ascii="KZ Times New Roman" w:hAnsi="KZ Times New Roman"/>
            <w:lang w:val="kk-KZ"/>
          </w:rPr>
          <w:t>,102 кг</w:t>
        </w:r>
      </w:smartTag>
      <w:r>
        <w:rPr>
          <w:rFonts w:ascii="KZ Times New Roman" w:hAnsi="KZ Times New Roman"/>
          <w:lang w:val="kk-KZ"/>
        </w:rPr>
        <w:t>?</w:t>
      </w:r>
    </w:p>
    <w:p w14:paraId="3DBBE3C2" w14:textId="77777777" w:rsidR="00C77703" w:rsidRDefault="00C77703" w:rsidP="00C77703">
      <w:pPr>
        <w:ind w:firstLine="851"/>
        <w:jc w:val="both"/>
        <w:rPr>
          <w:rFonts w:ascii="KZ Times New Roman" w:hAnsi="KZ Times New Roman"/>
          <w:lang w:val="kk-KZ"/>
        </w:rPr>
      </w:pPr>
      <w:r>
        <w:rPr>
          <w:rFonts w:ascii="KZ Times New Roman" w:hAnsi="KZ Times New Roman"/>
          <w:lang w:val="kk-KZ"/>
        </w:rPr>
        <w:t xml:space="preserve">Адамның есту анализаторы дыбыс қысымын қатты дыбыс ретінде субъективті қабылдайды. </w:t>
      </w:r>
    </w:p>
    <w:p w14:paraId="6C1D5FB7" w14:textId="77777777" w:rsidR="00C77703" w:rsidRDefault="00C77703" w:rsidP="00C77703">
      <w:pPr>
        <w:ind w:firstLine="851"/>
        <w:jc w:val="both"/>
        <w:rPr>
          <w:rFonts w:ascii="KZ Times New Roman" w:hAnsi="KZ Times New Roman"/>
          <w:lang w:val="kk-KZ"/>
        </w:rPr>
      </w:pPr>
      <w:r>
        <w:rPr>
          <w:rFonts w:ascii="KZ Times New Roman" w:hAnsi="KZ Times New Roman"/>
          <w:lang w:val="kk-KZ"/>
        </w:rPr>
        <w:t>Есту анализаторымен дыбыс ретінде қабылданатын, ең аз мөлшерегі дыбыс қысымы есту табалырығы деп аталады. ОЛ стандартты дыбыс үшін 2х10</w:t>
      </w:r>
      <w:r>
        <w:rPr>
          <w:rFonts w:ascii="KZ Times New Roman" w:hAnsi="KZ Times New Roman"/>
          <w:vertAlign w:val="superscript"/>
          <w:lang w:val="kk-KZ"/>
        </w:rPr>
        <w:t>-5</w:t>
      </w:r>
      <w:r>
        <w:rPr>
          <w:rFonts w:ascii="KZ Times New Roman" w:hAnsi="KZ Times New Roman"/>
          <w:lang w:val="kk-KZ"/>
        </w:rPr>
        <w:t xml:space="preserve"> Па-ға (1000 Гц) тең.</w:t>
      </w:r>
    </w:p>
    <w:p w14:paraId="3DEDF24E" w14:textId="77777777" w:rsidR="00C77703" w:rsidRDefault="00C77703" w:rsidP="00C77703">
      <w:pPr>
        <w:ind w:firstLine="851"/>
        <w:jc w:val="both"/>
        <w:rPr>
          <w:rFonts w:ascii="KZ Times New Roman" w:hAnsi="KZ Times New Roman"/>
          <w:lang w:val="kk-KZ"/>
        </w:rPr>
      </w:pPr>
      <w:r>
        <w:rPr>
          <w:rFonts w:ascii="KZ Times New Roman" w:hAnsi="KZ Times New Roman"/>
          <w:lang w:val="kk-KZ"/>
        </w:rPr>
        <w:t>Ауырту сезімін тудыратын дыбыс қысымы ауырту табалдырығы деп аталады. Стандартты дыбыс үшін ол 2х10</w:t>
      </w:r>
      <w:r>
        <w:rPr>
          <w:rFonts w:ascii="KZ Times New Roman" w:hAnsi="KZ Times New Roman"/>
          <w:vertAlign w:val="superscript"/>
          <w:lang w:val="kk-KZ"/>
        </w:rPr>
        <w:t>2</w:t>
      </w:r>
      <w:r>
        <w:rPr>
          <w:rFonts w:ascii="KZ Times New Roman" w:hAnsi="KZ Times New Roman"/>
          <w:lang w:val="kk-KZ"/>
        </w:rPr>
        <w:t xml:space="preserve"> Па-ға (1000 Гц) тең.</w:t>
      </w:r>
    </w:p>
    <w:p w14:paraId="6C7579DE" w14:textId="77777777" w:rsidR="00C77703" w:rsidRDefault="00C77703" w:rsidP="00C77703">
      <w:pPr>
        <w:ind w:firstLine="851"/>
        <w:jc w:val="both"/>
        <w:rPr>
          <w:rFonts w:ascii="KZ Times New Roman" w:hAnsi="KZ Times New Roman"/>
          <w:lang w:val="kk-KZ"/>
        </w:rPr>
      </w:pPr>
      <w:r>
        <w:rPr>
          <w:rFonts w:ascii="KZ Times New Roman" w:hAnsi="KZ Times New Roman"/>
          <w:lang w:val="kk-KZ"/>
        </w:rPr>
        <w:t>Дыбыс күші бойынша ауырту табалдырығы стандартты дыбыс үшін  тан 10</w:t>
      </w:r>
      <w:r>
        <w:rPr>
          <w:rFonts w:ascii="KZ Times New Roman" w:hAnsi="KZ Times New Roman"/>
          <w:vertAlign w:val="superscript"/>
          <w:lang w:val="kk-KZ"/>
        </w:rPr>
        <w:t>2</w:t>
      </w:r>
      <w:r>
        <w:rPr>
          <w:rFonts w:ascii="KZ Times New Roman" w:hAnsi="KZ Times New Roman"/>
          <w:lang w:val="kk-KZ"/>
        </w:rPr>
        <w:t xml:space="preserve"> Вт/м</w:t>
      </w:r>
      <w:r>
        <w:rPr>
          <w:rFonts w:ascii="KZ Times New Roman" w:hAnsi="KZ Times New Roman"/>
          <w:vertAlign w:val="superscript"/>
          <w:lang w:val="kk-KZ"/>
        </w:rPr>
        <w:t>2</w:t>
      </w:r>
      <w:r>
        <w:rPr>
          <w:rFonts w:ascii="KZ Times New Roman" w:hAnsi="KZ Times New Roman"/>
          <w:lang w:val="kk-KZ"/>
        </w:rPr>
        <w:t xml:space="preserve">-қа тең. Адамның есту анализаторы өте үлкен диапазондағы </w:t>
      </w:r>
      <w:r>
        <w:rPr>
          <w:rFonts w:ascii="KZ Times New Roman" w:hAnsi="KZ Times New Roman"/>
          <w:lang w:val="kk-KZ"/>
        </w:rPr>
        <w:lastRenderedPageBreak/>
        <w:t>дыбыс күшін (10</w:t>
      </w:r>
      <w:r>
        <w:rPr>
          <w:rFonts w:ascii="KZ Times New Roman" w:hAnsi="KZ Times New Roman"/>
          <w:vertAlign w:val="superscript"/>
          <w:lang w:val="kk-KZ"/>
        </w:rPr>
        <w:t>-12</w:t>
      </w:r>
      <w:r>
        <w:rPr>
          <w:rFonts w:ascii="KZ Times New Roman" w:hAnsi="KZ Times New Roman"/>
          <w:lang w:val="kk-KZ"/>
        </w:rPr>
        <w:t xml:space="preserve"> Вт/м</w:t>
      </w:r>
      <w:r>
        <w:rPr>
          <w:rFonts w:ascii="KZ Times New Roman" w:hAnsi="KZ Times New Roman"/>
          <w:vertAlign w:val="superscript"/>
          <w:lang w:val="kk-KZ"/>
        </w:rPr>
        <w:t>2</w:t>
      </w:r>
      <w:r>
        <w:rPr>
          <w:rFonts w:ascii="KZ Times New Roman" w:hAnsi="KZ Times New Roman"/>
          <w:lang w:val="kk-KZ"/>
        </w:rPr>
        <w:t xml:space="preserve"> тан  10</w:t>
      </w:r>
      <w:r>
        <w:rPr>
          <w:rFonts w:ascii="KZ Times New Roman" w:hAnsi="KZ Times New Roman"/>
          <w:vertAlign w:val="superscript"/>
          <w:lang w:val="kk-KZ"/>
        </w:rPr>
        <w:t>2</w:t>
      </w:r>
      <w:r>
        <w:rPr>
          <w:rFonts w:ascii="KZ Times New Roman" w:hAnsi="KZ Times New Roman"/>
          <w:lang w:val="kk-KZ"/>
        </w:rPr>
        <w:t>Вт/м</w:t>
      </w:r>
      <w:r>
        <w:rPr>
          <w:rFonts w:ascii="KZ Times New Roman" w:hAnsi="KZ Times New Roman"/>
          <w:vertAlign w:val="superscript"/>
          <w:lang w:val="kk-KZ"/>
        </w:rPr>
        <w:t>2</w:t>
      </w:r>
      <w:r>
        <w:rPr>
          <w:rFonts w:ascii="KZ Times New Roman" w:hAnsi="KZ Times New Roman"/>
          <w:lang w:val="kk-KZ"/>
        </w:rPr>
        <w:t>-қа дейінгі, ғни 10</w:t>
      </w:r>
      <w:r>
        <w:rPr>
          <w:rFonts w:ascii="KZ Times New Roman" w:hAnsi="KZ Times New Roman"/>
          <w:vertAlign w:val="superscript"/>
          <w:lang w:val="kk-KZ"/>
        </w:rPr>
        <w:t>14</w:t>
      </w:r>
      <w:r>
        <w:rPr>
          <w:rFonts w:ascii="KZ Times New Roman" w:hAnsi="KZ Times New Roman"/>
          <w:lang w:val="kk-KZ"/>
        </w:rPr>
        <w:t xml:space="preserve"> рет өзгерген) қабылдап, есту сезіміге тасымалдауға қабілетті.</w:t>
      </w:r>
    </w:p>
    <w:p w14:paraId="71D12A30" w14:textId="77777777" w:rsidR="00C77703" w:rsidRDefault="00C77703" w:rsidP="00C77703">
      <w:pPr>
        <w:ind w:firstLine="851"/>
        <w:jc w:val="both"/>
        <w:rPr>
          <w:lang w:val="kk-KZ"/>
        </w:rPr>
      </w:pPr>
      <w:r>
        <w:rPr>
          <w:rFonts w:ascii="KZ Times New Roman" w:hAnsi="KZ Times New Roman"/>
          <w:lang w:val="kk-KZ"/>
        </w:rPr>
        <w:t xml:space="preserve">Дыбысты қабылдауға жүргізілген көптеген зерттеулер, адамның есту аппаратымен дыбыс күшінің қабылдану заңдылығын анықтауға мүмкіндік береді. </w:t>
      </w:r>
    </w:p>
    <w:p w14:paraId="004C6D0D" w14:textId="77777777" w:rsidR="00C77703" w:rsidRDefault="00C77703" w:rsidP="00C77703">
      <w:pPr>
        <w:ind w:firstLine="851"/>
        <w:jc w:val="both"/>
        <w:rPr>
          <w:rFonts w:ascii="KZ Times New Roman" w:hAnsi="KZ Times New Roman"/>
          <w:lang w:val="kk-KZ"/>
        </w:rPr>
      </w:pPr>
      <w:r>
        <w:rPr>
          <w:rFonts w:ascii="KZ Times New Roman" w:hAnsi="KZ Times New Roman"/>
          <w:lang w:val="kk-KZ"/>
        </w:rPr>
        <w:t>Стандартты дыбыс энергиясын 10 есе ұлғайту кезінде оның субъективті қаттылығы 2 есеге жоғарылайды. Децибелмен (дБ) берілген шу күшінің деңгейі субъективті есту сезімдері жайында толық түсінік бере алмайды. Дыбыстың қаттылығы – бұл дыбыстың субъективті қабылдануы, ол дыбыс күшіне ғана емес, сондай-ақ шудың жиілік құрамына да тәуелді келеді.</w:t>
      </w:r>
    </w:p>
    <w:tbl>
      <w:tblPr>
        <w:tblW w:w="0" w:type="auto"/>
        <w:tblInd w:w="250" w:type="dxa"/>
        <w:tblLook w:val="04A0" w:firstRow="1" w:lastRow="0" w:firstColumn="1" w:lastColumn="0" w:noHBand="0" w:noVBand="1"/>
      </w:tblPr>
      <w:tblGrid>
        <w:gridCol w:w="8930"/>
      </w:tblGrid>
      <w:tr w:rsidR="00C77703" w14:paraId="195764F5" w14:textId="77777777" w:rsidTr="00C77703">
        <w:tc>
          <w:tcPr>
            <w:tcW w:w="8930" w:type="dxa"/>
          </w:tcPr>
          <w:p w14:paraId="0F0037B5" w14:textId="77777777" w:rsidR="00C77703" w:rsidRDefault="00C77703">
            <w:pPr>
              <w:ind w:left="143" w:firstLine="708"/>
              <w:jc w:val="both"/>
              <w:rPr>
                <w:rFonts w:ascii="KZ Times New Roman" w:hAnsi="KZ Times New Roman"/>
                <w:lang w:val="kk-KZ"/>
              </w:rPr>
            </w:pPr>
            <w:r>
              <w:rPr>
                <w:rFonts w:ascii="KZ Times New Roman" w:hAnsi="KZ Times New Roman"/>
                <w:lang w:val="kk-KZ"/>
              </w:rPr>
              <w:t>100</w:t>
            </w:r>
            <w:r>
              <w:rPr>
                <w:rFonts w:ascii="KZ Times New Roman" w:hAnsi="KZ Times New Roman"/>
                <w:lang w:val="kk-KZ"/>
              </w:rPr>
              <w:tab/>
            </w:r>
            <w:r>
              <w:rPr>
                <w:rFonts w:ascii="KZ Times New Roman" w:hAnsi="KZ Times New Roman"/>
                <w:lang w:val="kk-KZ"/>
              </w:rPr>
              <w:tab/>
            </w:r>
            <w:r>
              <w:rPr>
                <w:rFonts w:ascii="KZ Times New Roman" w:hAnsi="KZ Times New Roman"/>
                <w:lang w:val="kk-KZ"/>
              </w:rPr>
              <w:tab/>
            </w:r>
            <w:r>
              <w:rPr>
                <w:rFonts w:ascii="KZ Times New Roman" w:hAnsi="KZ Times New Roman"/>
                <w:lang w:val="kk-KZ"/>
              </w:rPr>
              <w:tab/>
              <w:t>10</w:t>
            </w:r>
            <w:r>
              <w:rPr>
                <w:rFonts w:ascii="KZ Times New Roman" w:hAnsi="KZ Times New Roman"/>
                <w:vertAlign w:val="superscript"/>
                <w:lang w:val="kk-KZ"/>
              </w:rPr>
              <w:t>2</w:t>
            </w:r>
            <w:r>
              <w:rPr>
                <w:rFonts w:ascii="KZ Times New Roman" w:hAnsi="KZ Times New Roman"/>
                <w:lang w:val="kk-KZ"/>
              </w:rPr>
              <w:tab/>
            </w:r>
            <w:r>
              <w:rPr>
                <w:rFonts w:ascii="KZ Times New Roman" w:hAnsi="KZ Times New Roman"/>
                <w:lang w:val="kk-KZ"/>
              </w:rPr>
              <w:tab/>
              <w:t xml:space="preserve">   </w:t>
            </w:r>
            <w:r>
              <w:rPr>
                <w:rFonts w:ascii="KZ Times New Roman" w:hAnsi="KZ Times New Roman"/>
                <w:lang w:val="kk-KZ"/>
              </w:rPr>
              <w:tab/>
              <w:t>14 Бел</w:t>
            </w:r>
            <w:r>
              <w:rPr>
                <w:rFonts w:ascii="KZ Times New Roman" w:hAnsi="KZ Times New Roman"/>
                <w:lang w:val="kk-KZ"/>
              </w:rPr>
              <w:tab/>
            </w:r>
            <w:r>
              <w:rPr>
                <w:rFonts w:ascii="KZ Times New Roman" w:hAnsi="KZ Times New Roman"/>
                <w:lang w:val="kk-KZ"/>
              </w:rPr>
              <w:tab/>
              <w:t>140 дБ</w:t>
            </w:r>
          </w:p>
          <w:p w14:paraId="1665E623" w14:textId="77777777" w:rsidR="00C77703" w:rsidRDefault="00C77703">
            <w:pPr>
              <w:ind w:left="143" w:firstLine="708"/>
              <w:jc w:val="both"/>
              <w:rPr>
                <w:rFonts w:ascii="KZ Times New Roman" w:hAnsi="KZ Times New Roman"/>
                <w:lang w:val="kk-KZ"/>
              </w:rPr>
            </w:pPr>
            <w:r>
              <w:rPr>
                <w:rFonts w:ascii="KZ Times New Roman" w:hAnsi="KZ Times New Roman"/>
                <w:lang w:val="kk-KZ"/>
              </w:rPr>
              <w:t>10</w:t>
            </w:r>
            <w:r>
              <w:rPr>
                <w:rFonts w:ascii="KZ Times New Roman" w:hAnsi="KZ Times New Roman"/>
                <w:lang w:val="kk-KZ"/>
              </w:rPr>
              <w:tab/>
            </w:r>
            <w:r>
              <w:rPr>
                <w:rFonts w:ascii="KZ Times New Roman" w:hAnsi="KZ Times New Roman"/>
                <w:lang w:val="kk-KZ"/>
              </w:rPr>
              <w:tab/>
            </w:r>
            <w:r>
              <w:rPr>
                <w:rFonts w:ascii="KZ Times New Roman" w:hAnsi="KZ Times New Roman"/>
                <w:lang w:val="kk-KZ"/>
              </w:rPr>
              <w:tab/>
            </w:r>
            <w:r>
              <w:rPr>
                <w:rFonts w:ascii="KZ Times New Roman" w:hAnsi="KZ Times New Roman"/>
                <w:lang w:val="kk-KZ"/>
              </w:rPr>
              <w:tab/>
              <w:t>10 1</w:t>
            </w:r>
            <w:r>
              <w:rPr>
                <w:rFonts w:ascii="KZ Times New Roman" w:hAnsi="KZ Times New Roman"/>
                <w:lang w:val="kk-KZ"/>
              </w:rPr>
              <w:tab/>
            </w:r>
            <w:r>
              <w:rPr>
                <w:rFonts w:ascii="KZ Times New Roman" w:hAnsi="KZ Times New Roman"/>
                <w:lang w:val="kk-KZ"/>
              </w:rPr>
              <w:tab/>
            </w:r>
            <w:r>
              <w:rPr>
                <w:rFonts w:ascii="KZ Times New Roman" w:hAnsi="KZ Times New Roman"/>
                <w:lang w:val="kk-KZ"/>
              </w:rPr>
              <w:tab/>
              <w:t>13 Б</w:t>
            </w:r>
            <w:r>
              <w:rPr>
                <w:rFonts w:ascii="KZ Times New Roman" w:hAnsi="KZ Times New Roman"/>
                <w:lang w:val="kk-KZ"/>
              </w:rPr>
              <w:tab/>
            </w:r>
            <w:r>
              <w:rPr>
                <w:rFonts w:ascii="KZ Times New Roman" w:hAnsi="KZ Times New Roman"/>
                <w:lang w:val="kk-KZ"/>
              </w:rPr>
              <w:tab/>
            </w:r>
            <w:r>
              <w:rPr>
                <w:rFonts w:ascii="KZ Times New Roman" w:hAnsi="KZ Times New Roman"/>
                <w:lang w:val="kk-KZ"/>
              </w:rPr>
              <w:tab/>
              <w:t>130</w:t>
            </w:r>
          </w:p>
          <w:p w14:paraId="5E3A8437" w14:textId="77777777" w:rsidR="00C77703" w:rsidRDefault="00C77703">
            <w:pPr>
              <w:ind w:left="143" w:firstLine="708"/>
              <w:jc w:val="both"/>
              <w:rPr>
                <w:rFonts w:ascii="KZ Times New Roman" w:hAnsi="KZ Times New Roman"/>
                <w:lang w:val="kk-KZ"/>
              </w:rPr>
            </w:pPr>
            <w:r>
              <w:rPr>
                <w:rFonts w:ascii="KZ Times New Roman" w:hAnsi="KZ Times New Roman"/>
                <w:lang w:val="kk-KZ"/>
              </w:rPr>
              <w:t>1</w:t>
            </w:r>
            <w:r>
              <w:rPr>
                <w:rFonts w:ascii="KZ Times New Roman" w:hAnsi="KZ Times New Roman"/>
                <w:lang w:val="kk-KZ"/>
              </w:rPr>
              <w:tab/>
            </w:r>
            <w:r>
              <w:rPr>
                <w:rFonts w:ascii="KZ Times New Roman" w:hAnsi="KZ Times New Roman"/>
                <w:lang w:val="kk-KZ"/>
              </w:rPr>
              <w:tab/>
            </w:r>
            <w:r>
              <w:rPr>
                <w:rFonts w:ascii="KZ Times New Roman" w:hAnsi="KZ Times New Roman"/>
                <w:lang w:val="kk-KZ"/>
              </w:rPr>
              <w:tab/>
            </w:r>
            <w:r>
              <w:rPr>
                <w:rFonts w:ascii="KZ Times New Roman" w:hAnsi="KZ Times New Roman"/>
                <w:lang w:val="kk-KZ"/>
              </w:rPr>
              <w:tab/>
              <w:t>10 0</w:t>
            </w:r>
            <w:r>
              <w:rPr>
                <w:rFonts w:ascii="KZ Times New Roman" w:hAnsi="KZ Times New Roman"/>
                <w:lang w:val="kk-KZ"/>
              </w:rPr>
              <w:tab/>
            </w:r>
            <w:r>
              <w:rPr>
                <w:rFonts w:ascii="KZ Times New Roman" w:hAnsi="KZ Times New Roman"/>
                <w:lang w:val="kk-KZ"/>
              </w:rPr>
              <w:tab/>
            </w:r>
            <w:r>
              <w:rPr>
                <w:rFonts w:ascii="KZ Times New Roman" w:hAnsi="KZ Times New Roman"/>
                <w:lang w:val="kk-KZ"/>
              </w:rPr>
              <w:tab/>
              <w:t>12 Б</w:t>
            </w:r>
            <w:r>
              <w:rPr>
                <w:rFonts w:ascii="KZ Times New Roman" w:hAnsi="KZ Times New Roman"/>
                <w:lang w:val="kk-KZ"/>
              </w:rPr>
              <w:tab/>
            </w:r>
            <w:r>
              <w:rPr>
                <w:rFonts w:ascii="KZ Times New Roman" w:hAnsi="KZ Times New Roman"/>
                <w:lang w:val="kk-KZ"/>
              </w:rPr>
              <w:tab/>
            </w:r>
            <w:r>
              <w:rPr>
                <w:rFonts w:ascii="KZ Times New Roman" w:hAnsi="KZ Times New Roman"/>
                <w:lang w:val="kk-KZ"/>
              </w:rPr>
              <w:tab/>
              <w:t>120</w:t>
            </w:r>
          </w:p>
          <w:p w14:paraId="05EF2A86" w14:textId="77777777" w:rsidR="00C77703" w:rsidRDefault="00C77703">
            <w:pPr>
              <w:ind w:left="143" w:firstLine="708"/>
              <w:jc w:val="both"/>
              <w:rPr>
                <w:rFonts w:ascii="KZ Times New Roman" w:hAnsi="KZ Times New Roman"/>
                <w:lang w:val="kk-KZ"/>
              </w:rPr>
            </w:pPr>
            <w:r>
              <w:rPr>
                <w:rFonts w:ascii="KZ Times New Roman" w:hAnsi="KZ Times New Roman"/>
                <w:lang w:val="kk-KZ"/>
              </w:rPr>
              <w:t>0,1</w:t>
            </w:r>
            <w:r>
              <w:rPr>
                <w:rFonts w:ascii="KZ Times New Roman" w:hAnsi="KZ Times New Roman"/>
                <w:lang w:val="kk-KZ"/>
              </w:rPr>
              <w:tab/>
            </w:r>
            <w:r>
              <w:rPr>
                <w:rFonts w:ascii="KZ Times New Roman" w:hAnsi="KZ Times New Roman"/>
                <w:lang w:val="kk-KZ"/>
              </w:rPr>
              <w:tab/>
            </w:r>
            <w:r>
              <w:rPr>
                <w:rFonts w:ascii="KZ Times New Roman" w:hAnsi="KZ Times New Roman"/>
                <w:lang w:val="kk-KZ"/>
              </w:rPr>
              <w:tab/>
            </w:r>
            <w:r>
              <w:rPr>
                <w:rFonts w:ascii="KZ Times New Roman" w:hAnsi="KZ Times New Roman"/>
                <w:lang w:val="kk-KZ"/>
              </w:rPr>
              <w:tab/>
              <w:t>10 -1</w:t>
            </w:r>
            <w:r>
              <w:rPr>
                <w:rFonts w:ascii="KZ Times New Roman" w:hAnsi="KZ Times New Roman"/>
                <w:lang w:val="kk-KZ"/>
              </w:rPr>
              <w:tab/>
            </w:r>
            <w:r>
              <w:rPr>
                <w:rFonts w:ascii="KZ Times New Roman" w:hAnsi="KZ Times New Roman"/>
                <w:lang w:val="kk-KZ"/>
              </w:rPr>
              <w:tab/>
            </w:r>
            <w:r>
              <w:rPr>
                <w:rFonts w:ascii="KZ Times New Roman" w:hAnsi="KZ Times New Roman"/>
                <w:lang w:val="kk-KZ"/>
              </w:rPr>
              <w:tab/>
              <w:t>11 Б</w:t>
            </w:r>
            <w:r>
              <w:rPr>
                <w:rFonts w:ascii="KZ Times New Roman" w:hAnsi="KZ Times New Roman"/>
                <w:lang w:val="kk-KZ"/>
              </w:rPr>
              <w:tab/>
            </w:r>
            <w:r>
              <w:rPr>
                <w:rFonts w:ascii="KZ Times New Roman" w:hAnsi="KZ Times New Roman"/>
                <w:lang w:val="kk-KZ"/>
              </w:rPr>
              <w:tab/>
            </w:r>
            <w:r>
              <w:rPr>
                <w:rFonts w:ascii="KZ Times New Roman" w:hAnsi="KZ Times New Roman"/>
                <w:lang w:val="kk-KZ"/>
              </w:rPr>
              <w:tab/>
              <w:t>110</w:t>
            </w:r>
          </w:p>
          <w:p w14:paraId="433F1BFD" w14:textId="77777777" w:rsidR="00C77703" w:rsidRDefault="00C77703">
            <w:pPr>
              <w:ind w:left="143" w:firstLine="708"/>
              <w:jc w:val="both"/>
              <w:rPr>
                <w:rFonts w:ascii="KZ Times New Roman" w:hAnsi="KZ Times New Roman"/>
                <w:lang w:val="kk-KZ"/>
              </w:rPr>
            </w:pPr>
            <w:r>
              <w:rPr>
                <w:rFonts w:ascii="KZ Times New Roman" w:hAnsi="KZ Times New Roman"/>
                <w:lang w:val="kk-KZ"/>
              </w:rPr>
              <w:t>0,01</w:t>
            </w:r>
            <w:r>
              <w:rPr>
                <w:rFonts w:ascii="KZ Times New Roman" w:hAnsi="KZ Times New Roman"/>
                <w:lang w:val="kk-KZ"/>
              </w:rPr>
              <w:tab/>
            </w:r>
            <w:r>
              <w:rPr>
                <w:rFonts w:ascii="KZ Times New Roman" w:hAnsi="KZ Times New Roman"/>
                <w:lang w:val="kk-KZ"/>
              </w:rPr>
              <w:tab/>
            </w:r>
            <w:r>
              <w:rPr>
                <w:rFonts w:ascii="KZ Times New Roman" w:hAnsi="KZ Times New Roman"/>
                <w:lang w:val="kk-KZ"/>
              </w:rPr>
              <w:tab/>
            </w:r>
            <w:r>
              <w:rPr>
                <w:rFonts w:ascii="KZ Times New Roman" w:hAnsi="KZ Times New Roman"/>
                <w:lang w:val="kk-KZ"/>
              </w:rPr>
              <w:tab/>
              <w:t>10 - 2</w:t>
            </w:r>
            <w:r>
              <w:rPr>
                <w:rFonts w:ascii="KZ Times New Roman" w:hAnsi="KZ Times New Roman"/>
                <w:lang w:val="kk-KZ"/>
              </w:rPr>
              <w:tab/>
            </w:r>
            <w:r>
              <w:rPr>
                <w:rFonts w:ascii="KZ Times New Roman" w:hAnsi="KZ Times New Roman"/>
                <w:lang w:val="kk-KZ"/>
              </w:rPr>
              <w:tab/>
            </w:r>
            <w:r>
              <w:rPr>
                <w:rFonts w:ascii="KZ Times New Roman" w:hAnsi="KZ Times New Roman"/>
                <w:lang w:val="kk-KZ"/>
              </w:rPr>
              <w:tab/>
              <w:t>10 Б</w:t>
            </w:r>
            <w:r>
              <w:rPr>
                <w:rFonts w:ascii="KZ Times New Roman" w:hAnsi="KZ Times New Roman"/>
                <w:lang w:val="kk-KZ"/>
              </w:rPr>
              <w:tab/>
            </w:r>
            <w:r>
              <w:rPr>
                <w:rFonts w:ascii="KZ Times New Roman" w:hAnsi="KZ Times New Roman"/>
                <w:lang w:val="kk-KZ"/>
              </w:rPr>
              <w:tab/>
            </w:r>
            <w:r>
              <w:rPr>
                <w:rFonts w:ascii="KZ Times New Roman" w:hAnsi="KZ Times New Roman"/>
                <w:lang w:val="kk-KZ"/>
              </w:rPr>
              <w:tab/>
              <w:t>100</w:t>
            </w:r>
          </w:p>
          <w:p w14:paraId="6721936C" w14:textId="77777777" w:rsidR="00C77703" w:rsidRDefault="00C77703">
            <w:pPr>
              <w:ind w:left="143" w:firstLine="708"/>
              <w:jc w:val="both"/>
              <w:rPr>
                <w:rFonts w:ascii="KZ Times New Roman" w:hAnsi="KZ Times New Roman"/>
                <w:lang w:val="kk-KZ"/>
              </w:rPr>
            </w:pPr>
            <w:r>
              <w:rPr>
                <w:rFonts w:ascii="KZ Times New Roman" w:hAnsi="KZ Times New Roman"/>
                <w:lang w:val="kk-KZ"/>
              </w:rPr>
              <w:t>0,001</w:t>
            </w:r>
            <w:r>
              <w:rPr>
                <w:rFonts w:ascii="KZ Times New Roman" w:hAnsi="KZ Times New Roman"/>
                <w:lang w:val="kk-KZ"/>
              </w:rPr>
              <w:tab/>
            </w:r>
            <w:r>
              <w:rPr>
                <w:rFonts w:ascii="KZ Times New Roman" w:hAnsi="KZ Times New Roman"/>
                <w:lang w:val="kk-KZ"/>
              </w:rPr>
              <w:tab/>
            </w:r>
            <w:r>
              <w:rPr>
                <w:rFonts w:ascii="KZ Times New Roman" w:hAnsi="KZ Times New Roman"/>
                <w:lang w:val="kk-KZ"/>
              </w:rPr>
              <w:tab/>
              <w:t>10 – 3</w:t>
            </w:r>
            <w:r>
              <w:rPr>
                <w:rFonts w:ascii="KZ Times New Roman" w:hAnsi="KZ Times New Roman"/>
                <w:lang w:val="kk-KZ"/>
              </w:rPr>
              <w:tab/>
            </w:r>
            <w:r>
              <w:rPr>
                <w:rFonts w:ascii="KZ Times New Roman" w:hAnsi="KZ Times New Roman"/>
                <w:lang w:val="kk-KZ"/>
              </w:rPr>
              <w:tab/>
            </w:r>
            <w:r>
              <w:rPr>
                <w:rFonts w:ascii="KZ Times New Roman" w:hAnsi="KZ Times New Roman"/>
                <w:lang w:val="kk-KZ"/>
              </w:rPr>
              <w:tab/>
              <w:t>9   Б</w:t>
            </w:r>
            <w:r>
              <w:rPr>
                <w:rFonts w:ascii="KZ Times New Roman" w:hAnsi="KZ Times New Roman"/>
                <w:lang w:val="kk-KZ"/>
              </w:rPr>
              <w:tab/>
            </w:r>
            <w:r>
              <w:rPr>
                <w:rFonts w:ascii="KZ Times New Roman" w:hAnsi="KZ Times New Roman"/>
                <w:lang w:val="kk-KZ"/>
              </w:rPr>
              <w:tab/>
            </w:r>
            <w:r>
              <w:rPr>
                <w:rFonts w:ascii="KZ Times New Roman" w:hAnsi="KZ Times New Roman"/>
                <w:lang w:val="kk-KZ"/>
              </w:rPr>
              <w:tab/>
              <w:t>90</w:t>
            </w:r>
          </w:p>
          <w:p w14:paraId="0E218043" w14:textId="77777777" w:rsidR="00C77703" w:rsidRDefault="00C77703">
            <w:pPr>
              <w:ind w:left="143" w:firstLine="708"/>
              <w:jc w:val="both"/>
              <w:rPr>
                <w:rFonts w:ascii="KZ Times New Roman" w:hAnsi="KZ Times New Roman"/>
                <w:lang w:val="kk-KZ"/>
              </w:rPr>
            </w:pPr>
            <w:r>
              <w:rPr>
                <w:rFonts w:ascii="KZ Times New Roman" w:hAnsi="KZ Times New Roman"/>
                <w:lang w:val="kk-KZ"/>
              </w:rPr>
              <w:t>0,0001</w:t>
            </w:r>
            <w:r>
              <w:rPr>
                <w:rFonts w:ascii="KZ Times New Roman" w:hAnsi="KZ Times New Roman"/>
                <w:lang w:val="kk-KZ"/>
              </w:rPr>
              <w:tab/>
            </w:r>
            <w:r>
              <w:rPr>
                <w:rFonts w:ascii="KZ Times New Roman" w:hAnsi="KZ Times New Roman"/>
                <w:lang w:val="kk-KZ"/>
              </w:rPr>
              <w:tab/>
            </w:r>
            <w:r>
              <w:rPr>
                <w:rFonts w:ascii="KZ Times New Roman" w:hAnsi="KZ Times New Roman"/>
                <w:lang w:val="kk-KZ"/>
              </w:rPr>
              <w:tab/>
              <w:t>10 - 4</w:t>
            </w:r>
            <w:r>
              <w:rPr>
                <w:rFonts w:ascii="KZ Times New Roman" w:hAnsi="KZ Times New Roman"/>
                <w:lang w:val="kk-KZ"/>
              </w:rPr>
              <w:tab/>
            </w:r>
            <w:r>
              <w:rPr>
                <w:rFonts w:ascii="KZ Times New Roman" w:hAnsi="KZ Times New Roman"/>
                <w:lang w:val="kk-KZ"/>
              </w:rPr>
              <w:tab/>
            </w:r>
            <w:r>
              <w:rPr>
                <w:rFonts w:ascii="KZ Times New Roman" w:hAnsi="KZ Times New Roman"/>
                <w:lang w:val="kk-KZ"/>
              </w:rPr>
              <w:tab/>
              <w:t>8 Б</w:t>
            </w:r>
            <w:r>
              <w:rPr>
                <w:rFonts w:ascii="KZ Times New Roman" w:hAnsi="KZ Times New Roman"/>
                <w:lang w:val="kk-KZ"/>
              </w:rPr>
              <w:tab/>
            </w:r>
            <w:r>
              <w:rPr>
                <w:rFonts w:ascii="KZ Times New Roman" w:hAnsi="KZ Times New Roman"/>
                <w:lang w:val="kk-KZ"/>
              </w:rPr>
              <w:tab/>
            </w:r>
            <w:r>
              <w:rPr>
                <w:rFonts w:ascii="KZ Times New Roman" w:hAnsi="KZ Times New Roman"/>
                <w:lang w:val="kk-KZ"/>
              </w:rPr>
              <w:tab/>
              <w:t>80</w:t>
            </w:r>
          </w:p>
          <w:p w14:paraId="36423EA4" w14:textId="77777777" w:rsidR="00C77703" w:rsidRDefault="00C77703">
            <w:pPr>
              <w:ind w:left="143" w:firstLine="708"/>
              <w:jc w:val="both"/>
              <w:rPr>
                <w:rFonts w:ascii="KZ Times New Roman" w:hAnsi="KZ Times New Roman"/>
                <w:lang w:val="kk-KZ"/>
              </w:rPr>
            </w:pPr>
            <w:r>
              <w:rPr>
                <w:rFonts w:ascii="KZ Times New Roman" w:hAnsi="KZ Times New Roman"/>
                <w:lang w:val="kk-KZ"/>
              </w:rPr>
              <w:t>0,00001</w:t>
            </w:r>
            <w:r>
              <w:rPr>
                <w:rFonts w:ascii="KZ Times New Roman" w:hAnsi="KZ Times New Roman"/>
                <w:lang w:val="kk-KZ"/>
              </w:rPr>
              <w:tab/>
            </w:r>
            <w:r>
              <w:rPr>
                <w:rFonts w:ascii="KZ Times New Roman" w:hAnsi="KZ Times New Roman"/>
                <w:lang w:val="kk-KZ"/>
              </w:rPr>
              <w:tab/>
            </w:r>
            <w:r>
              <w:rPr>
                <w:rFonts w:ascii="KZ Times New Roman" w:hAnsi="KZ Times New Roman"/>
                <w:lang w:val="kk-KZ"/>
              </w:rPr>
              <w:tab/>
              <w:t>10 – 5</w:t>
            </w:r>
            <w:r>
              <w:rPr>
                <w:rFonts w:ascii="KZ Times New Roman" w:hAnsi="KZ Times New Roman"/>
                <w:lang w:val="kk-KZ"/>
              </w:rPr>
              <w:tab/>
            </w:r>
            <w:r>
              <w:rPr>
                <w:rFonts w:ascii="KZ Times New Roman" w:hAnsi="KZ Times New Roman"/>
                <w:lang w:val="kk-KZ"/>
              </w:rPr>
              <w:tab/>
            </w:r>
            <w:r>
              <w:rPr>
                <w:rFonts w:ascii="KZ Times New Roman" w:hAnsi="KZ Times New Roman"/>
                <w:lang w:val="kk-KZ"/>
              </w:rPr>
              <w:tab/>
              <w:t>7 Б</w:t>
            </w:r>
            <w:r>
              <w:rPr>
                <w:rFonts w:ascii="KZ Times New Roman" w:hAnsi="KZ Times New Roman"/>
                <w:lang w:val="kk-KZ"/>
              </w:rPr>
              <w:tab/>
            </w:r>
            <w:r>
              <w:rPr>
                <w:rFonts w:ascii="KZ Times New Roman" w:hAnsi="KZ Times New Roman"/>
                <w:lang w:val="kk-KZ"/>
              </w:rPr>
              <w:tab/>
            </w:r>
            <w:r>
              <w:rPr>
                <w:rFonts w:ascii="KZ Times New Roman" w:hAnsi="KZ Times New Roman"/>
                <w:lang w:val="kk-KZ"/>
              </w:rPr>
              <w:tab/>
              <w:t>70</w:t>
            </w:r>
          </w:p>
          <w:p w14:paraId="2669EB2D" w14:textId="77777777" w:rsidR="00C77703" w:rsidRDefault="00C77703">
            <w:pPr>
              <w:ind w:left="143" w:firstLine="708"/>
              <w:jc w:val="both"/>
              <w:rPr>
                <w:rFonts w:ascii="KZ Times New Roman" w:hAnsi="KZ Times New Roman"/>
                <w:lang w:val="kk-KZ"/>
              </w:rPr>
            </w:pPr>
            <w:r>
              <w:rPr>
                <w:rFonts w:ascii="KZ Times New Roman" w:hAnsi="KZ Times New Roman"/>
                <w:lang w:val="kk-KZ"/>
              </w:rPr>
              <w:t>0,000001</w:t>
            </w:r>
            <w:r>
              <w:rPr>
                <w:rFonts w:ascii="KZ Times New Roman" w:hAnsi="KZ Times New Roman"/>
                <w:lang w:val="kk-KZ"/>
              </w:rPr>
              <w:tab/>
            </w:r>
            <w:r>
              <w:rPr>
                <w:rFonts w:ascii="KZ Times New Roman" w:hAnsi="KZ Times New Roman"/>
                <w:lang w:val="kk-KZ"/>
              </w:rPr>
              <w:tab/>
            </w:r>
            <w:r>
              <w:rPr>
                <w:rFonts w:ascii="KZ Times New Roman" w:hAnsi="KZ Times New Roman"/>
                <w:lang w:val="kk-KZ"/>
              </w:rPr>
              <w:tab/>
              <w:t>10 – 6</w:t>
            </w:r>
            <w:r>
              <w:rPr>
                <w:rFonts w:ascii="KZ Times New Roman" w:hAnsi="KZ Times New Roman"/>
                <w:lang w:val="kk-KZ"/>
              </w:rPr>
              <w:tab/>
            </w:r>
            <w:r>
              <w:rPr>
                <w:rFonts w:ascii="KZ Times New Roman" w:hAnsi="KZ Times New Roman"/>
                <w:lang w:val="kk-KZ"/>
              </w:rPr>
              <w:tab/>
            </w:r>
            <w:r>
              <w:rPr>
                <w:rFonts w:ascii="KZ Times New Roman" w:hAnsi="KZ Times New Roman"/>
                <w:lang w:val="kk-KZ"/>
              </w:rPr>
              <w:tab/>
              <w:t>6 Б</w:t>
            </w:r>
            <w:r>
              <w:rPr>
                <w:rFonts w:ascii="KZ Times New Roman" w:hAnsi="KZ Times New Roman"/>
                <w:lang w:val="kk-KZ"/>
              </w:rPr>
              <w:tab/>
            </w:r>
            <w:r>
              <w:rPr>
                <w:rFonts w:ascii="KZ Times New Roman" w:hAnsi="KZ Times New Roman"/>
                <w:lang w:val="kk-KZ"/>
              </w:rPr>
              <w:tab/>
            </w:r>
            <w:r>
              <w:rPr>
                <w:rFonts w:ascii="KZ Times New Roman" w:hAnsi="KZ Times New Roman"/>
                <w:lang w:val="kk-KZ"/>
              </w:rPr>
              <w:tab/>
              <w:t>60</w:t>
            </w:r>
          </w:p>
          <w:p w14:paraId="486FEFC5" w14:textId="77777777" w:rsidR="00C77703" w:rsidRDefault="00C77703">
            <w:pPr>
              <w:ind w:left="143" w:firstLine="708"/>
              <w:jc w:val="both"/>
              <w:rPr>
                <w:rFonts w:ascii="KZ Times New Roman" w:hAnsi="KZ Times New Roman"/>
                <w:lang w:val="kk-KZ"/>
              </w:rPr>
            </w:pPr>
            <w:r>
              <w:rPr>
                <w:rFonts w:ascii="KZ Times New Roman" w:hAnsi="KZ Times New Roman"/>
                <w:lang w:val="kk-KZ"/>
              </w:rPr>
              <w:t>0,0000001</w:t>
            </w:r>
            <w:r>
              <w:rPr>
                <w:rFonts w:ascii="KZ Times New Roman" w:hAnsi="KZ Times New Roman"/>
                <w:lang w:val="kk-KZ"/>
              </w:rPr>
              <w:tab/>
            </w:r>
            <w:r>
              <w:rPr>
                <w:rFonts w:ascii="KZ Times New Roman" w:hAnsi="KZ Times New Roman"/>
                <w:lang w:val="kk-KZ"/>
              </w:rPr>
              <w:tab/>
            </w:r>
            <w:r>
              <w:rPr>
                <w:rFonts w:ascii="KZ Times New Roman" w:hAnsi="KZ Times New Roman"/>
                <w:lang w:val="kk-KZ"/>
              </w:rPr>
              <w:tab/>
              <w:t>10 – 7</w:t>
            </w:r>
            <w:r>
              <w:rPr>
                <w:rFonts w:ascii="KZ Times New Roman" w:hAnsi="KZ Times New Roman"/>
                <w:lang w:val="kk-KZ"/>
              </w:rPr>
              <w:tab/>
            </w:r>
            <w:r>
              <w:rPr>
                <w:rFonts w:ascii="KZ Times New Roman" w:hAnsi="KZ Times New Roman"/>
                <w:lang w:val="kk-KZ"/>
              </w:rPr>
              <w:tab/>
            </w:r>
            <w:r>
              <w:rPr>
                <w:rFonts w:ascii="KZ Times New Roman" w:hAnsi="KZ Times New Roman"/>
                <w:lang w:val="kk-KZ"/>
              </w:rPr>
              <w:tab/>
              <w:t>5 Б</w:t>
            </w:r>
            <w:r>
              <w:rPr>
                <w:rFonts w:ascii="KZ Times New Roman" w:hAnsi="KZ Times New Roman"/>
                <w:lang w:val="kk-KZ"/>
              </w:rPr>
              <w:tab/>
            </w:r>
            <w:r>
              <w:rPr>
                <w:rFonts w:ascii="KZ Times New Roman" w:hAnsi="KZ Times New Roman"/>
                <w:lang w:val="kk-KZ"/>
              </w:rPr>
              <w:tab/>
            </w:r>
            <w:r>
              <w:rPr>
                <w:rFonts w:ascii="KZ Times New Roman" w:hAnsi="KZ Times New Roman"/>
                <w:lang w:val="kk-KZ"/>
              </w:rPr>
              <w:tab/>
              <w:t>50</w:t>
            </w:r>
          </w:p>
          <w:p w14:paraId="094E2AEB" w14:textId="77777777" w:rsidR="00C77703" w:rsidRDefault="00C77703">
            <w:pPr>
              <w:ind w:left="143" w:firstLine="708"/>
              <w:jc w:val="both"/>
              <w:rPr>
                <w:rFonts w:ascii="KZ Times New Roman" w:hAnsi="KZ Times New Roman"/>
                <w:lang w:val="kk-KZ"/>
              </w:rPr>
            </w:pPr>
            <w:r>
              <w:rPr>
                <w:rFonts w:ascii="KZ Times New Roman" w:hAnsi="KZ Times New Roman"/>
                <w:lang w:val="kk-KZ"/>
              </w:rPr>
              <w:t>0,00000001</w:t>
            </w:r>
            <w:r>
              <w:rPr>
                <w:rFonts w:ascii="KZ Times New Roman" w:hAnsi="KZ Times New Roman"/>
                <w:lang w:val="kk-KZ"/>
              </w:rPr>
              <w:tab/>
            </w:r>
            <w:r>
              <w:rPr>
                <w:rFonts w:ascii="KZ Times New Roman" w:hAnsi="KZ Times New Roman"/>
                <w:lang w:val="kk-KZ"/>
              </w:rPr>
              <w:tab/>
              <w:t>10 – 8</w:t>
            </w:r>
            <w:r>
              <w:rPr>
                <w:rFonts w:ascii="KZ Times New Roman" w:hAnsi="KZ Times New Roman"/>
                <w:lang w:val="kk-KZ"/>
              </w:rPr>
              <w:tab/>
            </w:r>
            <w:r>
              <w:rPr>
                <w:rFonts w:ascii="KZ Times New Roman" w:hAnsi="KZ Times New Roman"/>
                <w:lang w:val="kk-KZ"/>
              </w:rPr>
              <w:tab/>
            </w:r>
            <w:r>
              <w:rPr>
                <w:rFonts w:ascii="KZ Times New Roman" w:hAnsi="KZ Times New Roman"/>
                <w:lang w:val="kk-KZ"/>
              </w:rPr>
              <w:tab/>
              <w:t>4 Б</w:t>
            </w:r>
            <w:r>
              <w:rPr>
                <w:rFonts w:ascii="KZ Times New Roman" w:hAnsi="KZ Times New Roman"/>
                <w:lang w:val="kk-KZ"/>
              </w:rPr>
              <w:tab/>
            </w:r>
            <w:r>
              <w:rPr>
                <w:rFonts w:ascii="KZ Times New Roman" w:hAnsi="KZ Times New Roman"/>
                <w:lang w:val="kk-KZ"/>
              </w:rPr>
              <w:tab/>
            </w:r>
            <w:r>
              <w:rPr>
                <w:rFonts w:ascii="KZ Times New Roman" w:hAnsi="KZ Times New Roman"/>
                <w:lang w:val="kk-KZ"/>
              </w:rPr>
              <w:tab/>
              <w:t>40</w:t>
            </w:r>
          </w:p>
          <w:p w14:paraId="16D11E63" w14:textId="77777777" w:rsidR="00C77703" w:rsidRDefault="00C77703">
            <w:pPr>
              <w:ind w:left="143" w:firstLine="708"/>
              <w:jc w:val="both"/>
              <w:rPr>
                <w:rFonts w:ascii="KZ Times New Roman" w:hAnsi="KZ Times New Roman"/>
                <w:lang w:val="kk-KZ"/>
              </w:rPr>
            </w:pPr>
            <w:r>
              <w:rPr>
                <w:rFonts w:ascii="KZ Times New Roman" w:hAnsi="KZ Times New Roman"/>
                <w:lang w:val="kk-KZ"/>
              </w:rPr>
              <w:t>0,000000001</w:t>
            </w:r>
            <w:r>
              <w:rPr>
                <w:rFonts w:ascii="KZ Times New Roman" w:hAnsi="KZ Times New Roman"/>
                <w:lang w:val="kk-KZ"/>
              </w:rPr>
              <w:tab/>
            </w:r>
            <w:r>
              <w:rPr>
                <w:rFonts w:ascii="KZ Times New Roman" w:hAnsi="KZ Times New Roman"/>
                <w:lang w:val="kk-KZ"/>
              </w:rPr>
              <w:tab/>
              <w:t>10 – 9</w:t>
            </w:r>
            <w:r>
              <w:rPr>
                <w:rFonts w:ascii="KZ Times New Roman" w:hAnsi="KZ Times New Roman"/>
                <w:lang w:val="kk-KZ"/>
              </w:rPr>
              <w:tab/>
            </w:r>
            <w:r>
              <w:rPr>
                <w:rFonts w:ascii="KZ Times New Roman" w:hAnsi="KZ Times New Roman"/>
                <w:lang w:val="kk-KZ"/>
              </w:rPr>
              <w:tab/>
            </w:r>
            <w:r>
              <w:rPr>
                <w:rFonts w:ascii="KZ Times New Roman" w:hAnsi="KZ Times New Roman"/>
                <w:lang w:val="kk-KZ"/>
              </w:rPr>
              <w:tab/>
              <w:t>3 Б</w:t>
            </w:r>
            <w:r>
              <w:rPr>
                <w:rFonts w:ascii="KZ Times New Roman" w:hAnsi="KZ Times New Roman"/>
                <w:lang w:val="kk-KZ"/>
              </w:rPr>
              <w:tab/>
            </w:r>
            <w:r>
              <w:rPr>
                <w:rFonts w:ascii="KZ Times New Roman" w:hAnsi="KZ Times New Roman"/>
                <w:lang w:val="kk-KZ"/>
              </w:rPr>
              <w:tab/>
            </w:r>
            <w:r>
              <w:rPr>
                <w:rFonts w:ascii="KZ Times New Roman" w:hAnsi="KZ Times New Roman"/>
                <w:lang w:val="kk-KZ"/>
              </w:rPr>
              <w:tab/>
              <w:t>30</w:t>
            </w:r>
          </w:p>
          <w:p w14:paraId="6F878B76" w14:textId="77777777" w:rsidR="00C77703" w:rsidRDefault="00C77703">
            <w:pPr>
              <w:ind w:left="143" w:firstLine="708"/>
              <w:jc w:val="both"/>
              <w:rPr>
                <w:rFonts w:ascii="KZ Times New Roman" w:hAnsi="KZ Times New Roman"/>
                <w:lang w:val="kk-KZ"/>
              </w:rPr>
            </w:pPr>
            <w:r>
              <w:rPr>
                <w:rFonts w:ascii="KZ Times New Roman" w:hAnsi="KZ Times New Roman"/>
                <w:lang w:val="kk-KZ"/>
              </w:rPr>
              <w:t>0,0000000001</w:t>
            </w:r>
            <w:r>
              <w:rPr>
                <w:rFonts w:ascii="KZ Times New Roman" w:hAnsi="KZ Times New Roman"/>
                <w:lang w:val="kk-KZ"/>
              </w:rPr>
              <w:tab/>
            </w:r>
            <w:r>
              <w:rPr>
                <w:rFonts w:ascii="KZ Times New Roman" w:hAnsi="KZ Times New Roman"/>
                <w:lang w:val="kk-KZ"/>
              </w:rPr>
              <w:tab/>
              <w:t>10 – 10</w:t>
            </w:r>
            <w:r>
              <w:rPr>
                <w:rFonts w:ascii="KZ Times New Roman" w:hAnsi="KZ Times New Roman"/>
                <w:lang w:val="kk-KZ"/>
              </w:rPr>
              <w:tab/>
            </w:r>
            <w:r>
              <w:rPr>
                <w:rFonts w:ascii="KZ Times New Roman" w:hAnsi="KZ Times New Roman"/>
                <w:lang w:val="kk-KZ"/>
              </w:rPr>
              <w:tab/>
              <w:t>2</w:t>
            </w:r>
            <w:r>
              <w:rPr>
                <w:rFonts w:ascii="KZ Times New Roman" w:hAnsi="KZ Times New Roman"/>
                <w:lang w:val="kk-KZ"/>
              </w:rPr>
              <w:tab/>
            </w:r>
            <w:r>
              <w:rPr>
                <w:rFonts w:ascii="KZ Times New Roman" w:hAnsi="KZ Times New Roman"/>
                <w:lang w:val="kk-KZ"/>
              </w:rPr>
              <w:tab/>
            </w:r>
            <w:r>
              <w:rPr>
                <w:rFonts w:ascii="KZ Times New Roman" w:hAnsi="KZ Times New Roman"/>
                <w:lang w:val="kk-KZ"/>
              </w:rPr>
              <w:tab/>
              <w:t>20</w:t>
            </w:r>
          </w:p>
          <w:p w14:paraId="3DFE235B" w14:textId="77777777" w:rsidR="00C77703" w:rsidRDefault="00C77703">
            <w:pPr>
              <w:ind w:left="143" w:firstLine="708"/>
              <w:jc w:val="both"/>
              <w:rPr>
                <w:rFonts w:ascii="KZ Times New Roman" w:hAnsi="KZ Times New Roman"/>
                <w:lang w:val="kk-KZ"/>
              </w:rPr>
            </w:pPr>
            <w:r>
              <w:rPr>
                <w:rFonts w:ascii="KZ Times New Roman" w:hAnsi="KZ Times New Roman"/>
                <w:lang w:val="kk-KZ"/>
              </w:rPr>
              <w:t>0,00000000001</w:t>
            </w:r>
            <w:r>
              <w:rPr>
                <w:rFonts w:ascii="KZ Times New Roman" w:hAnsi="KZ Times New Roman"/>
                <w:lang w:val="kk-KZ"/>
              </w:rPr>
              <w:tab/>
            </w:r>
            <w:r>
              <w:rPr>
                <w:rFonts w:ascii="KZ Times New Roman" w:hAnsi="KZ Times New Roman"/>
                <w:lang w:val="kk-KZ"/>
              </w:rPr>
              <w:tab/>
              <w:t>10 – 11</w:t>
            </w:r>
            <w:r>
              <w:rPr>
                <w:rFonts w:ascii="KZ Times New Roman" w:hAnsi="KZ Times New Roman"/>
                <w:lang w:val="kk-KZ"/>
              </w:rPr>
              <w:tab/>
            </w:r>
            <w:r>
              <w:rPr>
                <w:rFonts w:ascii="KZ Times New Roman" w:hAnsi="KZ Times New Roman"/>
                <w:lang w:val="kk-KZ"/>
              </w:rPr>
              <w:tab/>
              <w:t>1</w:t>
            </w:r>
            <w:r>
              <w:rPr>
                <w:rFonts w:ascii="KZ Times New Roman" w:hAnsi="KZ Times New Roman"/>
                <w:lang w:val="kk-KZ"/>
              </w:rPr>
              <w:tab/>
            </w:r>
            <w:r>
              <w:rPr>
                <w:rFonts w:ascii="KZ Times New Roman" w:hAnsi="KZ Times New Roman"/>
                <w:lang w:val="kk-KZ"/>
              </w:rPr>
              <w:tab/>
            </w:r>
            <w:r>
              <w:rPr>
                <w:rFonts w:ascii="KZ Times New Roman" w:hAnsi="KZ Times New Roman"/>
                <w:lang w:val="kk-KZ"/>
              </w:rPr>
              <w:tab/>
              <w:t>10</w:t>
            </w:r>
          </w:p>
          <w:p w14:paraId="599F2CB4" w14:textId="77777777" w:rsidR="00C77703" w:rsidRDefault="00C77703">
            <w:pPr>
              <w:ind w:left="143" w:firstLine="708"/>
              <w:jc w:val="both"/>
              <w:rPr>
                <w:rFonts w:ascii="KZ Times New Roman" w:hAnsi="KZ Times New Roman"/>
                <w:lang w:val="kk-KZ"/>
              </w:rPr>
            </w:pPr>
            <w:r>
              <w:rPr>
                <w:rFonts w:ascii="KZ Times New Roman" w:hAnsi="KZ Times New Roman"/>
                <w:lang w:val="kk-KZ"/>
              </w:rPr>
              <w:t>0,000000000001</w:t>
            </w:r>
            <w:r>
              <w:rPr>
                <w:rFonts w:ascii="KZ Times New Roman" w:hAnsi="KZ Times New Roman"/>
                <w:lang w:val="kk-KZ"/>
              </w:rPr>
              <w:tab/>
            </w:r>
            <w:r>
              <w:rPr>
                <w:rFonts w:ascii="KZ Times New Roman" w:hAnsi="KZ Times New Roman"/>
                <w:lang w:val="kk-KZ"/>
              </w:rPr>
              <w:tab/>
              <w:t>10 – 12</w:t>
            </w:r>
            <w:r>
              <w:rPr>
                <w:rFonts w:ascii="KZ Times New Roman" w:hAnsi="KZ Times New Roman"/>
                <w:lang w:val="kk-KZ"/>
              </w:rPr>
              <w:tab/>
            </w:r>
            <w:r>
              <w:rPr>
                <w:rFonts w:ascii="KZ Times New Roman" w:hAnsi="KZ Times New Roman"/>
                <w:lang w:val="kk-KZ"/>
              </w:rPr>
              <w:tab/>
              <w:t>0</w:t>
            </w:r>
            <w:r>
              <w:rPr>
                <w:rFonts w:ascii="KZ Times New Roman" w:hAnsi="KZ Times New Roman"/>
                <w:lang w:val="kk-KZ"/>
              </w:rPr>
              <w:tab/>
            </w:r>
            <w:r>
              <w:rPr>
                <w:rFonts w:ascii="KZ Times New Roman" w:hAnsi="KZ Times New Roman"/>
                <w:lang w:val="kk-KZ"/>
              </w:rPr>
              <w:tab/>
            </w:r>
            <w:r>
              <w:rPr>
                <w:rFonts w:ascii="KZ Times New Roman" w:hAnsi="KZ Times New Roman"/>
                <w:lang w:val="kk-KZ"/>
              </w:rPr>
              <w:tab/>
              <w:t>0 дБ</w:t>
            </w:r>
          </w:p>
          <w:p w14:paraId="4A82DCA4" w14:textId="77777777" w:rsidR="00C77703" w:rsidRDefault="00C77703">
            <w:pPr>
              <w:jc w:val="both"/>
              <w:rPr>
                <w:rFonts w:ascii="KZ Times New Roman" w:hAnsi="KZ Times New Roman"/>
                <w:lang w:val="kk-KZ"/>
              </w:rPr>
            </w:pPr>
          </w:p>
        </w:tc>
      </w:tr>
    </w:tbl>
    <w:p w14:paraId="48C8DBA0" w14:textId="77777777" w:rsidR="00C77703" w:rsidRDefault="00C77703" w:rsidP="00C77703">
      <w:pPr>
        <w:ind w:firstLine="851"/>
        <w:jc w:val="both"/>
        <w:rPr>
          <w:rFonts w:ascii="KZ Times New Roman" w:hAnsi="KZ Times New Roman"/>
          <w:lang w:val="kk-KZ"/>
        </w:rPr>
      </w:pPr>
      <w:r>
        <w:rPr>
          <w:rFonts w:ascii="KZ Times New Roman" w:hAnsi="KZ Times New Roman"/>
          <w:lang w:val="kk-KZ"/>
        </w:rPr>
        <w:t>Қарқындылығы бірдей, әр түрлі жиіліктегі дыбыстардың қаттылығы құлаққа бірдей болып естілмейді. Жиілігі жоғарырақ дыбыстар қаттырақ сезіледі.</w:t>
      </w:r>
    </w:p>
    <w:p w14:paraId="5C9E740C" w14:textId="77777777" w:rsidR="00C77703" w:rsidRDefault="00C77703" w:rsidP="00C77703">
      <w:pPr>
        <w:ind w:firstLine="851"/>
        <w:jc w:val="both"/>
        <w:rPr>
          <w:rFonts w:ascii="KZ Times New Roman" w:hAnsi="KZ Times New Roman"/>
          <w:lang w:val="kk-KZ"/>
        </w:rPr>
      </w:pPr>
      <w:r>
        <w:rPr>
          <w:rFonts w:ascii="KZ Times New Roman" w:hAnsi="KZ Times New Roman"/>
          <w:lang w:val="kk-KZ"/>
        </w:rPr>
        <w:t>Анализаторлардың қабылдау бөліміне әсер ететін дыбыстарды өлшеу нәтижелері мен олардың шынайы физикалық сипаттамалары арасындағы сәйкестіліктің болмауы, әртүрлі  жиіліктерде өлшенген дыбыс қысымы мен одан туындайтын сезінулер арасындағы заңдылықтардың бекітілуіне және бұл заңдылықтардың өлшеу бірліктерін енгізуге септігін тигізеді.</w:t>
      </w:r>
    </w:p>
    <w:p w14:paraId="45D6D1EA" w14:textId="77777777" w:rsidR="00C77703" w:rsidRDefault="00C77703" w:rsidP="00C77703">
      <w:pPr>
        <w:ind w:firstLine="851"/>
        <w:jc w:val="both"/>
        <w:rPr>
          <w:rFonts w:ascii="KZ Times New Roman" w:hAnsi="KZ Times New Roman"/>
          <w:lang w:val="kk-KZ"/>
        </w:rPr>
      </w:pPr>
      <w:r>
        <w:rPr>
          <w:rFonts w:ascii="KZ Times New Roman" w:hAnsi="KZ Times New Roman"/>
          <w:lang w:val="kk-KZ"/>
        </w:rPr>
        <w:t>Көптеген адамдарға жүргізген зерттеулер нәтижесінде және олардың берген жауаптары қортындысынан, әр түрлі жиілістегі, бірақ адамға бірдейқаттылықта сезілетін, немесе бірдей жағымсыз әсер ететін дыбыстар үшін қысым көлемдері (өлшемдері) табылды. Зерттеу кезінде дыбыс жиіліктері 1000 Гц  стандартты тонмен салыстырылды. Зерттеу қабылдауға дейін (қабылдау табалдырығында) және дыбыстың қаттылығын жоғарлату барысында жүргізілді.</w:t>
      </w:r>
    </w:p>
    <w:p w14:paraId="5D3FEAE1" w14:textId="77777777" w:rsidR="00C77703" w:rsidRDefault="00C77703" w:rsidP="00C77703">
      <w:pPr>
        <w:ind w:firstLine="851"/>
        <w:jc w:val="both"/>
        <w:rPr>
          <w:rFonts w:ascii="KZ Times New Roman" w:hAnsi="KZ Times New Roman"/>
          <w:lang w:val="kk-KZ"/>
        </w:rPr>
      </w:pPr>
      <w:r>
        <w:rPr>
          <w:rFonts w:ascii="KZ Times New Roman" w:hAnsi="KZ Times New Roman"/>
          <w:lang w:val="kk-KZ"/>
        </w:rPr>
        <w:t xml:space="preserve">Әр түрлі жиіліктегі дыбыстардың өз есту табалдырығы бар. Неғұрлым төмен, яғни неғұрлым жоғары есту сезімі тербеліс жиіліктері 1000-нан 8000 Гц дыбыстардан туындайды. Жиіліктің төмендеуіне және жоғарылауына қарай құлақ сезімталдығы біртіндеп төмендейді, ал есту табалдырығы сезіну </w:t>
      </w:r>
      <w:r>
        <w:rPr>
          <w:rFonts w:ascii="KZ Times New Roman" w:hAnsi="KZ Times New Roman"/>
          <w:lang w:val="kk-KZ"/>
        </w:rPr>
        <w:lastRenderedPageBreak/>
        <w:t>табалдырығына дейін көтеріледі. Бұл, тербелмелі қозғалыстың құлақта қысым сезімін тудыруымен сонымен қатар дыбыстың тері рецепторларымен сезінуімен түсіндіріледі.</w:t>
      </w:r>
    </w:p>
    <w:p w14:paraId="782290A7" w14:textId="77777777" w:rsidR="00C77703" w:rsidRDefault="00C77703" w:rsidP="00C77703">
      <w:pPr>
        <w:ind w:firstLine="851"/>
        <w:jc w:val="both"/>
        <w:rPr>
          <w:rFonts w:ascii="KZ Times New Roman" w:hAnsi="KZ Times New Roman"/>
          <w:lang w:val="kk-KZ"/>
        </w:rPr>
      </w:pPr>
      <w:r>
        <w:rPr>
          <w:rFonts w:ascii="KZ Times New Roman" w:hAnsi="KZ Times New Roman"/>
          <w:lang w:val="kk-KZ"/>
        </w:rPr>
        <w:t>Сонымен қабылдау дәрежесі, яғни шудың организмге зияндылығы оның дыбыс қысымының жалпы деңгейімен, спектрімен, әсер ету ұзақтығымен және тұрақтылығымен анықталады.</w:t>
      </w:r>
    </w:p>
    <w:p w14:paraId="61144B7B" w14:textId="77777777" w:rsidR="00C77703" w:rsidRDefault="00C77703" w:rsidP="00C77703">
      <w:pPr>
        <w:ind w:firstLine="851"/>
        <w:jc w:val="both"/>
        <w:rPr>
          <w:rFonts w:ascii="KZ Times New Roman" w:eastAsia="MS Mincho" w:hAnsi="KZ Times New Roman" w:cs="MS Mincho"/>
          <w:lang w:val="kk-KZ"/>
        </w:rPr>
      </w:pPr>
      <w:r>
        <w:rPr>
          <w:rFonts w:ascii="KZ Times New Roman" w:hAnsi="KZ Times New Roman"/>
          <w:lang w:val="kk-KZ"/>
        </w:rPr>
        <w:t xml:space="preserve">Шу дыбыстар жиынтығынан тұрады, сондықтан олардың әрқайсының үлесіне шудың жалпы дыбыстық энергиясының белгілі бір үлесі тиеді. Шу спектрі (жиілік құрамы), шудың жиіліктер бойынша қандай дыбыстардан тұратындығын және олардың арасында дыбыс энергиясы қалай бөлінетіндігін, яғни жиіліктің қандай түрлеріне </w:t>
      </w:r>
      <w:r>
        <w:rPr>
          <w:lang w:val="kk-KZ"/>
        </w:rPr>
        <w:t>min</w:t>
      </w:r>
      <w:r>
        <w:rPr>
          <w:rFonts w:ascii="KZ Times New Roman" w:hAnsi="KZ Times New Roman"/>
          <w:lang w:val="kk-KZ"/>
        </w:rPr>
        <w:t xml:space="preserve"> немесе </w:t>
      </w:r>
      <w:r>
        <w:rPr>
          <w:lang w:val="kk-KZ"/>
        </w:rPr>
        <w:t xml:space="preserve">max энергия келетіндігін </w:t>
      </w:r>
      <w:r>
        <w:rPr>
          <w:rFonts w:ascii="KZ Times New Roman" w:hAnsi="KZ Times New Roman"/>
          <w:lang w:val="kk-KZ"/>
        </w:rPr>
        <w:t>к</w:t>
      </w:r>
      <w:r>
        <w:rPr>
          <w:rFonts w:ascii="KZ Times New Roman" w:eastAsia="MS Mincho" w:hAnsi="KZ Times New Roman" w:cs="MS Mincho"/>
          <w:lang w:val="kk-KZ"/>
        </w:rPr>
        <w:t>өрсетеді.</w:t>
      </w:r>
    </w:p>
    <w:p w14:paraId="62A08E6A" w14:textId="77777777" w:rsidR="00C77703" w:rsidRDefault="00C77703" w:rsidP="00C77703">
      <w:pPr>
        <w:ind w:firstLine="851"/>
        <w:jc w:val="both"/>
        <w:rPr>
          <w:rFonts w:ascii="KZ Times New Roman" w:eastAsia="MS Mincho" w:hAnsi="KZ Times New Roman" w:cs="MS Mincho"/>
          <w:lang w:val="kk-KZ"/>
        </w:rPr>
      </w:pPr>
      <w:r>
        <w:rPr>
          <w:rFonts w:ascii="KZ Times New Roman" w:eastAsia="MS Mincho" w:hAnsi="KZ Times New Roman" w:cs="MS Mincho"/>
          <w:lang w:val="kk-KZ"/>
        </w:rPr>
        <w:t>Спектрлік сипаттамасы бойынша шудың жиіктелінуі:</w:t>
      </w:r>
    </w:p>
    <w:p w14:paraId="44846574" w14:textId="77777777" w:rsidR="00C77703" w:rsidRDefault="00C77703" w:rsidP="00C77703">
      <w:pPr>
        <w:numPr>
          <w:ilvl w:val="0"/>
          <w:numId w:val="4"/>
        </w:numPr>
        <w:jc w:val="both"/>
        <w:rPr>
          <w:rFonts w:ascii="KZ Times New Roman" w:eastAsia="MS Mincho" w:hAnsi="KZ Times New Roman" w:cs="MS Mincho"/>
          <w:lang w:val="kk-KZ"/>
        </w:rPr>
      </w:pPr>
      <w:r>
        <w:rPr>
          <w:rFonts w:ascii="KZ Times New Roman" w:eastAsia="MS Mincho" w:hAnsi="KZ Times New Roman" w:cs="MS Mincho"/>
          <w:i/>
          <w:lang w:val="kk-KZ"/>
        </w:rPr>
        <w:t>ақ</w:t>
      </w:r>
      <w:r>
        <w:rPr>
          <w:rFonts w:ascii="KZ Times New Roman" w:eastAsia="MS Mincho" w:hAnsi="KZ Times New Roman" w:cs="MS Mincho"/>
          <w:b/>
          <w:lang w:val="kk-KZ"/>
        </w:rPr>
        <w:t xml:space="preserve"> – </w:t>
      </w:r>
      <w:r>
        <w:rPr>
          <w:rFonts w:ascii="KZ Times New Roman" w:eastAsia="MS Mincho" w:hAnsi="KZ Times New Roman" w:cs="MS Mincho"/>
          <w:lang w:val="kk-KZ"/>
        </w:rPr>
        <w:t>энергия деңгейі барлық жиілікке бірдей тепе – тең бөлінген.</w:t>
      </w:r>
    </w:p>
    <w:p w14:paraId="2634F107" w14:textId="77777777" w:rsidR="00C77703" w:rsidRDefault="00C77703" w:rsidP="00C77703">
      <w:pPr>
        <w:numPr>
          <w:ilvl w:val="0"/>
          <w:numId w:val="4"/>
        </w:numPr>
        <w:jc w:val="both"/>
        <w:rPr>
          <w:rFonts w:ascii="KZ Times New Roman" w:eastAsia="MS Mincho" w:hAnsi="KZ Times New Roman" w:cs="MS Mincho"/>
          <w:lang w:val="kk-KZ"/>
        </w:rPr>
      </w:pPr>
      <w:r>
        <w:rPr>
          <w:rFonts w:ascii="KZ Times New Roman" w:eastAsia="MS Mincho" w:hAnsi="KZ Times New Roman" w:cs="MS Mincho"/>
          <w:i/>
          <w:lang w:val="kk-KZ"/>
        </w:rPr>
        <w:t>кең жолақты</w:t>
      </w:r>
      <w:r>
        <w:rPr>
          <w:rFonts w:ascii="KZ Times New Roman" w:eastAsia="MS Mincho" w:hAnsi="KZ Times New Roman" w:cs="MS Mincho"/>
          <w:lang w:val="kk-KZ"/>
        </w:rPr>
        <w:t xml:space="preserve"> – кеңділігі бір октавадан жоғары үздіксіз спектрлі.</w:t>
      </w:r>
    </w:p>
    <w:p w14:paraId="580F63DF" w14:textId="77777777" w:rsidR="00C77703" w:rsidRDefault="00C77703" w:rsidP="00C77703">
      <w:pPr>
        <w:numPr>
          <w:ilvl w:val="0"/>
          <w:numId w:val="4"/>
        </w:numPr>
        <w:jc w:val="both"/>
        <w:rPr>
          <w:rFonts w:ascii="KZ Times New Roman" w:eastAsia="MS Mincho" w:hAnsi="KZ Times New Roman" w:cs="MS Mincho"/>
          <w:lang w:val="kk-KZ"/>
        </w:rPr>
      </w:pPr>
      <w:r>
        <w:rPr>
          <w:rFonts w:ascii="KZ Times New Roman" w:eastAsia="MS Mincho" w:hAnsi="KZ Times New Roman" w:cs="MS Mincho"/>
          <w:i/>
          <w:lang w:val="kk-KZ"/>
        </w:rPr>
        <w:t xml:space="preserve">тональды </w:t>
      </w:r>
      <w:r>
        <w:rPr>
          <w:rFonts w:ascii="KZ Times New Roman" w:eastAsia="MS Mincho" w:hAnsi="KZ Times New Roman" w:cs="MS Mincho"/>
          <w:lang w:val="kk-KZ"/>
        </w:rPr>
        <w:t>– спектрінде айқын дискеретті тондары бар.</w:t>
      </w:r>
    </w:p>
    <w:p w14:paraId="6177430B" w14:textId="77777777" w:rsidR="00C77703" w:rsidRDefault="00C77703" w:rsidP="00C77703">
      <w:pPr>
        <w:ind w:firstLine="851"/>
        <w:jc w:val="both"/>
        <w:rPr>
          <w:rFonts w:ascii="KZ Times New Roman" w:hAnsi="KZ Times New Roman"/>
          <w:lang w:val="kk-KZ"/>
        </w:rPr>
      </w:pPr>
      <w:r>
        <w:rPr>
          <w:rFonts w:ascii="KZ Times New Roman" w:hAnsi="KZ Times New Roman"/>
          <w:lang w:val="kk-KZ"/>
        </w:rPr>
        <w:t>Тәжірибелік мақсатта шудың тондық сипаттамасы бір жолақтағы шу деңгейі көршілес жолақтағыдан 10 дБ-дан аса жоғары болатын жиіліктің 1/3 октавалық жолағында анықталады.</w:t>
      </w:r>
    </w:p>
    <w:p w14:paraId="3753DF74" w14:textId="77777777" w:rsidR="00C77703" w:rsidRDefault="00C77703" w:rsidP="00C77703">
      <w:pPr>
        <w:ind w:firstLine="851"/>
        <w:jc w:val="both"/>
        <w:rPr>
          <w:rFonts w:ascii="KZ Times New Roman" w:hAnsi="KZ Times New Roman"/>
          <w:lang w:val="kk-KZ"/>
        </w:rPr>
      </w:pPr>
      <w:r>
        <w:rPr>
          <w:rFonts w:ascii="KZ Times New Roman" w:hAnsi="KZ Times New Roman"/>
          <w:lang w:val="kk-KZ"/>
        </w:rPr>
        <w:t>Уақыт сипаттамасы бойынша (дыбыс энергиясының уақытқа қарай бөлінуі) шудың  жіктелуі</w:t>
      </w:r>
    </w:p>
    <w:p w14:paraId="27B0328B" w14:textId="77777777" w:rsidR="00C77703" w:rsidRDefault="00C77703" w:rsidP="00C77703">
      <w:pPr>
        <w:numPr>
          <w:ilvl w:val="0"/>
          <w:numId w:val="4"/>
        </w:numPr>
        <w:ind w:left="0" w:firstLine="851"/>
        <w:jc w:val="both"/>
        <w:rPr>
          <w:rFonts w:ascii="KZ Times New Roman" w:hAnsi="KZ Times New Roman"/>
          <w:lang w:val="kk-KZ"/>
        </w:rPr>
      </w:pPr>
      <w:r>
        <w:rPr>
          <w:rFonts w:ascii="KZ Times New Roman" w:hAnsi="KZ Times New Roman"/>
          <w:i/>
          <w:lang w:val="kk-KZ"/>
        </w:rPr>
        <w:t xml:space="preserve">тұрақты </w:t>
      </w:r>
      <w:r>
        <w:rPr>
          <w:rFonts w:ascii="KZ Times New Roman" w:hAnsi="KZ Times New Roman"/>
          <w:lang w:val="kk-KZ"/>
        </w:rPr>
        <w:t>– шу өлшегіштің «медленно» уақыттық сипаттамасы бойынша өлшегенде, 8 сағаттық жұмыс күнінде (жұмыс ауысымында) уақытқа қарай деңгейі 5 дБ-ден көпке өзгермейтін шу.</w:t>
      </w:r>
    </w:p>
    <w:p w14:paraId="2D8FCA53" w14:textId="77777777" w:rsidR="00C77703" w:rsidRDefault="00C77703" w:rsidP="00C77703">
      <w:pPr>
        <w:numPr>
          <w:ilvl w:val="0"/>
          <w:numId w:val="4"/>
        </w:numPr>
        <w:ind w:left="0" w:firstLine="851"/>
        <w:jc w:val="both"/>
        <w:rPr>
          <w:rFonts w:ascii="KZ Times New Roman" w:hAnsi="KZ Times New Roman"/>
          <w:lang w:val="kk-KZ"/>
        </w:rPr>
      </w:pPr>
      <w:r>
        <w:rPr>
          <w:rFonts w:ascii="KZ Times New Roman" w:hAnsi="KZ Times New Roman"/>
          <w:i/>
          <w:lang w:val="kk-KZ"/>
        </w:rPr>
        <w:t>тұрақсыз</w:t>
      </w:r>
      <w:r>
        <w:rPr>
          <w:rFonts w:ascii="KZ Times New Roman" w:hAnsi="KZ Times New Roman"/>
          <w:lang w:val="kk-KZ"/>
        </w:rPr>
        <w:t xml:space="preserve"> – уақытқа қарай дыбыс деңгейінің 5дБ-ден жоғары өзгеруі.</w:t>
      </w:r>
    </w:p>
    <w:p w14:paraId="0051A51A" w14:textId="77777777" w:rsidR="00C77703" w:rsidRDefault="00C77703" w:rsidP="00C77703">
      <w:pPr>
        <w:ind w:firstLine="851"/>
        <w:jc w:val="both"/>
        <w:rPr>
          <w:rFonts w:ascii="KZ Times New Roman" w:hAnsi="KZ Times New Roman"/>
          <w:lang w:val="kk-KZ"/>
        </w:rPr>
      </w:pPr>
      <w:r>
        <w:rPr>
          <w:rFonts w:ascii="KZ Times New Roman" w:hAnsi="KZ Times New Roman"/>
          <w:lang w:val="kk-KZ"/>
        </w:rPr>
        <w:t>Тұрақсыз шул</w:t>
      </w:r>
      <w:bookmarkStart w:id="0" w:name="_GoBack"/>
      <w:bookmarkEnd w:id="0"/>
      <w:r>
        <w:rPr>
          <w:rFonts w:ascii="KZ Times New Roman" w:hAnsi="KZ Times New Roman"/>
          <w:lang w:val="kk-KZ"/>
        </w:rPr>
        <w:t>ар өз алдына төмендегідей бөлінеді:</w:t>
      </w:r>
    </w:p>
    <w:p w14:paraId="57378CD8" w14:textId="77777777" w:rsidR="00C77703" w:rsidRDefault="00C77703" w:rsidP="00C77703">
      <w:pPr>
        <w:numPr>
          <w:ilvl w:val="0"/>
          <w:numId w:val="4"/>
        </w:numPr>
        <w:ind w:left="0" w:firstLine="851"/>
        <w:jc w:val="both"/>
        <w:rPr>
          <w:rFonts w:ascii="KZ Times New Roman" w:hAnsi="KZ Times New Roman"/>
          <w:lang w:val="kk-KZ"/>
        </w:rPr>
      </w:pPr>
      <w:r>
        <w:rPr>
          <w:rFonts w:ascii="KZ Times New Roman" w:hAnsi="KZ Times New Roman"/>
          <w:i/>
          <w:lang w:val="kk-KZ"/>
        </w:rPr>
        <w:t>уақытқа қарай ауытқитын</w:t>
      </w:r>
      <w:r>
        <w:rPr>
          <w:rFonts w:ascii="KZ Times New Roman" w:hAnsi="KZ Times New Roman"/>
          <w:lang w:val="kk-KZ"/>
        </w:rPr>
        <w:t xml:space="preserve"> – уақытқа қарай дыбыс деңгейінің үздіксіз өзгеруі.</w:t>
      </w:r>
    </w:p>
    <w:p w14:paraId="09230F5E" w14:textId="77777777" w:rsidR="00C77703" w:rsidRDefault="00C77703" w:rsidP="00C77703">
      <w:pPr>
        <w:numPr>
          <w:ilvl w:val="0"/>
          <w:numId w:val="4"/>
        </w:numPr>
        <w:ind w:left="0" w:firstLine="851"/>
        <w:jc w:val="both"/>
        <w:rPr>
          <w:rFonts w:ascii="KZ Times New Roman" w:hAnsi="KZ Times New Roman"/>
          <w:lang w:val="kk-KZ"/>
        </w:rPr>
      </w:pPr>
      <w:r>
        <w:rPr>
          <w:rFonts w:ascii="KZ Times New Roman" w:hAnsi="KZ Times New Roman"/>
          <w:i/>
          <w:lang w:val="kk-KZ"/>
        </w:rPr>
        <w:t>үзілісті –</w:t>
      </w:r>
      <w:r>
        <w:rPr>
          <w:rFonts w:ascii="KZ Times New Roman" w:hAnsi="KZ Times New Roman"/>
          <w:lang w:val="kk-KZ"/>
        </w:rPr>
        <w:t xml:space="preserve"> дыбыс деңгейінің 5 дБ (А) және одан көпке сатылы өзгеруі, бұл жағдайда дыбыс деңгейі өзгермейтін уақыт аралығы 1 сек және одан жоғары</w:t>
      </w:r>
    </w:p>
    <w:p w14:paraId="2111434C" w14:textId="77777777" w:rsidR="00C77703" w:rsidRDefault="00C77703" w:rsidP="00C77703">
      <w:pPr>
        <w:numPr>
          <w:ilvl w:val="0"/>
          <w:numId w:val="4"/>
        </w:numPr>
        <w:ind w:left="0" w:firstLine="851"/>
        <w:jc w:val="both"/>
        <w:rPr>
          <w:rFonts w:ascii="KZ Times New Roman" w:hAnsi="KZ Times New Roman"/>
          <w:lang w:val="kk-KZ"/>
        </w:rPr>
      </w:pPr>
      <w:r>
        <w:rPr>
          <w:rFonts w:ascii="KZ Times New Roman" w:hAnsi="KZ Times New Roman"/>
          <w:i/>
          <w:lang w:val="kk-KZ"/>
        </w:rPr>
        <w:t xml:space="preserve">импульсті </w:t>
      </w:r>
      <w:r>
        <w:rPr>
          <w:rFonts w:ascii="KZ Times New Roman" w:hAnsi="KZ Times New Roman"/>
          <w:lang w:val="kk-KZ"/>
        </w:rPr>
        <w:t xml:space="preserve"> дыбыс ұзақтығы 1 сек-тан, аз, дБ (А) және дБ-мен алғанда дыбыс деңгейлері шу өлшегіштің «баяу» және «импульсті» уақыттық сипаттамасында өлшегенде бір-бірінен 7 дБ-ден аз болмайтын айырмашылықта болатын, бір немесе бірнеше дыбыс сигналдарынан тұратын шулар.</w:t>
      </w:r>
    </w:p>
    <w:sectPr w:rsidR="00C7770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KZ Times New Roman">
    <w:altName w:val="Times New Roman"/>
    <w:charset w:val="CC"/>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2FF2167"/>
    <w:multiLevelType w:val="hybridMultilevel"/>
    <w:tmpl w:val="CC043EFA"/>
    <w:lvl w:ilvl="0" w:tplc="2D383D3E">
      <w:start w:val="4"/>
      <w:numFmt w:val="bullet"/>
      <w:lvlText w:val="-"/>
      <w:lvlJc w:val="left"/>
      <w:pPr>
        <w:tabs>
          <w:tab w:val="num" w:pos="1211"/>
        </w:tabs>
        <w:ind w:left="1211" w:hanging="360"/>
      </w:pPr>
      <w:rPr>
        <w:rFonts w:ascii="KZ Times New Roman" w:eastAsia="MS Mincho" w:hAnsi="KZ Times New Roman" w:cs="MS Mincho" w:hint="default"/>
      </w:rPr>
    </w:lvl>
    <w:lvl w:ilvl="1" w:tplc="04190003">
      <w:start w:val="1"/>
      <w:numFmt w:val="bullet"/>
      <w:lvlText w:val="o"/>
      <w:lvlJc w:val="left"/>
      <w:pPr>
        <w:tabs>
          <w:tab w:val="num" w:pos="1931"/>
        </w:tabs>
        <w:ind w:left="1931" w:hanging="360"/>
      </w:pPr>
      <w:rPr>
        <w:rFonts w:ascii="Courier New" w:hAnsi="Courier New" w:cs="Courier New" w:hint="default"/>
      </w:rPr>
    </w:lvl>
    <w:lvl w:ilvl="2" w:tplc="04190005">
      <w:start w:val="1"/>
      <w:numFmt w:val="bullet"/>
      <w:lvlText w:val=""/>
      <w:lvlJc w:val="left"/>
      <w:pPr>
        <w:tabs>
          <w:tab w:val="num" w:pos="2651"/>
        </w:tabs>
        <w:ind w:left="2651" w:hanging="360"/>
      </w:pPr>
      <w:rPr>
        <w:rFonts w:ascii="Wingdings" w:hAnsi="Wingdings" w:hint="default"/>
      </w:rPr>
    </w:lvl>
    <w:lvl w:ilvl="3" w:tplc="04190001">
      <w:start w:val="1"/>
      <w:numFmt w:val="bullet"/>
      <w:lvlText w:val=""/>
      <w:lvlJc w:val="left"/>
      <w:pPr>
        <w:tabs>
          <w:tab w:val="num" w:pos="3371"/>
        </w:tabs>
        <w:ind w:left="3371" w:hanging="360"/>
      </w:pPr>
      <w:rPr>
        <w:rFonts w:ascii="Symbol" w:hAnsi="Symbol" w:hint="default"/>
      </w:rPr>
    </w:lvl>
    <w:lvl w:ilvl="4" w:tplc="04190003">
      <w:start w:val="1"/>
      <w:numFmt w:val="bullet"/>
      <w:lvlText w:val="o"/>
      <w:lvlJc w:val="left"/>
      <w:pPr>
        <w:tabs>
          <w:tab w:val="num" w:pos="4091"/>
        </w:tabs>
        <w:ind w:left="4091" w:hanging="360"/>
      </w:pPr>
      <w:rPr>
        <w:rFonts w:ascii="Courier New" w:hAnsi="Courier New" w:cs="Courier New" w:hint="default"/>
      </w:rPr>
    </w:lvl>
    <w:lvl w:ilvl="5" w:tplc="04190005">
      <w:start w:val="1"/>
      <w:numFmt w:val="bullet"/>
      <w:lvlText w:val=""/>
      <w:lvlJc w:val="left"/>
      <w:pPr>
        <w:tabs>
          <w:tab w:val="num" w:pos="4811"/>
        </w:tabs>
        <w:ind w:left="4811" w:hanging="360"/>
      </w:pPr>
      <w:rPr>
        <w:rFonts w:ascii="Wingdings" w:hAnsi="Wingdings" w:hint="default"/>
      </w:rPr>
    </w:lvl>
    <w:lvl w:ilvl="6" w:tplc="04190001">
      <w:start w:val="1"/>
      <w:numFmt w:val="bullet"/>
      <w:lvlText w:val=""/>
      <w:lvlJc w:val="left"/>
      <w:pPr>
        <w:tabs>
          <w:tab w:val="num" w:pos="5531"/>
        </w:tabs>
        <w:ind w:left="5531" w:hanging="360"/>
      </w:pPr>
      <w:rPr>
        <w:rFonts w:ascii="Symbol" w:hAnsi="Symbol" w:hint="default"/>
      </w:rPr>
    </w:lvl>
    <w:lvl w:ilvl="7" w:tplc="04190003">
      <w:start w:val="1"/>
      <w:numFmt w:val="bullet"/>
      <w:lvlText w:val="o"/>
      <w:lvlJc w:val="left"/>
      <w:pPr>
        <w:tabs>
          <w:tab w:val="num" w:pos="6251"/>
        </w:tabs>
        <w:ind w:left="6251" w:hanging="360"/>
      </w:pPr>
      <w:rPr>
        <w:rFonts w:ascii="Courier New" w:hAnsi="Courier New" w:cs="Courier New" w:hint="default"/>
      </w:rPr>
    </w:lvl>
    <w:lvl w:ilvl="8" w:tplc="04190005">
      <w:start w:val="1"/>
      <w:numFmt w:val="bullet"/>
      <w:lvlText w:val=""/>
      <w:lvlJc w:val="left"/>
      <w:pPr>
        <w:tabs>
          <w:tab w:val="num" w:pos="6971"/>
        </w:tabs>
        <w:ind w:left="6971" w:hanging="360"/>
      </w:pPr>
      <w:rPr>
        <w:rFonts w:ascii="Wingdings" w:hAnsi="Wingdings" w:hint="default"/>
      </w:rPr>
    </w:lvl>
  </w:abstractNum>
  <w:abstractNum w:abstractNumId="1" w15:restartNumberingAfterBreak="0">
    <w:nsid w:val="73C64265"/>
    <w:multiLevelType w:val="hybridMultilevel"/>
    <w:tmpl w:val="B6A67628"/>
    <w:lvl w:ilvl="0" w:tplc="186C43D0">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1"/>
  </w:num>
  <w:num w:numId="2">
    <w:abstractNumId w:val="1"/>
  </w:num>
  <w:num w:numId="3">
    <w:abstractNumId w:val="0"/>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5CE7"/>
    <w:rsid w:val="00543D6B"/>
    <w:rsid w:val="00625CE7"/>
    <w:rsid w:val="0073246D"/>
    <w:rsid w:val="00C7770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6EDD14D9"/>
  <w15:chartTrackingRefBased/>
  <w15:docId w15:val="{40A75219-7CB4-455F-BBDB-89D317F5DB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C77703"/>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C77703"/>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411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settings" Target="settings.xml"/><Relationship Id="rId7" Type="http://schemas.openxmlformats.org/officeDocument/2006/relationships/image" Target="media/image2.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2099</Words>
  <Characters>11969</Characters>
  <Application>Microsoft Office Word</Application>
  <DocSecurity>0</DocSecurity>
  <Lines>99</Lines>
  <Paragraphs>28</Paragraphs>
  <ScaleCrop>false</ScaleCrop>
  <Company/>
  <LinksUpToDate>false</LinksUpToDate>
  <CharactersWithSpaces>14040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2020-09-29T09:56:00Z</dcterms:created>
  <dcterms:modified xsi:type="dcterms:W3CDTF">2020-09-29T09:59:00Z</dcterms:modified>
</cp:coreProperties>
</file>