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латинском языке есть глагол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publicare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– "сделать общим достоянием, открыть для всех" или "объяснить всенародно, обнародовать". С ним и связано по происхождению слово публицистика. Публицистика – это особый тип литературных произведений, в которых освещаются, разъясняются актуальные вопросы общественно-политической жизни, поднимаются нравственные проблемы.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Предмет публицистики – жизнь в обществе, экономика, экология – все, что касается каждого.</w:t>
      </w:r>
    </w:p>
    <w:p w:rsidR="00E30107" w:rsidRPr="00A225F3" w:rsidRDefault="00E30107" w:rsidP="00E30107">
      <w:pPr>
        <w:shd w:val="clear" w:color="auto" w:fill="FFFFFF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/>
        </w:rPr>
      </w:pPr>
      <w:r w:rsidRPr="00A225F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/>
        </w:rPr>
        <w:t>Публицистический стиль используется в общественно-политической сфере деятельности. Это язык газет, общественно-политических журналов, пропагандистских радио- и телепередач, комментариев к документальным фильмам, язык выступлений на собраниях, митингах, торжествах и т.п.</w:t>
      </w:r>
    </w:p>
    <w:p w:rsidR="00E30107" w:rsidRDefault="00E30107" w:rsidP="00E30107">
      <w:pPr>
        <w:shd w:val="clear" w:color="auto" w:fill="FFFFFF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Публицистический стиль – это речевая деятельность в области политики во всем многообразии ее значений. 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Основные средства публицистического стиля рассчитаны не только на сообщение, информацию, логическое доказательство, но и на эмоциональное воздействие на слушателя (аудиторию).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A225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ru-RU"/>
        </w:rPr>
        <w:t>Характерными особенностями публицистических произведений являются актуальность проблематики, политическая страстность и образность, острота и яркость изложения.</w:t>
      </w: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Они обусловлены социальным назначением публицистики, – сообщая факты, формировать общественное мнение, активно воздействовать на разум и чувства человека.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Публицистический стиль представлен множеством жанров:</w:t>
      </w:r>
    </w:p>
    <w:p w:rsidR="00E30107" w:rsidRPr="00E30107" w:rsidRDefault="00E30107" w:rsidP="00E30107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газетные – очерк, статья, фельетон, репортаж;</w:t>
      </w:r>
    </w:p>
    <w:p w:rsidR="00E30107" w:rsidRPr="00E30107" w:rsidRDefault="00E30107" w:rsidP="00E30107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телевизионные – аналитическая программа, информационное сообщение, диалог в прямом эфире;</w:t>
      </w:r>
    </w:p>
    <w:p w:rsidR="00E30107" w:rsidRPr="00E30107" w:rsidRDefault="00E30107" w:rsidP="00E30107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ораторские – выступление на митинге, тост, дебаты;</w:t>
      </w:r>
    </w:p>
    <w:p w:rsidR="00E30107" w:rsidRPr="00E30107" w:rsidRDefault="00E30107" w:rsidP="00E30107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коммуникативные – пресс-конференция, встреча "без галстука", телемосты;</w:t>
      </w:r>
    </w:p>
    <w:p w:rsidR="00E30107" w:rsidRPr="00E30107" w:rsidRDefault="00E30107" w:rsidP="00E30107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рекламные – очерк, объявление, плакат, лозунг.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Функции публицистического стиля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Одной из важных особенностей публицистического стиля является сочетание в его рамках двух функций языка: функции сообщения (информативной) и функции воздействия (экспрессивной).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Функция сообщения состоит в том, что авторы текстов публицистики информируют широкий круг читателей, зрителей, слушателей о значимых для общества проблемах.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Информационная функция присуща всем стилям речи. Ее специфика в публицистическом стиле заключается в тематике и характере информации, в ее источниках и адресатах. Так, телевизионные передачи, газетные и журнальные статьи информируют общество о самых разнообразных сторонах его жизни: о парламентских дебатах, об экономических программах правительства и партий, о происшествиях и преступлениях, о состоянии окружающей среды, о повседневной жизни граждан.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Способ подачи информации в публицистическом стиле также имеет свои отличительные черты. Информация в публицистических текстах не только описывает факты, но и отражает оценку, мнения, настроения авторов, содержит их комментарии и размышления. Это отличает ее, например, от официально-деловой информации. Другое отличие в предоставлении информации связано с тем, что публицист стремится писать избирательно – прежде всего о том, что вызывает интерес у определенных общественных групп, он выделяет только те стороны жизни, которые важны для его потенциальной аудитории.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Информирование граждан о положении дел в общественно значимых сферах сопровождается в публицистических текстах осуществлением второй важнейшей функции этого стиля – функции воздействия. Цель публициста состоит не только в том, чтобы рассказать о положении дел в обществе, но и в том, чтобы убедить аудиторию в необходимости определенного отношения к излагаемым фактам и в необходимости желаемого поведения. Поэтому публицистическом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 стилю присущи открытая тенден</w:t>
      </w: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циозность, полемичность, эмоциональность (что вызвано стремлением публициста доказать правильность своей позиции).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Языковые признаки публицистического стиля речи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Лексические признаки</w:t>
      </w:r>
    </w:p>
    <w:p w:rsidR="00E30107" w:rsidRPr="00E30107" w:rsidRDefault="00E30107" w:rsidP="00E3010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публицистическом стиле всегда присутствуют готовые стандартные формулы (или речевые клише), которые носят не индивидуально-авторский, а социальный характер: горячая поддержка, живой отклик, резкая критика, наведение элементарного порядка и др. В результате многократных повторений эти клише нередко превращаются в надоевшие (стертые) штампы: коренные преобразования, радикальные реформы.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left="72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Речевые образцы отражают характер времени. Многие клише уже устарели, например: акулы империализма, болезнь роста, слуги народа, враг народа. Наоборот, новомодными для официальной прессы конца 90-х гг. стали слова и выражения: элита, борьба элит, элита криминального мира, высшая финансовая элита, раскручивать, виртуальный, имидж, знаковая фигура, пирог власти, дитя застоя, деревянный рубль, инъекция лжи.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left="72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Многочисленные примеры речевых клише вошли в состав так называемой публицистической фразеологии, позволяющей быстро и точно давать информацию: мирное наступление, сила диктата, пути прогресса, вопрос безопасности, пакет предложений.</w:t>
      </w:r>
    </w:p>
    <w:p w:rsidR="00E30107" w:rsidRPr="00E30107" w:rsidRDefault="00E30107" w:rsidP="00E3010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Отношения между отправителем и адресатом в публицистическом стиле подобны отношению между актером и зрителями. "Театральная" лексика – вторая яркая черта публицистического стиля. Она пронизывает все публицистические тексты: политическое шоу, на политической арене, закулисная борьба, роль лидера, драматические события, известный в политике трюк, кошмарный сценарий и др.</w:t>
      </w:r>
    </w:p>
    <w:p w:rsidR="00E30107" w:rsidRPr="00E30107" w:rsidRDefault="00E30107" w:rsidP="00E3010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Характерной особенностью публицистического стиля является эмоционально-оценочная лексика. Эта оценка носит не индивидуальный, а социальный </w:t>
      </w: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характер. Например, слова с положительной оценкой: актив, милосердие, помыслы, дерзать, процветание; слова с отрицательной оценкой: насаждать, обывательский, саботаж, расизм, обезличка.</w:t>
      </w:r>
    </w:p>
    <w:p w:rsidR="00E30107" w:rsidRPr="00E30107" w:rsidRDefault="00E30107" w:rsidP="00E3010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публицистическом стиле особое место принадлежит книжным пластам лексики, имеющим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оржественную, гражданско-патетическую, риторичес</w:t>
      </w: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кую окраску: дерзать, воздвигать, самопожертвование, воинство, отчизна. Патетическую тональность придает тексту также использование старославянизмов: свершения, держава, страж и т.д.</w:t>
      </w:r>
    </w:p>
    <w:p w:rsidR="00E30107" w:rsidRPr="00E30107" w:rsidRDefault="00E30107" w:rsidP="00E3010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текстах публицистического стиля часто присутствует военная терминологи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я: гвардия, штурм высоты, перед</w:t>
      </w: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 край, линия огня, прямая наводка, стратегия, мобилизация резервов. Но она употребляется, естественно, не в своем прямом значении, а образно (речь в текстах с этими словами может идти, например, об уборке урожая, введении в строй новых объектов производства и т.д.).</w:t>
      </w:r>
    </w:p>
    <w:p w:rsidR="00E30107" w:rsidRPr="00A225F3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A225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Морфологические признаки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 морфологическим признакам публицистического стиля мы относим частотное употребление тех или иных грамматических форм частей речи.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E30107" w:rsidRPr="00E30107" w:rsidRDefault="00E30107" w:rsidP="00E3010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единственное число имени существительного в значении множественного: Русский человек всегда отличался выносливостью; Преподаватель всегда знает студента;</w:t>
      </w:r>
    </w:p>
    <w:p w:rsidR="00E30107" w:rsidRPr="00E30107" w:rsidRDefault="00E30107" w:rsidP="00E3010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родительный падеж имени существительного: время перемен, пакет предложений, реформа цен, выход из кризиса и др.;</w:t>
      </w:r>
    </w:p>
    <w:p w:rsidR="00E30107" w:rsidRPr="00E30107" w:rsidRDefault="00E30107" w:rsidP="00E3010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императивные формы глагола: Оставайтесь с нами на первом канале!</w:t>
      </w:r>
    </w:p>
    <w:p w:rsidR="00E30107" w:rsidRPr="00E30107" w:rsidRDefault="00E30107" w:rsidP="00E3010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настоящее время глагола: в Москве открывается, 3 апреля начинается;</w:t>
      </w:r>
    </w:p>
    <w:p w:rsidR="00E30107" w:rsidRPr="00E30107" w:rsidRDefault="00E30107" w:rsidP="00E3010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причастия на -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омый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: ведомый, невесомый,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влекомый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30107" w:rsidRPr="00E30107" w:rsidRDefault="00E30107" w:rsidP="00E3010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производные предлоги: в области, на пути, на базе, во имя, в свете, в интересах, с учетом.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Синтаксические признаки</w:t>
      </w:r>
    </w:p>
    <w:p w:rsid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 синтаксическим признакам публицистического стиля следует отнести часто повторяющиеся, а также специфические по характеру типы предложений (синтаксических конструкций). 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E30107" w:rsidRPr="00E30107" w:rsidRDefault="00E30107" w:rsidP="00E30107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риторические вопросы: Выдержит ли русский человек?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Хотят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русские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войны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:rsidR="00E30107" w:rsidRPr="00E30107" w:rsidRDefault="00E30107" w:rsidP="00E30107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восклицательные предложения: Все на выборы!</w:t>
      </w:r>
    </w:p>
    <w:p w:rsidR="00E30107" w:rsidRPr="00E30107" w:rsidRDefault="00E30107" w:rsidP="00E30107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предложения с измененным обратным порядком: Воюет армия с природой (ср.: Армия воюет с природой).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Исключение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составляли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предприятия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добывающей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промышленности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Предприятия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составляли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исключение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E30107" w:rsidRPr="00E30107" w:rsidRDefault="00E30107" w:rsidP="00E30107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заголовки статей, очерков, выполняющие рекламную функцию: Малые беды большого флота.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Зима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сезон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горячий</w:t>
      </w:r>
      <w:proofErr w:type="spellEnd"/>
      <w:r w:rsidRPr="00E3010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30107" w:rsidRPr="00E30107" w:rsidRDefault="00E30107" w:rsidP="00E30107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http</w:t>
      </w:r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://</w:t>
      </w:r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www</w:t>
      </w:r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.</w:t>
      </w:r>
      <w:proofErr w:type="spellStart"/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myshared</w:t>
      </w:r>
      <w:proofErr w:type="spellEnd"/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.</w:t>
      </w:r>
      <w:proofErr w:type="spellStart"/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ru</w:t>
      </w:r>
      <w:proofErr w:type="spellEnd"/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/</w:t>
      </w:r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slide</w:t>
      </w:r>
      <w:r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/833403/</w:t>
      </w:r>
      <w:r w:rsidR="00020B37" w:rsidRP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Презентация по ссылке</w:t>
      </w:r>
      <w:r w:rsidR="00020B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см.</w:t>
      </w:r>
    </w:p>
    <w:sectPr w:rsidR="00E30107" w:rsidRPr="00E30107" w:rsidSect="00E30107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C01AB"/>
    <w:multiLevelType w:val="multilevel"/>
    <w:tmpl w:val="6A54A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6277EC"/>
    <w:multiLevelType w:val="multilevel"/>
    <w:tmpl w:val="4558B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61117A"/>
    <w:multiLevelType w:val="multilevel"/>
    <w:tmpl w:val="55C60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D813DE"/>
    <w:multiLevelType w:val="multilevel"/>
    <w:tmpl w:val="B6904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30107"/>
    <w:rsid w:val="00007B77"/>
    <w:rsid w:val="00012760"/>
    <w:rsid w:val="00020B3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225F3"/>
    <w:rsid w:val="00A80F0B"/>
    <w:rsid w:val="00A85762"/>
    <w:rsid w:val="00AC5268"/>
    <w:rsid w:val="00AC570D"/>
    <w:rsid w:val="00AE69DD"/>
    <w:rsid w:val="00AF7173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BE43FC"/>
    <w:rsid w:val="00C07EF5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0107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4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1123</Words>
  <Characters>6406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2020-09-23T17:19:00Z</dcterms:created>
  <dcterms:modified xsi:type="dcterms:W3CDTF">2020-09-23T20:18:00Z</dcterms:modified>
</cp:coreProperties>
</file>