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A7DCD" w:rsidRPr="00A24730" w:rsidRDefault="003A7DCD" w:rsidP="003A7DCD">
      <w:pPr>
        <w:ind w:left="2460" w:right="-7"/>
        <w:jc w:val="both"/>
        <w:rPr>
          <w:rFonts w:ascii="Times New Roman" w:eastAsia="Times New Roman" w:hAnsi="Times New Roman"/>
          <w:b/>
          <w:sz w:val="28"/>
          <w:szCs w:val="28"/>
        </w:rPr>
      </w:pPr>
      <w:r w:rsidRPr="00A24730">
        <w:rPr>
          <w:rFonts w:ascii="Times New Roman" w:eastAsia="Times New Roman" w:hAnsi="Times New Roman"/>
          <w:b/>
          <w:sz w:val="28"/>
          <w:szCs w:val="28"/>
        </w:rPr>
        <w:t>2.1. КЛАССИФИКАЦИЯ ПРИЕМНИКОВ</w:t>
      </w:r>
    </w:p>
    <w:p w:rsidR="003A7DCD" w:rsidRPr="00A24730" w:rsidRDefault="003A7DCD" w:rsidP="003A7DCD">
      <w:pPr>
        <w:ind w:left="3080" w:right="-7"/>
        <w:jc w:val="both"/>
        <w:rPr>
          <w:rFonts w:ascii="Times New Roman" w:eastAsia="Times New Roman" w:hAnsi="Times New Roman"/>
          <w:b/>
          <w:sz w:val="28"/>
          <w:szCs w:val="28"/>
        </w:rPr>
      </w:pPr>
      <w:r w:rsidRPr="00A24730">
        <w:rPr>
          <w:rFonts w:ascii="Times New Roman" w:eastAsia="Times New Roman" w:hAnsi="Times New Roman"/>
          <w:b/>
          <w:sz w:val="28"/>
          <w:szCs w:val="28"/>
        </w:rPr>
        <w:t>ЭЛЕКТРИЧЕСКОЙ ЭНЕРГИИ</w:t>
      </w:r>
    </w:p>
    <w:p w:rsidR="003A7DCD" w:rsidRDefault="003A7DCD" w:rsidP="003A7DCD">
      <w:pPr>
        <w:ind w:right="-7"/>
        <w:jc w:val="both"/>
        <w:rPr>
          <w:rFonts w:ascii="Times New Roman" w:eastAsia="Times New Roman" w:hAnsi="Times New Roman"/>
          <w:sz w:val="28"/>
          <w:szCs w:val="28"/>
        </w:rPr>
      </w:pPr>
    </w:p>
    <w:p w:rsidR="003A7DCD" w:rsidRDefault="003A7DCD" w:rsidP="003A7DCD">
      <w:pPr>
        <w:ind w:right="-7" w:firstLine="851"/>
        <w:jc w:val="both"/>
        <w:rPr>
          <w:rFonts w:ascii="Times New Roman" w:eastAsia="Times New Roman" w:hAnsi="Times New Roman"/>
          <w:i/>
          <w:sz w:val="28"/>
          <w:szCs w:val="28"/>
        </w:rPr>
      </w:pPr>
      <w:proofErr w:type="spellStart"/>
      <w:r w:rsidRPr="00A24730">
        <w:rPr>
          <w:rFonts w:ascii="Times New Roman" w:eastAsia="Times New Roman" w:hAnsi="Times New Roman"/>
          <w:b/>
          <w:i/>
          <w:sz w:val="28"/>
          <w:szCs w:val="28"/>
        </w:rPr>
        <w:t>Электроприемники</w:t>
      </w:r>
      <w:proofErr w:type="spellEnd"/>
      <w:r w:rsidRPr="00DF144A">
        <w:rPr>
          <w:rFonts w:ascii="Times New Roman" w:eastAsia="Times New Roman" w:hAnsi="Times New Roman"/>
          <w:w w:val="99"/>
          <w:sz w:val="28"/>
          <w:szCs w:val="28"/>
        </w:rPr>
        <w:t xml:space="preserve"> </w:t>
      </w:r>
      <w:r w:rsidRPr="00A24730">
        <w:rPr>
          <w:rFonts w:ascii="Times New Roman" w:eastAsia="Times New Roman" w:hAnsi="Times New Roman"/>
          <w:w w:val="99"/>
          <w:sz w:val="28"/>
          <w:szCs w:val="28"/>
        </w:rPr>
        <w:t>промышленных</w:t>
      </w:r>
      <w:r w:rsidRPr="00DF144A">
        <w:rPr>
          <w:rFonts w:ascii="Times New Roman" w:eastAsia="Times New Roman" w:hAnsi="Times New Roman"/>
          <w:sz w:val="28"/>
          <w:szCs w:val="28"/>
        </w:rPr>
        <w:t xml:space="preserve"> </w:t>
      </w:r>
      <w:r w:rsidRPr="00A24730">
        <w:rPr>
          <w:rFonts w:ascii="Times New Roman" w:eastAsia="Times New Roman" w:hAnsi="Times New Roman"/>
          <w:sz w:val="28"/>
          <w:szCs w:val="28"/>
        </w:rPr>
        <w:t>предприятий</w:t>
      </w:r>
      <w:r w:rsidRPr="00DF144A">
        <w:rPr>
          <w:rFonts w:ascii="Times New Roman" w:eastAsia="Times New Roman" w:hAnsi="Times New Roman"/>
          <w:sz w:val="28"/>
          <w:szCs w:val="28"/>
        </w:rPr>
        <w:t xml:space="preserve"> </w:t>
      </w:r>
      <w:r w:rsidRPr="00A24730">
        <w:rPr>
          <w:rFonts w:ascii="Times New Roman" w:eastAsia="Times New Roman" w:hAnsi="Times New Roman"/>
          <w:sz w:val="28"/>
          <w:szCs w:val="28"/>
        </w:rPr>
        <w:t>можно</w:t>
      </w:r>
      <w:r w:rsidRPr="00DF144A">
        <w:rPr>
          <w:rFonts w:ascii="Times New Roman" w:eastAsia="Times New Roman" w:hAnsi="Times New Roman"/>
          <w:sz w:val="28"/>
          <w:szCs w:val="28"/>
        </w:rPr>
        <w:t xml:space="preserve"> </w:t>
      </w:r>
      <w:r w:rsidRPr="00A24730">
        <w:rPr>
          <w:rFonts w:ascii="Times New Roman" w:eastAsia="Times New Roman" w:hAnsi="Times New Roman"/>
          <w:sz w:val="28"/>
          <w:szCs w:val="28"/>
        </w:rPr>
        <w:t xml:space="preserve">классифицировать по </w:t>
      </w:r>
      <w:r w:rsidRPr="00A24730">
        <w:rPr>
          <w:rFonts w:ascii="Times New Roman" w:eastAsia="Times New Roman" w:hAnsi="Times New Roman"/>
          <w:i/>
          <w:sz w:val="28"/>
          <w:szCs w:val="28"/>
        </w:rPr>
        <w:t>технологическому назначению,</w:t>
      </w:r>
      <w:r w:rsidRPr="00A24730">
        <w:rPr>
          <w:rFonts w:ascii="Times New Roman" w:eastAsia="Times New Roman" w:hAnsi="Times New Roman"/>
          <w:sz w:val="28"/>
          <w:szCs w:val="28"/>
        </w:rPr>
        <w:t xml:space="preserve">   </w:t>
      </w:r>
      <w:r w:rsidRPr="00A24730">
        <w:rPr>
          <w:rFonts w:ascii="Times New Roman" w:eastAsia="Times New Roman" w:hAnsi="Times New Roman"/>
          <w:i/>
          <w:sz w:val="28"/>
          <w:szCs w:val="28"/>
        </w:rPr>
        <w:t>режиму</w:t>
      </w:r>
      <w:r w:rsidRPr="00DF144A">
        <w:rPr>
          <w:rFonts w:ascii="Times New Roman" w:eastAsia="Times New Roman" w:hAnsi="Times New Roman"/>
          <w:i/>
          <w:sz w:val="28"/>
          <w:szCs w:val="28"/>
        </w:rPr>
        <w:t xml:space="preserve"> </w:t>
      </w:r>
      <w:r w:rsidRPr="00A24730">
        <w:rPr>
          <w:rFonts w:ascii="Times New Roman" w:eastAsia="Times New Roman" w:hAnsi="Times New Roman"/>
          <w:i/>
          <w:sz w:val="28"/>
          <w:szCs w:val="28"/>
        </w:rPr>
        <w:t>работы,   по</w:t>
      </w:r>
      <w:r w:rsidRPr="00DF144A">
        <w:rPr>
          <w:rFonts w:ascii="Times New Roman" w:eastAsia="Times New Roman" w:hAnsi="Times New Roman"/>
          <w:i/>
          <w:sz w:val="28"/>
          <w:szCs w:val="28"/>
        </w:rPr>
        <w:t xml:space="preserve"> </w:t>
      </w:r>
      <w:r w:rsidRPr="00A24730">
        <w:rPr>
          <w:rFonts w:ascii="Times New Roman" w:eastAsia="Times New Roman" w:hAnsi="Times New Roman"/>
          <w:i/>
          <w:sz w:val="28"/>
          <w:szCs w:val="28"/>
        </w:rPr>
        <w:t>роду</w:t>
      </w:r>
      <w:r w:rsidRPr="00DF144A">
        <w:rPr>
          <w:rFonts w:ascii="Times New Roman" w:eastAsia="Times New Roman" w:hAnsi="Times New Roman"/>
          <w:i/>
          <w:sz w:val="28"/>
          <w:szCs w:val="28"/>
        </w:rPr>
        <w:t xml:space="preserve"> </w:t>
      </w:r>
      <w:r w:rsidRPr="00A24730">
        <w:rPr>
          <w:rFonts w:ascii="Times New Roman" w:eastAsia="Times New Roman" w:hAnsi="Times New Roman"/>
          <w:i/>
          <w:sz w:val="28"/>
          <w:szCs w:val="28"/>
        </w:rPr>
        <w:t>тока,  установленной</w:t>
      </w:r>
      <w:r>
        <w:rPr>
          <w:rFonts w:ascii="Times New Roman" w:eastAsia="Times New Roman" w:hAnsi="Times New Roman"/>
          <w:i/>
          <w:sz w:val="28"/>
          <w:szCs w:val="28"/>
        </w:rPr>
        <w:t xml:space="preserve"> </w:t>
      </w:r>
      <w:r w:rsidRPr="00A24730">
        <w:rPr>
          <w:rFonts w:ascii="Times New Roman" w:eastAsia="Times New Roman" w:hAnsi="Times New Roman"/>
          <w:i/>
          <w:sz w:val="28"/>
          <w:szCs w:val="28"/>
        </w:rPr>
        <w:t>(номинальной)</w:t>
      </w:r>
      <w:r w:rsidRPr="00DF144A">
        <w:rPr>
          <w:rFonts w:ascii="Times New Roman" w:eastAsia="Times New Roman" w:hAnsi="Times New Roman"/>
          <w:i/>
          <w:sz w:val="28"/>
          <w:szCs w:val="28"/>
        </w:rPr>
        <w:t xml:space="preserve"> </w:t>
      </w:r>
      <w:r w:rsidRPr="00A24730">
        <w:rPr>
          <w:rFonts w:ascii="Times New Roman" w:eastAsia="Times New Roman" w:hAnsi="Times New Roman"/>
          <w:i/>
          <w:sz w:val="28"/>
          <w:szCs w:val="28"/>
        </w:rPr>
        <w:t>мощности и</w:t>
      </w:r>
      <w:r w:rsidRPr="00DF144A">
        <w:rPr>
          <w:rFonts w:ascii="Times New Roman" w:eastAsia="Times New Roman" w:hAnsi="Times New Roman"/>
          <w:i/>
          <w:sz w:val="28"/>
          <w:szCs w:val="28"/>
        </w:rPr>
        <w:t xml:space="preserve"> </w:t>
      </w:r>
      <w:r w:rsidRPr="00A24730">
        <w:rPr>
          <w:rFonts w:ascii="Times New Roman" w:eastAsia="Times New Roman" w:hAnsi="Times New Roman"/>
          <w:i/>
          <w:sz w:val="28"/>
          <w:szCs w:val="28"/>
        </w:rPr>
        <w:t>номинальному</w:t>
      </w:r>
      <w:r w:rsidRPr="00DF144A">
        <w:rPr>
          <w:rFonts w:ascii="Times New Roman" w:eastAsia="Times New Roman" w:hAnsi="Times New Roman"/>
          <w:i/>
          <w:sz w:val="28"/>
          <w:szCs w:val="28"/>
        </w:rPr>
        <w:t xml:space="preserve"> </w:t>
      </w:r>
      <w:r w:rsidRPr="00A24730">
        <w:rPr>
          <w:rFonts w:ascii="Times New Roman" w:eastAsia="Times New Roman" w:hAnsi="Times New Roman"/>
          <w:i/>
          <w:sz w:val="28"/>
          <w:szCs w:val="28"/>
        </w:rPr>
        <w:t>напряжению.</w:t>
      </w:r>
    </w:p>
    <w:p w:rsidR="003A7DCD" w:rsidRPr="00A24730" w:rsidRDefault="003A7DCD" w:rsidP="003A7DCD">
      <w:pPr>
        <w:ind w:right="-7" w:firstLine="851"/>
        <w:jc w:val="both"/>
        <w:rPr>
          <w:rFonts w:ascii="Times New Roman" w:eastAsia="Times New Roman" w:hAnsi="Times New Roman"/>
          <w:sz w:val="28"/>
          <w:szCs w:val="28"/>
        </w:rPr>
      </w:pPr>
      <w:r w:rsidRPr="00A24730">
        <w:rPr>
          <w:rFonts w:ascii="Times New Roman" w:eastAsia="Times New Roman" w:hAnsi="Times New Roman"/>
          <w:sz w:val="28"/>
          <w:szCs w:val="28"/>
          <w:u w:val="single"/>
        </w:rPr>
        <w:t>По технологическому назначению</w:t>
      </w:r>
      <w:r w:rsidRPr="00A24730">
        <w:rPr>
          <w:rFonts w:ascii="Times New Roman" w:eastAsia="Times New Roman" w:hAnsi="Times New Roman"/>
          <w:sz w:val="28"/>
          <w:szCs w:val="28"/>
        </w:rPr>
        <w:t xml:space="preserve"> </w:t>
      </w:r>
      <w:proofErr w:type="spellStart"/>
      <w:r w:rsidRPr="00A24730">
        <w:rPr>
          <w:rFonts w:ascii="Times New Roman" w:eastAsia="Times New Roman" w:hAnsi="Times New Roman"/>
          <w:sz w:val="28"/>
          <w:szCs w:val="28"/>
        </w:rPr>
        <w:t>электроприемники</w:t>
      </w:r>
      <w:proofErr w:type="spellEnd"/>
      <w:r w:rsidRPr="00A24730">
        <w:rPr>
          <w:rFonts w:ascii="Times New Roman" w:eastAsia="Times New Roman" w:hAnsi="Times New Roman"/>
          <w:sz w:val="28"/>
          <w:szCs w:val="28"/>
        </w:rPr>
        <w:t xml:space="preserve"> классифицируют в</w:t>
      </w:r>
      <w:r>
        <w:rPr>
          <w:rFonts w:ascii="Times New Roman" w:eastAsia="Times New Roman" w:hAnsi="Times New Roman"/>
          <w:sz w:val="28"/>
          <w:szCs w:val="28"/>
        </w:rPr>
        <w:t xml:space="preserve"> </w:t>
      </w:r>
      <w:r w:rsidRPr="00A24730">
        <w:rPr>
          <w:rFonts w:ascii="Times New Roman" w:eastAsia="Times New Roman" w:hAnsi="Times New Roman"/>
          <w:sz w:val="28"/>
          <w:szCs w:val="28"/>
        </w:rPr>
        <w:t>зависимости от вида энергии, в который данный приемник преобразует электрическую энергию:</w:t>
      </w:r>
    </w:p>
    <w:p w:rsidR="003A7DCD" w:rsidRPr="00A24730" w:rsidRDefault="003A7DCD" w:rsidP="003A7DCD">
      <w:pPr>
        <w:numPr>
          <w:ilvl w:val="0"/>
          <w:numId w:val="1"/>
        </w:numPr>
        <w:tabs>
          <w:tab w:val="left" w:pos="1180"/>
        </w:tabs>
        <w:ind w:left="1180" w:right="-7" w:hanging="330"/>
        <w:jc w:val="both"/>
        <w:rPr>
          <w:rFonts w:ascii="Times New Roman" w:eastAsia="Times New Roman" w:hAnsi="Times New Roman"/>
          <w:sz w:val="28"/>
          <w:szCs w:val="28"/>
        </w:rPr>
      </w:pPr>
      <w:r w:rsidRPr="00A24730">
        <w:rPr>
          <w:rFonts w:ascii="Times New Roman" w:eastAsia="Times New Roman" w:hAnsi="Times New Roman"/>
          <w:sz w:val="28"/>
          <w:szCs w:val="28"/>
        </w:rPr>
        <w:t>электродвигатели приводов машин и механизмов;</w:t>
      </w:r>
    </w:p>
    <w:p w:rsidR="003A7DCD" w:rsidRPr="00A24730" w:rsidRDefault="003A7DCD" w:rsidP="003A7DCD">
      <w:pPr>
        <w:numPr>
          <w:ilvl w:val="0"/>
          <w:numId w:val="1"/>
        </w:numPr>
        <w:tabs>
          <w:tab w:val="left" w:pos="1180"/>
        </w:tabs>
        <w:ind w:left="1180" w:right="-7" w:hanging="330"/>
        <w:jc w:val="both"/>
        <w:rPr>
          <w:rFonts w:ascii="Times New Roman" w:eastAsia="Times New Roman" w:hAnsi="Times New Roman"/>
          <w:sz w:val="28"/>
          <w:szCs w:val="28"/>
        </w:rPr>
      </w:pPr>
      <w:r w:rsidRPr="00A24730">
        <w:rPr>
          <w:rFonts w:ascii="Times New Roman" w:eastAsia="Times New Roman" w:hAnsi="Times New Roman"/>
          <w:sz w:val="28"/>
          <w:szCs w:val="28"/>
        </w:rPr>
        <w:t>электротермические установки;</w:t>
      </w:r>
    </w:p>
    <w:p w:rsidR="003A7DCD" w:rsidRPr="00A24730" w:rsidRDefault="003A7DCD" w:rsidP="003A7DCD">
      <w:pPr>
        <w:numPr>
          <w:ilvl w:val="0"/>
          <w:numId w:val="1"/>
        </w:numPr>
        <w:tabs>
          <w:tab w:val="left" w:pos="1180"/>
        </w:tabs>
        <w:ind w:left="1180" w:right="-7" w:hanging="330"/>
        <w:jc w:val="both"/>
        <w:rPr>
          <w:rFonts w:ascii="Times New Roman" w:eastAsia="Times New Roman" w:hAnsi="Times New Roman"/>
          <w:sz w:val="28"/>
          <w:szCs w:val="28"/>
        </w:rPr>
      </w:pPr>
      <w:r w:rsidRPr="00A24730">
        <w:rPr>
          <w:rFonts w:ascii="Times New Roman" w:eastAsia="Times New Roman" w:hAnsi="Times New Roman"/>
          <w:sz w:val="28"/>
          <w:szCs w:val="28"/>
        </w:rPr>
        <w:t>электрохимические установки;</w:t>
      </w:r>
    </w:p>
    <w:p w:rsidR="003A7DCD" w:rsidRPr="00A24730" w:rsidRDefault="003A7DCD" w:rsidP="003A7DCD">
      <w:pPr>
        <w:numPr>
          <w:ilvl w:val="0"/>
          <w:numId w:val="1"/>
        </w:numPr>
        <w:tabs>
          <w:tab w:val="left" w:pos="1180"/>
        </w:tabs>
        <w:ind w:left="1180" w:right="-7" w:hanging="330"/>
        <w:jc w:val="both"/>
        <w:rPr>
          <w:rFonts w:ascii="Times New Roman" w:eastAsia="Times New Roman" w:hAnsi="Times New Roman"/>
          <w:sz w:val="28"/>
          <w:szCs w:val="28"/>
        </w:rPr>
      </w:pPr>
      <w:r w:rsidRPr="00A24730">
        <w:rPr>
          <w:rFonts w:ascii="Times New Roman" w:eastAsia="Times New Roman" w:hAnsi="Times New Roman"/>
          <w:sz w:val="28"/>
          <w:szCs w:val="28"/>
        </w:rPr>
        <w:t>установки электроосвещения;</w:t>
      </w:r>
    </w:p>
    <w:p w:rsidR="003A7DCD" w:rsidRDefault="003A7DCD" w:rsidP="003A7DCD">
      <w:pPr>
        <w:numPr>
          <w:ilvl w:val="0"/>
          <w:numId w:val="1"/>
        </w:numPr>
        <w:tabs>
          <w:tab w:val="left" w:pos="1180"/>
        </w:tabs>
        <w:ind w:left="1180" w:right="-7" w:hanging="330"/>
        <w:jc w:val="both"/>
        <w:rPr>
          <w:rFonts w:ascii="Times New Roman" w:eastAsia="Times New Roman" w:hAnsi="Times New Roman"/>
          <w:sz w:val="28"/>
          <w:szCs w:val="28"/>
        </w:rPr>
      </w:pPr>
      <w:r w:rsidRPr="00A24730">
        <w:rPr>
          <w:rFonts w:ascii="Times New Roman" w:eastAsia="Times New Roman" w:hAnsi="Times New Roman"/>
          <w:sz w:val="28"/>
          <w:szCs w:val="28"/>
        </w:rPr>
        <w:t>установки электростатического и электромагнитного поля;</w:t>
      </w:r>
    </w:p>
    <w:p w:rsidR="003A7DCD" w:rsidRPr="00DF144A" w:rsidRDefault="003A7DCD" w:rsidP="003A7DCD">
      <w:pPr>
        <w:numPr>
          <w:ilvl w:val="0"/>
          <w:numId w:val="1"/>
        </w:numPr>
        <w:tabs>
          <w:tab w:val="left" w:pos="1180"/>
        </w:tabs>
        <w:ind w:left="1180" w:right="-7" w:hanging="330"/>
        <w:jc w:val="both"/>
        <w:rPr>
          <w:rFonts w:ascii="Times New Roman" w:eastAsia="Times New Roman" w:hAnsi="Times New Roman"/>
          <w:sz w:val="28"/>
          <w:szCs w:val="28"/>
        </w:rPr>
      </w:pPr>
      <w:r w:rsidRPr="00DF144A">
        <w:rPr>
          <w:rFonts w:ascii="Times New Roman" w:eastAsia="Times New Roman" w:hAnsi="Times New Roman"/>
          <w:sz w:val="28"/>
          <w:szCs w:val="28"/>
        </w:rPr>
        <w:t>установки искровой обработки,  устройства контроля и испытания</w:t>
      </w:r>
    </w:p>
    <w:p w:rsidR="003A7DCD" w:rsidRPr="00A24730" w:rsidRDefault="003A7DCD" w:rsidP="003A7DCD">
      <w:pPr>
        <w:ind w:right="-7"/>
        <w:jc w:val="both"/>
        <w:rPr>
          <w:rFonts w:ascii="Times New Roman" w:eastAsia="Times New Roman" w:hAnsi="Times New Roman"/>
          <w:sz w:val="28"/>
          <w:szCs w:val="28"/>
        </w:rPr>
      </w:pPr>
      <w:r w:rsidRPr="00A24730">
        <w:rPr>
          <w:rFonts w:ascii="Times New Roman" w:eastAsia="Times New Roman" w:hAnsi="Times New Roman"/>
          <w:sz w:val="28"/>
          <w:szCs w:val="28"/>
        </w:rPr>
        <w:t>изделий.</w:t>
      </w:r>
    </w:p>
    <w:p w:rsidR="003A7DCD" w:rsidRDefault="003A7DCD" w:rsidP="003A7DCD">
      <w:pPr>
        <w:ind w:right="-7" w:firstLine="852"/>
        <w:jc w:val="both"/>
        <w:rPr>
          <w:rFonts w:ascii="Times New Roman" w:eastAsia="Times New Roman" w:hAnsi="Times New Roman"/>
          <w:sz w:val="28"/>
          <w:szCs w:val="28"/>
        </w:rPr>
      </w:pPr>
      <w:r w:rsidRPr="00A24730">
        <w:rPr>
          <w:rFonts w:ascii="Times New Roman" w:eastAsia="Times New Roman" w:hAnsi="Times New Roman"/>
          <w:sz w:val="28"/>
          <w:szCs w:val="28"/>
          <w:u w:val="single"/>
        </w:rPr>
        <w:t>По режиму работы</w:t>
      </w:r>
      <w:r w:rsidRPr="00A24730">
        <w:rPr>
          <w:rFonts w:ascii="Times New Roman" w:eastAsia="Times New Roman" w:hAnsi="Times New Roman"/>
          <w:sz w:val="28"/>
          <w:szCs w:val="28"/>
        </w:rPr>
        <w:t xml:space="preserve"> приемники электрической энергии промышленных предприятий можно разделить на три группы:</w:t>
      </w:r>
    </w:p>
    <w:p w:rsidR="003A7DCD" w:rsidRPr="00A24730" w:rsidRDefault="003A7DCD" w:rsidP="003A7DCD">
      <w:pPr>
        <w:numPr>
          <w:ilvl w:val="0"/>
          <w:numId w:val="2"/>
        </w:numPr>
        <w:tabs>
          <w:tab w:val="left" w:pos="1134"/>
        </w:tabs>
        <w:ind w:right="-7" w:firstLine="850"/>
        <w:jc w:val="both"/>
        <w:rPr>
          <w:rFonts w:ascii="Times New Roman" w:eastAsia="Times New Roman" w:hAnsi="Times New Roman"/>
          <w:sz w:val="28"/>
          <w:szCs w:val="28"/>
        </w:rPr>
      </w:pPr>
      <w:r w:rsidRPr="00A24730">
        <w:rPr>
          <w:rFonts w:ascii="Times New Roman" w:eastAsia="Times New Roman" w:hAnsi="Times New Roman"/>
          <w:sz w:val="28"/>
          <w:szCs w:val="28"/>
        </w:rPr>
        <w:t>приемники, работающие в продолжительном режиме с неизменной или мало изменяющейся нагрузкой;</w:t>
      </w:r>
    </w:p>
    <w:p w:rsidR="003A7DCD" w:rsidRPr="00A24730" w:rsidRDefault="003A7DCD" w:rsidP="003A7DCD">
      <w:pPr>
        <w:numPr>
          <w:ilvl w:val="0"/>
          <w:numId w:val="2"/>
        </w:numPr>
        <w:tabs>
          <w:tab w:val="left" w:pos="1100"/>
        </w:tabs>
        <w:ind w:right="-7" w:firstLine="850"/>
        <w:jc w:val="both"/>
        <w:rPr>
          <w:rFonts w:ascii="Times New Roman" w:eastAsia="Times New Roman" w:hAnsi="Times New Roman"/>
          <w:sz w:val="28"/>
          <w:szCs w:val="28"/>
        </w:rPr>
      </w:pPr>
      <w:r>
        <w:rPr>
          <w:rFonts w:ascii="Times New Roman" w:eastAsia="Times New Roman" w:hAnsi="Times New Roman"/>
          <w:sz w:val="28"/>
          <w:szCs w:val="28"/>
        </w:rPr>
        <w:t xml:space="preserve"> </w:t>
      </w:r>
      <w:r w:rsidRPr="00A24730">
        <w:rPr>
          <w:rFonts w:ascii="Times New Roman" w:eastAsia="Times New Roman" w:hAnsi="Times New Roman"/>
          <w:sz w:val="28"/>
          <w:szCs w:val="28"/>
        </w:rPr>
        <w:t>приемники, работающие в режиме кратковременной нагрузки;</w:t>
      </w:r>
    </w:p>
    <w:p w:rsidR="003A7DCD" w:rsidRPr="00A24730" w:rsidRDefault="003A7DCD" w:rsidP="003A7DCD">
      <w:pPr>
        <w:numPr>
          <w:ilvl w:val="0"/>
          <w:numId w:val="2"/>
        </w:numPr>
        <w:tabs>
          <w:tab w:val="left" w:pos="1134"/>
        </w:tabs>
        <w:ind w:right="-7" w:firstLine="850"/>
        <w:jc w:val="both"/>
        <w:rPr>
          <w:rFonts w:ascii="Times New Roman" w:eastAsia="Times New Roman" w:hAnsi="Times New Roman"/>
          <w:sz w:val="28"/>
          <w:szCs w:val="28"/>
        </w:rPr>
      </w:pPr>
      <w:r w:rsidRPr="00A24730">
        <w:rPr>
          <w:rFonts w:ascii="Times New Roman" w:eastAsia="Times New Roman" w:hAnsi="Times New Roman"/>
          <w:sz w:val="28"/>
          <w:szCs w:val="28"/>
        </w:rPr>
        <w:t xml:space="preserve">приемники,   работающие  в  режиме  </w:t>
      </w:r>
      <w:proofErr w:type="gramStart"/>
      <w:r w:rsidRPr="00A24730">
        <w:rPr>
          <w:rFonts w:ascii="Times New Roman" w:eastAsia="Times New Roman" w:hAnsi="Times New Roman"/>
          <w:sz w:val="28"/>
          <w:szCs w:val="28"/>
        </w:rPr>
        <w:t>повторно-кратковременной</w:t>
      </w:r>
      <w:proofErr w:type="gramEnd"/>
    </w:p>
    <w:p w:rsidR="003A7DCD" w:rsidRPr="00A24730" w:rsidRDefault="003A7DCD" w:rsidP="003A7DCD">
      <w:pPr>
        <w:ind w:right="-7"/>
        <w:jc w:val="both"/>
        <w:rPr>
          <w:rFonts w:ascii="Times New Roman" w:eastAsia="Times New Roman" w:hAnsi="Times New Roman"/>
          <w:sz w:val="28"/>
          <w:szCs w:val="28"/>
        </w:rPr>
      </w:pPr>
      <w:r w:rsidRPr="00A24730">
        <w:rPr>
          <w:rFonts w:ascii="Times New Roman" w:eastAsia="Times New Roman" w:hAnsi="Times New Roman"/>
          <w:sz w:val="28"/>
          <w:szCs w:val="28"/>
        </w:rPr>
        <w:t>нагрузки.</w:t>
      </w:r>
    </w:p>
    <w:p w:rsidR="003A7DCD" w:rsidRPr="00A24730" w:rsidRDefault="003A7DCD" w:rsidP="003A7DCD">
      <w:pPr>
        <w:ind w:right="-7" w:firstLine="852"/>
        <w:jc w:val="both"/>
        <w:rPr>
          <w:rFonts w:ascii="Times New Roman" w:eastAsia="Times New Roman" w:hAnsi="Times New Roman"/>
          <w:sz w:val="28"/>
          <w:szCs w:val="28"/>
        </w:rPr>
      </w:pPr>
      <w:r w:rsidRPr="00A24730">
        <w:rPr>
          <w:rFonts w:ascii="Times New Roman" w:eastAsia="Times New Roman" w:hAnsi="Times New Roman"/>
          <w:sz w:val="28"/>
          <w:szCs w:val="28"/>
          <w:u w:val="single"/>
        </w:rPr>
        <w:t>По роду тока</w:t>
      </w:r>
      <w:r w:rsidRPr="00A24730">
        <w:rPr>
          <w:rFonts w:ascii="Times New Roman" w:eastAsia="Times New Roman" w:hAnsi="Times New Roman"/>
          <w:sz w:val="28"/>
          <w:szCs w:val="28"/>
        </w:rPr>
        <w:t xml:space="preserve"> </w:t>
      </w:r>
      <w:proofErr w:type="spellStart"/>
      <w:r w:rsidRPr="00A24730">
        <w:rPr>
          <w:rFonts w:ascii="Times New Roman" w:eastAsia="Times New Roman" w:hAnsi="Times New Roman"/>
          <w:sz w:val="28"/>
          <w:szCs w:val="28"/>
        </w:rPr>
        <w:t>электроприемники</w:t>
      </w:r>
      <w:proofErr w:type="spellEnd"/>
      <w:r w:rsidRPr="00A24730">
        <w:rPr>
          <w:rFonts w:ascii="Times New Roman" w:eastAsia="Times New Roman" w:hAnsi="Times New Roman"/>
          <w:sz w:val="28"/>
          <w:szCs w:val="28"/>
        </w:rPr>
        <w:t xml:space="preserve"> группируют на </w:t>
      </w:r>
      <w:proofErr w:type="spellStart"/>
      <w:r w:rsidRPr="00A24730">
        <w:rPr>
          <w:rFonts w:ascii="Times New Roman" w:eastAsia="Times New Roman" w:hAnsi="Times New Roman"/>
          <w:sz w:val="28"/>
          <w:szCs w:val="28"/>
        </w:rPr>
        <w:t>электроприемники</w:t>
      </w:r>
      <w:proofErr w:type="spellEnd"/>
      <w:r w:rsidRPr="00A24730">
        <w:rPr>
          <w:rFonts w:ascii="Times New Roman" w:eastAsia="Times New Roman" w:hAnsi="Times New Roman"/>
          <w:sz w:val="28"/>
          <w:szCs w:val="28"/>
        </w:rPr>
        <w:t>, работающие от сети:</w:t>
      </w:r>
    </w:p>
    <w:p w:rsidR="003A7DCD" w:rsidRPr="00A24730" w:rsidRDefault="003A7DCD" w:rsidP="003A7DCD">
      <w:pPr>
        <w:numPr>
          <w:ilvl w:val="0"/>
          <w:numId w:val="3"/>
        </w:numPr>
        <w:tabs>
          <w:tab w:val="left" w:pos="1180"/>
        </w:tabs>
        <w:ind w:left="1180" w:right="-7" w:hanging="330"/>
        <w:jc w:val="both"/>
        <w:rPr>
          <w:rFonts w:ascii="Times New Roman" w:eastAsia="Times New Roman" w:hAnsi="Times New Roman"/>
          <w:sz w:val="28"/>
          <w:szCs w:val="28"/>
        </w:rPr>
      </w:pPr>
      <w:r w:rsidRPr="00A24730">
        <w:rPr>
          <w:rFonts w:ascii="Times New Roman" w:eastAsia="Times New Roman" w:hAnsi="Times New Roman"/>
          <w:sz w:val="28"/>
          <w:szCs w:val="28"/>
        </w:rPr>
        <w:t>переменного тока промышленной частоты 50Гц;</w:t>
      </w:r>
    </w:p>
    <w:p w:rsidR="003A7DCD" w:rsidRPr="00A24730" w:rsidRDefault="003A7DCD" w:rsidP="003A7DCD">
      <w:pPr>
        <w:numPr>
          <w:ilvl w:val="0"/>
          <w:numId w:val="3"/>
        </w:numPr>
        <w:tabs>
          <w:tab w:val="left" w:pos="1180"/>
        </w:tabs>
        <w:ind w:left="1180" w:right="-7" w:hanging="330"/>
        <w:jc w:val="both"/>
        <w:rPr>
          <w:rFonts w:ascii="Times New Roman" w:eastAsia="Times New Roman" w:hAnsi="Times New Roman"/>
          <w:sz w:val="28"/>
          <w:szCs w:val="28"/>
        </w:rPr>
      </w:pPr>
      <w:r w:rsidRPr="00A24730">
        <w:rPr>
          <w:rFonts w:ascii="Times New Roman" w:eastAsia="Times New Roman" w:hAnsi="Times New Roman"/>
          <w:sz w:val="28"/>
          <w:szCs w:val="28"/>
        </w:rPr>
        <w:t>переменного тока с частотой отличной от промышленной частоты;</w:t>
      </w:r>
    </w:p>
    <w:p w:rsidR="003A7DCD" w:rsidRPr="00A24730" w:rsidRDefault="003A7DCD" w:rsidP="003A7DCD">
      <w:pPr>
        <w:numPr>
          <w:ilvl w:val="0"/>
          <w:numId w:val="3"/>
        </w:numPr>
        <w:tabs>
          <w:tab w:val="left" w:pos="1180"/>
        </w:tabs>
        <w:ind w:left="1180" w:right="-7" w:hanging="330"/>
        <w:jc w:val="both"/>
        <w:rPr>
          <w:rFonts w:ascii="Times New Roman" w:eastAsia="Times New Roman" w:hAnsi="Times New Roman"/>
          <w:sz w:val="28"/>
          <w:szCs w:val="28"/>
        </w:rPr>
      </w:pPr>
      <w:r w:rsidRPr="00A24730">
        <w:rPr>
          <w:rFonts w:ascii="Times New Roman" w:eastAsia="Times New Roman" w:hAnsi="Times New Roman"/>
          <w:sz w:val="28"/>
          <w:szCs w:val="28"/>
        </w:rPr>
        <w:t>постоянного тока.</w:t>
      </w:r>
    </w:p>
    <w:p w:rsidR="003A7DCD" w:rsidRPr="00A24730" w:rsidRDefault="003A7DCD" w:rsidP="003A7DCD">
      <w:pPr>
        <w:ind w:left="860" w:right="-7"/>
        <w:jc w:val="both"/>
        <w:rPr>
          <w:rFonts w:ascii="Times New Roman" w:eastAsia="Times New Roman" w:hAnsi="Times New Roman"/>
          <w:sz w:val="28"/>
          <w:szCs w:val="28"/>
        </w:rPr>
      </w:pPr>
      <w:r w:rsidRPr="00A24730">
        <w:rPr>
          <w:rFonts w:ascii="Times New Roman" w:eastAsia="Times New Roman" w:hAnsi="Times New Roman"/>
          <w:sz w:val="28"/>
          <w:szCs w:val="28"/>
        </w:rPr>
        <w:t xml:space="preserve">Приемники переменного тока делят </w:t>
      </w:r>
      <w:proofErr w:type="gramStart"/>
      <w:r w:rsidRPr="00A24730">
        <w:rPr>
          <w:rFonts w:ascii="Times New Roman" w:eastAsia="Times New Roman" w:hAnsi="Times New Roman"/>
          <w:sz w:val="28"/>
          <w:szCs w:val="28"/>
        </w:rPr>
        <w:t>на</w:t>
      </w:r>
      <w:proofErr w:type="gramEnd"/>
      <w:r w:rsidRPr="00A24730">
        <w:rPr>
          <w:rFonts w:ascii="Times New Roman" w:eastAsia="Times New Roman" w:hAnsi="Times New Roman"/>
          <w:sz w:val="28"/>
          <w:szCs w:val="28"/>
        </w:rPr>
        <w:t xml:space="preserve"> </w:t>
      </w:r>
      <w:r w:rsidRPr="00A24730">
        <w:rPr>
          <w:rFonts w:ascii="Times New Roman" w:eastAsia="Times New Roman" w:hAnsi="Times New Roman"/>
          <w:i/>
          <w:sz w:val="28"/>
          <w:szCs w:val="28"/>
        </w:rPr>
        <w:t>однофазные и трехфазные</w:t>
      </w:r>
      <w:r w:rsidRPr="00A24730">
        <w:rPr>
          <w:rFonts w:ascii="Times New Roman" w:eastAsia="Times New Roman" w:hAnsi="Times New Roman"/>
          <w:sz w:val="28"/>
          <w:szCs w:val="28"/>
        </w:rPr>
        <w:t>.</w:t>
      </w:r>
    </w:p>
    <w:p w:rsidR="003A7DCD" w:rsidRPr="00A24730" w:rsidRDefault="003A7DCD" w:rsidP="003A7DCD">
      <w:pPr>
        <w:ind w:right="-7" w:firstLine="852"/>
        <w:jc w:val="both"/>
        <w:rPr>
          <w:rFonts w:ascii="Times New Roman" w:eastAsia="Times New Roman" w:hAnsi="Times New Roman"/>
          <w:sz w:val="28"/>
          <w:szCs w:val="28"/>
        </w:rPr>
      </w:pPr>
      <w:r w:rsidRPr="00A24730">
        <w:rPr>
          <w:rFonts w:ascii="Times New Roman" w:eastAsia="Times New Roman" w:hAnsi="Times New Roman"/>
          <w:sz w:val="28"/>
          <w:szCs w:val="28"/>
        </w:rPr>
        <w:t xml:space="preserve">В настоящее время электроснабжение предприятий ведется на переменном трехфазном токе частотой 50Гц. Для питания </w:t>
      </w:r>
      <w:proofErr w:type="spellStart"/>
      <w:r w:rsidRPr="00A24730">
        <w:rPr>
          <w:rFonts w:ascii="Times New Roman" w:eastAsia="Times New Roman" w:hAnsi="Times New Roman"/>
          <w:sz w:val="28"/>
          <w:szCs w:val="28"/>
        </w:rPr>
        <w:t>электроприемников</w:t>
      </w:r>
      <w:proofErr w:type="spellEnd"/>
      <w:r w:rsidRPr="00A24730">
        <w:rPr>
          <w:rFonts w:ascii="Times New Roman" w:eastAsia="Times New Roman" w:hAnsi="Times New Roman"/>
          <w:sz w:val="28"/>
          <w:szCs w:val="28"/>
        </w:rPr>
        <w:t xml:space="preserve"> постоянного тока и переменного тока </w:t>
      </w:r>
      <w:proofErr w:type="gramStart"/>
      <w:r w:rsidRPr="00A24730">
        <w:rPr>
          <w:rFonts w:ascii="Times New Roman" w:eastAsia="Times New Roman" w:hAnsi="Times New Roman"/>
          <w:sz w:val="28"/>
          <w:szCs w:val="28"/>
        </w:rPr>
        <w:t>повышенной</w:t>
      </w:r>
      <w:proofErr w:type="gramEnd"/>
      <w:r w:rsidRPr="00A24730">
        <w:rPr>
          <w:rFonts w:ascii="Times New Roman" w:eastAsia="Times New Roman" w:hAnsi="Times New Roman"/>
          <w:sz w:val="28"/>
          <w:szCs w:val="28"/>
        </w:rPr>
        <w:t xml:space="preserve"> или</w:t>
      </w:r>
    </w:p>
    <w:p w:rsidR="003A7DCD" w:rsidRPr="00A24730" w:rsidRDefault="003A7DCD" w:rsidP="003A7DCD">
      <w:pPr>
        <w:ind w:right="-7"/>
        <w:jc w:val="both"/>
        <w:rPr>
          <w:rFonts w:ascii="Times New Roman" w:eastAsia="Times New Roman" w:hAnsi="Times New Roman"/>
          <w:sz w:val="28"/>
          <w:szCs w:val="28"/>
        </w:rPr>
      </w:pPr>
      <w:bookmarkStart w:id="0" w:name="page13"/>
      <w:bookmarkEnd w:id="0"/>
      <w:r w:rsidRPr="00A24730">
        <w:rPr>
          <w:rFonts w:ascii="Times New Roman" w:eastAsia="Times New Roman" w:hAnsi="Times New Roman"/>
          <w:sz w:val="28"/>
          <w:szCs w:val="28"/>
        </w:rPr>
        <w:t>пониженной частоты на промышленных предприятиях сооружают преобразовательные установки.</w:t>
      </w:r>
      <w:r>
        <w:rPr>
          <w:rFonts w:ascii="Times New Roman" w:eastAsia="Times New Roman" w:hAnsi="Times New Roman"/>
          <w:sz w:val="28"/>
          <w:szCs w:val="28"/>
        </w:rPr>
        <w:t xml:space="preserve"> </w:t>
      </w:r>
    </w:p>
    <w:p w:rsidR="003A7DCD" w:rsidRPr="00A24730" w:rsidRDefault="003A7DCD" w:rsidP="003A7DCD">
      <w:pPr>
        <w:ind w:right="-7" w:firstLine="852"/>
        <w:jc w:val="both"/>
        <w:rPr>
          <w:rFonts w:ascii="Times New Roman" w:eastAsia="Times New Roman" w:hAnsi="Times New Roman"/>
          <w:sz w:val="28"/>
          <w:szCs w:val="28"/>
        </w:rPr>
      </w:pPr>
      <w:r w:rsidRPr="00A24730">
        <w:rPr>
          <w:rFonts w:ascii="Times New Roman" w:eastAsia="Times New Roman" w:hAnsi="Times New Roman"/>
          <w:sz w:val="28"/>
          <w:szCs w:val="28"/>
        </w:rPr>
        <w:t xml:space="preserve">Установленная мощность </w:t>
      </w:r>
      <w:proofErr w:type="spellStart"/>
      <w:r w:rsidRPr="00A24730">
        <w:rPr>
          <w:rFonts w:ascii="Times New Roman" w:eastAsia="Times New Roman" w:hAnsi="Times New Roman"/>
          <w:sz w:val="28"/>
          <w:szCs w:val="28"/>
        </w:rPr>
        <w:t>электроприемников</w:t>
      </w:r>
      <w:proofErr w:type="spellEnd"/>
      <w:r w:rsidRPr="00A24730">
        <w:rPr>
          <w:rFonts w:ascii="Times New Roman" w:eastAsia="Times New Roman" w:hAnsi="Times New Roman"/>
          <w:sz w:val="28"/>
          <w:szCs w:val="28"/>
        </w:rPr>
        <w:t>, используемых на предприятиях, варьируется от сотен ватт до сотни мегаватт в единице. Ряды номинальных напряжений и мощностей регламентируются государственными стандартами.</w:t>
      </w:r>
    </w:p>
    <w:p w:rsidR="003A7DCD" w:rsidRPr="00A24730" w:rsidRDefault="003A7DCD" w:rsidP="003A7DCD">
      <w:pPr>
        <w:ind w:right="-7"/>
        <w:jc w:val="both"/>
        <w:rPr>
          <w:rFonts w:ascii="Times New Roman" w:eastAsia="Times New Roman" w:hAnsi="Times New Roman"/>
          <w:sz w:val="28"/>
          <w:szCs w:val="28"/>
        </w:rPr>
      </w:pPr>
    </w:p>
    <w:p w:rsidR="003A7DCD" w:rsidRPr="00A24730" w:rsidRDefault="003A7DCD" w:rsidP="003A7DCD">
      <w:pPr>
        <w:ind w:right="-7"/>
        <w:jc w:val="both"/>
        <w:rPr>
          <w:rFonts w:ascii="Times New Roman" w:eastAsia="Times New Roman" w:hAnsi="Times New Roman"/>
          <w:sz w:val="28"/>
          <w:szCs w:val="28"/>
        </w:rPr>
      </w:pPr>
    </w:p>
    <w:p w:rsidR="003A7DCD" w:rsidRPr="00A24730" w:rsidRDefault="003A7DCD" w:rsidP="003A7DCD">
      <w:pPr>
        <w:ind w:left="1460" w:right="-7"/>
        <w:jc w:val="center"/>
        <w:rPr>
          <w:rFonts w:ascii="Times New Roman" w:eastAsia="Times New Roman" w:hAnsi="Times New Roman"/>
          <w:b/>
          <w:sz w:val="28"/>
          <w:szCs w:val="28"/>
        </w:rPr>
      </w:pPr>
      <w:r w:rsidRPr="00A24730">
        <w:rPr>
          <w:rFonts w:ascii="Times New Roman" w:eastAsia="Times New Roman" w:hAnsi="Times New Roman"/>
          <w:b/>
          <w:sz w:val="28"/>
          <w:szCs w:val="28"/>
        </w:rPr>
        <w:t>2.2. ТЕХНИЧЕСКИЕ ПОКАЗАНИЯ ЭЛЕКТРО</w:t>
      </w:r>
      <w:r>
        <w:rPr>
          <w:rFonts w:ascii="Times New Roman" w:eastAsia="Times New Roman" w:hAnsi="Times New Roman"/>
          <w:b/>
          <w:sz w:val="28"/>
          <w:szCs w:val="28"/>
        </w:rPr>
        <w:t>ПР</w:t>
      </w:r>
      <w:r w:rsidRPr="00A24730">
        <w:rPr>
          <w:rFonts w:ascii="Times New Roman" w:eastAsia="Times New Roman" w:hAnsi="Times New Roman"/>
          <w:b/>
          <w:sz w:val="28"/>
          <w:szCs w:val="28"/>
        </w:rPr>
        <w:t>ЕМНИКОВ</w:t>
      </w:r>
    </w:p>
    <w:p w:rsidR="003A7DCD" w:rsidRPr="00A24730" w:rsidRDefault="003A7DCD" w:rsidP="003A7DCD">
      <w:pPr>
        <w:ind w:right="-7"/>
        <w:jc w:val="both"/>
        <w:rPr>
          <w:rFonts w:ascii="Times New Roman" w:eastAsia="Times New Roman" w:hAnsi="Times New Roman"/>
          <w:sz w:val="28"/>
          <w:szCs w:val="28"/>
        </w:rPr>
      </w:pPr>
    </w:p>
    <w:p w:rsidR="003A7DCD" w:rsidRPr="00A24730" w:rsidRDefault="003A7DCD" w:rsidP="003A7DCD">
      <w:pPr>
        <w:ind w:right="-7" w:firstLine="708"/>
        <w:jc w:val="both"/>
        <w:rPr>
          <w:rFonts w:ascii="Times New Roman" w:eastAsia="Times New Roman" w:hAnsi="Times New Roman"/>
          <w:sz w:val="28"/>
          <w:szCs w:val="28"/>
        </w:rPr>
      </w:pPr>
      <w:r w:rsidRPr="00A24730">
        <w:rPr>
          <w:rFonts w:ascii="Times New Roman" w:eastAsia="Times New Roman" w:hAnsi="Times New Roman"/>
          <w:b/>
          <w:i/>
          <w:sz w:val="28"/>
          <w:szCs w:val="28"/>
        </w:rPr>
        <w:lastRenderedPageBreak/>
        <w:t xml:space="preserve">Электрической нагрузкой </w:t>
      </w:r>
      <w:r w:rsidRPr="00A24730">
        <w:rPr>
          <w:rFonts w:ascii="Times New Roman" w:eastAsia="Times New Roman" w:hAnsi="Times New Roman"/>
          <w:sz w:val="28"/>
          <w:szCs w:val="28"/>
        </w:rPr>
        <w:t>называют мощность,</w:t>
      </w:r>
      <w:r w:rsidRPr="00A24730">
        <w:rPr>
          <w:rFonts w:ascii="Times New Roman" w:eastAsia="Times New Roman" w:hAnsi="Times New Roman"/>
          <w:b/>
          <w:i/>
          <w:sz w:val="28"/>
          <w:szCs w:val="28"/>
        </w:rPr>
        <w:t xml:space="preserve"> </w:t>
      </w:r>
      <w:r w:rsidRPr="00A24730">
        <w:rPr>
          <w:rFonts w:ascii="Times New Roman" w:eastAsia="Times New Roman" w:hAnsi="Times New Roman"/>
          <w:sz w:val="28"/>
          <w:szCs w:val="28"/>
        </w:rPr>
        <w:t>потребляемую</w:t>
      </w:r>
      <w:r w:rsidRPr="00A24730">
        <w:rPr>
          <w:rFonts w:ascii="Times New Roman" w:eastAsia="Times New Roman" w:hAnsi="Times New Roman"/>
          <w:b/>
          <w:i/>
          <w:sz w:val="28"/>
          <w:szCs w:val="28"/>
        </w:rPr>
        <w:t xml:space="preserve"> </w:t>
      </w:r>
      <w:r w:rsidRPr="00A24730">
        <w:rPr>
          <w:rFonts w:ascii="Times New Roman" w:eastAsia="Times New Roman" w:hAnsi="Times New Roman"/>
          <w:sz w:val="28"/>
          <w:szCs w:val="28"/>
        </w:rPr>
        <w:t xml:space="preserve">электроустановкой в установленный момент времени. </w:t>
      </w:r>
    </w:p>
    <w:p w:rsidR="003A7DCD" w:rsidRPr="00A24730" w:rsidRDefault="003A7DCD" w:rsidP="003A7DCD">
      <w:pPr>
        <w:ind w:right="-7" w:firstLine="708"/>
        <w:jc w:val="both"/>
        <w:rPr>
          <w:rFonts w:ascii="Times New Roman" w:eastAsia="Times New Roman" w:hAnsi="Times New Roman"/>
          <w:sz w:val="28"/>
          <w:szCs w:val="28"/>
        </w:rPr>
      </w:pPr>
      <w:r w:rsidRPr="00A24730">
        <w:rPr>
          <w:rFonts w:ascii="Times New Roman" w:eastAsia="Times New Roman" w:hAnsi="Times New Roman"/>
          <w:sz w:val="28"/>
          <w:szCs w:val="28"/>
        </w:rPr>
        <w:t xml:space="preserve">Электрические нагрузки в системах электроснабжения могут быть во времени </w:t>
      </w:r>
      <w:r w:rsidRPr="00A24730">
        <w:rPr>
          <w:rFonts w:ascii="Times New Roman" w:eastAsia="Times New Roman" w:hAnsi="Times New Roman"/>
          <w:i/>
          <w:sz w:val="28"/>
          <w:szCs w:val="28"/>
        </w:rPr>
        <w:t>неизменными и переменными.</w:t>
      </w:r>
      <w:r w:rsidRPr="00A24730">
        <w:rPr>
          <w:rFonts w:ascii="Times New Roman" w:eastAsia="Times New Roman" w:hAnsi="Times New Roman"/>
          <w:sz w:val="28"/>
          <w:szCs w:val="28"/>
        </w:rPr>
        <w:t xml:space="preserve"> Для большого числа </w:t>
      </w:r>
      <w:proofErr w:type="spellStart"/>
      <w:r w:rsidRPr="00A24730">
        <w:rPr>
          <w:rFonts w:ascii="Times New Roman" w:eastAsia="Times New Roman" w:hAnsi="Times New Roman"/>
          <w:sz w:val="28"/>
          <w:szCs w:val="28"/>
        </w:rPr>
        <w:t>электроприемников</w:t>
      </w:r>
      <w:proofErr w:type="spellEnd"/>
      <w:r w:rsidRPr="00A24730">
        <w:rPr>
          <w:rFonts w:ascii="Times New Roman" w:eastAsia="Times New Roman" w:hAnsi="Times New Roman"/>
          <w:sz w:val="28"/>
          <w:szCs w:val="28"/>
        </w:rPr>
        <w:t xml:space="preserve"> проявляется периодичность изменения нагрузки во времени, совпадающая с периодом производственного процесса. Изменения нагрузки во время такого периода изображаются при помощи графиков нагрузки, которые могут составляться на технологический цикл, на смену, на сутки, на год или на другие промежутки времени.</w:t>
      </w:r>
    </w:p>
    <w:p w:rsidR="003A7DCD" w:rsidRDefault="003A7DCD" w:rsidP="003A7DCD">
      <w:pPr>
        <w:ind w:right="-7" w:firstLine="708"/>
        <w:jc w:val="both"/>
        <w:rPr>
          <w:rFonts w:ascii="Times New Roman" w:eastAsia="Times New Roman" w:hAnsi="Times New Roman"/>
          <w:sz w:val="28"/>
          <w:szCs w:val="28"/>
        </w:rPr>
      </w:pPr>
      <w:r w:rsidRPr="00A24730">
        <w:rPr>
          <w:rFonts w:ascii="Times New Roman" w:eastAsia="Times New Roman" w:hAnsi="Times New Roman"/>
          <w:sz w:val="28"/>
          <w:szCs w:val="28"/>
        </w:rPr>
        <w:t>Пропускную способность элементов электроснабжения и номинальную мощность источников электроэнергии выбирают по максимальному или некоторому среднему за определенный промежуток времени значению нагрузки, которое называют расчетной нагрузкой</w:t>
      </w:r>
      <w:r w:rsidRPr="00A24730">
        <w:rPr>
          <w:rFonts w:ascii="Times New Roman" w:eastAsia="Times New Roman" w:hAnsi="Times New Roman"/>
          <w:i/>
          <w:sz w:val="28"/>
          <w:szCs w:val="28"/>
        </w:rPr>
        <w:t>.</w:t>
      </w:r>
      <w:r w:rsidRPr="00A24730">
        <w:rPr>
          <w:rFonts w:ascii="Times New Roman" w:eastAsia="Times New Roman" w:hAnsi="Times New Roman"/>
          <w:sz w:val="28"/>
          <w:szCs w:val="28"/>
        </w:rPr>
        <w:t xml:space="preserve"> </w:t>
      </w:r>
    </w:p>
    <w:p w:rsidR="003A7DCD" w:rsidRDefault="003A7DCD" w:rsidP="003A7DCD">
      <w:pPr>
        <w:ind w:right="-7" w:firstLine="708"/>
        <w:jc w:val="both"/>
        <w:rPr>
          <w:rFonts w:ascii="Times New Roman" w:eastAsia="Times New Roman" w:hAnsi="Times New Roman"/>
          <w:sz w:val="28"/>
          <w:szCs w:val="28"/>
        </w:rPr>
      </w:pPr>
      <w:r w:rsidRPr="00A24730">
        <w:rPr>
          <w:rFonts w:ascii="Times New Roman" w:eastAsia="Times New Roman" w:hAnsi="Times New Roman"/>
          <w:sz w:val="28"/>
          <w:szCs w:val="28"/>
        </w:rPr>
        <w:t xml:space="preserve">Для расчета электрических нагрузок необходимо знать </w:t>
      </w:r>
      <w:r w:rsidRPr="00A24730">
        <w:rPr>
          <w:rFonts w:ascii="Times New Roman" w:eastAsia="Times New Roman" w:hAnsi="Times New Roman"/>
          <w:b/>
          <w:sz w:val="28"/>
          <w:szCs w:val="28"/>
        </w:rPr>
        <w:t>номинальные</w:t>
      </w:r>
      <w:r w:rsidRPr="00A24730">
        <w:rPr>
          <w:rFonts w:ascii="Times New Roman" w:eastAsia="Times New Roman" w:hAnsi="Times New Roman"/>
          <w:sz w:val="28"/>
          <w:szCs w:val="28"/>
        </w:rPr>
        <w:t xml:space="preserve"> </w:t>
      </w:r>
      <w:r w:rsidRPr="00A24730">
        <w:rPr>
          <w:rFonts w:ascii="Times New Roman" w:eastAsia="Times New Roman" w:hAnsi="Times New Roman"/>
          <w:b/>
          <w:sz w:val="28"/>
          <w:szCs w:val="28"/>
        </w:rPr>
        <w:t xml:space="preserve">параметры </w:t>
      </w:r>
      <w:r w:rsidRPr="00A24730">
        <w:rPr>
          <w:rFonts w:ascii="Times New Roman" w:eastAsia="Times New Roman" w:hAnsi="Times New Roman"/>
          <w:sz w:val="28"/>
          <w:szCs w:val="28"/>
        </w:rPr>
        <w:t>питаемых</w:t>
      </w:r>
      <w:r w:rsidRPr="00A24730">
        <w:rPr>
          <w:rFonts w:ascii="Times New Roman" w:eastAsia="Times New Roman" w:hAnsi="Times New Roman"/>
          <w:b/>
          <w:sz w:val="28"/>
          <w:szCs w:val="28"/>
        </w:rPr>
        <w:t xml:space="preserve"> установок</w:t>
      </w:r>
      <w:r w:rsidRPr="00A24730">
        <w:rPr>
          <w:rFonts w:ascii="Times New Roman" w:eastAsia="Times New Roman" w:hAnsi="Times New Roman"/>
          <w:sz w:val="28"/>
          <w:szCs w:val="28"/>
        </w:rPr>
        <w:t>.</w:t>
      </w:r>
      <w:r w:rsidRPr="00A24730">
        <w:rPr>
          <w:rFonts w:ascii="Times New Roman" w:eastAsia="Times New Roman" w:hAnsi="Times New Roman"/>
          <w:b/>
          <w:sz w:val="28"/>
          <w:szCs w:val="28"/>
        </w:rPr>
        <w:t xml:space="preserve"> </w:t>
      </w:r>
      <w:proofErr w:type="gramStart"/>
      <w:r w:rsidRPr="00A24730">
        <w:rPr>
          <w:rFonts w:ascii="Times New Roman" w:eastAsia="Times New Roman" w:hAnsi="Times New Roman"/>
          <w:sz w:val="28"/>
          <w:szCs w:val="28"/>
        </w:rPr>
        <w:t>Рассмотрим основные из них:</w:t>
      </w:r>
      <w:bookmarkStart w:id="1" w:name="page14"/>
      <w:bookmarkEnd w:id="1"/>
      <w:proofErr w:type="gramEnd"/>
    </w:p>
    <w:p w:rsidR="003A7DCD" w:rsidRPr="002B41EA" w:rsidRDefault="003A7DCD" w:rsidP="003A7DCD">
      <w:pPr>
        <w:numPr>
          <w:ilvl w:val="1"/>
          <w:numId w:val="4"/>
        </w:numPr>
        <w:ind w:left="2" w:right="-7" w:firstLine="706"/>
        <w:jc w:val="both"/>
        <w:rPr>
          <w:rFonts w:ascii="Times New Roman" w:eastAsia="Times New Roman" w:hAnsi="Times New Roman"/>
          <w:sz w:val="28"/>
          <w:szCs w:val="28"/>
          <w:u w:val="single"/>
        </w:rPr>
      </w:pPr>
      <w:r w:rsidRPr="002B41EA">
        <w:rPr>
          <w:rFonts w:ascii="Times New Roman" w:eastAsia="Times New Roman" w:hAnsi="Times New Roman"/>
          <w:sz w:val="28"/>
          <w:szCs w:val="28"/>
          <w:u w:val="single"/>
        </w:rPr>
        <w:t>По</w:t>
      </w:r>
      <w:r w:rsidRPr="002B41EA">
        <w:rPr>
          <w:rFonts w:ascii="Times New Roman" w:eastAsia="Times New Roman" w:hAnsi="Times New Roman"/>
          <w:sz w:val="28"/>
          <w:szCs w:val="28"/>
        </w:rPr>
        <w:t xml:space="preserve"> </w:t>
      </w:r>
      <w:r w:rsidRPr="002B41EA">
        <w:rPr>
          <w:rFonts w:ascii="Times New Roman" w:eastAsia="Times New Roman" w:hAnsi="Times New Roman"/>
          <w:b/>
          <w:sz w:val="28"/>
          <w:szCs w:val="28"/>
          <w:u w:val="single"/>
        </w:rPr>
        <w:t>роду тока</w:t>
      </w:r>
      <w:r w:rsidRPr="002B41EA">
        <w:rPr>
          <w:rFonts w:ascii="Times New Roman" w:eastAsia="Times New Roman" w:hAnsi="Times New Roman"/>
          <w:sz w:val="28"/>
          <w:szCs w:val="28"/>
        </w:rPr>
        <w:t xml:space="preserve"> различают </w:t>
      </w:r>
      <w:proofErr w:type="spellStart"/>
      <w:r w:rsidRPr="002B41EA">
        <w:rPr>
          <w:rFonts w:ascii="Times New Roman" w:eastAsia="Times New Roman" w:hAnsi="Times New Roman"/>
          <w:sz w:val="28"/>
          <w:szCs w:val="28"/>
        </w:rPr>
        <w:t>электроприемники</w:t>
      </w:r>
      <w:proofErr w:type="spellEnd"/>
      <w:r w:rsidRPr="002B41EA">
        <w:rPr>
          <w:rFonts w:ascii="Times New Roman" w:eastAsia="Times New Roman" w:hAnsi="Times New Roman"/>
          <w:sz w:val="28"/>
          <w:szCs w:val="28"/>
        </w:rPr>
        <w:t xml:space="preserve"> переменного, постоянного импульсного тока (к установкам импульсного тока относятся, например, сварочные трансформаторы).</w:t>
      </w:r>
    </w:p>
    <w:p w:rsidR="003A7DCD" w:rsidRPr="002B41EA" w:rsidRDefault="003A7DCD" w:rsidP="003A7DCD">
      <w:pPr>
        <w:numPr>
          <w:ilvl w:val="1"/>
          <w:numId w:val="4"/>
        </w:numPr>
        <w:ind w:left="2" w:right="-7" w:firstLine="706"/>
        <w:jc w:val="both"/>
        <w:rPr>
          <w:rFonts w:ascii="Times New Roman" w:eastAsia="Times New Roman" w:hAnsi="Times New Roman"/>
          <w:sz w:val="28"/>
          <w:szCs w:val="28"/>
          <w:u w:val="single"/>
        </w:rPr>
      </w:pPr>
      <w:r w:rsidRPr="002B41EA">
        <w:rPr>
          <w:rFonts w:ascii="Times New Roman" w:eastAsia="Times New Roman" w:hAnsi="Times New Roman"/>
          <w:b/>
          <w:sz w:val="28"/>
          <w:szCs w:val="28"/>
          <w:u w:val="single"/>
        </w:rPr>
        <w:t>Число фаз</w:t>
      </w:r>
      <w:r w:rsidRPr="002B41EA">
        <w:rPr>
          <w:rFonts w:ascii="Times New Roman" w:eastAsia="Times New Roman" w:hAnsi="Times New Roman"/>
          <w:b/>
          <w:sz w:val="28"/>
          <w:szCs w:val="28"/>
        </w:rPr>
        <w:t xml:space="preserve"> </w:t>
      </w:r>
      <w:proofErr w:type="spellStart"/>
      <w:r w:rsidRPr="002B41EA">
        <w:rPr>
          <w:rFonts w:ascii="Times New Roman" w:eastAsia="Times New Roman" w:hAnsi="Times New Roman"/>
          <w:sz w:val="28"/>
          <w:szCs w:val="28"/>
        </w:rPr>
        <w:t>электроприемников</w:t>
      </w:r>
      <w:proofErr w:type="spellEnd"/>
      <w:r w:rsidRPr="002B41EA">
        <w:rPr>
          <w:rFonts w:ascii="Times New Roman" w:eastAsia="Times New Roman" w:hAnsi="Times New Roman"/>
          <w:sz w:val="28"/>
          <w:szCs w:val="28"/>
        </w:rPr>
        <w:t xml:space="preserve"> переменного тока составляет чаще всего</w:t>
      </w:r>
      <w:r w:rsidRPr="002B41EA">
        <w:rPr>
          <w:rFonts w:ascii="Times New Roman" w:eastAsia="Times New Roman" w:hAnsi="Times New Roman"/>
          <w:b/>
          <w:sz w:val="28"/>
          <w:szCs w:val="28"/>
        </w:rPr>
        <w:t xml:space="preserve"> </w:t>
      </w:r>
      <w:r w:rsidRPr="002B41EA">
        <w:rPr>
          <w:rFonts w:ascii="Times New Roman" w:eastAsia="Times New Roman" w:hAnsi="Times New Roman"/>
          <w:sz w:val="28"/>
          <w:szCs w:val="28"/>
        </w:rPr>
        <w:t xml:space="preserve">3 или 1 (трех- и однофазные </w:t>
      </w:r>
      <w:proofErr w:type="spellStart"/>
      <w:r w:rsidRPr="002B41EA">
        <w:rPr>
          <w:rFonts w:ascii="Times New Roman" w:eastAsia="Times New Roman" w:hAnsi="Times New Roman"/>
          <w:sz w:val="28"/>
          <w:szCs w:val="28"/>
        </w:rPr>
        <w:t>электроприемники</w:t>
      </w:r>
      <w:proofErr w:type="spellEnd"/>
      <w:r w:rsidRPr="002B41EA">
        <w:rPr>
          <w:rFonts w:ascii="Times New Roman" w:eastAsia="Times New Roman" w:hAnsi="Times New Roman"/>
          <w:sz w:val="28"/>
          <w:szCs w:val="28"/>
        </w:rPr>
        <w:t>).</w:t>
      </w:r>
    </w:p>
    <w:p w:rsidR="003A7DCD" w:rsidRDefault="003A7DCD" w:rsidP="003A7DCD">
      <w:pPr>
        <w:numPr>
          <w:ilvl w:val="1"/>
          <w:numId w:val="4"/>
        </w:numPr>
        <w:ind w:left="2" w:right="-7" w:firstLine="706"/>
        <w:jc w:val="both"/>
        <w:rPr>
          <w:rFonts w:ascii="Times New Roman" w:eastAsia="Times New Roman" w:hAnsi="Times New Roman"/>
          <w:sz w:val="28"/>
          <w:szCs w:val="28"/>
        </w:rPr>
      </w:pPr>
      <w:r w:rsidRPr="002B41EA">
        <w:rPr>
          <w:rFonts w:ascii="Times New Roman" w:eastAsia="Times New Roman" w:hAnsi="Times New Roman"/>
          <w:b/>
          <w:sz w:val="28"/>
          <w:szCs w:val="28"/>
          <w:u w:val="single"/>
        </w:rPr>
        <w:t>По частоте переменного тока</w:t>
      </w:r>
      <w:r w:rsidRPr="002B41EA">
        <w:rPr>
          <w:rFonts w:ascii="Times New Roman" w:eastAsia="Times New Roman" w:hAnsi="Times New Roman"/>
          <w:b/>
          <w:sz w:val="28"/>
          <w:szCs w:val="28"/>
        </w:rPr>
        <w:t xml:space="preserve"> </w:t>
      </w:r>
      <w:r w:rsidRPr="002B41EA">
        <w:rPr>
          <w:rFonts w:ascii="Times New Roman" w:eastAsia="Times New Roman" w:hAnsi="Times New Roman"/>
          <w:sz w:val="28"/>
          <w:szCs w:val="28"/>
        </w:rPr>
        <w:t xml:space="preserve">различают </w:t>
      </w:r>
      <w:proofErr w:type="spellStart"/>
      <w:r w:rsidRPr="002B41EA">
        <w:rPr>
          <w:rFonts w:ascii="Times New Roman" w:eastAsia="Times New Roman" w:hAnsi="Times New Roman"/>
          <w:sz w:val="28"/>
          <w:szCs w:val="28"/>
        </w:rPr>
        <w:t>электроприемники</w:t>
      </w:r>
      <w:proofErr w:type="spellEnd"/>
      <w:r w:rsidRPr="002B41EA">
        <w:rPr>
          <w:rFonts w:ascii="Times New Roman" w:eastAsia="Times New Roman" w:hAnsi="Times New Roman"/>
          <w:b/>
          <w:sz w:val="28"/>
          <w:szCs w:val="28"/>
        </w:rPr>
        <w:t xml:space="preserve"> </w:t>
      </w:r>
      <w:r w:rsidRPr="002B41EA">
        <w:rPr>
          <w:rFonts w:ascii="Times New Roman" w:eastAsia="Times New Roman" w:hAnsi="Times New Roman"/>
          <w:sz w:val="28"/>
          <w:szCs w:val="28"/>
        </w:rPr>
        <w:t>промышленной, повышенной и пониженной частоты.</w:t>
      </w:r>
    </w:p>
    <w:p w:rsidR="003A7DCD" w:rsidRPr="002B41EA" w:rsidRDefault="003A7DCD" w:rsidP="003A7DCD">
      <w:pPr>
        <w:numPr>
          <w:ilvl w:val="1"/>
          <w:numId w:val="4"/>
        </w:numPr>
        <w:ind w:left="2" w:right="-7" w:firstLine="706"/>
        <w:jc w:val="both"/>
        <w:rPr>
          <w:rFonts w:ascii="Times New Roman" w:eastAsia="Times New Roman" w:hAnsi="Times New Roman"/>
          <w:sz w:val="28"/>
          <w:szCs w:val="28"/>
        </w:rPr>
      </w:pPr>
      <w:r w:rsidRPr="002B41EA">
        <w:rPr>
          <w:rFonts w:ascii="Times New Roman" w:eastAsia="Times New Roman" w:hAnsi="Times New Roman"/>
          <w:sz w:val="28"/>
          <w:szCs w:val="28"/>
        </w:rPr>
        <w:t xml:space="preserve">Одним из наиболее важных показателей </w:t>
      </w:r>
      <w:proofErr w:type="spellStart"/>
      <w:r w:rsidRPr="002B41EA">
        <w:rPr>
          <w:rFonts w:ascii="Times New Roman" w:eastAsia="Times New Roman" w:hAnsi="Times New Roman"/>
          <w:sz w:val="28"/>
          <w:szCs w:val="28"/>
        </w:rPr>
        <w:t>электроприемника</w:t>
      </w:r>
      <w:proofErr w:type="spellEnd"/>
      <w:r w:rsidRPr="002B41EA">
        <w:rPr>
          <w:rFonts w:ascii="Times New Roman" w:eastAsia="Times New Roman" w:hAnsi="Times New Roman"/>
          <w:sz w:val="28"/>
          <w:szCs w:val="28"/>
        </w:rPr>
        <w:t xml:space="preserve"> является </w:t>
      </w:r>
      <w:r w:rsidRPr="002B41EA">
        <w:rPr>
          <w:rFonts w:ascii="Times New Roman" w:eastAsia="Times New Roman" w:hAnsi="Times New Roman"/>
          <w:b/>
          <w:sz w:val="28"/>
          <w:szCs w:val="28"/>
          <w:u w:val="single"/>
        </w:rPr>
        <w:t>установленная мощность</w:t>
      </w:r>
      <w:r w:rsidRPr="002B41EA">
        <w:rPr>
          <w:rFonts w:ascii="Times New Roman" w:eastAsia="Times New Roman" w:hAnsi="Times New Roman"/>
          <w:sz w:val="28"/>
          <w:szCs w:val="28"/>
        </w:rPr>
        <w:t>,</w:t>
      </w:r>
      <w:r w:rsidRPr="002B41EA">
        <w:rPr>
          <w:rFonts w:ascii="Times New Roman" w:eastAsia="Times New Roman" w:hAnsi="Times New Roman"/>
          <w:b/>
          <w:sz w:val="28"/>
          <w:szCs w:val="28"/>
        </w:rPr>
        <w:t xml:space="preserve"> </w:t>
      </w:r>
      <w:r w:rsidRPr="002B41EA">
        <w:rPr>
          <w:rFonts w:ascii="Times New Roman" w:eastAsia="Times New Roman" w:hAnsi="Times New Roman"/>
          <w:sz w:val="28"/>
          <w:szCs w:val="28"/>
        </w:rPr>
        <w:t>обозначенная на заводской табличке или в его</w:t>
      </w:r>
      <w:r w:rsidRPr="002B41EA">
        <w:rPr>
          <w:rFonts w:ascii="Times New Roman" w:eastAsia="Times New Roman" w:hAnsi="Times New Roman"/>
          <w:b/>
          <w:sz w:val="28"/>
          <w:szCs w:val="28"/>
        </w:rPr>
        <w:t xml:space="preserve"> </w:t>
      </w:r>
      <w:r w:rsidRPr="002B41EA">
        <w:rPr>
          <w:rFonts w:ascii="Times New Roman" w:eastAsia="Times New Roman" w:hAnsi="Times New Roman"/>
          <w:sz w:val="28"/>
          <w:szCs w:val="28"/>
        </w:rPr>
        <w:t xml:space="preserve">паспортных данных. </w:t>
      </w:r>
    </w:p>
    <w:p w:rsidR="003A7DCD" w:rsidRDefault="003A7DCD" w:rsidP="003A7DCD">
      <w:pPr>
        <w:numPr>
          <w:ilvl w:val="0"/>
          <w:numId w:val="5"/>
        </w:numPr>
        <w:ind w:left="2" w:right="-7" w:firstLine="706"/>
        <w:jc w:val="both"/>
        <w:rPr>
          <w:rFonts w:ascii="Times New Roman" w:eastAsia="Times New Roman" w:hAnsi="Times New Roman"/>
          <w:sz w:val="28"/>
          <w:szCs w:val="28"/>
        </w:rPr>
      </w:pPr>
      <w:r w:rsidRPr="002B41EA">
        <w:rPr>
          <w:rFonts w:ascii="Times New Roman" w:eastAsia="Times New Roman" w:hAnsi="Times New Roman"/>
          <w:b/>
          <w:sz w:val="28"/>
          <w:szCs w:val="28"/>
          <w:u w:val="single"/>
        </w:rPr>
        <w:t>По номинальному напряжению</w:t>
      </w:r>
      <w:r w:rsidRPr="002B41EA">
        <w:rPr>
          <w:rFonts w:ascii="Times New Roman" w:eastAsia="Times New Roman" w:hAnsi="Times New Roman"/>
          <w:b/>
          <w:sz w:val="28"/>
          <w:szCs w:val="28"/>
        </w:rPr>
        <w:t xml:space="preserve"> </w:t>
      </w:r>
      <w:proofErr w:type="spellStart"/>
      <w:r w:rsidRPr="002B41EA">
        <w:rPr>
          <w:rFonts w:ascii="Times New Roman" w:eastAsia="Times New Roman" w:hAnsi="Times New Roman"/>
          <w:sz w:val="28"/>
          <w:szCs w:val="28"/>
        </w:rPr>
        <w:t>электроприемников</w:t>
      </w:r>
      <w:proofErr w:type="spellEnd"/>
      <w:r w:rsidRPr="002B41EA">
        <w:rPr>
          <w:rFonts w:ascii="Times New Roman" w:eastAsia="Times New Roman" w:hAnsi="Times New Roman"/>
          <w:sz w:val="28"/>
          <w:szCs w:val="28"/>
        </w:rPr>
        <w:t xml:space="preserve"> выбирают</w:t>
      </w:r>
      <w:r w:rsidRPr="002B41EA">
        <w:rPr>
          <w:rFonts w:ascii="Times New Roman" w:eastAsia="Times New Roman" w:hAnsi="Times New Roman"/>
          <w:b/>
          <w:sz w:val="28"/>
          <w:szCs w:val="28"/>
        </w:rPr>
        <w:t xml:space="preserve"> </w:t>
      </w:r>
      <w:r w:rsidRPr="002B41EA">
        <w:rPr>
          <w:rFonts w:ascii="Times New Roman" w:eastAsia="Times New Roman" w:hAnsi="Times New Roman"/>
          <w:sz w:val="28"/>
          <w:szCs w:val="28"/>
        </w:rPr>
        <w:t xml:space="preserve">напряжение питающей сети. </w:t>
      </w:r>
    </w:p>
    <w:p w:rsidR="003A7DCD" w:rsidRDefault="003A7DCD" w:rsidP="003A7DCD">
      <w:pPr>
        <w:numPr>
          <w:ilvl w:val="0"/>
          <w:numId w:val="5"/>
        </w:numPr>
        <w:ind w:left="2" w:right="-7" w:firstLine="706"/>
        <w:jc w:val="both"/>
        <w:rPr>
          <w:rFonts w:ascii="Times New Roman" w:eastAsia="Times New Roman" w:hAnsi="Times New Roman"/>
          <w:sz w:val="28"/>
          <w:szCs w:val="28"/>
        </w:rPr>
      </w:pPr>
      <w:r w:rsidRPr="002B41EA">
        <w:rPr>
          <w:rFonts w:ascii="Times New Roman" w:eastAsia="Times New Roman" w:hAnsi="Times New Roman"/>
          <w:b/>
          <w:sz w:val="28"/>
          <w:szCs w:val="28"/>
          <w:u w:val="single"/>
        </w:rPr>
        <w:t>Пусковые токи</w:t>
      </w:r>
      <w:r w:rsidRPr="002B41EA">
        <w:rPr>
          <w:rFonts w:ascii="Times New Roman" w:eastAsia="Times New Roman" w:hAnsi="Times New Roman"/>
          <w:b/>
          <w:sz w:val="28"/>
          <w:szCs w:val="28"/>
        </w:rPr>
        <w:t xml:space="preserve"> </w:t>
      </w:r>
      <w:proofErr w:type="spellStart"/>
      <w:r w:rsidRPr="002B41EA">
        <w:rPr>
          <w:rFonts w:ascii="Times New Roman" w:eastAsia="Times New Roman" w:hAnsi="Times New Roman"/>
          <w:sz w:val="28"/>
          <w:szCs w:val="28"/>
        </w:rPr>
        <w:t>электроприемников</w:t>
      </w:r>
      <w:proofErr w:type="spellEnd"/>
      <w:r w:rsidRPr="002B41EA">
        <w:rPr>
          <w:rFonts w:ascii="Times New Roman" w:eastAsia="Times New Roman" w:hAnsi="Times New Roman"/>
          <w:sz w:val="28"/>
          <w:szCs w:val="28"/>
        </w:rPr>
        <w:t xml:space="preserve"> и длительность этих токов</w:t>
      </w:r>
      <w:r w:rsidRPr="002B41EA">
        <w:rPr>
          <w:rFonts w:ascii="Times New Roman" w:eastAsia="Times New Roman" w:hAnsi="Times New Roman"/>
          <w:b/>
          <w:sz w:val="28"/>
          <w:szCs w:val="28"/>
        </w:rPr>
        <w:t xml:space="preserve"> </w:t>
      </w:r>
      <w:r w:rsidRPr="002B41EA">
        <w:rPr>
          <w:rFonts w:ascii="Times New Roman" w:eastAsia="Times New Roman" w:hAnsi="Times New Roman"/>
          <w:sz w:val="28"/>
          <w:szCs w:val="28"/>
        </w:rPr>
        <w:t xml:space="preserve">необходимо знать для правильного выбора пропускной способности элементов системы электроснабжения и для расчета колебаний напряжения в сети при пуске </w:t>
      </w:r>
      <w:proofErr w:type="spellStart"/>
      <w:r w:rsidRPr="002B41EA">
        <w:rPr>
          <w:rFonts w:ascii="Times New Roman" w:eastAsia="Times New Roman" w:hAnsi="Times New Roman"/>
          <w:sz w:val="28"/>
          <w:szCs w:val="28"/>
        </w:rPr>
        <w:t>электроприемников</w:t>
      </w:r>
      <w:proofErr w:type="spellEnd"/>
      <w:r w:rsidRPr="002B41EA">
        <w:rPr>
          <w:rFonts w:ascii="Times New Roman" w:eastAsia="Times New Roman" w:hAnsi="Times New Roman"/>
          <w:sz w:val="28"/>
          <w:szCs w:val="28"/>
        </w:rPr>
        <w:t>.</w:t>
      </w:r>
    </w:p>
    <w:p w:rsidR="003A7DCD" w:rsidRPr="002B41EA" w:rsidRDefault="003A7DCD" w:rsidP="003A7DCD">
      <w:pPr>
        <w:numPr>
          <w:ilvl w:val="0"/>
          <w:numId w:val="6"/>
        </w:numPr>
        <w:ind w:right="-7" w:firstLine="706"/>
        <w:jc w:val="both"/>
        <w:rPr>
          <w:rFonts w:ascii="Times New Roman" w:eastAsia="Times New Roman" w:hAnsi="Times New Roman"/>
          <w:b/>
          <w:sz w:val="28"/>
          <w:szCs w:val="28"/>
          <w:u w:val="single"/>
        </w:rPr>
      </w:pPr>
      <w:r w:rsidRPr="002B41EA">
        <w:rPr>
          <w:rFonts w:ascii="Times New Roman" w:eastAsia="Times New Roman" w:hAnsi="Times New Roman"/>
          <w:b/>
          <w:sz w:val="28"/>
          <w:szCs w:val="28"/>
          <w:u w:val="single"/>
        </w:rPr>
        <w:t>Режим работы</w:t>
      </w:r>
      <w:r w:rsidRPr="002B41EA">
        <w:rPr>
          <w:rFonts w:ascii="Times New Roman" w:eastAsia="Times New Roman" w:hAnsi="Times New Roman"/>
          <w:b/>
          <w:sz w:val="28"/>
          <w:szCs w:val="28"/>
        </w:rPr>
        <w:t xml:space="preserve"> </w:t>
      </w:r>
      <w:proofErr w:type="spellStart"/>
      <w:r w:rsidRPr="002B41EA">
        <w:rPr>
          <w:rFonts w:ascii="Times New Roman" w:eastAsia="Times New Roman" w:hAnsi="Times New Roman"/>
          <w:sz w:val="28"/>
          <w:szCs w:val="28"/>
        </w:rPr>
        <w:t>электроприемников</w:t>
      </w:r>
      <w:proofErr w:type="spellEnd"/>
      <w:r w:rsidRPr="002B41EA">
        <w:rPr>
          <w:rFonts w:ascii="Times New Roman" w:eastAsia="Times New Roman" w:hAnsi="Times New Roman"/>
          <w:sz w:val="28"/>
          <w:szCs w:val="28"/>
        </w:rPr>
        <w:t xml:space="preserve"> может быть длительным,</w:t>
      </w:r>
      <w:r w:rsidRPr="002B41EA">
        <w:rPr>
          <w:rFonts w:ascii="Times New Roman" w:eastAsia="Times New Roman" w:hAnsi="Times New Roman"/>
          <w:b/>
          <w:sz w:val="28"/>
          <w:szCs w:val="28"/>
        </w:rPr>
        <w:t xml:space="preserve"> </w:t>
      </w:r>
      <w:r w:rsidRPr="002B41EA">
        <w:rPr>
          <w:rFonts w:ascii="Times New Roman" w:eastAsia="Times New Roman" w:hAnsi="Times New Roman"/>
          <w:sz w:val="28"/>
          <w:szCs w:val="28"/>
        </w:rPr>
        <w:t>кратковременным, повторно-кратковременным или более сложным.</w:t>
      </w:r>
    </w:p>
    <w:p w:rsidR="003A7DCD" w:rsidRPr="002B41EA" w:rsidRDefault="003A7DCD" w:rsidP="003A7DCD">
      <w:pPr>
        <w:numPr>
          <w:ilvl w:val="0"/>
          <w:numId w:val="6"/>
        </w:numPr>
        <w:ind w:left="1100" w:right="-7" w:hanging="394"/>
        <w:jc w:val="both"/>
        <w:rPr>
          <w:rFonts w:ascii="Times New Roman" w:eastAsia="Times New Roman" w:hAnsi="Times New Roman"/>
          <w:b/>
          <w:sz w:val="28"/>
          <w:szCs w:val="28"/>
          <w:u w:val="single"/>
        </w:rPr>
      </w:pPr>
      <w:r w:rsidRPr="002B41EA">
        <w:rPr>
          <w:rFonts w:ascii="Times New Roman" w:eastAsia="Times New Roman" w:hAnsi="Times New Roman"/>
          <w:b/>
          <w:sz w:val="28"/>
          <w:szCs w:val="28"/>
          <w:u w:val="single"/>
        </w:rPr>
        <w:t>По подвижности</w:t>
      </w:r>
      <w:r w:rsidRPr="002B41EA">
        <w:rPr>
          <w:rFonts w:ascii="Times New Roman" w:eastAsia="Times New Roman" w:hAnsi="Times New Roman"/>
          <w:b/>
          <w:sz w:val="28"/>
          <w:szCs w:val="28"/>
        </w:rPr>
        <w:t xml:space="preserve"> </w:t>
      </w:r>
      <w:r w:rsidRPr="002B41EA">
        <w:rPr>
          <w:rFonts w:ascii="Times New Roman" w:eastAsia="Times New Roman" w:hAnsi="Times New Roman"/>
          <w:sz w:val="28"/>
          <w:szCs w:val="28"/>
        </w:rPr>
        <w:t>различают стационарные и нестационарные</w:t>
      </w:r>
      <w:r w:rsidRPr="002B41EA">
        <w:rPr>
          <w:rFonts w:ascii="Times New Roman" w:eastAsia="Times New Roman" w:hAnsi="Times New Roman"/>
          <w:b/>
          <w:sz w:val="28"/>
          <w:szCs w:val="28"/>
        </w:rPr>
        <w:t xml:space="preserve"> </w:t>
      </w:r>
      <w:r w:rsidRPr="002B41EA">
        <w:rPr>
          <w:rFonts w:ascii="Times New Roman" w:eastAsia="Times New Roman" w:hAnsi="Times New Roman"/>
          <w:sz w:val="28"/>
          <w:szCs w:val="28"/>
        </w:rPr>
        <w:t xml:space="preserve">(подвижные, переносные и т.п.) </w:t>
      </w:r>
      <w:proofErr w:type="spellStart"/>
      <w:r w:rsidRPr="002B41EA">
        <w:rPr>
          <w:rFonts w:ascii="Times New Roman" w:eastAsia="Times New Roman" w:hAnsi="Times New Roman"/>
          <w:sz w:val="28"/>
          <w:szCs w:val="28"/>
        </w:rPr>
        <w:t>электроприемники</w:t>
      </w:r>
      <w:proofErr w:type="spellEnd"/>
      <w:r w:rsidRPr="002B41EA">
        <w:rPr>
          <w:rFonts w:ascii="Times New Roman" w:eastAsia="Times New Roman" w:hAnsi="Times New Roman"/>
          <w:sz w:val="28"/>
          <w:szCs w:val="28"/>
        </w:rPr>
        <w:t>.</w:t>
      </w:r>
    </w:p>
    <w:p w:rsidR="003A7DCD" w:rsidRPr="002B41EA" w:rsidRDefault="003A7DCD" w:rsidP="003A7DCD">
      <w:pPr>
        <w:numPr>
          <w:ilvl w:val="0"/>
          <w:numId w:val="6"/>
        </w:numPr>
        <w:ind w:left="1100" w:right="-7" w:hanging="394"/>
        <w:jc w:val="both"/>
        <w:rPr>
          <w:rFonts w:ascii="Times New Roman" w:eastAsia="Times New Roman" w:hAnsi="Times New Roman"/>
          <w:b/>
          <w:sz w:val="28"/>
          <w:szCs w:val="28"/>
          <w:u w:val="single"/>
        </w:rPr>
      </w:pPr>
      <w:r w:rsidRPr="002B41EA">
        <w:rPr>
          <w:rFonts w:ascii="Times New Roman" w:eastAsia="Times New Roman" w:hAnsi="Times New Roman"/>
          <w:b/>
          <w:sz w:val="28"/>
          <w:szCs w:val="28"/>
          <w:u w:val="single"/>
        </w:rPr>
        <w:t>По надежности</w:t>
      </w:r>
      <w:r w:rsidRPr="002B41EA">
        <w:rPr>
          <w:rFonts w:ascii="Times New Roman" w:eastAsia="Times New Roman" w:hAnsi="Times New Roman"/>
          <w:b/>
          <w:sz w:val="28"/>
          <w:szCs w:val="28"/>
        </w:rPr>
        <w:t xml:space="preserve"> </w:t>
      </w:r>
      <w:proofErr w:type="spellStart"/>
      <w:r w:rsidRPr="002B41EA">
        <w:rPr>
          <w:rFonts w:ascii="Times New Roman" w:eastAsia="Times New Roman" w:hAnsi="Times New Roman"/>
          <w:sz w:val="28"/>
          <w:szCs w:val="28"/>
        </w:rPr>
        <w:t>электроприемники</w:t>
      </w:r>
      <w:proofErr w:type="spellEnd"/>
      <w:r w:rsidRPr="002B41EA">
        <w:rPr>
          <w:rFonts w:ascii="Times New Roman" w:eastAsia="Times New Roman" w:hAnsi="Times New Roman"/>
          <w:sz w:val="28"/>
          <w:szCs w:val="28"/>
        </w:rPr>
        <w:t xml:space="preserve"> разделяют на</w:t>
      </w:r>
      <w:r w:rsidRPr="002B41EA">
        <w:rPr>
          <w:rFonts w:ascii="Times New Roman" w:eastAsia="Times New Roman" w:hAnsi="Times New Roman"/>
          <w:b/>
          <w:sz w:val="28"/>
          <w:szCs w:val="28"/>
        </w:rPr>
        <w:t xml:space="preserve"> </w:t>
      </w:r>
      <w:r w:rsidRPr="002B41EA">
        <w:rPr>
          <w:rFonts w:ascii="Times New Roman" w:eastAsia="Times New Roman" w:hAnsi="Times New Roman"/>
          <w:sz w:val="28"/>
          <w:szCs w:val="28"/>
        </w:rPr>
        <w:t>I, II</w:t>
      </w:r>
      <w:r w:rsidRPr="002B41EA">
        <w:rPr>
          <w:rFonts w:ascii="Times New Roman" w:eastAsia="Times New Roman" w:hAnsi="Times New Roman"/>
          <w:b/>
          <w:sz w:val="28"/>
          <w:szCs w:val="28"/>
        </w:rPr>
        <w:t xml:space="preserve"> </w:t>
      </w:r>
      <w:r w:rsidRPr="002B41EA">
        <w:rPr>
          <w:rFonts w:ascii="Times New Roman" w:eastAsia="Times New Roman" w:hAnsi="Times New Roman"/>
          <w:sz w:val="28"/>
          <w:szCs w:val="28"/>
        </w:rPr>
        <w:t>и</w:t>
      </w:r>
      <w:r w:rsidRPr="002B41EA">
        <w:rPr>
          <w:rFonts w:ascii="Times New Roman" w:eastAsia="Times New Roman" w:hAnsi="Times New Roman"/>
          <w:b/>
          <w:sz w:val="28"/>
          <w:szCs w:val="28"/>
        </w:rPr>
        <w:t xml:space="preserve"> </w:t>
      </w:r>
      <w:r w:rsidRPr="002B41EA">
        <w:rPr>
          <w:rFonts w:ascii="Times New Roman" w:eastAsia="Times New Roman" w:hAnsi="Times New Roman"/>
          <w:sz w:val="28"/>
          <w:szCs w:val="28"/>
        </w:rPr>
        <w:t>III</w:t>
      </w:r>
      <w:r w:rsidRPr="002B41EA">
        <w:rPr>
          <w:rFonts w:ascii="Times New Roman" w:eastAsia="Times New Roman" w:hAnsi="Times New Roman"/>
          <w:b/>
          <w:sz w:val="28"/>
          <w:szCs w:val="28"/>
        </w:rPr>
        <w:t xml:space="preserve"> </w:t>
      </w:r>
      <w:r w:rsidRPr="002B41EA">
        <w:rPr>
          <w:rFonts w:ascii="Times New Roman" w:eastAsia="Times New Roman" w:hAnsi="Times New Roman"/>
          <w:sz w:val="28"/>
          <w:szCs w:val="28"/>
        </w:rPr>
        <w:t>категорию.</w:t>
      </w:r>
    </w:p>
    <w:p w:rsidR="00762F32" w:rsidRDefault="003A7DCD">
      <w:bookmarkStart w:id="2" w:name="_GoBack"/>
      <w:bookmarkEnd w:id="2"/>
    </w:p>
    <w:sectPr w:rsidR="00762F3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7"/>
    <w:multiLevelType w:val="hybridMultilevel"/>
    <w:tmpl w:val="440BADFC"/>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nsid w:val="00000008"/>
    <w:multiLevelType w:val="hybridMultilevel"/>
    <w:tmpl w:val="26E0AA80"/>
    <w:lvl w:ilvl="0" w:tplc="FFFFFFFF">
      <w:start w:val="1"/>
      <w:numFmt w:val="decimal"/>
      <w:lvlText w:val="%1."/>
      <w:lvlJc w:val="left"/>
      <w:rPr>
        <w:rFonts w:ascii="Times New Roman" w:eastAsia="Times New Roman" w:hAnsi="Times New Roman" w:cs="Arial"/>
      </w:rPr>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nsid w:val="00000009"/>
    <w:multiLevelType w:val="hybridMultilevel"/>
    <w:tmpl w:val="3804823E"/>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
    <w:nsid w:val="0000000B"/>
    <w:multiLevelType w:val="hybridMultilevel"/>
    <w:tmpl w:val="79BC929E"/>
    <w:lvl w:ilvl="0" w:tplc="FFFFFFFF">
      <w:start w:val="1"/>
      <w:numFmt w:val="bullet"/>
      <w:lvlText w:val="и"/>
      <w:lvlJc w:val="left"/>
    </w:lvl>
    <w:lvl w:ilvl="1" w:tplc="FFFFFFFF">
      <w:start w:val="1"/>
      <w:numFmt w:val="decimal"/>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
    <w:nsid w:val="0000000C"/>
    <w:multiLevelType w:val="hybridMultilevel"/>
    <w:tmpl w:val="5C482A96"/>
    <w:lvl w:ilvl="0" w:tplc="FFFFFFFF">
      <w:start w:val="5"/>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5">
    <w:nsid w:val="0000000D"/>
    <w:multiLevelType w:val="hybridMultilevel"/>
    <w:tmpl w:val="2463B9EA"/>
    <w:lvl w:ilvl="0" w:tplc="FFFFFFFF">
      <w:start w:val="7"/>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num w:numId="1">
    <w:abstractNumId w:val="0"/>
  </w:num>
  <w:num w:numId="2">
    <w:abstractNumId w:val="1"/>
  </w:num>
  <w:num w:numId="3">
    <w:abstractNumId w:val="2"/>
  </w:num>
  <w:num w:numId="4">
    <w:abstractNumId w:val="3"/>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A7DCD"/>
    <w:rsid w:val="00097047"/>
    <w:rsid w:val="003A7DCD"/>
    <w:rsid w:val="007D5BD1"/>
    <w:rsid w:val="00BA5F3C"/>
    <w:rsid w:val="00D07EA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A7DCD"/>
    <w:pPr>
      <w:spacing w:after="0" w:line="240" w:lineRule="auto"/>
    </w:pPr>
    <w:rPr>
      <w:rFonts w:ascii="Calibri" w:eastAsia="Calibri" w:hAnsi="Calibri" w:cs="Arial"/>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A7DCD"/>
    <w:pPr>
      <w:spacing w:after="0" w:line="240" w:lineRule="auto"/>
    </w:pPr>
    <w:rPr>
      <w:rFonts w:ascii="Calibri" w:eastAsia="Calibri" w:hAnsi="Calibri" w:cs="Arial"/>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571</Words>
  <Characters>3257</Characters>
  <Application>Microsoft Office Word</Application>
  <DocSecurity>0</DocSecurity>
  <Lines>27</Lines>
  <Paragraphs>7</Paragraphs>
  <ScaleCrop>false</ScaleCrop>
  <Company/>
  <LinksUpToDate>false</LinksUpToDate>
  <CharactersWithSpaces>3821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Асель Нургалиева</dc:creator>
  <cp:lastModifiedBy>Асель Нургалиева</cp:lastModifiedBy>
  <cp:revision>1</cp:revision>
  <dcterms:created xsi:type="dcterms:W3CDTF">2020-01-28T08:42:00Z</dcterms:created>
  <dcterms:modified xsi:type="dcterms:W3CDTF">2020-01-28T08:42:00Z</dcterms:modified>
</cp:coreProperties>
</file>