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F90F9" w14:textId="6EDA2A96" w:rsidR="007B4B56" w:rsidRDefault="007B4B56" w:rsidP="00FD77DC">
      <w:pPr>
        <w:tabs>
          <w:tab w:val="left" w:pos="2760"/>
        </w:tabs>
        <w:jc w:val="center"/>
        <w:rPr>
          <w:szCs w:val="28"/>
          <w:lang w:val="kk-KZ"/>
        </w:rPr>
      </w:pPr>
      <w:r>
        <w:rPr>
          <w:szCs w:val="28"/>
          <w:lang w:val="kk-KZ"/>
        </w:rPr>
        <w:t xml:space="preserve"> ӨНДІРІСТІК ШАҢ, ЖІКТЕЛУІ, </w:t>
      </w:r>
    </w:p>
    <w:p w14:paraId="241ACDA8" w14:textId="77777777" w:rsidR="00FD77DC" w:rsidRDefault="00FD77DC" w:rsidP="007B4B56">
      <w:pPr>
        <w:ind w:firstLine="709"/>
        <w:jc w:val="both"/>
        <w:rPr>
          <w:snapToGrid w:val="0"/>
          <w:szCs w:val="28"/>
          <w:lang w:val="kk-KZ"/>
        </w:rPr>
      </w:pPr>
    </w:p>
    <w:p w14:paraId="3EFD88E7" w14:textId="2A4E979B" w:rsidR="007B4B56" w:rsidRDefault="007B4B56" w:rsidP="007B4B56">
      <w:pPr>
        <w:ind w:firstLine="709"/>
        <w:jc w:val="both"/>
        <w:rPr>
          <w:snapToGrid w:val="0"/>
          <w:szCs w:val="28"/>
          <w:lang w:val="kk-KZ"/>
        </w:rPr>
      </w:pPr>
      <w:r>
        <w:rPr>
          <w:snapToGrid w:val="0"/>
          <w:szCs w:val="28"/>
          <w:lang w:val="kk-KZ"/>
        </w:rPr>
        <w:t>Өндірістік шаң  - әртүрлі өндірістік процесстер кезінде пайда болып, ауада ұзақ уақыт бола алатын жұқадисперсті бөлшектер.</w:t>
      </w:r>
    </w:p>
    <w:p w14:paraId="1F79DB30" w14:textId="77777777" w:rsidR="007B4B56" w:rsidRDefault="007B4B56" w:rsidP="007B4B56">
      <w:pPr>
        <w:ind w:firstLine="709"/>
        <w:jc w:val="both"/>
        <w:rPr>
          <w:snapToGrid w:val="0"/>
          <w:szCs w:val="28"/>
          <w:lang w:val="kk-KZ"/>
        </w:rPr>
      </w:pPr>
      <w:r>
        <w:rPr>
          <w:snapToGrid w:val="0"/>
          <w:szCs w:val="28"/>
          <w:lang w:val="kk-KZ"/>
        </w:rPr>
        <w:t>Өндірістік шаң аэрозольдер ауада біраз уақыт ұшып жүретін мөлшері ондаған мкм-ден өте ұсақ мөлшерге дейін жететін баяу қонатын қатты бөлшектер. Шаң аэрозоль – яғни дисперсті жүйе, дисперсті фаза – қатты бөлшектер, ал дисперсионды орта – ауа.</w:t>
      </w:r>
    </w:p>
    <w:p w14:paraId="20DA8F0A" w14:textId="77777777" w:rsidR="007B4B56" w:rsidRDefault="007B4B56" w:rsidP="007B4B56">
      <w:pPr>
        <w:ind w:firstLine="709"/>
        <w:jc w:val="both"/>
        <w:rPr>
          <w:snapToGrid w:val="0"/>
          <w:szCs w:val="28"/>
          <w:lang w:val="kk-KZ"/>
        </w:rPr>
      </w:pPr>
      <w:r>
        <w:rPr>
          <w:snapToGrid w:val="0"/>
          <w:szCs w:val="28"/>
          <w:lang w:val="kk-KZ"/>
        </w:rPr>
        <w:t>Өндірістік шаңды әртүрлі белгілеріне қарап жіктейді: шығу тегіне байланысты, жасалу әдісіне, адам ағзасына әсер етуіне, дисперстілігінің дәрежесіне байланысты, фракциялық және химиялық құрамына, электрлік және магниттік қасиетіне, өрт және жарылыс қауіптілігіне т.б. байланысты.</w:t>
      </w:r>
    </w:p>
    <w:p w14:paraId="7BAE3ADC" w14:textId="77777777" w:rsidR="007B4B56" w:rsidRDefault="007B4B56" w:rsidP="007B4B56">
      <w:pPr>
        <w:ind w:firstLine="709"/>
        <w:jc w:val="both"/>
        <w:rPr>
          <w:snapToGrid w:val="0"/>
          <w:szCs w:val="28"/>
          <w:lang w:val="kk-KZ"/>
        </w:rPr>
      </w:pPr>
      <w:r>
        <w:rPr>
          <w:snapToGrid w:val="0"/>
          <w:szCs w:val="28"/>
          <w:lang w:val="kk-KZ"/>
        </w:rPr>
        <w:t xml:space="preserve">Жасалу әдісіне байланысты: дезинтеграция, конденсация шаңы деп бөлінеді. </w:t>
      </w:r>
      <w:r w:rsidRPr="00FD77DC">
        <w:rPr>
          <w:i/>
          <w:snapToGrid w:val="0"/>
          <w:szCs w:val="28"/>
          <w:lang w:val="kk-KZ"/>
        </w:rPr>
        <w:t>Дезинтеграция шаңы</w:t>
      </w:r>
      <w:r>
        <w:rPr>
          <w:snapToGrid w:val="0"/>
          <w:szCs w:val="28"/>
          <w:lang w:val="kk-KZ"/>
        </w:rPr>
        <w:t xml:space="preserve">  - ұсақтау, ұнтақтау, ұрғылау, кесу тағы басқа механикалық үрдістер кезінде пайда болады. Олар полидисперстілігімен сипатталады, шаң бөлшектерінің формасы пішіні  біркелкі емес болады.</w:t>
      </w:r>
    </w:p>
    <w:p w14:paraId="66150E05" w14:textId="77777777" w:rsidR="007B4B56" w:rsidRDefault="007B4B56" w:rsidP="007B4B56">
      <w:pPr>
        <w:ind w:firstLine="709"/>
        <w:jc w:val="both"/>
        <w:rPr>
          <w:snapToGrid w:val="0"/>
          <w:szCs w:val="28"/>
          <w:lang w:val="kk-KZ"/>
        </w:rPr>
      </w:pPr>
      <w:bookmarkStart w:id="0" w:name="_GoBack"/>
      <w:r w:rsidRPr="00FD77DC">
        <w:rPr>
          <w:i/>
          <w:snapToGrid w:val="0"/>
          <w:szCs w:val="28"/>
          <w:lang w:val="kk-KZ"/>
        </w:rPr>
        <w:t>Конденсация шаңы</w:t>
      </w:r>
      <w:r>
        <w:rPr>
          <w:snapToGrid w:val="0"/>
          <w:szCs w:val="28"/>
          <w:lang w:val="kk-KZ"/>
        </w:rPr>
        <w:t xml:space="preserve"> </w:t>
      </w:r>
      <w:bookmarkEnd w:id="0"/>
      <w:r>
        <w:rPr>
          <w:snapToGrid w:val="0"/>
          <w:szCs w:val="28"/>
          <w:lang w:val="kk-KZ"/>
        </w:rPr>
        <w:t>– балқытылған массаларды (металл, әйнек, тұздар, ерітінділер т.б.) салқындатқанда олардың буларының конденсациялануы нәтижесінде пайда болады. Шаңның бөлшектері дөңгелек, овальді формалы болады. Олар жоғары дисперстілігімен сипатталады.</w:t>
      </w:r>
    </w:p>
    <w:p w14:paraId="50C7B8A5" w14:textId="77777777" w:rsidR="007B4B56" w:rsidRDefault="007B4B56" w:rsidP="007B4B56">
      <w:pPr>
        <w:ind w:firstLine="709"/>
        <w:jc w:val="both"/>
        <w:rPr>
          <w:snapToGrid w:val="0"/>
          <w:szCs w:val="28"/>
          <w:lang w:val="kk-KZ"/>
        </w:rPr>
      </w:pPr>
      <w:r>
        <w:rPr>
          <w:snapToGrid w:val="0"/>
          <w:szCs w:val="28"/>
          <w:lang w:val="kk-KZ"/>
        </w:rPr>
        <w:t xml:space="preserve">Шығу тегіне байланысты: органикалық, неорганикалық, аралас болып бөлінеді. Органикалық – </w:t>
      </w:r>
      <w:r>
        <w:rPr>
          <w:i/>
          <w:snapToGrid w:val="0"/>
          <w:szCs w:val="28"/>
          <w:lang w:val="kk-KZ"/>
        </w:rPr>
        <w:t>табиғи</w:t>
      </w:r>
      <w:r>
        <w:rPr>
          <w:snapToGrid w:val="0"/>
          <w:szCs w:val="28"/>
          <w:lang w:val="kk-KZ"/>
        </w:rPr>
        <w:t xml:space="preserve">, жануар тектес немесе өсімдік тектес (ағаш, мақта т.б.) және </w:t>
      </w:r>
      <w:r>
        <w:rPr>
          <w:i/>
          <w:snapToGrid w:val="0"/>
          <w:szCs w:val="28"/>
          <w:lang w:val="kk-KZ"/>
        </w:rPr>
        <w:t>жасанды</w:t>
      </w:r>
      <w:r>
        <w:rPr>
          <w:snapToGrid w:val="0"/>
          <w:szCs w:val="28"/>
          <w:lang w:val="kk-KZ"/>
        </w:rPr>
        <w:t xml:space="preserve"> – пластмасс, резина, смола, т.б. синтетикалық өнімдер шаңы. Неорганикалық – </w:t>
      </w:r>
      <w:r>
        <w:rPr>
          <w:i/>
          <w:snapToGrid w:val="0"/>
          <w:szCs w:val="28"/>
          <w:lang w:val="kk-KZ"/>
        </w:rPr>
        <w:t>минералды</w:t>
      </w:r>
      <w:r>
        <w:rPr>
          <w:snapToGrid w:val="0"/>
          <w:szCs w:val="28"/>
          <w:lang w:val="kk-KZ"/>
        </w:rPr>
        <w:t xml:space="preserve"> (кварцтық, силикаттық, асбестті, цеметті, фарфорлы,) және </w:t>
      </w:r>
      <w:r>
        <w:rPr>
          <w:i/>
          <w:snapToGrid w:val="0"/>
          <w:szCs w:val="28"/>
          <w:lang w:val="kk-KZ"/>
        </w:rPr>
        <w:t xml:space="preserve">металдық </w:t>
      </w:r>
      <w:r>
        <w:rPr>
          <w:snapToGrid w:val="0"/>
          <w:szCs w:val="28"/>
          <w:lang w:val="kk-KZ"/>
        </w:rPr>
        <w:t xml:space="preserve">(мырыш, темір, мыс, қорғасын т.б.) шаң болып бөлінеді. </w:t>
      </w:r>
      <w:r>
        <w:rPr>
          <w:i/>
          <w:snapToGrid w:val="0"/>
          <w:szCs w:val="28"/>
          <w:lang w:val="kk-KZ"/>
        </w:rPr>
        <w:t>Аралас</w:t>
      </w:r>
      <w:r>
        <w:rPr>
          <w:snapToGrid w:val="0"/>
          <w:szCs w:val="28"/>
          <w:lang w:val="kk-KZ"/>
        </w:rPr>
        <w:t xml:space="preserve"> – металлургиялық өндіріс, химиялық т.б. өндірістердегі шаңдар.</w:t>
      </w:r>
    </w:p>
    <w:p w14:paraId="19038230" w14:textId="77777777" w:rsidR="007B4B56" w:rsidRDefault="007B4B56" w:rsidP="007B4B56">
      <w:pPr>
        <w:ind w:firstLine="709"/>
        <w:jc w:val="both"/>
        <w:rPr>
          <w:snapToGrid w:val="0"/>
          <w:szCs w:val="28"/>
          <w:lang w:val="kk-KZ"/>
        </w:rPr>
      </w:pPr>
      <w:r>
        <w:rPr>
          <w:snapToGrid w:val="0"/>
          <w:szCs w:val="28"/>
          <w:lang w:val="kk-KZ"/>
        </w:rPr>
        <w:t>Ұсақ дисперсті бөлшектер мөлшеріне байланысты 3 негізгі топқа бөлінеді: - бөлшек мөлшері 10 мкм-ден жоғары – қозғалыссыз ауада үдемелі жылдамдықпен шөгеді, олар диффундирленбейді;</w:t>
      </w:r>
    </w:p>
    <w:p w14:paraId="36A622A9" w14:textId="77777777" w:rsidR="007B4B56" w:rsidRDefault="007B4B56" w:rsidP="007B4B56">
      <w:pPr>
        <w:ind w:firstLine="709"/>
        <w:jc w:val="both"/>
        <w:rPr>
          <w:snapToGrid w:val="0"/>
          <w:szCs w:val="28"/>
          <w:lang w:val="kk-KZ"/>
        </w:rPr>
      </w:pPr>
      <w:r>
        <w:rPr>
          <w:snapToGrid w:val="0"/>
          <w:szCs w:val="28"/>
          <w:lang w:val="kk-KZ"/>
        </w:rPr>
        <w:t>– мөлшері 0,1-10мкм ауада тұрақты бір жылдамдықпен қонады, шартты түрде «туманды» д.а;</w:t>
      </w:r>
    </w:p>
    <w:p w14:paraId="1E8C8237" w14:textId="77777777" w:rsidR="007B4B56" w:rsidRDefault="007B4B56" w:rsidP="007B4B56">
      <w:pPr>
        <w:ind w:firstLine="709"/>
        <w:jc w:val="both"/>
        <w:rPr>
          <w:snapToGrid w:val="0"/>
          <w:szCs w:val="28"/>
          <w:lang w:val="kk-KZ"/>
        </w:rPr>
      </w:pPr>
      <w:r>
        <w:rPr>
          <w:snapToGrid w:val="0"/>
          <w:szCs w:val="28"/>
          <w:lang w:val="kk-KZ"/>
        </w:rPr>
        <w:t>- мөлшері 0,1 мкм аз бөлшектер, үнемі броундік қозғалыста тұрады, энергиялық түрде диффундирленеді. Мұндай мөлшердегі шаң қонбайды деуге болады, қасиетіне байланысты газдың молекулаларындай.</w:t>
      </w:r>
    </w:p>
    <w:p w14:paraId="0F6C4323" w14:textId="77777777" w:rsidR="007B4B56" w:rsidRDefault="007B4B56" w:rsidP="007B4B56">
      <w:pPr>
        <w:ind w:firstLine="709"/>
        <w:jc w:val="both"/>
        <w:rPr>
          <w:snapToGrid w:val="0"/>
          <w:szCs w:val="28"/>
          <w:lang w:val="kk-KZ"/>
        </w:rPr>
      </w:pPr>
      <w:r>
        <w:rPr>
          <w:snapToGrid w:val="0"/>
          <w:szCs w:val="28"/>
          <w:lang w:val="kk-KZ"/>
        </w:rPr>
        <w:t>Шаңның физико-химиялық қасиетінің гигиеналық маңызы. Шаң – оның ауадағы түрін, ағзаға түскендегі өзгерісін, ағзаға әсерін анықтайтын қаситеттер жиынтығымен сипатталады. Шаңның әртүрлі қасиеттерінің ішінде маңыздысы химиялық құрамы, ерігіштігі, дисперстілігі, жарылғыштығы, формасы, электрмен зарядталуы, радиоактивтілігі.</w:t>
      </w:r>
    </w:p>
    <w:p w14:paraId="4758504F" w14:textId="77777777" w:rsidR="007B4B56" w:rsidRDefault="007B4B56" w:rsidP="007B4B56">
      <w:pPr>
        <w:ind w:firstLine="709"/>
        <w:jc w:val="both"/>
        <w:rPr>
          <w:snapToGrid w:val="0"/>
          <w:szCs w:val="28"/>
          <w:lang w:val="kk-KZ"/>
        </w:rPr>
      </w:pPr>
      <w:r>
        <w:rPr>
          <w:snapToGrid w:val="0"/>
          <w:szCs w:val="28"/>
          <w:lang w:val="kk-KZ"/>
        </w:rPr>
        <w:t xml:space="preserve">Химиялық құрамы. Құрамына байланысты шаң ағзаға фиброгенді, тітіркендіргіш, токсикалық, аллергенді әсер етуі мүмкін. Өкпеде шаңды аурулардың дамуы үшін минералдық құрамы маңызды, әсіресе шаңда кремнийдің диоксидінің болуы. Кремнийдің фиброгенді қасиеті кристалдық тордың құрылымына байланысты: агрессивті – қыздыру, конденсация, </w:t>
      </w:r>
      <w:r>
        <w:rPr>
          <w:snapToGrid w:val="0"/>
          <w:szCs w:val="28"/>
          <w:lang w:val="kk-KZ"/>
        </w:rPr>
        <w:lastRenderedPageBreak/>
        <w:t>қайтакристализация нәтижесінде кремнийдің тотығынан – тридиллит, кристбалит түзіледі. Аморфты кремний диоксиді кристалдық тор бұзылғандықтан фиброгенділігі төменірек болады.</w:t>
      </w:r>
    </w:p>
    <w:p w14:paraId="220DC230" w14:textId="77777777" w:rsidR="007B4B56" w:rsidRDefault="007B4B56" w:rsidP="007B4B56">
      <w:pPr>
        <w:ind w:firstLine="709"/>
        <w:jc w:val="both"/>
        <w:rPr>
          <w:snapToGrid w:val="0"/>
          <w:szCs w:val="28"/>
          <w:lang w:val="kk-KZ"/>
        </w:rPr>
      </w:pPr>
      <w:r>
        <w:rPr>
          <w:snapToGrid w:val="0"/>
          <w:szCs w:val="28"/>
          <w:lang w:val="kk-KZ"/>
        </w:rPr>
        <w:t>Химиялық белсенділігі шаң бетінің жалпы ауданына байланысты. Күйдірілген өнімдер – керамзит, вермикулит т.б. жалпы бетінің ауданының үлкеюіне байланысты өкпе тканіне фиброгенді әсері айқынырақ, күштірек болады, оның шикізатына қарағанда. Кейде химиялық агрессивті қосындыға байланысты шаңның қаситетін өзгертеді. М. Цементке 6 валентті хромның 0,001% қосынды шаңның аллергендігін күшейтеді.</w:t>
      </w:r>
    </w:p>
    <w:p w14:paraId="04DF7CF7" w14:textId="77777777" w:rsidR="007B4B56" w:rsidRDefault="007B4B56" w:rsidP="007B4B56">
      <w:pPr>
        <w:ind w:firstLine="709"/>
        <w:jc w:val="both"/>
        <w:rPr>
          <w:snapToGrid w:val="0"/>
          <w:szCs w:val="28"/>
          <w:lang w:val="kk-KZ"/>
        </w:rPr>
      </w:pPr>
      <w:r>
        <w:rPr>
          <w:snapToGrid w:val="0"/>
          <w:szCs w:val="28"/>
          <w:lang w:val="kk-KZ"/>
        </w:rPr>
        <w:t>Ерігіштігі оның химиялық құрамына байланысты. М. Қант шаңы организмде тез ериді де зиянды әсері болмайды. Ерімейтін талшықты шаң ағзадағы ауа өтетін жолдарда ұзақ сақталып патологиялық өзгерістердің дамуына әкеледі. Шаңның зиянды әсері оның рН реакциясының тыныс жолдарының кілегей қабатының рН–ынан, 6,8-7,4, ауытқу дәрежесіне байланысты болады. рН реакциясының жоғары не төмен ауытқуына байланысты кірпікшелі эпителилер жұмысына қолайсыз әсер береді, эллиминация үрдісіне кедергі келтіреді.</w:t>
      </w:r>
    </w:p>
    <w:p w14:paraId="0CC9B4D3" w14:textId="77777777" w:rsidR="007B4B56" w:rsidRDefault="007B4B56" w:rsidP="007B4B56">
      <w:pPr>
        <w:ind w:firstLine="709"/>
        <w:jc w:val="both"/>
        <w:rPr>
          <w:snapToGrid w:val="0"/>
          <w:szCs w:val="28"/>
          <w:lang w:val="kk-KZ"/>
        </w:rPr>
      </w:pPr>
      <w:r>
        <w:rPr>
          <w:snapToGrid w:val="0"/>
          <w:szCs w:val="28"/>
          <w:lang w:val="kk-KZ"/>
        </w:rPr>
        <w:t xml:space="preserve">Шаңның дисперстілігі. Аэрозольдер дисперстілік дәрежесімен сипатталады яғни дисперсті фаза бөлшектерінің мөлшерімен. Шаң бөлшектерінің мөлшеріне, меншікті салмағына, формасына – шаңның ауада болу ұзақтығы мен тыныс органдарына әсері тікелей байланысты. Дисперстілігіне байланысты: көзге көрінетін шаң – мөлшері 10 мкм жоғары; микроскопиялық – мөлшері 0,25-10мккм; ультрамикроскопиялық – мөлшері 0,25 мкм-ден аз. </w:t>
      </w:r>
    </w:p>
    <w:p w14:paraId="312AB2C2" w14:textId="77777777" w:rsidR="007B4B56" w:rsidRDefault="007B4B56" w:rsidP="007B4B56">
      <w:pPr>
        <w:ind w:firstLine="709"/>
        <w:jc w:val="both"/>
        <w:rPr>
          <w:snapToGrid w:val="0"/>
          <w:szCs w:val="28"/>
          <w:lang w:val="kk-KZ"/>
        </w:rPr>
      </w:pPr>
      <w:r>
        <w:rPr>
          <w:snapToGrid w:val="0"/>
          <w:szCs w:val="28"/>
          <w:lang w:val="kk-KZ"/>
        </w:rPr>
        <w:t>Аэрозольдер дисперстілігі бөлшектердің сыртқы ортада қону жылдамдығын анықтайды. Өте ұсақ бөлшектер 0,01-0,1 мкм мөлшерлі шаң – ауада ұзақ уақыт броундік қозғалыс жағдайында бола алады. Одан ірірек бөлшектер ауадан олардың мөлшері мен меншікті салмағына байланысты жылдамдықпен қонады. Ірі бөлшектер қону жылдамдығы Ньютон заңымен анықталады (ауырлық күшінің жылдамдығымен), ал ұсақтардыкі -0,1-100мкм Стокс заңымен еркін қону жылдамдығы анықталады.</w:t>
      </w:r>
    </w:p>
    <w:p w14:paraId="4E18877B" w14:textId="77777777" w:rsidR="007B4B56" w:rsidRDefault="007B4B56" w:rsidP="007B4B56">
      <w:pPr>
        <w:ind w:firstLine="709"/>
        <w:jc w:val="both"/>
        <w:rPr>
          <w:snapToGrid w:val="0"/>
          <w:szCs w:val="28"/>
          <w:lang w:val="kk-KZ"/>
        </w:rPr>
      </w:pPr>
      <w:r>
        <w:rPr>
          <w:snapToGrid w:val="0"/>
          <w:szCs w:val="28"/>
          <w:lang w:val="kk-KZ"/>
        </w:rPr>
        <w:t>Өндірістік жағдайда конвенционды токтың, машина жұмысының, вентиляциялық қондырғылардың әсерімен ауа қозғалыста болады да ұсақ бөлшектердің қонуына кедергі келтіреді.</w:t>
      </w:r>
    </w:p>
    <w:p w14:paraId="1E124CB5" w14:textId="77777777" w:rsidR="007B4B56" w:rsidRDefault="007B4B56" w:rsidP="007B4B56">
      <w:pPr>
        <w:ind w:firstLine="709"/>
        <w:jc w:val="both"/>
        <w:rPr>
          <w:snapToGrid w:val="0"/>
          <w:szCs w:val="28"/>
          <w:lang w:val="kk-KZ"/>
        </w:rPr>
      </w:pPr>
      <w:r>
        <w:rPr>
          <w:snapToGrid w:val="0"/>
          <w:szCs w:val="28"/>
          <w:lang w:val="kk-KZ"/>
        </w:rPr>
        <w:t>Дезинтеграция аэрозольдерінің мөлшері заттың қаттылығына байланысты, қаттылығы неғұрлым жоғары болса, дисперстілік дәрежесі соғұрлым жоғарырақ, аэрозольдердің көлем бірлігінде бөлшектер көбірек болады, ауада су аэрозольдері болса талшық формалы шаңдар тез үлкейеді.</w:t>
      </w:r>
    </w:p>
    <w:p w14:paraId="3F15791F" w14:textId="77777777" w:rsidR="007B4B56" w:rsidRDefault="007B4B56" w:rsidP="007B4B56">
      <w:pPr>
        <w:ind w:firstLine="709"/>
        <w:jc w:val="both"/>
        <w:rPr>
          <w:snapToGrid w:val="0"/>
          <w:szCs w:val="28"/>
          <w:lang w:val="kk-KZ"/>
        </w:rPr>
      </w:pPr>
      <w:r>
        <w:rPr>
          <w:snapToGrid w:val="0"/>
          <w:szCs w:val="28"/>
          <w:lang w:val="kk-KZ"/>
        </w:rPr>
        <w:t xml:space="preserve">Металлургиялық процесстер кезінде пайда болған, ферросплавтарды балқыту кезінде, шойынды конверторлы құйғанда пайда болады. конденсация аэрозольдері флокуляцияға тез беріледі немесе тез флокуцляцияланады, дезинтеграция аэрозольдеріне қарағанда. </w:t>
      </w:r>
    </w:p>
    <w:p w14:paraId="35D46B09" w14:textId="77777777" w:rsidR="007B4B56" w:rsidRDefault="007B4B56" w:rsidP="007B4B56">
      <w:pPr>
        <w:ind w:firstLine="709"/>
        <w:jc w:val="both"/>
        <w:rPr>
          <w:snapToGrid w:val="0"/>
          <w:szCs w:val="28"/>
          <w:lang w:val="kk-KZ"/>
        </w:rPr>
      </w:pPr>
      <w:r>
        <w:rPr>
          <w:snapToGrid w:val="0"/>
          <w:szCs w:val="28"/>
          <w:lang w:val="kk-KZ"/>
        </w:rPr>
        <w:t>Ылғал шашу арқылы ауаны ылғалдау флокуляцияны тездетеді. Жабық бөлмелерде біраз уақыт өткен соң бөлшектер толығымен қонады.</w:t>
      </w:r>
    </w:p>
    <w:p w14:paraId="311B0AC4" w14:textId="4DB81906" w:rsidR="007B4B56" w:rsidRDefault="007B4B56" w:rsidP="007B4B56">
      <w:pPr>
        <w:ind w:firstLine="709"/>
        <w:jc w:val="both"/>
        <w:rPr>
          <w:snapToGrid w:val="0"/>
          <w:szCs w:val="28"/>
          <w:lang w:val="kk-KZ"/>
        </w:rPr>
      </w:pPr>
      <w:r>
        <w:rPr>
          <w:snapToGrid w:val="0"/>
          <w:szCs w:val="28"/>
          <w:lang w:val="kk-KZ"/>
        </w:rPr>
        <w:lastRenderedPageBreak/>
        <w:t>Өндірістік шаң әдетте полидисперсті болады, яғни ауада бір мезгілде әртүрлі мөлшердегі шаң бөлшектері болады. Кез-келген  шаң сынамасында ұсақ бөлшектер саны, ірі бөлшектерге қарағанда көп болады. М</w:t>
      </w:r>
      <w:r w:rsidR="00FD77DC">
        <w:rPr>
          <w:snapToGrid w:val="0"/>
          <w:szCs w:val="28"/>
          <w:lang w:val="kk-KZ"/>
        </w:rPr>
        <w:t>ысалы</w:t>
      </w:r>
      <w:r>
        <w:rPr>
          <w:snapToGrid w:val="0"/>
          <w:szCs w:val="28"/>
          <w:lang w:val="kk-KZ"/>
        </w:rPr>
        <w:t xml:space="preserve">. Көбіне – 60-80% -шаң бөлшектерінің диаметрі 2мкм дейін, 10-20% - 2-5мкм, 10% - 10мкм ден жоғары. Бірақ 2 мкм дейінгі шаң бөлшектерінің жалпы салмағы аз болады шаң сынамасының жалпы салмағының 1-3%-ын ғана құрайды. Дисперстілік дәрежесінен шаң бөлшектерінің тыныс жолдарында ұсталуының жалпы пайызы және оның тыныс жолдарына қону деңгейі байланысты болады. Тыныс алғанда өкпеге мөлшері 0,2-5 мкм шаңдар енеді. Одан ірілері жоғарғы тыныс жолдарында ұсталып қалады. Шаң бөлшектері ұсақ болған сайын өкпенің терең бөліктерінде ұсталу дәрежесі жоғары. Шаңның ағзадан шығарылуы да мөлшеріне байланысты ірі бөлшектер ағзаның кілегей қабатының және кірпікшелі жасушалардың мерцательді қозғалысы әсерінен ағзадан шығарылады. </w:t>
      </w:r>
    </w:p>
    <w:p w14:paraId="7578DA84" w14:textId="3245BDEA" w:rsidR="007B4B56" w:rsidRDefault="007B4B56" w:rsidP="007B4B56">
      <w:pPr>
        <w:ind w:firstLine="709"/>
        <w:jc w:val="both"/>
        <w:rPr>
          <w:snapToGrid w:val="0"/>
          <w:szCs w:val="28"/>
          <w:lang w:val="kk-KZ"/>
        </w:rPr>
      </w:pPr>
      <w:r>
        <w:rPr>
          <w:snapToGrid w:val="0"/>
          <w:szCs w:val="28"/>
          <w:lang w:val="kk-KZ"/>
        </w:rPr>
        <w:t>Бөлшектер мөлшеріне фиброгенді әсерінің дәрежесіне де байланысты фиброгендік активтілігі жоғары  -1-2 ден 5 мкм дезинтеграция аэрозолі және 0,3-0,4 мкмден төмен конденсация аэрозольдері. Шаң бөлшектері өзінің бетіне газ, бу, радиоактивті заттарды, иондарды, бос радикалдарды жұтып алады, сорбциялайды. М</w:t>
      </w:r>
      <w:r w:rsidR="00FD77DC">
        <w:rPr>
          <w:snapToGrid w:val="0"/>
          <w:szCs w:val="28"/>
          <w:lang w:val="kk-KZ"/>
        </w:rPr>
        <w:t>ысалы</w:t>
      </w:r>
      <w:r>
        <w:rPr>
          <w:snapToGrid w:val="0"/>
          <w:szCs w:val="28"/>
          <w:lang w:val="kk-KZ"/>
        </w:rPr>
        <w:t>. Домен шаңы көміртегі оксидін, көмір шаңы – металл, СО</w:t>
      </w:r>
      <w:r>
        <w:rPr>
          <w:snapToGrid w:val="0"/>
          <w:szCs w:val="28"/>
          <w:vertAlign w:val="subscript"/>
          <w:lang w:val="kk-KZ"/>
        </w:rPr>
        <w:t>2</w:t>
      </w:r>
      <w:r>
        <w:rPr>
          <w:snapToGrid w:val="0"/>
          <w:szCs w:val="28"/>
          <w:lang w:val="kk-KZ"/>
        </w:rPr>
        <w:t>, СО газдарын сорбциялайды. Шаңмен бірге улы заттарды жұту оның зиянды әсерін жоғарылатады. Кейбір шаңдардың маңызды қасиеті оның өрт, жарылыс қауіптілігі. Жарылыс болу үшін шаң бұлты болу керек. Сондықтан ондай қауіпті шаңы бар өндірісте үнемі қондырғы беттерін шаңнан арылтып уақытында сүртіп отыру керек. Желдету қондырғылары дұрыс жұмыс атқару қажет. Крахмал, альюминий, күкірт шаңдары үшін жарылыс қаупі минимальді концентрация 7г/м</w:t>
      </w:r>
      <w:r>
        <w:rPr>
          <w:snapToGrid w:val="0"/>
          <w:szCs w:val="28"/>
          <w:vertAlign w:val="superscript"/>
          <w:lang w:val="kk-KZ"/>
        </w:rPr>
        <w:t>3</w:t>
      </w:r>
      <w:r>
        <w:rPr>
          <w:snapToGrid w:val="0"/>
          <w:szCs w:val="28"/>
          <w:lang w:val="kk-KZ"/>
        </w:rPr>
        <w:t>,қант –10,3г/м</w:t>
      </w:r>
      <w:r>
        <w:rPr>
          <w:snapToGrid w:val="0"/>
          <w:szCs w:val="28"/>
          <w:vertAlign w:val="superscript"/>
          <w:lang w:val="kk-KZ"/>
        </w:rPr>
        <w:t>3</w:t>
      </w:r>
      <w:r>
        <w:rPr>
          <w:snapToGrid w:val="0"/>
          <w:szCs w:val="28"/>
          <w:lang w:val="kk-KZ"/>
        </w:rPr>
        <w:t>. Шаң концентрациясы жоғары болса жарық ағымын жұтып көріну деңгейін төмендетеді.</w:t>
      </w:r>
    </w:p>
    <w:p w14:paraId="3863E793" w14:textId="77777777" w:rsidR="007B4B56" w:rsidRDefault="007B4B56" w:rsidP="007B4B56">
      <w:pPr>
        <w:ind w:firstLine="709"/>
        <w:jc w:val="both"/>
        <w:rPr>
          <w:snapToGrid w:val="0"/>
          <w:szCs w:val="28"/>
          <w:lang w:val="kk-KZ"/>
        </w:rPr>
      </w:pPr>
      <w:r>
        <w:rPr>
          <w:snapToGrid w:val="0"/>
          <w:szCs w:val="28"/>
          <w:lang w:val="kk-KZ"/>
        </w:rPr>
        <w:t>Шаңның формасы: оның ауадағы ұшып жүру ұзақтығына әсер етеді. Формасы дұрыс емес, дезинтеграция аэрозольдері, ауада ұзағырақ болады. Металлдар конденсациясының аэрозольдері меншікті салмағы көбірек болса шар тәрізді болса тезірек қонады. Көмірдің сопақша формалы бөлшектері ауада көбірек болады, мөлшері 20мкм тең болса да.</w:t>
      </w:r>
    </w:p>
    <w:p w14:paraId="6BB7C259" w14:textId="77777777" w:rsidR="007B4B56" w:rsidRDefault="007B4B56" w:rsidP="007B4B56">
      <w:pPr>
        <w:ind w:firstLine="709"/>
        <w:jc w:val="both"/>
        <w:rPr>
          <w:snapToGrid w:val="0"/>
          <w:szCs w:val="28"/>
          <w:lang w:val="kk-KZ"/>
        </w:rPr>
      </w:pPr>
      <w:r>
        <w:rPr>
          <w:snapToGrid w:val="0"/>
          <w:szCs w:val="28"/>
          <w:lang w:val="kk-KZ"/>
        </w:rPr>
        <w:t xml:space="preserve">Шаңның электрмен зарядталуы. Ауада шаң бөлшектері әртүрлі технологиялық процесстер барысында электрлік зарядпен байланысады. Шаң бөлшектері машина бөлшектерінің бетімен жанасу, үйкелу нәтижесінде зарядталады. Заряд заттың табиғатына байланысты әртүрлі болады. Теріс зарядты – металл шаңдары мен негізгі тотықтар. Оң зарядты – металл емес шаң және қышқыл тотықтары. Әртүрлі зарядты бөлшектер тез конгломерацияланады да тез шөгеді. Ал аттас зарядтар керісінше аэрозоль тұрақтылығын жоғарылатады. Өкпеде зарядты бөлшектер, нейтральдіге қарағанда көбірек ұсталынады. </w:t>
      </w:r>
    </w:p>
    <w:p w14:paraId="03A7C945" w14:textId="77777777" w:rsidR="007B4B56" w:rsidRDefault="007B4B56" w:rsidP="007B4B56">
      <w:pPr>
        <w:ind w:firstLine="709"/>
        <w:jc w:val="both"/>
        <w:rPr>
          <w:snapToGrid w:val="0"/>
          <w:szCs w:val="28"/>
          <w:lang w:val="kk-KZ"/>
        </w:rPr>
      </w:pPr>
      <w:r>
        <w:rPr>
          <w:snapToGrid w:val="0"/>
          <w:szCs w:val="28"/>
          <w:lang w:val="kk-KZ"/>
        </w:rPr>
        <w:t xml:space="preserve">Сонымен қатар шаң микробтардың, саңрауқұлақтардың, кене, гельминттердің тасымалдаушысы да болуы мүмкін. Сібір жарасының жұмысшыларда өкпелік формасы анықталған. </w:t>
      </w:r>
    </w:p>
    <w:p w14:paraId="56E11622" w14:textId="33507049" w:rsidR="007B4B56" w:rsidRDefault="007B4B56" w:rsidP="007B4B56">
      <w:pPr>
        <w:ind w:firstLine="709"/>
        <w:jc w:val="both"/>
        <w:rPr>
          <w:snapToGrid w:val="0"/>
          <w:szCs w:val="28"/>
          <w:lang w:val="kk-KZ"/>
        </w:rPr>
      </w:pPr>
      <w:r>
        <w:rPr>
          <w:snapToGrid w:val="0"/>
          <w:szCs w:val="28"/>
          <w:lang w:val="kk-KZ"/>
        </w:rPr>
        <w:lastRenderedPageBreak/>
        <w:t xml:space="preserve">Радиоактивті шаң – радиоактивтілік қасиеті бар – газды дисперсті орта мен қатты дисперсті фазасы бар аэродисперсті жүйе. Шығу тегіне байланысты радиоактивті аэрозольдер – табиғи, жасанды болып бөлінеді. Уран, торий т.б. радиоактивті кендерді алу кезінде табиғи радиоактивті аэрозольдер пайда болады мөлшерлері 0,001-10 мкм. Жасанды радиоактивті аэрозольдер – ядролық жарылыс, атом өндірісіндегі технологиялық және апаттық қалдықтар шығару кезінде пайда болады. </w:t>
      </w:r>
    </w:p>
    <w:sectPr w:rsidR="007B4B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87E70"/>
    <w:multiLevelType w:val="hybridMultilevel"/>
    <w:tmpl w:val="100CF806"/>
    <w:lvl w:ilvl="0" w:tplc="04190017">
      <w:start w:val="1"/>
      <w:numFmt w:val="lowerLetter"/>
      <w:lvlText w:val="%1)"/>
      <w:lvlJc w:val="left"/>
      <w:pPr>
        <w:ind w:left="1095" w:hanging="360"/>
      </w:pPr>
    </w:lvl>
    <w:lvl w:ilvl="1" w:tplc="04190019">
      <w:start w:val="1"/>
      <w:numFmt w:val="lowerLetter"/>
      <w:lvlText w:val="%2."/>
      <w:lvlJc w:val="left"/>
      <w:pPr>
        <w:ind w:left="1815" w:hanging="360"/>
      </w:pPr>
    </w:lvl>
    <w:lvl w:ilvl="2" w:tplc="0419001B">
      <w:start w:val="1"/>
      <w:numFmt w:val="lowerRoman"/>
      <w:lvlText w:val="%3."/>
      <w:lvlJc w:val="right"/>
      <w:pPr>
        <w:ind w:left="2535" w:hanging="180"/>
      </w:pPr>
    </w:lvl>
    <w:lvl w:ilvl="3" w:tplc="0419000F">
      <w:start w:val="1"/>
      <w:numFmt w:val="decimal"/>
      <w:lvlText w:val="%4."/>
      <w:lvlJc w:val="left"/>
      <w:pPr>
        <w:ind w:left="3255" w:hanging="360"/>
      </w:pPr>
    </w:lvl>
    <w:lvl w:ilvl="4" w:tplc="04190019">
      <w:start w:val="1"/>
      <w:numFmt w:val="lowerLetter"/>
      <w:lvlText w:val="%5."/>
      <w:lvlJc w:val="left"/>
      <w:pPr>
        <w:ind w:left="3975" w:hanging="360"/>
      </w:pPr>
    </w:lvl>
    <w:lvl w:ilvl="5" w:tplc="0419001B">
      <w:start w:val="1"/>
      <w:numFmt w:val="lowerRoman"/>
      <w:lvlText w:val="%6."/>
      <w:lvlJc w:val="right"/>
      <w:pPr>
        <w:ind w:left="4695" w:hanging="180"/>
      </w:pPr>
    </w:lvl>
    <w:lvl w:ilvl="6" w:tplc="0419000F">
      <w:start w:val="1"/>
      <w:numFmt w:val="decimal"/>
      <w:lvlText w:val="%7."/>
      <w:lvlJc w:val="left"/>
      <w:pPr>
        <w:ind w:left="5415" w:hanging="360"/>
      </w:pPr>
    </w:lvl>
    <w:lvl w:ilvl="7" w:tplc="04190019">
      <w:start w:val="1"/>
      <w:numFmt w:val="lowerLetter"/>
      <w:lvlText w:val="%8."/>
      <w:lvlJc w:val="left"/>
      <w:pPr>
        <w:ind w:left="6135" w:hanging="360"/>
      </w:pPr>
    </w:lvl>
    <w:lvl w:ilvl="8" w:tplc="0419001B">
      <w:start w:val="1"/>
      <w:numFmt w:val="lowerRoman"/>
      <w:lvlText w:val="%9."/>
      <w:lvlJc w:val="right"/>
      <w:pPr>
        <w:ind w:left="6855" w:hanging="180"/>
      </w:pPr>
    </w:lvl>
  </w:abstractNum>
  <w:abstractNum w:abstractNumId="1" w15:restartNumberingAfterBreak="0">
    <w:nsid w:val="243075C8"/>
    <w:multiLevelType w:val="hybridMultilevel"/>
    <w:tmpl w:val="E6D4D2FC"/>
    <w:lvl w:ilvl="0" w:tplc="04190015">
      <w:start w:val="1"/>
      <w:numFmt w:val="upperLetter"/>
      <w:lvlText w:val="%1."/>
      <w:lvlJc w:val="left"/>
      <w:pPr>
        <w:ind w:left="1920" w:hanging="360"/>
      </w:pPr>
    </w:lvl>
    <w:lvl w:ilvl="1" w:tplc="04190019">
      <w:start w:val="1"/>
      <w:numFmt w:val="lowerLetter"/>
      <w:lvlText w:val="%2."/>
      <w:lvlJc w:val="left"/>
      <w:pPr>
        <w:ind w:left="2535" w:hanging="360"/>
      </w:pPr>
    </w:lvl>
    <w:lvl w:ilvl="2" w:tplc="0419001B">
      <w:start w:val="1"/>
      <w:numFmt w:val="lowerRoman"/>
      <w:lvlText w:val="%3."/>
      <w:lvlJc w:val="right"/>
      <w:pPr>
        <w:ind w:left="3255" w:hanging="180"/>
      </w:pPr>
    </w:lvl>
    <w:lvl w:ilvl="3" w:tplc="0419000F">
      <w:start w:val="1"/>
      <w:numFmt w:val="decimal"/>
      <w:lvlText w:val="%4."/>
      <w:lvlJc w:val="left"/>
      <w:pPr>
        <w:ind w:left="3975" w:hanging="360"/>
      </w:pPr>
    </w:lvl>
    <w:lvl w:ilvl="4" w:tplc="04190019">
      <w:start w:val="1"/>
      <w:numFmt w:val="lowerLetter"/>
      <w:lvlText w:val="%5."/>
      <w:lvlJc w:val="left"/>
      <w:pPr>
        <w:ind w:left="4695" w:hanging="360"/>
      </w:pPr>
    </w:lvl>
    <w:lvl w:ilvl="5" w:tplc="0419001B">
      <w:start w:val="1"/>
      <w:numFmt w:val="lowerRoman"/>
      <w:lvlText w:val="%6."/>
      <w:lvlJc w:val="right"/>
      <w:pPr>
        <w:ind w:left="5415" w:hanging="180"/>
      </w:pPr>
    </w:lvl>
    <w:lvl w:ilvl="6" w:tplc="0419000F">
      <w:start w:val="1"/>
      <w:numFmt w:val="decimal"/>
      <w:lvlText w:val="%7."/>
      <w:lvlJc w:val="left"/>
      <w:pPr>
        <w:ind w:left="6135" w:hanging="360"/>
      </w:pPr>
    </w:lvl>
    <w:lvl w:ilvl="7" w:tplc="04190019">
      <w:start w:val="1"/>
      <w:numFmt w:val="lowerLetter"/>
      <w:lvlText w:val="%8."/>
      <w:lvlJc w:val="left"/>
      <w:pPr>
        <w:ind w:left="6855" w:hanging="360"/>
      </w:pPr>
    </w:lvl>
    <w:lvl w:ilvl="8" w:tplc="0419001B">
      <w:start w:val="1"/>
      <w:numFmt w:val="lowerRoman"/>
      <w:lvlText w:val="%9."/>
      <w:lvlJc w:val="right"/>
      <w:pPr>
        <w:ind w:left="757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89B"/>
    <w:rsid w:val="000D11CB"/>
    <w:rsid w:val="007B4B56"/>
    <w:rsid w:val="00FB689B"/>
    <w:rsid w:val="00FD77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0B50D"/>
  <w15:chartTrackingRefBased/>
  <w15:docId w15:val="{3C4FED30-D7AB-459E-847C-A090FB9E0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B4B5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7B4B56"/>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2499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1315</Words>
  <Characters>7498</Characters>
  <Application>Microsoft Office Word</Application>
  <DocSecurity>0</DocSecurity>
  <Lines>62</Lines>
  <Paragraphs>17</Paragraphs>
  <ScaleCrop>false</ScaleCrop>
  <Company/>
  <LinksUpToDate>false</LinksUpToDate>
  <CharactersWithSpaces>8796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2020-09-21T03:10:00Z</dcterms:created>
  <dcterms:modified xsi:type="dcterms:W3CDTF">2020-09-21T03:14:00Z</dcterms:modified>
</cp:coreProperties>
</file>