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47DB" w:rsidRDefault="000E47DB" w:rsidP="000E47DB">
      <w:pPr>
        <w:numPr>
          <w:ilvl w:val="0"/>
          <w:numId w:val="2"/>
        </w:numPr>
        <w:ind w:left="0" w:firstLine="709"/>
        <w:jc w:val="both"/>
        <w:rPr>
          <w:b/>
          <w:lang w:val="kk-KZ"/>
        </w:rPr>
      </w:pPr>
      <w:r w:rsidRPr="001C53E6">
        <w:rPr>
          <w:b/>
          <w:lang w:val="en-US"/>
        </w:rPr>
        <w:t xml:space="preserve">– </w:t>
      </w:r>
      <w:proofErr w:type="gramStart"/>
      <w:r w:rsidRPr="001C53E6">
        <w:rPr>
          <w:b/>
          <w:lang w:val="kk-KZ"/>
        </w:rPr>
        <w:t>тақырып</w:t>
      </w:r>
      <w:proofErr w:type="gramEnd"/>
      <w:r w:rsidRPr="001C53E6">
        <w:rPr>
          <w:b/>
          <w:lang w:val="kk-KZ"/>
        </w:rPr>
        <w:t xml:space="preserve">. </w:t>
      </w:r>
    </w:p>
    <w:p w:rsidR="000E47DB" w:rsidRDefault="000E47DB" w:rsidP="000E47DB">
      <w:pPr>
        <w:ind w:firstLine="709"/>
        <w:jc w:val="both"/>
        <w:rPr>
          <w:b/>
          <w:lang w:val="kk-KZ"/>
        </w:rPr>
      </w:pPr>
      <w:r w:rsidRPr="001C53E6">
        <w:rPr>
          <w:b/>
          <w:lang w:val="kk-KZ"/>
        </w:rPr>
        <w:t>Кәсіпкерлік мәдениет</w:t>
      </w:r>
    </w:p>
    <w:p w:rsidR="000E47DB" w:rsidRPr="001C53E6" w:rsidRDefault="000E47DB" w:rsidP="000E47DB">
      <w:pPr>
        <w:ind w:firstLine="709"/>
        <w:jc w:val="both"/>
        <w:rPr>
          <w:b/>
          <w:lang w:val="kk-KZ"/>
        </w:rPr>
      </w:pPr>
    </w:p>
    <w:p w:rsidR="000E47DB" w:rsidRDefault="000E47DB" w:rsidP="000E47DB">
      <w:pPr>
        <w:numPr>
          <w:ilvl w:val="0"/>
          <w:numId w:val="1"/>
        </w:numPr>
        <w:tabs>
          <w:tab w:val="clear" w:pos="1789"/>
        </w:tabs>
        <w:ind w:left="0" w:firstLine="709"/>
        <w:jc w:val="both"/>
        <w:rPr>
          <w:b/>
          <w:lang w:val="kk-KZ"/>
        </w:rPr>
      </w:pPr>
      <w:r w:rsidRPr="001C53E6">
        <w:rPr>
          <w:b/>
          <w:lang w:val="kk-KZ"/>
        </w:rPr>
        <w:t xml:space="preserve">Кәсіпкерлік мәдениеттің мәні мен мағынасы. Кәсіпкерлік ұйымдардың </w:t>
      </w:r>
      <w:r>
        <w:rPr>
          <w:b/>
          <w:lang w:val="kk-KZ"/>
        </w:rPr>
        <w:t xml:space="preserve">      </w:t>
      </w:r>
    </w:p>
    <w:p w:rsidR="000E47DB" w:rsidRDefault="000E47DB" w:rsidP="000E47DB">
      <w:pPr>
        <w:ind w:firstLine="709"/>
        <w:jc w:val="both"/>
        <w:rPr>
          <w:b/>
          <w:lang w:val="kk-KZ"/>
        </w:rPr>
      </w:pPr>
      <w:r>
        <w:rPr>
          <w:b/>
          <w:lang w:val="kk-KZ"/>
        </w:rPr>
        <w:t xml:space="preserve">            </w:t>
      </w:r>
      <w:r w:rsidRPr="001C53E6">
        <w:rPr>
          <w:b/>
          <w:lang w:val="kk-KZ"/>
        </w:rPr>
        <w:t xml:space="preserve">мәдениеті. </w:t>
      </w:r>
    </w:p>
    <w:p w:rsidR="000E47DB" w:rsidRDefault="000E47DB" w:rsidP="000E47DB">
      <w:pPr>
        <w:numPr>
          <w:ilvl w:val="0"/>
          <w:numId w:val="1"/>
        </w:numPr>
        <w:tabs>
          <w:tab w:val="clear" w:pos="1789"/>
        </w:tabs>
        <w:ind w:left="0" w:firstLine="709"/>
        <w:jc w:val="both"/>
        <w:rPr>
          <w:b/>
          <w:lang w:val="kk-KZ"/>
        </w:rPr>
      </w:pPr>
      <w:r w:rsidRPr="001C53E6">
        <w:rPr>
          <w:b/>
          <w:lang w:val="kk-KZ"/>
        </w:rPr>
        <w:t xml:space="preserve">Іскерлік және кәсіби этика. Іскерлік қатынастар – кәсіпкерлік мәдениеттің </w:t>
      </w:r>
    </w:p>
    <w:p w:rsidR="000E47DB" w:rsidRPr="001C53E6" w:rsidRDefault="000E47DB" w:rsidP="000E47DB">
      <w:pPr>
        <w:ind w:firstLine="709"/>
        <w:jc w:val="both"/>
        <w:rPr>
          <w:b/>
          <w:lang w:val="kk-KZ"/>
        </w:rPr>
      </w:pPr>
      <w:r>
        <w:rPr>
          <w:b/>
          <w:lang w:val="kk-KZ"/>
        </w:rPr>
        <w:t xml:space="preserve">            </w:t>
      </w:r>
      <w:r w:rsidRPr="001C53E6">
        <w:rPr>
          <w:b/>
          <w:lang w:val="kk-KZ"/>
        </w:rPr>
        <w:t>маңызды бөлігі. Бизнесменнің негізгі ерекшеліктері.</w:t>
      </w:r>
    </w:p>
    <w:p w:rsidR="000E47DB" w:rsidRPr="001A659F" w:rsidRDefault="000E47DB" w:rsidP="000E47DB">
      <w:pPr>
        <w:ind w:firstLine="709"/>
        <w:jc w:val="both"/>
        <w:rPr>
          <w:lang w:val="kk-KZ"/>
        </w:rPr>
      </w:pPr>
    </w:p>
    <w:p w:rsidR="000E47DB" w:rsidRPr="001A659F" w:rsidRDefault="000E47DB" w:rsidP="000E47DB">
      <w:pPr>
        <w:ind w:firstLine="709"/>
        <w:jc w:val="both"/>
        <w:rPr>
          <w:lang w:val="kk-KZ"/>
        </w:rPr>
      </w:pPr>
    </w:p>
    <w:p w:rsidR="000E47DB" w:rsidRPr="001A659F" w:rsidRDefault="000E47DB" w:rsidP="000E47DB">
      <w:pPr>
        <w:shd w:val="clear" w:color="auto" w:fill="FFFFFF"/>
        <w:ind w:firstLine="709"/>
        <w:jc w:val="both"/>
        <w:rPr>
          <w:lang w:val="kk-KZ"/>
        </w:rPr>
      </w:pPr>
      <w:r w:rsidRPr="001A659F">
        <w:rPr>
          <w:noProof/>
          <w:color w:val="000000"/>
          <w:lang w:val="kk-KZ"/>
        </w:rPr>
        <w:t>1. Нарықтық қатынаста кәсіпкерлік, біріншіден экономика, саясат, техника, заң, психология, этика негізінде, екіншіден осы құрамдас бөліктердің өзара тәуелділік жүйесінде жүзеге асырылады. Кәсіпкер өз іс-әрекетін белгілі бір сыртқы ортада жүзеге асырады және осыған байланысты бірқатар сыртқы серіктестері (партнер) болады, оның ішінде: мемлекеттік коммерциялық емес құрылымдарды, комитеттер мен ведомстваларды, өндірістің әлеуметтік инфрақұрылымын, табиғи ресурстар мен жер</w:t>
      </w:r>
      <w:r w:rsidRPr="001A659F">
        <w:rPr>
          <w:i/>
          <w:color w:val="000000"/>
          <w:lang w:val="kk-KZ"/>
        </w:rPr>
        <w:t xml:space="preserve"> </w:t>
      </w:r>
      <w:r w:rsidRPr="001A659F">
        <w:rPr>
          <w:noProof/>
          <w:color w:val="000000"/>
          <w:lang w:val="kk-KZ"/>
        </w:rPr>
        <w:t xml:space="preserve">иеленушілерді, ұлттық тұтыну тауарларын, жұмыс күшін, қаржы, ақпарат, банктерді, мемлекеттік кәсіпорындарды, одақтарды, кәсіпкерлер ассоциациясын, кәсіби одақтарды, атап өтуге болады. </w:t>
      </w:r>
    </w:p>
    <w:p w:rsidR="000E47DB" w:rsidRPr="001A659F" w:rsidRDefault="000E47DB" w:rsidP="000E47DB">
      <w:pPr>
        <w:shd w:val="clear" w:color="auto" w:fill="FFFFFF"/>
        <w:ind w:firstLine="709"/>
        <w:jc w:val="both"/>
        <w:rPr>
          <w:lang w:val="kk-KZ"/>
        </w:rPr>
      </w:pPr>
      <w:r w:rsidRPr="001A659F">
        <w:rPr>
          <w:noProof/>
          <w:color w:val="000000"/>
          <w:lang w:val="kk-KZ"/>
        </w:rPr>
        <w:t>Нарықтық қатынас жүйесінде орталық орынды негізгі тұлға кәсіпкер алып</w:t>
      </w:r>
      <w:r w:rsidRPr="001A659F">
        <w:rPr>
          <w:i/>
          <w:noProof/>
          <w:color w:val="000000"/>
          <w:lang w:val="kk-KZ"/>
        </w:rPr>
        <w:t xml:space="preserve"> </w:t>
      </w:r>
      <w:r w:rsidRPr="001A659F">
        <w:rPr>
          <w:noProof/>
          <w:color w:val="000000"/>
          <w:lang w:val="kk-KZ"/>
        </w:rPr>
        <w:t>отырғандықтан, ол міндетті түрде мыналарды білуі қажет: кәсіпкерліктің ұйымдастыру - құқықтық негізін, негізгі заңдар мен өзінің құқықтарын, міндеттерін және жауапкершілігін; шаруашылық заңдылықтар шегінен аспайтын, мемлекет тарапынан кепілдік берілген кәсіпкерлік еркіндігін; кәсіпкерлік іс-әрекет жағдайларына және қабылдаған шешімдердің</w:t>
      </w:r>
      <w:r w:rsidRPr="001A659F">
        <w:rPr>
          <w:lang w:val="kk-KZ"/>
        </w:rPr>
        <w:t xml:space="preserve"> </w:t>
      </w:r>
      <w:r w:rsidRPr="001A659F">
        <w:rPr>
          <w:noProof/>
          <w:color w:val="000000"/>
          <w:lang w:val="kk-KZ"/>
        </w:rPr>
        <w:t>нәтижесіне болжам жасай білуі және ортада қалыптасқан жағдайды бағалай білу қажет;</w:t>
      </w:r>
      <w:r w:rsidRPr="001A659F">
        <w:rPr>
          <w:lang w:val="kk-KZ"/>
        </w:rPr>
        <w:t xml:space="preserve"> </w:t>
      </w:r>
      <w:r w:rsidRPr="001A659F">
        <w:rPr>
          <w:noProof/>
          <w:color w:val="000000"/>
          <w:lang w:val="kk-KZ"/>
        </w:rPr>
        <w:t>нарықта кәсіпкерлік іс-әрекетті мақсатты ұйымдастыра және бақылау жүргізе алу үшін тиімді даму стратегиясын және ағымдағы іс-әрекетті жүргізу тактикасын құра білу қажет;</w:t>
      </w:r>
    </w:p>
    <w:p w:rsidR="000E47DB" w:rsidRPr="001A659F" w:rsidRDefault="000E47DB" w:rsidP="000E47DB">
      <w:pPr>
        <w:shd w:val="clear" w:color="auto" w:fill="FFFFFF"/>
        <w:ind w:firstLine="709"/>
        <w:jc w:val="both"/>
        <w:rPr>
          <w:noProof/>
          <w:color w:val="000000"/>
          <w:lang w:val="kk-KZ"/>
        </w:rPr>
      </w:pPr>
      <w:r w:rsidRPr="001A659F">
        <w:rPr>
          <w:noProof/>
          <w:color w:val="000000"/>
          <w:lang w:val="kk-KZ"/>
        </w:rPr>
        <w:t>Сонымен қатар, кәсіпкер заңды негізде төмендегідей құқықтарды иеленеді: меншік пен шаруашылықты жүргізу нысанын таңдау еркіндігі; заңда тыйым салынбаған, кез-келген шаруашылық іс-әрекет түрімен айналысу құқығы; заңдарға қайшы келмейтін кез-келген кәсіпорынды ұйымдастыру кұқығы;</w:t>
      </w:r>
      <w:r w:rsidRPr="001A659F">
        <w:rPr>
          <w:lang w:val="kk-KZ"/>
        </w:rPr>
        <w:t xml:space="preserve"> </w:t>
      </w:r>
      <w:r w:rsidRPr="001A659F">
        <w:rPr>
          <w:noProof/>
          <w:color w:val="000000"/>
          <w:lang w:val="kk-KZ"/>
        </w:rPr>
        <w:t>келісімшарт негізінде, кәсіпкерлік іс-әрекетті жүргізу үшін, ақша қаражаттарын, басқа тұлғалар, кәсіпорындар мен ұйымдардың жеке мүліктік құқықтарын (оның ішінде шетел заңды және жеке тұлғаларының) тарту құқығы; өз мүлкімен басқа шаруашылық субъектінің іс-әрекетіне қатысу құқығы; өз қалауынша шаруашылық іс-әрекет бағдарламасын құру, өнімдерін тасымалдаушылар мен тұтынушыларын таңдау, өнімге баға мен тарифтерді белгілеу құқығы; заңдылықтар мен еңбек келісімшартына сәйкес, өз бетінше</w:t>
      </w:r>
      <w:r w:rsidRPr="001A659F">
        <w:rPr>
          <w:lang w:val="kk-KZ"/>
        </w:rPr>
        <w:t xml:space="preserve"> </w:t>
      </w:r>
      <w:r w:rsidRPr="001A659F">
        <w:rPr>
          <w:noProof/>
          <w:color w:val="000000"/>
          <w:lang w:val="kk-KZ"/>
        </w:rPr>
        <w:t xml:space="preserve">жұмысшыларды жұмысқа қабылдау және жұмыстан босату құқығы; жалдамалы жұмысшылардың еңбекақы жүйесін, нысанын және еңбекақы көлемін белгілеу құқығы; банктерде ақша қаражаттарын сақтау, есепайырысулардың кез-келген түрін жүргізу, несие және кассалық операцияларды жүзеге асыру үшін шот ашу құқығы; салықтар мен басқа да міндетті төлемдерден қалған кәсіпкерлік іс-әрекеттен түскен пайданы еркін пайдалану құқығы; көлемі жағынан шектелмеген кез-келген жеке табысты алу құқығы; мемлекеттік әлеуметтік қамсыздандыру және әлеуметтік сақтандыру жүйесін пайдалану құқығы; заңдылықтарға сәйкес, өз бетінше сыртқы экономикалық іс-әрекетті жүзеге асыру құқығы; заңда тыйым салынбаған басқа да іс-әрекеттерді жүзеге асыру құқығы. </w:t>
      </w:r>
    </w:p>
    <w:p w:rsidR="000E47DB" w:rsidRPr="001A659F" w:rsidRDefault="000E47DB" w:rsidP="000E47DB">
      <w:pPr>
        <w:shd w:val="clear" w:color="auto" w:fill="FFFFFF"/>
        <w:ind w:firstLine="709"/>
        <w:jc w:val="both"/>
        <w:rPr>
          <w:lang w:val="kk-KZ"/>
        </w:rPr>
      </w:pPr>
      <w:r w:rsidRPr="001A659F">
        <w:rPr>
          <w:noProof/>
          <w:color w:val="000000"/>
          <w:lang w:val="kk-KZ"/>
        </w:rPr>
        <w:t>Кәсіпкер құқықтары оның міндеттері мен жауапкершіліктерімен</w:t>
      </w:r>
      <w:r w:rsidRPr="001A659F">
        <w:rPr>
          <w:lang w:val="kk-KZ"/>
        </w:rPr>
        <w:t xml:space="preserve"> </w:t>
      </w:r>
      <w:r w:rsidRPr="001A659F">
        <w:rPr>
          <w:noProof/>
          <w:color w:val="000000"/>
          <w:lang w:val="kk-KZ"/>
        </w:rPr>
        <w:t xml:space="preserve">сабақтасады. Ең алдымен кәсіпкер, отырған келісім шарттары бойынша міндеттемелерін орындауға міндетті. Себебі, нарықтың қадағалануы тиіс негізгі шарттарының бірі – «келісімдер, орындалуы тиіс» принципі. Кәсіпкер жалдамалы жұмысшылардың өз мүддесін қорғау мақсатында кәсіби одақтарға бірігуіне, тыйым салуға белгіленген минималды еңбекақы деңгейінен төмен еңбекақы төлеуге, басқа да әлеуметтік-экономикалық кепілдіктерді </w:t>
      </w:r>
      <w:r w:rsidRPr="001A659F">
        <w:rPr>
          <w:noProof/>
          <w:color w:val="000000"/>
          <w:lang w:val="kk-KZ"/>
        </w:rPr>
        <w:lastRenderedPageBreak/>
        <w:t>бұзуға құқығы жоқ. Кәсіпкер заңда белгіленген тәртіп негізінде жалдамалы жұмысшылардың әлеуметтік сақтандыру аударымдарын мемлекеттік қорғауға аударып тұруға міндетті.</w:t>
      </w:r>
    </w:p>
    <w:p w:rsidR="000E47DB" w:rsidRPr="001A659F" w:rsidRDefault="000E47DB" w:rsidP="000E47DB">
      <w:pPr>
        <w:shd w:val="clear" w:color="auto" w:fill="FFFFFF"/>
        <w:ind w:firstLine="709"/>
        <w:jc w:val="both"/>
        <w:rPr>
          <w:lang w:val="kk-KZ"/>
        </w:rPr>
      </w:pPr>
      <w:r w:rsidRPr="001A659F">
        <w:rPr>
          <w:noProof/>
          <w:color w:val="000000"/>
          <w:lang w:val="kk-KZ"/>
        </w:rPr>
        <w:t>Заңды тұлғаны құрмай, кәсіпкерлік әрекетін жүзеге асырушы кәсіпкер, өз міндеттері бойынша, жеке меншік мүлкімен жауапкершілік атқарады және кәсіпкердің мүліктік жауапкершілігі келісімшарт құжаттарында көрсетіледі.</w:t>
      </w:r>
    </w:p>
    <w:p w:rsidR="000E47DB" w:rsidRPr="001A659F" w:rsidRDefault="000E47DB" w:rsidP="000E47DB">
      <w:pPr>
        <w:shd w:val="clear" w:color="auto" w:fill="FFFFFF"/>
        <w:ind w:firstLine="709"/>
        <w:jc w:val="both"/>
        <w:rPr>
          <w:lang w:val="kk-KZ"/>
        </w:rPr>
      </w:pPr>
      <w:r w:rsidRPr="001A659F">
        <w:rPr>
          <w:noProof/>
          <w:color w:val="000000"/>
          <w:lang w:val="kk-KZ"/>
        </w:rPr>
        <w:t>2. Кәсіпкердің мүліктік жауапкершілігі төмендегідей жағдайда туындайды: заңдылықтар бұзылған жағдайда; келісімшарттарды орындамаған жағдайда; басқа субъектінің құқығын бұзған жағдайда; қоршаған ортаны ластаған жағдайда; тауар сапасына, пайдалану әдісіне қатысты тұтынушыларды алдаған жағдайда немесе жалған ақпарат ұсынған жағдайда; бәсекелестері туралы жалған ақпарат таратқан жағдайда; басқа тауар өндірушілердің логотиптерін, яғни тауар белгісін немесе өндірістік маркасын рұқсатсыз өз өнімі үшін пайдаланған жағдайда;</w:t>
      </w:r>
      <w:r w:rsidRPr="001A659F">
        <w:rPr>
          <w:lang w:val="kk-KZ"/>
        </w:rPr>
        <w:t xml:space="preserve"> </w:t>
      </w:r>
      <w:r w:rsidRPr="001A659F">
        <w:rPr>
          <w:noProof/>
          <w:color w:val="000000"/>
          <w:lang w:val="kk-KZ"/>
        </w:rPr>
        <w:t>бәсекелестіктің коммерциялық құпиясын заңсыз жолмен анықтау немесе оны жариялау жағдайында; міндеттемелерін атқара алмайтындығын біле тұра, келісімшарттарға отырған жағдайда және т.с.с.</w:t>
      </w:r>
    </w:p>
    <w:p w:rsidR="000E47DB" w:rsidRPr="001A659F" w:rsidRDefault="000E47DB" w:rsidP="000E47DB">
      <w:pPr>
        <w:shd w:val="clear" w:color="auto" w:fill="FFFFFF"/>
        <w:ind w:firstLine="709"/>
        <w:jc w:val="both"/>
        <w:rPr>
          <w:lang w:val="kk-KZ"/>
        </w:rPr>
      </w:pPr>
      <w:r w:rsidRPr="001A659F">
        <w:rPr>
          <w:noProof/>
          <w:color w:val="000000"/>
          <w:lang w:val="kk-KZ"/>
        </w:rPr>
        <w:t>Жоғарыда аталған барлық жағдайларда, сот мүдделі жақтың талаптарын толық қанағаттандырады.</w:t>
      </w:r>
    </w:p>
    <w:p w:rsidR="000E47DB" w:rsidRDefault="000E47DB" w:rsidP="000E47DB">
      <w:pPr>
        <w:shd w:val="clear" w:color="auto" w:fill="FFFFFF"/>
        <w:ind w:firstLine="709"/>
        <w:jc w:val="both"/>
        <w:rPr>
          <w:noProof/>
          <w:color w:val="000000"/>
          <w:lang w:val="kk-KZ"/>
        </w:rPr>
      </w:pPr>
      <w:r w:rsidRPr="001A659F">
        <w:rPr>
          <w:noProof/>
          <w:color w:val="000000"/>
          <w:lang w:val="kk-KZ"/>
        </w:rPr>
        <w:t>Кәсіпкерлік іс-әрекет мақсаттарының орындалуына, кепілдік кәсіпкердің жеке қасиеттері болып табылады. Ең алдымен кәсіпкердің жеке қасиеттері, біліктілікке, жоғарғы кәсіби біліктілікке, нарықтық қатынастар туралы біліміне негізделген. Іс жүзінде бұл кәсіпкердің, кәсіпкерліктің даму барысын болжамдай алуға; өндірісті тиімділікпен салаға бағыттай алуына; экономикалық өсімді қамтамасыз ететін, өзгерістер мен жаңалықтар енгізуге ұмтылысын көрсете отырып, тәуекелге баруға; кәсіпкерлік іс-әрекетке қатысты тиімді шешімдер қабылдауға; жұмысшыларына, серіктестіктеріне, тұтынушыларына, бәсекелестіктеріне, достық, сыпайылық, сыйластық қарым-қатынаста болуға; тәуелсіз және сенімді іс-әрекет жүргізуге; дәстүрлі емес шешімдер пайдалануға және білім жинақтауға; кәсіби этиканы, адамгершілік қасиеттерді және нарықтық жалпы қабылданған тәртіптерін қадағалауға даяр екендігін білдіреді.</w:t>
      </w:r>
    </w:p>
    <w:p w:rsidR="000E47DB" w:rsidRDefault="000E47DB" w:rsidP="000E47DB">
      <w:pPr>
        <w:ind w:firstLine="709"/>
        <w:jc w:val="both"/>
        <w:rPr>
          <w:sz w:val="28"/>
          <w:szCs w:val="28"/>
          <w:lang w:val="kk-KZ"/>
        </w:rPr>
      </w:pPr>
    </w:p>
    <w:p w:rsidR="000E47DB" w:rsidRDefault="000E47DB" w:rsidP="000E47DB">
      <w:pPr>
        <w:ind w:firstLine="709"/>
        <w:jc w:val="both"/>
        <w:rPr>
          <w:sz w:val="28"/>
          <w:szCs w:val="28"/>
          <w:lang w:val="kk-KZ"/>
        </w:rPr>
      </w:pPr>
      <w:r>
        <w:rPr>
          <w:sz w:val="28"/>
          <w:szCs w:val="28"/>
          <w:lang w:val="kk-KZ"/>
        </w:rPr>
        <w:t xml:space="preserve">Өз-өзін бақылау сұрақтары: </w:t>
      </w:r>
    </w:p>
    <w:p w:rsidR="000E47DB" w:rsidRDefault="000E47DB" w:rsidP="000E47DB">
      <w:pPr>
        <w:ind w:firstLine="709"/>
        <w:jc w:val="both"/>
        <w:rPr>
          <w:lang w:val="kk-KZ"/>
        </w:rPr>
      </w:pPr>
      <w:r>
        <w:rPr>
          <w:lang w:val="kk-KZ"/>
        </w:rPr>
        <w:t>1. Кәсіпкер заңды түрде қанда құқықтарға ие?</w:t>
      </w:r>
    </w:p>
    <w:p w:rsidR="000E47DB" w:rsidRDefault="000E47DB" w:rsidP="000E47DB">
      <w:pPr>
        <w:tabs>
          <w:tab w:val="left" w:pos="540"/>
        </w:tabs>
        <w:ind w:firstLine="709"/>
        <w:jc w:val="both"/>
        <w:rPr>
          <w:lang w:val="kk-KZ"/>
        </w:rPr>
      </w:pPr>
      <w:r>
        <w:rPr>
          <w:lang w:val="kk-KZ"/>
        </w:rPr>
        <w:t>2.Кәсіпкердің мүліктік жауапкершілігі қандай кезде туындайды?</w:t>
      </w:r>
    </w:p>
    <w:p w:rsidR="000E47DB" w:rsidRDefault="000E47DB" w:rsidP="000E47DB">
      <w:pPr>
        <w:ind w:firstLine="709"/>
        <w:jc w:val="both"/>
        <w:rPr>
          <w:lang w:val="kk-KZ"/>
        </w:rPr>
      </w:pPr>
      <w:r>
        <w:rPr>
          <w:lang w:val="kk-KZ"/>
        </w:rPr>
        <w:t>3. Кәсіпкер іс-әрекетінің орындалуына не кепілдік болады?</w:t>
      </w:r>
    </w:p>
    <w:p w:rsidR="000E47DB" w:rsidRDefault="000E47DB" w:rsidP="000E47DB">
      <w:pPr>
        <w:ind w:firstLine="709"/>
        <w:jc w:val="both"/>
        <w:rPr>
          <w:sz w:val="28"/>
          <w:szCs w:val="28"/>
          <w:lang w:val="kk-KZ"/>
        </w:rPr>
      </w:pPr>
    </w:p>
    <w:p w:rsidR="000E47DB" w:rsidRDefault="000E47DB" w:rsidP="000E47DB">
      <w:pPr>
        <w:ind w:firstLine="709"/>
        <w:jc w:val="both"/>
        <w:rPr>
          <w:lang w:val="kk-KZ"/>
        </w:rPr>
      </w:pPr>
      <w:r>
        <w:rPr>
          <w:sz w:val="28"/>
          <w:szCs w:val="28"/>
          <w:lang w:val="kk-KZ"/>
        </w:rPr>
        <w:t>Ұсынылатын әдебиеттер</w:t>
      </w:r>
      <w:r>
        <w:rPr>
          <w:lang w:val="kk-KZ"/>
        </w:rPr>
        <w:t>:</w:t>
      </w:r>
    </w:p>
    <w:p w:rsidR="000E47DB" w:rsidRPr="00565FF5" w:rsidRDefault="000E47DB" w:rsidP="000E47DB">
      <w:pPr>
        <w:pStyle w:val="a3"/>
        <w:tabs>
          <w:tab w:val="num" w:pos="360"/>
        </w:tabs>
        <w:spacing w:after="0"/>
        <w:ind w:left="0" w:firstLine="709"/>
        <w:jc w:val="both"/>
      </w:pPr>
      <w:r w:rsidRPr="00565FF5">
        <w:rPr>
          <w:lang w:val="kk-KZ"/>
        </w:rPr>
        <w:t xml:space="preserve">1. Адронов В.В. Корпоративное предпринимательство:менеджмент, финансы, и государственное регулирование. – Москва: Экономика, </w:t>
      </w:r>
      <w:smartTag w:uri="urn:schemas-microsoft-com:office:smarttags" w:element="metricconverter">
        <w:smartTagPr>
          <w:attr w:name="ProductID" w:val="2006 г"/>
        </w:smartTagPr>
        <w:r w:rsidRPr="00565FF5">
          <w:rPr>
            <w:lang w:val="kk-KZ"/>
          </w:rPr>
          <w:t>2006 г</w:t>
        </w:r>
      </w:smartTag>
      <w:r w:rsidRPr="00565FF5">
        <w:rPr>
          <w:lang w:val="kk-KZ"/>
        </w:rPr>
        <w:t xml:space="preserve">.  </w:t>
      </w:r>
    </w:p>
    <w:p w:rsidR="000E47DB" w:rsidRPr="00565FF5" w:rsidRDefault="000E47DB" w:rsidP="000E47DB">
      <w:pPr>
        <w:pStyle w:val="a3"/>
        <w:tabs>
          <w:tab w:val="num" w:pos="360"/>
        </w:tabs>
        <w:spacing w:after="0"/>
        <w:ind w:left="0" w:firstLine="709"/>
        <w:jc w:val="both"/>
      </w:pPr>
      <w:r w:rsidRPr="00565FF5">
        <w:rPr>
          <w:lang w:val="kk-KZ"/>
        </w:rPr>
        <w:t xml:space="preserve">2. Горфинкель В.Я.Предпринимательство </w:t>
      </w:r>
      <w:r w:rsidRPr="00565FF5">
        <w:t>М</w:t>
      </w:r>
      <w:r w:rsidRPr="00565FF5">
        <w:rPr>
          <w:lang w:val="kk-KZ"/>
        </w:rPr>
        <w:t>. ЮНИТИ,2006</w:t>
      </w:r>
    </w:p>
    <w:p w:rsidR="000E47DB" w:rsidRPr="00565FF5" w:rsidRDefault="000E47DB" w:rsidP="000E47DB">
      <w:pPr>
        <w:pStyle w:val="a3"/>
        <w:tabs>
          <w:tab w:val="num" w:pos="360"/>
        </w:tabs>
        <w:spacing w:after="0"/>
        <w:ind w:left="0" w:firstLine="709"/>
        <w:jc w:val="both"/>
      </w:pPr>
      <w:r w:rsidRPr="00565FF5">
        <w:rPr>
          <w:lang w:val="kk-KZ"/>
        </w:rPr>
        <w:t xml:space="preserve">3.  Основы предпринимательство. </w:t>
      </w:r>
      <w:r w:rsidRPr="00565FF5">
        <w:t>М</w:t>
      </w:r>
      <w:r w:rsidRPr="00565FF5">
        <w:rPr>
          <w:lang w:val="kk-KZ"/>
        </w:rPr>
        <w:t>амыров Н.К., Смагулова Н.Т. и др.</w:t>
      </w:r>
      <w:r w:rsidRPr="00565FF5">
        <w:t>,</w:t>
      </w:r>
      <w:r w:rsidRPr="00565FF5">
        <w:rPr>
          <w:lang w:val="kk-KZ"/>
        </w:rPr>
        <w:t xml:space="preserve"> Алматы, Экономика, </w:t>
      </w:r>
      <w:smartTag w:uri="urn:schemas-microsoft-com:office:smarttags" w:element="metricconverter">
        <w:smartTagPr>
          <w:attr w:name="ProductID" w:val="1997 г"/>
        </w:smartTagPr>
        <w:r w:rsidRPr="00565FF5">
          <w:rPr>
            <w:lang w:val="kk-KZ"/>
          </w:rPr>
          <w:t>1997 г</w:t>
        </w:r>
      </w:smartTag>
      <w:r w:rsidRPr="00565FF5">
        <w:rPr>
          <w:lang w:val="kk-KZ"/>
        </w:rPr>
        <w:t>.</w:t>
      </w:r>
    </w:p>
    <w:p w:rsidR="000E47DB" w:rsidRPr="00565FF5" w:rsidRDefault="000E47DB" w:rsidP="000E47DB">
      <w:pPr>
        <w:pStyle w:val="a3"/>
        <w:tabs>
          <w:tab w:val="num" w:pos="360"/>
        </w:tabs>
        <w:spacing w:after="0"/>
        <w:ind w:left="0" w:firstLine="709"/>
        <w:jc w:val="both"/>
        <w:rPr>
          <w:lang w:val="kk-KZ"/>
        </w:rPr>
      </w:pPr>
      <w:r w:rsidRPr="00565FF5">
        <w:rPr>
          <w:lang w:val="kk-KZ"/>
        </w:rPr>
        <w:t xml:space="preserve">4. Жеке кәсіпкерлік туралы ҚР-ның заңы. 2006жыл </w:t>
      </w:r>
    </w:p>
    <w:p w:rsidR="000E47DB" w:rsidRPr="00565FF5" w:rsidRDefault="000E47DB" w:rsidP="000E47DB">
      <w:pPr>
        <w:pStyle w:val="a3"/>
        <w:tabs>
          <w:tab w:val="num" w:pos="360"/>
        </w:tabs>
        <w:spacing w:after="0"/>
        <w:ind w:left="0" w:firstLine="709"/>
        <w:jc w:val="both"/>
      </w:pPr>
      <w:r w:rsidRPr="00565FF5">
        <w:rPr>
          <w:lang w:val="kk-KZ"/>
        </w:rPr>
        <w:t>5. Бизнес–планирование. Учебник /Под ред. В.М. Попова и С.И. Ляпунова. – М.: финансы и статистика, 2003г.</w:t>
      </w:r>
    </w:p>
    <w:p w:rsidR="000E47DB" w:rsidRPr="00565FF5" w:rsidRDefault="000E47DB" w:rsidP="000E47DB">
      <w:pPr>
        <w:pStyle w:val="a3"/>
        <w:tabs>
          <w:tab w:val="num" w:pos="360"/>
        </w:tabs>
        <w:spacing w:after="0"/>
        <w:ind w:left="0" w:firstLine="709"/>
        <w:jc w:val="both"/>
      </w:pPr>
      <w:r w:rsidRPr="00565FF5">
        <w:rPr>
          <w:lang w:val="kk-KZ"/>
        </w:rPr>
        <w:t>6. Предпринимательство. Учебник /Под ред. М.Г. Лапусты. – М.: ИНФРА-М, 2006г.</w:t>
      </w:r>
    </w:p>
    <w:p w:rsidR="002D49B8" w:rsidRDefault="002D49B8">
      <w:bookmarkStart w:id="0" w:name="_GoBack"/>
      <w:bookmarkEnd w:id="0"/>
    </w:p>
    <w:sectPr w:rsidR="002D49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F57BF0"/>
    <w:multiLevelType w:val="hybridMultilevel"/>
    <w:tmpl w:val="C882C3D8"/>
    <w:lvl w:ilvl="0" w:tplc="1376E35C">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68C04FA8"/>
    <w:multiLevelType w:val="hybridMultilevel"/>
    <w:tmpl w:val="0AC0AE40"/>
    <w:lvl w:ilvl="0" w:tplc="22F8EF4E">
      <w:start w:val="1"/>
      <w:numFmt w:val="decimal"/>
      <w:lvlText w:val="%1"/>
      <w:lvlJc w:val="left"/>
      <w:pPr>
        <w:tabs>
          <w:tab w:val="num" w:pos="1789"/>
        </w:tabs>
        <w:ind w:left="1789" w:hanging="360"/>
      </w:pPr>
      <w:rPr>
        <w:rFonts w:hint="default"/>
      </w:r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7DB"/>
    <w:rsid w:val="000E47DB"/>
    <w:rsid w:val="002D49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351CC26-2CB2-4ED5-B74B-0AED8985F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47DB"/>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E47DB"/>
    <w:pPr>
      <w:spacing w:after="120"/>
      <w:ind w:left="283"/>
    </w:pPr>
  </w:style>
  <w:style w:type="character" w:customStyle="1" w:styleId="a4">
    <w:name w:val="Основной текст с отступом Знак"/>
    <w:basedOn w:val="a0"/>
    <w:link w:val="a3"/>
    <w:rsid w:val="000E47D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948</Words>
  <Characters>5404</Characters>
  <Application>Microsoft Office Word</Application>
  <DocSecurity>0</DocSecurity>
  <Lines>45</Lines>
  <Paragraphs>12</Paragraphs>
  <ScaleCrop>false</ScaleCrop>
  <Company>SPecialiST RePack</Company>
  <LinksUpToDate>false</LinksUpToDate>
  <CharactersWithSpaces>6340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2020-03-27T09:31:00Z</dcterms:created>
  <dcterms:modified xsi:type="dcterms:W3CDTF">2020-03-27T09:32:00Z</dcterms:modified>
</cp:coreProperties>
</file>