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5798" w:rsidRPr="002B516E" w:rsidRDefault="004F5798" w:rsidP="004F5798">
      <w:pPr>
        <w:pStyle w:val="a3"/>
        <w:ind w:right="103" w:firstLine="851"/>
        <w:jc w:val="both"/>
        <w:rPr>
          <w:b/>
          <w:lang w:val="kk-KZ"/>
        </w:rPr>
      </w:pPr>
      <w:r w:rsidRPr="002B516E">
        <w:rPr>
          <w:b/>
          <w:lang w:val="kk-KZ"/>
        </w:rPr>
        <w:t>Жылумен қамсыздандыру қондырғысы</w:t>
      </w:r>
    </w:p>
    <w:p w:rsidR="004F5798" w:rsidRDefault="004F5798" w:rsidP="004F5798">
      <w:pPr>
        <w:pStyle w:val="a3"/>
        <w:ind w:right="103" w:firstLine="851"/>
        <w:jc w:val="both"/>
        <w:rPr>
          <w:lang w:val="kk-KZ"/>
        </w:rPr>
      </w:pPr>
      <w:r>
        <w:rPr>
          <w:lang w:val="kk-KZ"/>
        </w:rPr>
        <w:t xml:space="preserve">Жыл тұтынушыларды жылумен қамсыздандыру үшін жылу тасымалдағыш ретінде әдетте суды қолданады. Жылумен қамсыздандыру құрылғыларының жұмыс тәртібі жіберуші құбырдағы судың қажетті температурасымен анықталады, осы құбырдағы қысым мен шығындарға және кері құбырдағы қысымға байланысты. Жылу желісінің диспетчері берілген мәліметтерді күнделікті жылу электр станциясы персоналына береді. Жылу желісінен келетін кері су турбина конденсаторына немесе желілік қыздырғышқа келіп түседі. </w:t>
      </w:r>
    </w:p>
    <w:p w:rsidR="004F5798" w:rsidRDefault="004F5798" w:rsidP="004F5798">
      <w:pPr>
        <w:pStyle w:val="a3"/>
        <w:ind w:right="103" w:firstLine="851"/>
        <w:jc w:val="both"/>
        <w:rPr>
          <w:lang w:val="kk-KZ"/>
        </w:rPr>
      </w:pPr>
      <w:r>
        <w:rPr>
          <w:lang w:val="kk-KZ"/>
        </w:rPr>
        <w:t xml:space="preserve">Тұтынушыға жіберілетін ыстық су температурасының өзгеру жылдамдығы сағатына 30 </w:t>
      </w:r>
      <w:r w:rsidRPr="0005430E">
        <w:rPr>
          <w:vertAlign w:val="superscript"/>
          <w:lang w:val="kk-KZ"/>
        </w:rPr>
        <w:t>0</w:t>
      </w:r>
      <w:r>
        <w:rPr>
          <w:lang w:val="kk-KZ"/>
        </w:rPr>
        <w:t xml:space="preserve">С-дан артпау керек. Егер жылумен қамсыздандыру қондырғыларының жұмыс істеу тәртібін өзгерткен кезде берілген шарт сақталмаса, су берілетін құбырлардың пісірілген тігістері жыртылуы, немесе олар орнатылған тіректер ығысуы немесе бұзылуы мүмкін. </w:t>
      </w:r>
    </w:p>
    <w:p w:rsidR="004F5798" w:rsidRPr="00840A4A" w:rsidRDefault="004F5798" w:rsidP="004F5798">
      <w:pPr>
        <w:pStyle w:val="a3"/>
        <w:ind w:right="103" w:firstLine="851"/>
        <w:jc w:val="both"/>
        <w:rPr>
          <w:lang w:val="kk-KZ"/>
        </w:rPr>
      </w:pPr>
      <w:r>
        <w:rPr>
          <w:lang w:val="kk-KZ"/>
        </w:rPr>
        <w:t>Нақты жағдайларда тіпті тұйық жылу желілерінде судың құбырлар, сальниктер, арматура және т.б. тігістеріндегі тығызсыздықтар арқылы ағуы байқалады. Шығындарды толықтыру үшін арнайы толықтырғыш сорғылар орнатады, олар қоректендіргіш суды қайтадан кері құбырға береді. Желілік және толықтырғыш сорғылардың үдету жағында ысырмалар және кері клапандар болуы қажет. Кері клапан сорғысын тоқтату кезінде туындайтын гидравликалық соққыдан қорғау қызметін атқарады. Кері клапаннан кейін орналастырылған ысырма профилактикалық тексеру немесе жөндеу қажет болғанда сорғыны магистральдан ажыратуға арналған.</w:t>
      </w:r>
    </w:p>
    <w:p w:rsidR="004F5798" w:rsidRDefault="004F5798" w:rsidP="004F5798">
      <w:pPr>
        <w:pStyle w:val="a3"/>
        <w:ind w:right="103" w:firstLine="851"/>
        <w:jc w:val="both"/>
        <w:rPr>
          <w:lang w:val="kk-KZ"/>
        </w:rPr>
      </w:pPr>
    </w:p>
    <w:p w:rsidR="004F5798" w:rsidRDefault="004F5798" w:rsidP="004F5798">
      <w:pPr>
        <w:pStyle w:val="a3"/>
        <w:ind w:right="103"/>
        <w:jc w:val="both"/>
        <w:rPr>
          <w:lang w:val="kk-KZ"/>
        </w:rPr>
      </w:pPr>
    </w:p>
    <w:p w:rsidR="004F5798" w:rsidRPr="002B516E" w:rsidRDefault="004F5798" w:rsidP="004F5798">
      <w:pPr>
        <w:pStyle w:val="a3"/>
        <w:tabs>
          <w:tab w:val="left" w:pos="709"/>
        </w:tabs>
        <w:ind w:right="103" w:firstLine="851"/>
        <w:jc w:val="both"/>
        <w:rPr>
          <w:b/>
          <w:lang w:val="kk-KZ"/>
        </w:rPr>
      </w:pPr>
      <w:r w:rsidRPr="002B516E">
        <w:rPr>
          <w:b/>
          <w:lang w:val="kk-KZ"/>
        </w:rPr>
        <w:t>Қоректендіргіш сорғыларды пайдалану</w:t>
      </w:r>
    </w:p>
    <w:p w:rsidR="004F5798" w:rsidRDefault="004F5798" w:rsidP="004F5798">
      <w:pPr>
        <w:pStyle w:val="a3"/>
        <w:tabs>
          <w:tab w:val="left" w:pos="709"/>
        </w:tabs>
        <w:ind w:right="103" w:firstLine="851"/>
        <w:jc w:val="both"/>
        <w:rPr>
          <w:lang w:val="kk-KZ"/>
        </w:rPr>
      </w:pPr>
      <w:r>
        <w:rPr>
          <w:lang w:val="kk-KZ"/>
        </w:rPr>
        <w:t xml:space="preserve">Қоректендіргіш сорғыларға қызмет көрсетуді нұсқаулықтарға қатаң сәйкестікте жүргізеді. Сорғыны қосар алдында көзбен сыртқы бақылау кезінде жөндеу және монтаждау аяқталғанына, жұмыс алаңы құрылғылар мен құрал-саймандардың тазартылғанына, муфталар қоршаулары орнатылғанына, электрқозғалтқыш жерлестірілгеніне, ысырмалар мен шұралар күйі қосу сұлбасына сәйкес келетіндігіне көз жеткізу керек. Әдетте рециркуляциялық және сорғыш желілердегі шұралар ашық болуы, ал үдету желісіндегі шұралар жабық болуы керек. Сонымен қатар, бақылау-өлшеу құрылғыларының жұмысқа жарамдылығы, майдың болуы және сорғы роторының осьтік орналасуы тексеріледі. Егер сорғы өзге сорғылармен блокталған болса, қосар алдында блоктауды шешу керек. </w:t>
      </w:r>
    </w:p>
    <w:p w:rsidR="004F5798" w:rsidRDefault="004F5798" w:rsidP="004F5798">
      <w:pPr>
        <w:pStyle w:val="a3"/>
        <w:tabs>
          <w:tab w:val="left" w:pos="709"/>
        </w:tabs>
        <w:ind w:right="103" w:firstLine="851"/>
        <w:jc w:val="both"/>
        <w:rPr>
          <w:lang w:val="kk-KZ"/>
        </w:rPr>
      </w:pPr>
      <w:r>
        <w:rPr>
          <w:lang w:val="kk-KZ"/>
        </w:rPr>
        <w:t xml:space="preserve">Сорғыны қосқаннан кейін рецуркуляцияға жұмыс істеу кезінде сорғы алдындағы және одан кейінгі су температурасын, ротордың осьтік орналасуын және вибрация деңгейін бақылап отыру керек. Қалыпты жұмыс кезінде сорғыны қоректендіргіш магистральға жалғайды. </w:t>
      </w:r>
    </w:p>
    <w:p w:rsidR="004F5798" w:rsidRDefault="004F5798" w:rsidP="004F5798">
      <w:pPr>
        <w:pStyle w:val="a3"/>
        <w:tabs>
          <w:tab w:val="left" w:pos="709"/>
        </w:tabs>
        <w:ind w:right="103" w:firstLine="851"/>
        <w:jc w:val="both"/>
        <w:rPr>
          <w:lang w:val="kk-KZ"/>
        </w:rPr>
      </w:pPr>
      <w:r>
        <w:rPr>
          <w:lang w:val="kk-KZ"/>
        </w:rPr>
        <w:t xml:space="preserve">Әрбір электр станциясында резервтік қоректендіргіш сорғылар болады, олар қоректендіргіш су қысымының шамадан тыс төмендеуі кезінде автоматты түрде іске қосылады. Апаттық жағдай туындау кезінде резервтік </w:t>
      </w:r>
      <w:r>
        <w:rPr>
          <w:lang w:val="kk-KZ"/>
        </w:rPr>
        <w:lastRenderedPageBreak/>
        <w:t xml:space="preserve">қоректендіргіш турбосорғы бірден жұмысқа қосылу керек болғандықтан, ол үнемі қосуға дайындық күйінде болады. Резервтік сорғыларды айына 1 реттен сирек емес қосып тексереді. Бұл резервті автоматикалық қосу жүйесін толық тексеру үшін қажет, өйткені ұзақ уақыт жұмыс істемеген автоматикалық құрылғылар жұмысында істен шығулар болуы мүмкін. Осы кезде сорғы толық өнімділікке дейін жүктеледі де, біраз уақыт бойы тексеріс пайдалануда болады. Осы кезде негізгі қоректендіргіш сорғы тоқтатылады. </w:t>
      </w:r>
    </w:p>
    <w:p w:rsidR="004F5798" w:rsidRDefault="004F5798" w:rsidP="004F5798">
      <w:pPr>
        <w:pStyle w:val="a3"/>
        <w:ind w:right="103" w:firstLine="709"/>
        <w:jc w:val="both"/>
        <w:rPr>
          <w:lang w:val="kk-KZ"/>
        </w:rPr>
      </w:pPr>
    </w:p>
    <w:p w:rsidR="004F5798" w:rsidRPr="00D854A1" w:rsidRDefault="004F5798" w:rsidP="004F5798">
      <w:pPr>
        <w:pStyle w:val="a3"/>
        <w:ind w:right="103" w:firstLine="1560"/>
        <w:jc w:val="both"/>
        <w:rPr>
          <w:b/>
          <w:lang w:val="kk-KZ"/>
        </w:rPr>
      </w:pPr>
      <w:r w:rsidRPr="005748B9">
        <w:rPr>
          <w:b/>
          <w:lang w:val="kk-KZ"/>
        </w:rPr>
        <w:t xml:space="preserve"> </w:t>
      </w:r>
      <w:r w:rsidRPr="00784DD1">
        <w:rPr>
          <w:b/>
          <w:lang w:val="kk-KZ"/>
        </w:rPr>
        <w:t>5</w:t>
      </w:r>
      <w:r w:rsidRPr="00D854A1">
        <w:rPr>
          <w:b/>
          <w:lang w:val="kk-KZ"/>
        </w:rPr>
        <w:t>. Турбинаның жоспарлы және апаттық тоқтатылуы</w:t>
      </w:r>
    </w:p>
    <w:p w:rsidR="004F5798" w:rsidRDefault="004F5798" w:rsidP="004F5798">
      <w:pPr>
        <w:pStyle w:val="a3"/>
        <w:ind w:right="103" w:firstLine="709"/>
        <w:jc w:val="both"/>
        <w:rPr>
          <w:lang w:val="kk-KZ"/>
        </w:rPr>
      </w:pPr>
    </w:p>
    <w:p w:rsidR="004F5798" w:rsidRDefault="004F5798" w:rsidP="004F5798">
      <w:pPr>
        <w:pStyle w:val="a3"/>
        <w:ind w:right="103" w:firstLine="851"/>
        <w:jc w:val="both"/>
        <w:rPr>
          <w:lang w:val="kk-KZ"/>
        </w:rPr>
      </w:pPr>
      <w:r>
        <w:rPr>
          <w:lang w:val="kk-KZ"/>
        </w:rPr>
        <w:t xml:space="preserve">Турбинаны жоспарлы тоқтату кезінде тоқтату уақыты және мақсаты белгілі болады. Турбинаны апаттық тоқтату уақыты және себептері алдын-ала белгісіз болады. Турбинаны тоқтатуды әдетте екі негізгі тәсілмен жүргізіледі: салқындатусыз және салқындатумен. «Техникалық пайдалану ережелері» тоқтату тәртіптеріне қойылатын бірегей қатаң талаптар қоймайды, өйткені әрбір тоқатудың өзіндік ерекшеліктері бар. </w:t>
      </w:r>
    </w:p>
    <w:p w:rsidR="004F5798" w:rsidRDefault="004F5798" w:rsidP="004F5798">
      <w:pPr>
        <w:pStyle w:val="a3"/>
        <w:ind w:right="103" w:firstLine="851"/>
        <w:jc w:val="both"/>
        <w:rPr>
          <w:lang w:val="kk-KZ"/>
        </w:rPr>
      </w:pPr>
      <w:r>
        <w:rPr>
          <w:lang w:val="kk-KZ"/>
        </w:rPr>
        <w:t xml:space="preserve">Турбинаны салқындатусыз тоқтату кезінде оны ыстық күйде барынша ұзақ уақыт сақтайтындай тоқтату тәртібін таңдау қажет. Мысалы, қуаты 300 МВт блокты тоқтату кезінде алдымен қуатты 150 МВт-қа дейін төмендету жүргізіледі. Осы тәртіпте блок әлі тұрақты жұмыс істеп тұрады (қоректендіргіш турбосорғы жұмыс шарты бойынша). Осыдан кейін қазандықты 1-2 мин ішінде 90-120 МВт-қа дейін қуатты төмендетеді және өшіреді. Осы кезде қазандықтағы қысым номиналды қысымға жақын болып сақталады және блок «ыстық резерв» күйінде болады. </w:t>
      </w:r>
    </w:p>
    <w:p w:rsidR="004F5798" w:rsidRDefault="004F5798" w:rsidP="004F5798">
      <w:pPr>
        <w:pStyle w:val="a3"/>
        <w:ind w:right="103" w:firstLine="851"/>
        <w:jc w:val="both"/>
        <w:rPr>
          <w:lang w:val="kk-KZ"/>
        </w:rPr>
      </w:pPr>
      <w:r>
        <w:rPr>
          <w:lang w:val="kk-KZ"/>
        </w:rPr>
        <w:t xml:space="preserve">Турбинаны салқындатумен тоқтату кезінде бу температурасын берілген қысымдағы қанығу температурасынан 50 </w:t>
      </w:r>
      <w:r w:rsidRPr="008B0943">
        <w:rPr>
          <w:vertAlign w:val="superscript"/>
          <w:lang w:val="kk-KZ"/>
        </w:rPr>
        <w:t>0</w:t>
      </w:r>
      <w:r>
        <w:rPr>
          <w:lang w:val="kk-KZ"/>
        </w:rPr>
        <w:t xml:space="preserve">С-қа жоғары етіп ұстап отыру керек. Бұл шарт турбинаға ылғал бу түспеуі үшін қажет. Турбинаға бу жеткізілуін тоқтату үшін тоқтатқыш кранды жабады және электргенераторды өшіреді. </w:t>
      </w:r>
    </w:p>
    <w:p w:rsidR="004F5798" w:rsidRDefault="004F5798" w:rsidP="004F5798">
      <w:pPr>
        <w:pStyle w:val="a3"/>
        <w:ind w:right="103" w:firstLine="851"/>
        <w:jc w:val="both"/>
        <w:rPr>
          <w:lang w:val="kk-KZ"/>
        </w:rPr>
      </w:pPr>
      <w:r>
        <w:rPr>
          <w:lang w:val="kk-KZ"/>
        </w:rPr>
        <w:t xml:space="preserve">Ағынды бөлікке бу жеткізілу тоқтатылған сәттен ротордың тоқтау сәтіне дейін әр турбина үшін белгілі-бір уақыт өтеді. Әр турбина үшін жұмыстан шығу, яғни тоқтау уақыты 20-дан 30 мин-қа дейін тербеледі. </w:t>
      </w:r>
    </w:p>
    <w:p w:rsidR="004F5798" w:rsidRDefault="004F5798" w:rsidP="004F5798">
      <w:pPr>
        <w:pStyle w:val="a3"/>
        <w:ind w:right="103" w:firstLine="851"/>
        <w:jc w:val="both"/>
        <w:rPr>
          <w:lang w:val="kk-KZ"/>
        </w:rPr>
      </w:pPr>
      <w:r>
        <w:rPr>
          <w:lang w:val="kk-KZ"/>
        </w:rPr>
        <w:t xml:space="preserve">Конденсаттық сорғыларды турбинаға бу беру тоқталғаннан кейін тоқтатылады. Турбина толық тоқтағаннан кейін 1 сағ. кейін циркуляциялық сорғыларды тоқтатуға болады. Аяққы операция бу құбырының барлық жапқыш органдарының жабылуы болып табылады.  Турбинаға бу жеткізетін бу құбырын бу магистралінен ажыратады және атмосферамен біріктіреді. Турбина тоқтатылғаннан кейін оның корпусының, фланецтері және түйреуіштерінің жоғары және төменгі жақтарының, тоқтатқыш клапандары және бу құбырларының сыртқы және ішкі қабырғалары температурасы айырмашылығын бақылау керек. </w:t>
      </w:r>
    </w:p>
    <w:p w:rsidR="004F5798" w:rsidRDefault="004F5798" w:rsidP="004F5798">
      <w:pPr>
        <w:pStyle w:val="a3"/>
        <w:ind w:right="103" w:firstLine="851"/>
        <w:jc w:val="both"/>
        <w:rPr>
          <w:lang w:val="kk-KZ"/>
        </w:rPr>
      </w:pPr>
      <w:r>
        <w:rPr>
          <w:lang w:val="kk-KZ"/>
        </w:rPr>
        <w:t xml:space="preserve">Апаттық жағдайлар туындағанда, қорғаныстардың біреуі іске қосылмаған жағдайда, персонал қашықтықтан басқару қалқанынан немесе алдыңғы мойынтірек корпусындағы қауіпсіздік автоматы батырмасын басу арқылы будың турбинаға келуін тоқтату керек. Осы кезде реттегіш және </w:t>
      </w:r>
      <w:r>
        <w:rPr>
          <w:lang w:val="kk-KZ"/>
        </w:rPr>
        <w:lastRenderedPageBreak/>
        <w:t xml:space="preserve">тоқтатқыш клапандар жабылғанына көз жеткізіп, басқару қалқанына «Машина қауіпті» дабылын беру керек. «Техникалық пайдалану ережелерінде» тоқтатудың келесі себептері қарастырылады: </w:t>
      </w:r>
    </w:p>
    <w:p w:rsidR="004F5798" w:rsidRDefault="004F5798" w:rsidP="004F5798">
      <w:pPr>
        <w:pStyle w:val="a3"/>
        <w:ind w:right="103" w:firstLine="851"/>
        <w:jc w:val="both"/>
        <w:rPr>
          <w:lang w:val="kk-KZ"/>
        </w:rPr>
      </w:pPr>
      <w:r>
        <w:rPr>
          <w:lang w:val="kk-KZ"/>
        </w:rPr>
        <w:t xml:space="preserve">- ротордың айналу жиілігі қауіпсіздік автоматы іске қосылатын шамадан жоғары болғанда; </w:t>
      </w:r>
    </w:p>
    <w:p w:rsidR="004F5798" w:rsidRDefault="004F5798" w:rsidP="004F5798">
      <w:pPr>
        <w:pStyle w:val="a3"/>
        <w:ind w:right="103" w:firstLine="851"/>
        <w:jc w:val="both"/>
        <w:rPr>
          <w:lang w:val="kk-KZ"/>
        </w:rPr>
      </w:pPr>
      <w:r>
        <w:rPr>
          <w:lang w:val="kk-KZ"/>
        </w:rPr>
        <w:t>- шамадан тыс үлкен осьтік ығысуы немесе турбина роторының салыстырмалы орын ауыстыруы;</w:t>
      </w:r>
    </w:p>
    <w:p w:rsidR="004F5798" w:rsidRDefault="004F5798" w:rsidP="004F5798">
      <w:pPr>
        <w:pStyle w:val="a3"/>
        <w:ind w:right="103" w:firstLine="851"/>
        <w:jc w:val="both"/>
        <w:rPr>
          <w:lang w:val="kk-KZ"/>
        </w:rPr>
      </w:pPr>
      <w:r>
        <w:rPr>
          <w:lang w:val="kk-KZ"/>
        </w:rPr>
        <w:t xml:space="preserve">- балғын бу және аралық қыздыру буы температурасының бекітілген жоғарғы және төменгі шекті мәндерінен күрт ауытқуы; </w:t>
      </w:r>
    </w:p>
    <w:p w:rsidR="004F5798" w:rsidRDefault="004F5798" w:rsidP="004F5798">
      <w:pPr>
        <w:pStyle w:val="a3"/>
        <w:ind w:right="103" w:firstLine="851"/>
        <w:jc w:val="both"/>
        <w:rPr>
          <w:lang w:val="kk-KZ"/>
        </w:rPr>
      </w:pPr>
      <w:r>
        <w:rPr>
          <w:lang w:val="kk-KZ"/>
        </w:rPr>
        <w:t xml:space="preserve">- естілетін метал дыбыстар және турбина ішіндегі әдеттегіден тыс дыбыстар; </w:t>
      </w:r>
    </w:p>
    <w:p w:rsidR="004F5798" w:rsidRDefault="004F5798" w:rsidP="004F5798">
      <w:pPr>
        <w:pStyle w:val="a3"/>
        <w:ind w:right="103" w:firstLine="851"/>
        <w:jc w:val="both"/>
        <w:rPr>
          <w:lang w:val="kk-KZ"/>
        </w:rPr>
      </w:pPr>
      <w:r>
        <w:rPr>
          <w:lang w:val="kk-KZ"/>
        </w:rPr>
        <w:t xml:space="preserve">- мойынтіректер және турбина немесе генератордың аяққы тығыздағыштарынан жалын немесе түтін шығуы; </w:t>
      </w:r>
    </w:p>
    <w:p w:rsidR="004F5798" w:rsidRDefault="004F5798" w:rsidP="004F5798">
      <w:pPr>
        <w:pStyle w:val="a3"/>
        <w:ind w:right="103" w:firstLine="851"/>
        <w:jc w:val="both"/>
        <w:rPr>
          <w:lang w:val="kk-KZ"/>
        </w:rPr>
      </w:pPr>
      <w:r>
        <w:rPr>
          <w:lang w:val="kk-KZ"/>
        </w:rPr>
        <w:t xml:space="preserve">- турбоагрегаттың күтпеген жерден қатты қызуы; </w:t>
      </w:r>
    </w:p>
    <w:p w:rsidR="004F5798" w:rsidRDefault="004F5798" w:rsidP="004F5798">
      <w:pPr>
        <w:pStyle w:val="a3"/>
        <w:ind w:right="103" w:firstLine="851"/>
        <w:jc w:val="both"/>
        <w:rPr>
          <w:lang w:val="kk-KZ"/>
        </w:rPr>
      </w:pPr>
      <w:r>
        <w:rPr>
          <w:lang w:val="kk-KZ"/>
        </w:rPr>
        <w:t xml:space="preserve">- балғын бу құбырларында немесе турбинада гидравликалық соққы белгілерінің пайда болуы; </w:t>
      </w:r>
    </w:p>
    <w:p w:rsidR="004F5798" w:rsidRDefault="004F5798" w:rsidP="004F5798">
      <w:pPr>
        <w:pStyle w:val="a3"/>
        <w:ind w:right="103" w:firstLine="851"/>
        <w:jc w:val="both"/>
        <w:rPr>
          <w:lang w:val="kk-KZ"/>
        </w:rPr>
      </w:pPr>
      <w:r>
        <w:rPr>
          <w:lang w:val="kk-KZ"/>
        </w:rPr>
        <w:t xml:space="preserve">- балғын бу, аралық қыздыру буы немесе жинау, негізгі конденсат және қоректендіргіш су құбырларында, май құбырларында, коллекторларда, үштік құбырларда, пісірілген және фланецтік қосылыстардағы, сонымен қатар клапандар корпустары және үйлестіргіш қораптардағы саңылаулар және жарықтар; </w:t>
      </w:r>
    </w:p>
    <w:p w:rsidR="004F5798" w:rsidRDefault="004F5798" w:rsidP="004F5798">
      <w:pPr>
        <w:pStyle w:val="a3"/>
        <w:ind w:right="103" w:firstLine="851"/>
        <w:jc w:val="both"/>
        <w:rPr>
          <w:lang w:val="kk-KZ"/>
        </w:rPr>
      </w:pPr>
      <w:r>
        <w:rPr>
          <w:lang w:val="kk-KZ"/>
        </w:rPr>
        <w:t xml:space="preserve">- турбинадағы май тұтануы және өртті қолда бар құралдармен бірден сөндіру мүмкіндігінің болмауы; </w:t>
      </w:r>
    </w:p>
    <w:p w:rsidR="004F5798" w:rsidRDefault="004F5798" w:rsidP="004F5798">
      <w:pPr>
        <w:pStyle w:val="a3"/>
        <w:ind w:right="103" w:firstLine="851"/>
        <w:jc w:val="both"/>
        <w:rPr>
          <w:lang w:val="kk-KZ"/>
        </w:rPr>
      </w:pPr>
      <w:r>
        <w:rPr>
          <w:lang w:val="kk-KZ"/>
        </w:rPr>
        <w:t xml:space="preserve">- турбинаны майлау жүйесіндегі май қысымы немесе оның май багындағы деңгейінің шамадан тыс төмендеуі, сонымен қатар кез-келген мойынтіректен немесе тірек мойынтіректерінің колодкаларының кез-келгенінен шығыстағы май температурасының шамадан тыс артуы; </w:t>
      </w:r>
    </w:p>
    <w:p w:rsidR="004F5798" w:rsidRDefault="004F5798" w:rsidP="004F5798">
      <w:pPr>
        <w:pStyle w:val="a3"/>
        <w:ind w:right="103" w:firstLine="851"/>
        <w:jc w:val="both"/>
        <w:rPr>
          <w:lang w:val="kk-KZ"/>
        </w:rPr>
      </w:pPr>
      <w:r>
        <w:rPr>
          <w:lang w:val="kk-KZ"/>
        </w:rPr>
        <w:t xml:space="preserve">- конденсатордағы вакуумның апаттық деңгейге дейін төмендеуі. </w:t>
      </w:r>
    </w:p>
    <w:p w:rsidR="004F5798" w:rsidRDefault="004F5798" w:rsidP="004F5798">
      <w:pPr>
        <w:pStyle w:val="a3"/>
        <w:ind w:right="103" w:firstLine="851"/>
        <w:jc w:val="both"/>
        <w:rPr>
          <w:lang w:val="kk-KZ"/>
        </w:rPr>
      </w:pPr>
      <w:r>
        <w:rPr>
          <w:lang w:val="kk-KZ"/>
        </w:rPr>
        <w:t xml:space="preserve">Тоқтатқыш клапанды жапқаннан кейін генераторды желіден ажыратады және будың тоқтатқыш клапанға және турбина жинауыштарына жетуіне жол бермейді. </w:t>
      </w:r>
    </w:p>
    <w:p w:rsidR="004F5798" w:rsidRDefault="004F5798" w:rsidP="004F5798">
      <w:pPr>
        <w:pStyle w:val="a3"/>
        <w:ind w:right="103" w:firstLine="851"/>
        <w:jc w:val="both"/>
        <w:rPr>
          <w:lang w:val="kk-KZ"/>
        </w:rPr>
      </w:pPr>
      <w:r>
        <w:rPr>
          <w:lang w:val="kk-KZ"/>
        </w:rPr>
        <w:t xml:space="preserve">Ол үшін реттелетін жинақтауыштар құбырларындағы негізгі бу ысырмаларын жабады. Бусыз тәртіпте жұмыс істеу уақыты шектелген. </w:t>
      </w:r>
    </w:p>
    <w:p w:rsidR="004F5798" w:rsidRDefault="004F5798" w:rsidP="004F5798">
      <w:pPr>
        <w:pStyle w:val="a3"/>
        <w:ind w:right="103" w:firstLine="851"/>
        <w:jc w:val="both"/>
        <w:rPr>
          <w:lang w:val="kk-KZ"/>
        </w:rPr>
      </w:pPr>
      <w:r>
        <w:rPr>
          <w:lang w:val="kk-KZ"/>
        </w:rPr>
        <w:t xml:space="preserve">Бірқатар жағдайларда турбинаны бірден тоқтату қажет етілмейді. Тоқтату уақыты туралы шешімді электр станциясының бас инженері қабылдайды. </w:t>
      </w:r>
    </w:p>
    <w:p w:rsidR="004F5798" w:rsidRDefault="004F5798" w:rsidP="004F5798">
      <w:pPr>
        <w:pStyle w:val="a3"/>
        <w:ind w:right="103" w:firstLine="709"/>
        <w:jc w:val="both"/>
        <w:rPr>
          <w:lang w:val="kk-KZ"/>
        </w:rPr>
      </w:pPr>
    </w:p>
    <w:p w:rsidR="004F5798" w:rsidRPr="00ED64FD" w:rsidRDefault="004F5798" w:rsidP="004F5798">
      <w:pPr>
        <w:pStyle w:val="a3"/>
        <w:ind w:right="103" w:firstLine="1276"/>
        <w:jc w:val="both"/>
        <w:rPr>
          <w:b/>
          <w:lang w:val="kk-KZ"/>
        </w:rPr>
      </w:pPr>
      <w:r>
        <w:rPr>
          <w:b/>
          <w:lang w:val="kk-KZ"/>
        </w:rPr>
        <w:t>6</w:t>
      </w:r>
      <w:r w:rsidRPr="00ED64FD">
        <w:rPr>
          <w:b/>
          <w:lang w:val="kk-KZ"/>
        </w:rPr>
        <w:t>. Турбинаның сырғымалы сипаттамаларда жұмыс істеуі</w:t>
      </w:r>
    </w:p>
    <w:p w:rsidR="004F5798" w:rsidRDefault="004F5798" w:rsidP="004F5798">
      <w:pPr>
        <w:pStyle w:val="a3"/>
        <w:ind w:right="103" w:firstLine="709"/>
        <w:jc w:val="both"/>
        <w:rPr>
          <w:lang w:val="kk-KZ"/>
        </w:rPr>
      </w:pPr>
    </w:p>
    <w:p w:rsidR="004F5798" w:rsidRDefault="004F5798" w:rsidP="004F5798">
      <w:pPr>
        <w:pStyle w:val="a3"/>
        <w:ind w:right="103" w:firstLine="851"/>
        <w:jc w:val="both"/>
        <w:rPr>
          <w:lang w:val="kk-KZ"/>
        </w:rPr>
      </w:pPr>
      <w:r>
        <w:rPr>
          <w:lang w:val="kk-KZ"/>
        </w:rPr>
        <w:t xml:space="preserve">Төмен жүктемелерде жұмыс істеу кезінде сырғымалы қысым (турбинаның сырғымалы сипаттамаларда жұмыс істеу) тәсілімен қуатты реттеу шығындарды едәуір төмендетуге мүмкіндік береді. Осы кезде турбинаның ерттегіш клапандары үнемі толық ашық, бу дроссельденбейді және оның шығыны қазандықтағы қысым өзгерісіне сәйкес өзгереді: турбинаның жүктелуі төмен болған сайын қазандықтағы бу қысымы </w:t>
      </w:r>
      <w:r>
        <w:rPr>
          <w:lang w:val="kk-KZ"/>
        </w:rPr>
        <w:lastRenderedPageBreak/>
        <w:t xml:space="preserve">төмеңірек болуы керек, ал оның температурасы осы кезде тұрақты болып қалады. Сырғымалы сипаттамаларда жұмыс істеу реттеуші клапандарда буды дросселдеу шығындарын төмендетуге және қоректендіргіш сорғы жетегіне жұмсалатын энергия шығындарын төмендетуге мүмкіндік береді, өйткені бұл жағдайда ол номиналды мәннен әлдеқайда төмен қысымды дамытуы керек болады. </w:t>
      </w:r>
    </w:p>
    <w:p w:rsidR="004F5798" w:rsidRDefault="004F5798" w:rsidP="004F5798">
      <w:pPr>
        <w:pStyle w:val="a3"/>
        <w:ind w:right="103" w:firstLine="851"/>
        <w:jc w:val="both"/>
        <w:rPr>
          <w:lang w:val="kk-KZ"/>
        </w:rPr>
      </w:pPr>
      <w:r>
        <w:rPr>
          <w:lang w:val="kk-KZ"/>
        </w:rPr>
        <w:t>Дроссельдеу дегеніміз не?</w:t>
      </w:r>
    </w:p>
    <w:p w:rsidR="004F5798" w:rsidRDefault="004F5798" w:rsidP="004F5798">
      <w:pPr>
        <w:pStyle w:val="a3"/>
        <w:ind w:right="103" w:firstLine="851"/>
        <w:jc w:val="both"/>
        <w:rPr>
          <w:lang w:val="kk-KZ"/>
        </w:rPr>
      </w:pPr>
      <w:r>
        <w:rPr>
          <w:lang w:val="kk-KZ"/>
        </w:rPr>
        <w:t>Егер құбырда газдың немесе будың қозғалыс жолында жергілікті тарылулар кездессе, осындай тарылулар кезінде туындайтын кедергілер нәтижесінде тарылу орнынан кейінгі р</w:t>
      </w:r>
      <w:r w:rsidRPr="00ED64FD">
        <w:rPr>
          <w:vertAlign w:val="subscript"/>
          <w:lang w:val="kk-KZ"/>
        </w:rPr>
        <w:t>2</w:t>
      </w:r>
      <w:r>
        <w:rPr>
          <w:lang w:val="kk-KZ"/>
        </w:rPr>
        <w:t xml:space="preserve"> қысым оның алдындағы р</w:t>
      </w:r>
      <w:r w:rsidRPr="00ED64FD">
        <w:rPr>
          <w:vertAlign w:val="subscript"/>
          <w:lang w:val="kk-KZ"/>
        </w:rPr>
        <w:t>1</w:t>
      </w:r>
      <w:r>
        <w:rPr>
          <w:lang w:val="kk-KZ"/>
        </w:rPr>
        <w:t xml:space="preserve"> қысымнан төмен болады. Осының нәтижесінде кинетикалық энергияның артуынсыз, техникалық жұмыс орындамай және жылу бермей және алмай жүретін қысым төмендеуі, </w:t>
      </w:r>
      <w:r w:rsidRPr="0062473C">
        <w:rPr>
          <w:b/>
          <w:lang w:val="kk-KZ"/>
        </w:rPr>
        <w:t>адиабаталық дроссельдеу</w:t>
      </w:r>
      <w:r>
        <w:rPr>
          <w:lang w:val="kk-KZ"/>
        </w:rPr>
        <w:t xml:space="preserve"> немесе </w:t>
      </w:r>
      <w:r w:rsidRPr="0062473C">
        <w:rPr>
          <w:b/>
          <w:lang w:val="kk-KZ"/>
        </w:rPr>
        <w:t>сығылу</w:t>
      </w:r>
      <w:r>
        <w:rPr>
          <w:lang w:val="kk-KZ"/>
        </w:rPr>
        <w:t xml:space="preserve"> деп аталады. </w:t>
      </w:r>
    </w:p>
    <w:p w:rsidR="004F5798" w:rsidRPr="0005430E" w:rsidRDefault="004F5798" w:rsidP="004F5798">
      <w:pPr>
        <w:pStyle w:val="a3"/>
        <w:ind w:right="103" w:firstLine="851"/>
        <w:jc w:val="both"/>
        <w:rPr>
          <w:lang w:val="kk-KZ"/>
        </w:rPr>
      </w:pPr>
      <w:r>
        <w:rPr>
          <w:lang w:val="kk-KZ"/>
        </w:rPr>
        <w:t>Кез-келген кран, ысырма, клапан немесе құбырдың өтпелі қимасын азайтатын жергілікті кедергілер газ немесе бу дросселденуін, сәйкесінше қысым төмендеуін тудырады. Кейде дроссельдеуді машиналардың жұмыстық цикліне арнайы қосылады: мысалы бу турбиналарына кіре берісте буды дроссельдеу арқылы қуатты реттейді. Газдарды және буларды дроссельдеуді әртүрлі кәсіпорындардың жылумен және бу-газбен қамсыздандыру жүйелерінде кеңінен қолданылатын арнайы редукциялық клапандарда олардың қысымын төмендету үшін қолданады.</w:t>
      </w:r>
    </w:p>
    <w:p w:rsidR="004F5798" w:rsidRDefault="004F5798" w:rsidP="004F5798">
      <w:pPr>
        <w:pStyle w:val="a3"/>
        <w:ind w:right="103" w:firstLine="851"/>
        <w:jc w:val="both"/>
        <w:rPr>
          <w:lang w:val="kk-KZ"/>
        </w:rPr>
      </w:pPr>
      <w:r>
        <w:rPr>
          <w:lang w:val="kk-KZ"/>
        </w:rPr>
        <w:t xml:space="preserve">Бұдан бөлек, сырғымалы сипаттамаларда төмен жүктемемен жұмыс істеу қазандықтың, турбинаның балғын бу құбыры жұмысының сенімділігін арттырады. Қазандықтың түтікшелі қызу беттері осы кезде төмендетілген қысымда, сәйкесінше төмен жүктемелерде жұмыс істейді. Турбина барлық уақытта тұрақты температурада жұмыс істейді. </w:t>
      </w:r>
    </w:p>
    <w:p w:rsidR="004F5798" w:rsidRDefault="004F5798" w:rsidP="004F5798">
      <w:pPr>
        <w:pStyle w:val="a3"/>
        <w:ind w:right="103" w:firstLine="851"/>
        <w:jc w:val="both"/>
        <w:rPr>
          <w:lang w:val="kk-KZ"/>
        </w:rPr>
      </w:pPr>
      <w:r>
        <w:rPr>
          <w:lang w:val="kk-KZ"/>
        </w:rPr>
        <w:t xml:space="preserve">Осылайша жүктемені төмендету турбина корпусы қабырғаларында және фланецтерінде үлкен температуралық кернеулердің туындауын және оның корпусының қауіпті температуралық ауытқуларын тудырмайды. </w:t>
      </w:r>
    </w:p>
    <w:p w:rsidR="00155EDA" w:rsidRDefault="00155EDA" w:rsidP="00155EDA">
      <w:pPr>
        <w:pStyle w:val="a3"/>
        <w:ind w:right="103" w:firstLine="3686"/>
        <w:rPr>
          <w:b/>
          <w:lang w:val="kk-KZ"/>
        </w:rPr>
      </w:pPr>
    </w:p>
    <w:p w:rsidR="00155EDA" w:rsidRPr="00FA2E05" w:rsidRDefault="00155EDA" w:rsidP="00155EDA">
      <w:pPr>
        <w:pStyle w:val="a3"/>
        <w:ind w:right="103" w:firstLine="3686"/>
        <w:rPr>
          <w:b/>
          <w:lang w:val="kk-KZ"/>
        </w:rPr>
      </w:pPr>
      <w:bookmarkStart w:id="0" w:name="_GoBack"/>
      <w:bookmarkEnd w:id="0"/>
      <w:r w:rsidRPr="00FA2E05">
        <w:rPr>
          <w:b/>
          <w:lang w:val="kk-KZ"/>
        </w:rPr>
        <w:t>ҚОРЫТЫНДЫ</w:t>
      </w:r>
      <w:r w:rsidRPr="00FA2E05">
        <w:rPr>
          <w:b/>
          <w:lang w:val="kk-KZ"/>
        </w:rPr>
        <w:br/>
      </w:r>
    </w:p>
    <w:p w:rsidR="00155EDA" w:rsidRDefault="00155EDA" w:rsidP="00155EDA">
      <w:pPr>
        <w:pStyle w:val="a3"/>
        <w:tabs>
          <w:tab w:val="left" w:pos="142"/>
        </w:tabs>
        <w:ind w:right="103" w:firstLine="851"/>
        <w:jc w:val="both"/>
        <w:rPr>
          <w:lang w:val="kk-KZ"/>
        </w:rPr>
      </w:pPr>
      <w:r>
        <w:rPr>
          <w:lang w:val="kk-KZ"/>
        </w:rPr>
        <w:t xml:space="preserve">«Жылуэнергетикалық қондырғылар және жүйелерді пайдалану» курсы бойынша жазбаша дәрістерде негізгі көңіл студенттерде пайдаланушылық комплекстің негізгі құрамдас бөліктері, олардың функционалдық арналуы және өзара әрекеттесуі; энергетикалық құрылғыларды пайдалануды ұйымдастыру; пайдаланушылық персоналды дайындау және олардың міндеттері; өндірістік-техникалық құжаттама құрамы және талаптары; техникалық қызмет көрсетуді және құрылғыларды жөндеуді ұйымдастыру туралы нақты білімді қалыптастыруға бөлінеді. </w:t>
      </w:r>
    </w:p>
    <w:p w:rsidR="00155EDA" w:rsidRPr="00525CB3" w:rsidRDefault="00155EDA" w:rsidP="00155EDA">
      <w:pPr>
        <w:pStyle w:val="a3"/>
        <w:tabs>
          <w:tab w:val="left" w:pos="142"/>
        </w:tabs>
        <w:ind w:right="103" w:firstLine="851"/>
        <w:jc w:val="both"/>
        <w:rPr>
          <w:lang w:val="kk-KZ"/>
        </w:rPr>
      </w:pPr>
      <w:r>
        <w:rPr>
          <w:lang w:val="kk-KZ"/>
        </w:rPr>
        <w:t xml:space="preserve">Курстың қорытынды жағында ең жиі кездесетін қондырғыларды және өндірістік кәсіпорындардың жылуэнергетикалық шаруашылығы жүйелерін пайдалану ерекшеліктері қарастырылды. </w:t>
      </w:r>
    </w:p>
    <w:p w:rsidR="004F5798" w:rsidRDefault="004F5798" w:rsidP="004F5798">
      <w:pPr>
        <w:ind w:firstLine="851"/>
        <w:rPr>
          <w:lang w:val="kk-KZ"/>
        </w:rPr>
      </w:pPr>
      <w:r>
        <w:rPr>
          <w:lang w:val="kk-KZ"/>
        </w:rPr>
        <w:br w:type="page"/>
      </w:r>
    </w:p>
    <w:p w:rsidR="00762F32" w:rsidRPr="004F5798" w:rsidRDefault="00155EDA">
      <w:pPr>
        <w:rPr>
          <w:lang w:val="kk-KZ"/>
        </w:rPr>
      </w:pPr>
    </w:p>
    <w:sectPr w:rsidR="00762F32" w:rsidRPr="004F57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5798"/>
    <w:rsid w:val="00097047"/>
    <w:rsid w:val="00155EDA"/>
    <w:rsid w:val="004F5798"/>
    <w:rsid w:val="007D5BD1"/>
    <w:rsid w:val="00BA5F3C"/>
    <w:rsid w:val="00D07E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5798"/>
    <w:pPr>
      <w:spacing w:after="0"/>
      <w:ind w:firstLine="709"/>
      <w:jc w:val="both"/>
    </w:pPr>
    <w:rPr>
      <w:rFonts w:ascii="Times New Roman"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4F5798"/>
    <w:pPr>
      <w:widowControl w:val="0"/>
      <w:spacing w:line="240" w:lineRule="auto"/>
      <w:ind w:firstLine="0"/>
      <w:jc w:val="left"/>
    </w:pPr>
    <w:rPr>
      <w:rFonts w:eastAsia="Times New Roman"/>
      <w:szCs w:val="28"/>
      <w:lang w:val="en-US"/>
    </w:rPr>
  </w:style>
  <w:style w:type="character" w:customStyle="1" w:styleId="a4">
    <w:name w:val="Основной текст Знак"/>
    <w:basedOn w:val="a0"/>
    <w:link w:val="a3"/>
    <w:uiPriority w:val="1"/>
    <w:rsid w:val="004F5798"/>
    <w:rPr>
      <w:rFonts w:ascii="Times New Roman" w:eastAsia="Times New Roman" w:hAnsi="Times New Roman" w:cs="Times New Roman"/>
      <w:sz w:val="28"/>
      <w:szCs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5798"/>
    <w:pPr>
      <w:spacing w:after="0"/>
      <w:ind w:firstLine="709"/>
      <w:jc w:val="both"/>
    </w:pPr>
    <w:rPr>
      <w:rFonts w:ascii="Times New Roman"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4F5798"/>
    <w:pPr>
      <w:widowControl w:val="0"/>
      <w:spacing w:line="240" w:lineRule="auto"/>
      <w:ind w:firstLine="0"/>
      <w:jc w:val="left"/>
    </w:pPr>
    <w:rPr>
      <w:rFonts w:eastAsia="Times New Roman"/>
      <w:szCs w:val="28"/>
      <w:lang w:val="en-US"/>
    </w:rPr>
  </w:style>
  <w:style w:type="character" w:customStyle="1" w:styleId="a4">
    <w:name w:val="Основной текст Знак"/>
    <w:basedOn w:val="a0"/>
    <w:link w:val="a3"/>
    <w:uiPriority w:val="1"/>
    <w:rsid w:val="004F5798"/>
    <w:rPr>
      <w:rFonts w:ascii="Times New Roman" w:eastAsia="Times New Roman" w:hAnsi="Times New Roman" w:cs="Times New Roman"/>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1527</Words>
  <Characters>8708</Characters>
  <Application>Microsoft Office Word</Application>
  <DocSecurity>0</DocSecurity>
  <Lines>72</Lines>
  <Paragraphs>20</Paragraphs>
  <ScaleCrop>false</ScaleCrop>
  <Company/>
  <LinksUpToDate>false</LinksUpToDate>
  <CharactersWithSpaces>10215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2</cp:revision>
  <dcterms:created xsi:type="dcterms:W3CDTF">2020-09-02T05:44:00Z</dcterms:created>
  <dcterms:modified xsi:type="dcterms:W3CDTF">2020-09-02T05:45:00Z</dcterms:modified>
</cp:coreProperties>
</file>