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CDE" w:rsidRDefault="004660BC">
      <w:hyperlink r:id="rId4" w:history="1">
        <w:r>
          <w:rPr>
            <w:rStyle w:val="a3"/>
          </w:rPr>
          <w:t>https://www.youtube.com/watch?v=usuy3E9L550&amp;feature=youtu.be</w:t>
        </w:r>
      </w:hyperlink>
      <w:bookmarkStart w:id="0" w:name="_GoBack"/>
      <w:bookmarkEnd w:id="0"/>
    </w:p>
    <w:sectPr w:rsidR="005B2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5B7"/>
    <w:rsid w:val="004660BC"/>
    <w:rsid w:val="005B2CDE"/>
    <w:rsid w:val="0071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76F7A1-D1CA-4702-B15C-F869B09AF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660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usuy3E9L550&amp;feature=youtu.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 Ескалиева</dc:creator>
  <cp:keywords/>
  <dc:description/>
  <cp:lastModifiedBy>Аяулым Ескалиева</cp:lastModifiedBy>
  <cp:revision>2</cp:revision>
  <dcterms:created xsi:type="dcterms:W3CDTF">2020-07-13T09:07:00Z</dcterms:created>
  <dcterms:modified xsi:type="dcterms:W3CDTF">2020-07-13T09:07:00Z</dcterms:modified>
</cp:coreProperties>
</file>