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180" w:rsidRDefault="003E5180" w:rsidP="003E5180">
      <w:pPr>
        <w:pStyle w:val="2"/>
        <w:spacing w:after="0" w:line="240" w:lineRule="auto"/>
        <w:jc w:val="center"/>
        <w:rPr>
          <w:b/>
          <w:lang w:val="kk-KZ"/>
        </w:rPr>
      </w:pPr>
      <w:r>
        <w:rPr>
          <w:b/>
          <w:lang w:val="kk-KZ"/>
        </w:rPr>
        <w:t>ҰСЫНЫЛЫТЫН ӘДЕБИЕТ ТІЗІМІ</w:t>
      </w:r>
    </w:p>
    <w:p w:rsidR="003E5180" w:rsidRDefault="003E5180" w:rsidP="003E5180">
      <w:pPr>
        <w:pStyle w:val="2"/>
        <w:spacing w:after="0" w:line="240" w:lineRule="auto"/>
        <w:jc w:val="both"/>
        <w:rPr>
          <w:b/>
          <w:lang w:val="kk-KZ"/>
        </w:rPr>
      </w:pPr>
    </w:p>
    <w:p w:rsidR="003E5180" w:rsidRDefault="003E5180" w:rsidP="003E5180">
      <w:pPr>
        <w:pStyle w:val="2"/>
        <w:spacing w:after="0" w:line="240" w:lineRule="auto"/>
        <w:jc w:val="center"/>
        <w:rPr>
          <w:b/>
          <w:lang w:val="kk-KZ"/>
        </w:rPr>
      </w:pPr>
      <w:r>
        <w:rPr>
          <w:b/>
          <w:lang w:val="kk-KZ"/>
        </w:rPr>
        <w:t>Негізгі әдебиеттер:</w:t>
      </w:r>
    </w:p>
    <w:p w:rsidR="003E5180" w:rsidRDefault="003E5180" w:rsidP="003E5180">
      <w:pPr>
        <w:jc w:val="both"/>
        <w:rPr>
          <w:lang w:val="kk-KZ"/>
        </w:rPr>
      </w:pPr>
      <w:r>
        <w:rPr>
          <w:lang w:val="kk-KZ"/>
        </w:rPr>
        <w:t>1</w:t>
      </w:r>
      <w:r>
        <w:rPr>
          <w:lang w:val="en-US"/>
        </w:rPr>
        <w:t>*</w:t>
      </w:r>
      <w:r>
        <w:rPr>
          <w:lang w:val="kk-KZ"/>
        </w:rPr>
        <w:t>. Сейдахметов А.С., Елшібекова Қ.Ж., Ізмаханова А.Қ. Кәсіпкерлік: Оқулық. – Алматы: «Экономика» баспасы, 2011. – 345 б.</w:t>
      </w:r>
    </w:p>
    <w:p w:rsidR="003E5180" w:rsidRDefault="003E5180" w:rsidP="003E5180">
      <w:pPr>
        <w:jc w:val="both"/>
        <w:rPr>
          <w:lang w:val="kk-KZ"/>
        </w:rPr>
      </w:pPr>
      <w:r>
        <w:rPr>
          <w:lang w:val="kk-KZ"/>
        </w:rPr>
        <w:t>2</w:t>
      </w:r>
      <w:r>
        <w:rPr>
          <w:lang w:val="en-US"/>
        </w:rPr>
        <w:t>*</w:t>
      </w:r>
      <w:r>
        <w:rPr>
          <w:lang w:val="kk-KZ"/>
        </w:rPr>
        <w:t>. Елшібаев, Р.Қ. Кәсіпкерлік қызметті ұйымдастыру, Алматы, 2009.</w:t>
      </w:r>
    </w:p>
    <w:p w:rsidR="003E5180" w:rsidRDefault="003E5180" w:rsidP="003E5180">
      <w:pPr>
        <w:jc w:val="both"/>
        <w:rPr>
          <w:lang w:val="kk-KZ"/>
        </w:rPr>
      </w:pPr>
      <w:r>
        <w:rPr>
          <w:lang w:val="kk-KZ"/>
        </w:rPr>
        <w:t>3</w:t>
      </w:r>
      <w:r>
        <w:rPr>
          <w:lang w:val="en-US"/>
        </w:rPr>
        <w:t>*</w:t>
      </w:r>
      <w:r>
        <w:rPr>
          <w:lang w:val="kk-KZ"/>
        </w:rPr>
        <w:t>. Сейдахметов, А.С. Кәсіпкерлік, Алматы, 2011.</w:t>
      </w:r>
    </w:p>
    <w:p w:rsidR="003E5180" w:rsidRDefault="003E5180" w:rsidP="003E5180">
      <w:pPr>
        <w:jc w:val="both"/>
      </w:pPr>
      <w:r>
        <w:rPr>
          <w:lang w:val="en-US"/>
        </w:rPr>
        <w:t xml:space="preserve">4. </w:t>
      </w:r>
      <w:r>
        <w:rPr>
          <w:lang w:val="kk-KZ"/>
        </w:rPr>
        <w:t xml:space="preserve">Основы предпринимательства. Мамыров Н.С., Смагулова Н.Т., Алматы, </w:t>
      </w:r>
      <w:r>
        <w:t>1997.</w:t>
      </w:r>
    </w:p>
    <w:p w:rsidR="003E5180" w:rsidRDefault="003E5180" w:rsidP="003E5180">
      <w:pPr>
        <w:jc w:val="both"/>
      </w:pPr>
      <w:r>
        <w:rPr>
          <w:lang w:val="en-US"/>
        </w:rPr>
        <w:t>5</w:t>
      </w:r>
      <w:r>
        <w:t>. Предпринимательство в Республике Казахстан. Под ред.Окаева К.О., Алматы, 2000.</w:t>
      </w:r>
    </w:p>
    <w:p w:rsidR="003E5180" w:rsidRDefault="003E5180" w:rsidP="003E5180">
      <w:pPr>
        <w:jc w:val="both"/>
      </w:pPr>
      <w:r>
        <w:t>6. Бусыгин А.В., Предпринимательство, М.: Дело, 2003.</w:t>
      </w:r>
    </w:p>
    <w:p w:rsidR="003E5180" w:rsidRDefault="003E5180" w:rsidP="003E5180">
      <w:pPr>
        <w:jc w:val="both"/>
      </w:pPr>
      <w:r>
        <w:rPr>
          <w:lang w:val="en-US"/>
        </w:rPr>
        <w:t>7</w:t>
      </w:r>
      <w:r>
        <w:t>. Предпринимательство. Учебник/ Под ред.М.Г.Лапусты – М.: Инфра – 2002.</w:t>
      </w:r>
    </w:p>
    <w:p w:rsidR="003E5180" w:rsidRDefault="003E5180" w:rsidP="003E5180">
      <w:pPr>
        <w:jc w:val="both"/>
      </w:pPr>
      <w:r>
        <w:t>8. Шейнин Э.Я. Предпринимательство и бизнес. – Ростов-на-Дону, Феникс, 2002.</w:t>
      </w:r>
    </w:p>
    <w:p w:rsidR="003E5180" w:rsidRDefault="003E5180" w:rsidP="003E5180">
      <w:pPr>
        <w:jc w:val="center"/>
        <w:rPr>
          <w:b/>
          <w:lang w:val="en-US"/>
        </w:rPr>
      </w:pPr>
    </w:p>
    <w:p w:rsidR="003E5180" w:rsidRDefault="003E5180" w:rsidP="003E5180">
      <w:pPr>
        <w:pStyle w:val="2"/>
        <w:spacing w:after="0" w:line="240" w:lineRule="auto"/>
        <w:jc w:val="both"/>
        <w:rPr>
          <w:lang w:val="kk-KZ"/>
        </w:rPr>
      </w:pPr>
      <w:r>
        <w:rPr>
          <w:lang w:val="en-US"/>
        </w:rPr>
        <w:t xml:space="preserve">* - </w:t>
      </w:r>
      <w:r>
        <w:rPr>
          <w:lang w:val="kk-KZ"/>
        </w:rPr>
        <w:t xml:space="preserve">Бұл көрсетілген оқулық ХБА кітапхана қоырнда бар. </w:t>
      </w:r>
    </w:p>
    <w:p w:rsidR="003E5180" w:rsidRDefault="003E5180" w:rsidP="003E5180">
      <w:pPr>
        <w:jc w:val="center"/>
        <w:rPr>
          <w:b/>
          <w:lang w:val="kk-KZ"/>
        </w:rPr>
      </w:pPr>
    </w:p>
    <w:p w:rsidR="003E5180" w:rsidRDefault="003E5180" w:rsidP="003E5180">
      <w:pPr>
        <w:jc w:val="center"/>
        <w:rPr>
          <w:b/>
          <w:lang w:val="kk-KZ"/>
        </w:rPr>
      </w:pPr>
      <w:r>
        <w:rPr>
          <w:b/>
          <w:lang w:val="kk-KZ"/>
        </w:rPr>
        <w:t>Қосымша әдебиеттер:</w:t>
      </w:r>
    </w:p>
    <w:p w:rsidR="003E5180" w:rsidRDefault="003E5180" w:rsidP="003E5180">
      <w:pPr>
        <w:shd w:val="clear" w:color="auto" w:fill="FFFFFF"/>
        <w:jc w:val="both"/>
        <w:rPr>
          <w:noProof/>
          <w:color w:val="000000"/>
          <w:lang w:val="kk-KZ"/>
        </w:rPr>
      </w:pPr>
      <w:r>
        <w:rPr>
          <w:noProof/>
          <w:color w:val="000000"/>
        </w:rPr>
        <w:t>9</w:t>
      </w:r>
      <w:r>
        <w:rPr>
          <w:noProof/>
          <w:color w:val="000000"/>
          <w:lang w:val="kk-KZ"/>
        </w:rPr>
        <w:t>. Грибов В.Д. Основы бизнеса. – Москва: Финансы и статистика, 2001.</w:t>
      </w:r>
    </w:p>
    <w:p w:rsidR="003E5180" w:rsidRDefault="003E5180" w:rsidP="003E5180">
      <w:pPr>
        <w:shd w:val="clear" w:color="auto" w:fill="FFFFFF"/>
        <w:jc w:val="both"/>
        <w:rPr>
          <w:noProof/>
          <w:color w:val="000000"/>
          <w:lang w:val="kk-KZ"/>
        </w:rPr>
      </w:pPr>
      <w:r>
        <w:rPr>
          <w:noProof/>
          <w:color w:val="000000"/>
        </w:rPr>
        <w:t>10</w:t>
      </w:r>
      <w:r>
        <w:rPr>
          <w:noProof/>
          <w:color w:val="000000"/>
          <w:lang w:val="kk-KZ"/>
        </w:rPr>
        <w:t>. Бизнес-планирование: Учебник / Под ред.В.М.Попова и С.И.Ляпунова. – М.: Финансы и статистика, 2003.</w:t>
      </w:r>
    </w:p>
    <w:p w:rsidR="003E5180" w:rsidRDefault="003E5180" w:rsidP="003E5180">
      <w:pPr>
        <w:shd w:val="clear" w:color="auto" w:fill="FFFFFF"/>
        <w:jc w:val="both"/>
        <w:rPr>
          <w:noProof/>
          <w:color w:val="000000"/>
          <w:lang w:val="kk-KZ"/>
        </w:rPr>
      </w:pPr>
      <w:r>
        <w:rPr>
          <w:noProof/>
          <w:color w:val="000000"/>
        </w:rPr>
        <w:t>11</w:t>
      </w:r>
      <w:r>
        <w:rPr>
          <w:noProof/>
          <w:color w:val="000000"/>
          <w:lang w:val="kk-KZ"/>
        </w:rPr>
        <w:t>. Смагулова Н.Т. Планирование и организация предпринимательства. Алматы, 2002.</w:t>
      </w:r>
    </w:p>
    <w:p w:rsidR="003E5180" w:rsidRDefault="003E5180" w:rsidP="003E5180">
      <w:pPr>
        <w:shd w:val="clear" w:color="auto" w:fill="FFFFFF"/>
        <w:jc w:val="both"/>
        <w:rPr>
          <w:noProof/>
          <w:color w:val="000000"/>
          <w:lang w:val="kk-KZ"/>
        </w:rPr>
      </w:pPr>
      <w:r>
        <w:rPr>
          <w:noProof/>
          <w:color w:val="000000"/>
          <w:lang w:val="kk-KZ"/>
        </w:rPr>
        <w:t>12. Назарбаев Н.Ә. «Қазақстан өз дамуындағы жаңа серпіліс жасау қарсаңында» (Қазақстанның әлемдегі бәсекеге барынша қабілетті 50 елдің қатарына кіру стратегиясы), Астана,  2006 ж.</w:t>
      </w:r>
    </w:p>
    <w:p w:rsidR="003E5180" w:rsidRDefault="003E5180" w:rsidP="003E5180">
      <w:pPr>
        <w:shd w:val="clear" w:color="auto" w:fill="FFFFFF"/>
        <w:jc w:val="both"/>
        <w:rPr>
          <w:noProof/>
          <w:color w:val="000000"/>
          <w:lang w:val="kk-KZ"/>
        </w:rPr>
      </w:pPr>
      <w:r>
        <w:rPr>
          <w:noProof/>
          <w:color w:val="000000"/>
          <w:lang w:val="kk-KZ"/>
        </w:rPr>
        <w:t>13. 2006-2008 ж.ж. 01.04.2006 ж. арналған Қазақстан Республикасы Үкіметінің бағдарламасы. // «Егемен Қазақстан», 01.04.2006 ж.</w:t>
      </w:r>
    </w:p>
    <w:p w:rsidR="003E5180" w:rsidRDefault="003E5180" w:rsidP="003E5180">
      <w:pPr>
        <w:shd w:val="clear" w:color="auto" w:fill="FFFFFF"/>
        <w:jc w:val="both"/>
        <w:rPr>
          <w:noProof/>
          <w:color w:val="000000"/>
          <w:lang w:val="kk-KZ"/>
        </w:rPr>
      </w:pPr>
      <w:r>
        <w:rPr>
          <w:noProof/>
          <w:color w:val="000000"/>
          <w:lang w:val="kk-KZ"/>
        </w:rPr>
        <w:t>1</w:t>
      </w:r>
      <w:r>
        <w:rPr>
          <w:noProof/>
          <w:color w:val="000000"/>
        </w:rPr>
        <w:t>4</w:t>
      </w:r>
      <w:r>
        <w:rPr>
          <w:noProof/>
          <w:color w:val="000000"/>
          <w:lang w:val="kk-KZ"/>
        </w:rPr>
        <w:t>. 2010 ж. арналған Қазақстан Республикасы дамуының стратегиялық жоспары. // Астана, 2005 ж.</w:t>
      </w:r>
    </w:p>
    <w:p w:rsidR="003E5180" w:rsidRDefault="003E5180" w:rsidP="003E5180">
      <w:pPr>
        <w:shd w:val="clear" w:color="auto" w:fill="FFFFFF"/>
        <w:jc w:val="both"/>
        <w:rPr>
          <w:noProof/>
          <w:color w:val="000000"/>
          <w:lang w:val="kk-KZ"/>
        </w:rPr>
      </w:pPr>
      <w:r>
        <w:rPr>
          <w:noProof/>
          <w:color w:val="000000"/>
          <w:lang w:val="kk-KZ"/>
        </w:rPr>
        <w:t>15. Қазақстан Республикасының «Инновациялық қызметін мемлекеттік қолдау туралы» Заңы // «Егемен Қазақстан», наурыз, 2006 ж.</w:t>
      </w:r>
    </w:p>
    <w:p w:rsidR="003E5180" w:rsidRDefault="003E5180" w:rsidP="003E5180">
      <w:pPr>
        <w:shd w:val="clear" w:color="auto" w:fill="FFFFFF"/>
        <w:jc w:val="both"/>
        <w:rPr>
          <w:noProof/>
          <w:color w:val="000000"/>
          <w:lang w:val="kk-KZ"/>
        </w:rPr>
      </w:pPr>
      <w:r>
        <w:rPr>
          <w:noProof/>
          <w:color w:val="000000"/>
          <w:lang w:val="kk-KZ"/>
        </w:rPr>
        <w:t>1</w:t>
      </w:r>
      <w:r>
        <w:rPr>
          <w:noProof/>
          <w:color w:val="000000"/>
        </w:rPr>
        <w:t>6</w:t>
      </w:r>
      <w:r>
        <w:rPr>
          <w:noProof/>
          <w:color w:val="000000"/>
          <w:lang w:val="kk-KZ"/>
        </w:rPr>
        <w:t>. «Бәсеке және монополистік қызметті шектеу туралы» Заңы, Астана, 2006 ж.</w:t>
      </w:r>
    </w:p>
    <w:p w:rsidR="003E5180" w:rsidRDefault="003E5180" w:rsidP="003E5180">
      <w:pPr>
        <w:shd w:val="clear" w:color="auto" w:fill="FFFFFF"/>
        <w:jc w:val="both"/>
        <w:rPr>
          <w:noProof/>
          <w:color w:val="000000"/>
          <w:lang w:val="kk-KZ"/>
        </w:rPr>
      </w:pPr>
      <w:r>
        <w:rPr>
          <w:noProof/>
          <w:color w:val="000000"/>
          <w:lang w:val="kk-KZ"/>
        </w:rPr>
        <w:t>17. 07.02.06  жылдың Қазақстан Республикасының «Жеке кәсіпкерлік туралы» Заңы.</w:t>
      </w:r>
    </w:p>
    <w:p w:rsidR="003E5180" w:rsidRDefault="003E5180" w:rsidP="003E5180">
      <w:pPr>
        <w:shd w:val="clear" w:color="auto" w:fill="FFFFFF"/>
        <w:jc w:val="both"/>
        <w:rPr>
          <w:noProof/>
          <w:color w:val="000000"/>
          <w:lang w:val="kk-KZ"/>
        </w:rPr>
      </w:pPr>
      <w:r>
        <w:rPr>
          <w:noProof/>
          <w:color w:val="000000"/>
          <w:lang w:val="kk-KZ"/>
        </w:rPr>
        <w:t>1</w:t>
      </w:r>
      <w:r>
        <w:rPr>
          <w:noProof/>
          <w:color w:val="000000"/>
          <w:lang w:val="en-US"/>
        </w:rPr>
        <w:t>8</w:t>
      </w:r>
      <w:r>
        <w:rPr>
          <w:noProof/>
          <w:color w:val="000000"/>
          <w:lang w:val="kk-KZ"/>
        </w:rPr>
        <w:t>. Қазақстан Республикасындағы кәсіпкерлік. Заңдық құжаттар мен ақпараттар, 2006 ж.</w:t>
      </w:r>
    </w:p>
    <w:p w:rsidR="006116F7" w:rsidRDefault="006116F7">
      <w:bookmarkStart w:id="0" w:name="_GoBack"/>
      <w:bookmarkEnd w:id="0"/>
    </w:p>
    <w:sectPr w:rsidR="006116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908"/>
    <w:rsid w:val="003E5180"/>
    <w:rsid w:val="006116F7"/>
    <w:rsid w:val="006F2CF2"/>
    <w:rsid w:val="00924908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1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semiHidden/>
    <w:unhideWhenUsed/>
    <w:rsid w:val="003E5180"/>
    <w:pPr>
      <w:spacing w:after="120" w:line="480" w:lineRule="auto"/>
    </w:pPr>
    <w:rPr>
      <w:lang w:val="x-none"/>
    </w:rPr>
  </w:style>
  <w:style w:type="character" w:customStyle="1" w:styleId="20">
    <w:name w:val="Основной текст 2 Знак"/>
    <w:basedOn w:val="a0"/>
    <w:link w:val="2"/>
    <w:semiHidden/>
    <w:rsid w:val="003E5180"/>
    <w:rPr>
      <w:rFonts w:ascii="Times New Roman" w:eastAsia="Times New Roman" w:hAnsi="Times New Roman" w:cs="Times New Roman"/>
      <w:sz w:val="24"/>
      <w:szCs w:val="24"/>
      <w:lang w:val="x-none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1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semiHidden/>
    <w:unhideWhenUsed/>
    <w:rsid w:val="003E5180"/>
    <w:pPr>
      <w:spacing w:after="120" w:line="480" w:lineRule="auto"/>
    </w:pPr>
    <w:rPr>
      <w:lang w:val="x-none"/>
    </w:rPr>
  </w:style>
  <w:style w:type="character" w:customStyle="1" w:styleId="20">
    <w:name w:val="Основной текст 2 Знак"/>
    <w:basedOn w:val="a0"/>
    <w:link w:val="2"/>
    <w:semiHidden/>
    <w:rsid w:val="003E5180"/>
    <w:rPr>
      <w:rFonts w:ascii="Times New Roman" w:eastAsia="Times New Roman" w:hAnsi="Times New Roman" w:cs="Times New Roman"/>
      <w:sz w:val="24"/>
      <w:szCs w:val="24"/>
      <w:lang w:val="x-none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17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260</Words>
  <Characters>1483</Characters>
  <Application>Microsoft Office Word</Application>
  <DocSecurity>0</DocSecurity>
  <Lines>12</Lines>
  <Paragraphs>3</Paragraphs>
  <ScaleCrop>false</ScaleCrop>
  <Company/>
  <LinksUpToDate>false</LinksUpToDate>
  <CharactersWithSpaces>1740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3</cp:revision>
  <dcterms:created xsi:type="dcterms:W3CDTF">2016-10-07T12:01:00Z</dcterms:created>
  <dcterms:modified xsi:type="dcterms:W3CDTF">2016-10-07T12:01:00Z</dcterms:modified>
</cp:coreProperties>
</file>