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C79" w:rsidRPr="00707C79" w:rsidRDefault="00707C79" w:rsidP="00707C79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07C79">
        <w:rPr>
          <w:rFonts w:ascii="Times New Roman" w:hAnsi="Times New Roman" w:cs="Times New Roman"/>
          <w:b/>
          <w:sz w:val="28"/>
          <w:szCs w:val="28"/>
          <w:lang w:val="kk-KZ"/>
        </w:rPr>
        <w:t>Дәріс.</w:t>
      </w:r>
    </w:p>
    <w:p w:rsidR="00707C79" w:rsidRPr="00707C79" w:rsidRDefault="00707C79" w:rsidP="00707C7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07C79" w:rsidRPr="00707C79" w:rsidRDefault="00707C79" w:rsidP="00707C79">
      <w:pPr>
        <w:pStyle w:val="a3"/>
        <w:jc w:val="left"/>
        <w:rPr>
          <w:b/>
          <w:szCs w:val="28"/>
          <w:lang w:val="kk-KZ"/>
        </w:rPr>
      </w:pPr>
      <w:r w:rsidRPr="00707C79">
        <w:rPr>
          <w:b/>
          <w:szCs w:val="28"/>
          <w:lang w:val="kk-KZ"/>
        </w:rPr>
        <w:t>Тақырыбы: Сәндік өсімдіктану</w:t>
      </w:r>
    </w:p>
    <w:p w:rsidR="00707C79" w:rsidRPr="00707C79" w:rsidRDefault="00707C79" w:rsidP="00707C7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07C79">
        <w:rPr>
          <w:rFonts w:ascii="Times New Roman" w:hAnsi="Times New Roman" w:cs="Times New Roman"/>
          <w:b/>
          <w:sz w:val="28"/>
          <w:szCs w:val="28"/>
          <w:lang w:val="kk-KZ"/>
        </w:rPr>
        <w:t xml:space="preserve">Дәрістің мақсаты мен міндеті: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сәндік өсімдік </w:t>
      </w:r>
      <w:r w:rsidRPr="00707C79">
        <w:rPr>
          <w:rFonts w:ascii="Times New Roman" w:hAnsi="Times New Roman" w:cs="Times New Roman"/>
          <w:sz w:val="28"/>
          <w:szCs w:val="28"/>
          <w:lang w:val="kk-KZ"/>
        </w:rPr>
        <w:t>шаруашылығының агротехнологиялық негіздері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707C79">
        <w:rPr>
          <w:rFonts w:ascii="Times New Roman" w:hAnsi="Times New Roman" w:cs="Times New Roman"/>
          <w:sz w:val="28"/>
          <w:szCs w:val="28"/>
          <w:lang w:val="kk-KZ"/>
        </w:rPr>
        <w:t xml:space="preserve"> негізгі тәсілдері ең маңызды көрсеткіші принциптерін меңгеру, Қазақстанның орман өсетін аймақтарын оқып-үйрену</w:t>
      </w:r>
    </w:p>
    <w:p w:rsidR="00A63D94" w:rsidRPr="00707C79" w:rsidRDefault="00A63D94" w:rsidP="00A63D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63D94" w:rsidRPr="00707C79" w:rsidRDefault="00707C79" w:rsidP="00707C79">
      <w:pPr>
        <w:pStyle w:val="a5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Дәрістің жоспары: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>СӘНДІ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ӨСІМДІК ШАРУАШЫЛЫҒЫНЫҢ АГРОТЕХНОЛОГИЯЛЫҚ НЕГІЗДЕРІ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>ТОПЫРАҚ ЖӘНЕ СУБСТРАТТАР</w:t>
      </w:r>
    </w:p>
    <w:p w:rsidR="00A63D94" w:rsidRPr="00A63D94" w:rsidRDefault="00A63D94" w:rsidP="00A63D94">
      <w:pPr>
        <w:jc w:val="both"/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 xml:space="preserve">Топырақтың механикалық құрамы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: I) құмды (5-10% саз, 90-95% құм); 2) құмды (10-30% саз, 70-90% құм); 3)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(30-50% саз, 50-70% құм); 4)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(50-60% саз, 40-50% құм); 5)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(60% саз, 40% кем құм). </w:t>
      </w:r>
      <w:r>
        <w:rPr>
          <w:rFonts w:ascii="Times New Roman" w:hAnsi="Times New Roman" w:cs="Times New Roman"/>
          <w:sz w:val="28"/>
          <w:szCs w:val="28"/>
        </w:rPr>
        <w:t>Топырақ қасиеті,</w:t>
      </w:r>
      <w:r w:rsidRPr="00A63D94">
        <w:rPr>
          <w:rFonts w:ascii="Times New Roman" w:hAnsi="Times New Roman" w:cs="Times New Roman"/>
          <w:sz w:val="28"/>
          <w:szCs w:val="28"/>
        </w:rPr>
        <w:t>Құмды топырақ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Сазды топырақ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 xml:space="preserve">Температуралық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режим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>ез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қызады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Баяу қызады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Су режимі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Жақсы су өткізгіштігіЖоғары су ұстағыш қабілеті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Механикалық өңдеу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Ылғалды және құрғақ оңай өңделеді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жай-күйі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Ауыр өңделеді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Топырақ қабығының түзілуі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63D94">
        <w:rPr>
          <w:rFonts w:ascii="Times New Roman" w:hAnsi="Times New Roman" w:cs="Times New Roman"/>
          <w:sz w:val="28"/>
          <w:szCs w:val="28"/>
        </w:rPr>
        <w:t>Құрылмайды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63D94">
        <w:rPr>
          <w:rFonts w:ascii="Times New Roman" w:hAnsi="Times New Roman" w:cs="Times New Roman"/>
          <w:sz w:val="28"/>
          <w:szCs w:val="28"/>
        </w:rPr>
        <w:t xml:space="preserve">Тығыз қабық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</w:p>
    <w:p w:rsidR="00A63D94" w:rsidRPr="00A63D94" w:rsidRDefault="00A63D94" w:rsidP="00A63D94">
      <w:pPr>
        <w:jc w:val="both"/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>Топырақты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63D94">
        <w:rPr>
          <w:rFonts w:ascii="Times New Roman" w:hAnsi="Times New Roman" w:cs="Times New Roman"/>
          <w:sz w:val="28"/>
          <w:szCs w:val="28"/>
        </w:rPr>
        <w:t xml:space="preserve">Көптеген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кілем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өсімдіктер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аз қоректенетін, жақсы тығыздалған топырақ, әлсіз өсу мен жапырақтардың ұсақ мөлшерін қамтамасыз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қышқыл топырақты Гортензия, рододендрон, Камелия өсіру үшін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Әлсіз қышқыл топырақ-фуксия, хризантема,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папоротниктер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үшін. Әлсіз-шеге, цинерария, лалагүл үшін.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D94">
        <w:rPr>
          <w:rFonts w:ascii="Times New Roman" w:hAnsi="Times New Roman" w:cs="Times New Roman"/>
          <w:sz w:val="28"/>
          <w:szCs w:val="28"/>
        </w:rPr>
        <w:t>Табиғи топырақ, әдетте, сәндік дақылдарды ө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үшін қолайлы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 xml:space="preserve">Сондықтан сәндік өсімдік шаруашылығында әдетте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жасалған топырақ, өсімдік және органикалық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қалдықтар қоспаларын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білдіретін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бақша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жерлерін</w:t>
      </w:r>
      <w:proofErr w:type="spellEnd"/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D94">
        <w:rPr>
          <w:rFonts w:ascii="Times New Roman" w:hAnsi="Times New Roman" w:cs="Times New Roman"/>
          <w:sz w:val="28"/>
          <w:szCs w:val="28"/>
        </w:rPr>
        <w:t xml:space="preserve">Түрлері бау-бақшалық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: дерновая, перегнойная (парниковая),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беттік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, торф, компостная, хвойная, ағаш. Әрбір қоспаға құм,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мүк </w:t>
      </w:r>
      <w:proofErr w:type="spellStart"/>
      <w:proofErr w:type="gramStart"/>
      <w:r w:rsidRPr="00A63D9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>іреді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3D94">
        <w:rPr>
          <w:rFonts w:ascii="Times New Roman" w:hAnsi="Times New Roman" w:cs="Times New Roman"/>
          <w:sz w:val="28"/>
          <w:szCs w:val="28"/>
        </w:rPr>
        <w:t xml:space="preserve">Шөмішті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: тығыз,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(көлемдік салмағы 1,2—1,5 т/м3), қоректік заттарға бай, шымның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ыдырауы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нәтижесінде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Жаздың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күзде, жақсы шөбі бар,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сазды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топырағы бар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учаскелерде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дайындалады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Қыртыстар қабаттарға,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ені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1,0—1,5 м,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шөппен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ішке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жиналады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Қатардың жоғарғы бөлігінде жаңбырлы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суарылатын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діру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мүмкін шағын тереңдеу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lastRenderedPageBreak/>
        <w:t>жасалады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Қабаттар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сиырларды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қимен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араластырады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, әк қосады (1 м2-ге 2-3 кг әктас қосады),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суарады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, көң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майымен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суарады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тездету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да сә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тт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ыдырату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жаз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сорып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жылдың күзіне қарай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електер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арқылы ыдыраған тамыртпақтарды бөлу үшін өткізіп,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қоймасында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жинайды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өмішті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қалемшелерді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үшін, сондай-ақ құмырада өсімдіктерді өсіру үшін субстрат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.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</w:p>
    <w:p w:rsidR="00A63D94" w:rsidRPr="00A63D94" w:rsidRDefault="00A63D94" w:rsidP="00A63D94">
      <w:pPr>
        <w:jc w:val="both"/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 xml:space="preserve">Жыртқыш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парникті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биоотын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парниктерде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пайдаланылған көң ыдырауының нәтижесінде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Көшпелерден тазаланған аралықта күзде ашық топырақта қатарлап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жиналады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, қайта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егеді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Маусымда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ылғалдайды.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айдау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олардың физико—химиялық қасиеттерін жақсарту үшін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қоспаларына қосылатын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қопсытылған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массаны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(0,5-0,8 т/м3)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Таза түрінде аралық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қолданылмайды.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қоспаларының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компоненті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қолданылады.</w:t>
      </w:r>
    </w:p>
    <w:p w:rsidR="00A63D94" w:rsidRPr="00A63D94" w:rsidRDefault="00A63D94" w:rsidP="00A63D94">
      <w:pPr>
        <w:jc w:val="both"/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 xml:space="preserve">Жапырақты жер-жапырақты ағаштардың жапырақтарының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нәтижесі, борпылдақ, жеңіл, гумусқа бай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йың, үйеңкі, шаған жапырақтарынан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дайындайды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Емен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мен тал жапырақтары, құрамында кө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мөлшерде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илеу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заттары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бар, жапырақ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жапырақтар күзде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кесілі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желмен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кетпеу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жүрекшелермен қысып, шағын үйектерге бүктеледі. Көктемде және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жазда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үймелер 2-3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жыртылады,қи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жемісін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суарады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қыста қалдырады. </w:t>
      </w:r>
      <w:proofErr w:type="spellStart"/>
      <w:proofErr w:type="gramStart"/>
      <w:r w:rsidRPr="00A63D94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>ілде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айында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қышқылдықты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әк (0,5 кг/м2) қосады.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жылдың соңында жапырақты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әдетте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үшінші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қажет. Жапырақтық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тұқым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қоспаларында қолданылады,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қатар оны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субстратта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горшечная өсімдіктерді өсіру үшін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: цикламен, бегоний, примула, цинерарий, глоксиний.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, жоғарғы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төменгі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Жеңіл, борпылдақ (көлемдік салмағы 0,4-0,6 т / м3), ылғалды, 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гумус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қа бай.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жерлердің физикалық қасиеттерін жақсарту үшін қолданылады, жеңі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топырақтың байланыстылығы мен ылғал сыйымдылығын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Төменгі және жоғарғы батпақтардың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шымтезегінен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үгіндісінен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дайындалады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Қи мен әктасты қоспадағы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(1 кг/м3)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40-60 см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штабельге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жиналады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Гортензия, Папоротник, рододендрон, орхидей үшін, сондай-ақ ұсақ тұқым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жақсы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.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lastRenderedPageBreak/>
        <w:t xml:space="preserve">Компосты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жер-шым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жапырақ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арасындағы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нәрсе. Оны 1-3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>іген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жануар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өсімдік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тектес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қалдықтардан, оның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тұрмыстық қалдықтардан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Компост штабельдерінің өлшемдері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шымды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көрсетілген мөлшерге ұқсас. Қатарлардың органикалық заттарының тез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ыдырауы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 xml:space="preserve"> ҚИ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жемістерін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әктас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қажет (2-3 кг/м3).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компостты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үймені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сорып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ұсынылады. Компосты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ұшқыштарды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егу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қолданылады (Астра, бегония,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жақ,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шегелер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).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 xml:space="preserve">Ағаш </w:t>
      </w:r>
      <w:proofErr w:type="spellStart"/>
      <w:proofErr w:type="gram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ағаш үгінділерінің, жоңқалардың, қабықтардың, ағаштардың өзегінің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шіруі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. Бұл қоректік заттарға бай жеңіл, борпылдақ, барқы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қара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Өзінің қасиеттері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жапырақ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жақын. Орхидея және Папоротник ө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сіру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үшін қолданылады.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 xml:space="preserve">Қылқан жапырақты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ауырмаған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жерлерден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>іген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шырша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Майқарағай қылтасынан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дайындалады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: жоғарғы қабат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қабат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. Жиналған қылшықты үйі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, 2-3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лақтырады.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 xml:space="preserve">Құм субстраттарға борпылдақ пен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кеуектілік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. Ең жақсы құ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үлкен, ақ, өзен. Ұсақ құм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Сары және қызыл құм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тазалауды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Жақсы жуылған құм қалемшелерді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үшін, сондай-ақ дренаж үшін қолданылады.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>Мү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 (сфагнум) оған қопсыту, жеңілдік, гигроскопиялық беру үшін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жермен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араласады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. Жиналған мүк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кепті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електен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сүртіледі.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Ландыштарды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жаю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горшоктарды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мульчирлеу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>.</w:t>
      </w:r>
    </w:p>
    <w:p w:rsidR="00A63D94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</w:p>
    <w:p w:rsidR="00A20617" w:rsidRPr="00A63D94" w:rsidRDefault="00A63D94" w:rsidP="00A63D94">
      <w:pPr>
        <w:rPr>
          <w:rFonts w:ascii="Times New Roman" w:hAnsi="Times New Roman" w:cs="Times New Roman"/>
          <w:sz w:val="28"/>
          <w:szCs w:val="28"/>
        </w:rPr>
      </w:pPr>
      <w:r w:rsidRPr="00A63D94">
        <w:rPr>
          <w:rFonts w:ascii="Times New Roman" w:hAnsi="Times New Roman" w:cs="Times New Roman"/>
          <w:sz w:val="28"/>
          <w:szCs w:val="28"/>
        </w:rPr>
        <w:t>Субстра</w:t>
      </w:r>
      <w:proofErr w:type="gramStart"/>
      <w:r w:rsidRPr="00A63D94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A63D94">
        <w:rPr>
          <w:rFonts w:ascii="Times New Roman" w:hAnsi="Times New Roman" w:cs="Times New Roman"/>
          <w:sz w:val="28"/>
          <w:szCs w:val="28"/>
        </w:rPr>
        <w:t xml:space="preserve">қорғалған топырақта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контейнерлерде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D9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63D94">
        <w:rPr>
          <w:rFonts w:ascii="Times New Roman" w:hAnsi="Times New Roman" w:cs="Times New Roman"/>
          <w:sz w:val="28"/>
          <w:szCs w:val="28"/>
        </w:rPr>
        <w:t xml:space="preserve"> қоспасы</w:t>
      </w:r>
    </w:p>
    <w:sectPr w:rsidR="00A20617" w:rsidRPr="00A63D94" w:rsidSect="00A20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63D94"/>
    <w:rsid w:val="00707C79"/>
    <w:rsid w:val="00A20617"/>
    <w:rsid w:val="00A63D94"/>
    <w:rsid w:val="00F07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6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07C7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99"/>
    <w:rsid w:val="00707C7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Subtitle"/>
    <w:basedOn w:val="a"/>
    <w:link w:val="a6"/>
    <w:uiPriority w:val="99"/>
    <w:qFormat/>
    <w:rsid w:val="00707C7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Подзаголовок Знак"/>
    <w:basedOn w:val="a0"/>
    <w:link w:val="a5"/>
    <w:uiPriority w:val="99"/>
    <w:rsid w:val="00707C7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836</Words>
  <Characters>4770</Characters>
  <Application>Microsoft Office Word</Application>
  <DocSecurity>0</DocSecurity>
  <Lines>39</Lines>
  <Paragraphs>11</Paragraphs>
  <ScaleCrop>false</ScaleCrop>
  <Company/>
  <LinksUpToDate>false</LinksUpToDate>
  <CharactersWithSpaces>5595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2020-04-17T07:13:00Z</dcterms:created>
  <dcterms:modified xsi:type="dcterms:W3CDTF">2020-04-17T07:20:00Z</dcterms:modified>
</cp:coreProperties>
</file>