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AD7" w:rsidRDefault="00002AD7" w:rsidP="002B25D5">
      <w:pPr>
        <w:pStyle w:val="a3"/>
        <w:numPr>
          <w:ilvl w:val="0"/>
          <w:numId w:val="3"/>
        </w:numPr>
        <w:suppressAutoHyphens/>
        <w:spacing w:before="0" w:beforeAutospacing="0" w:after="0" w:afterAutospacing="0"/>
        <w:contextualSpacing/>
        <w:jc w:val="center"/>
        <w:rPr>
          <w:color w:val="000000"/>
          <w:sz w:val="28"/>
          <w:szCs w:val="28"/>
        </w:rPr>
      </w:pPr>
      <w:bookmarkStart w:id="0" w:name="_GoBack"/>
      <w:r w:rsidRPr="00DD39FF">
        <w:rPr>
          <w:color w:val="000000"/>
          <w:sz w:val="28"/>
          <w:szCs w:val="28"/>
        </w:rPr>
        <w:t>ГОСУДАРСТВЕННЫЙ КОНТРОЛЬ И НАДЗОР</w:t>
      </w:r>
    </w:p>
    <w:p w:rsidR="00002AD7" w:rsidRPr="00DD39FF" w:rsidRDefault="00002AD7" w:rsidP="00002AD7">
      <w:pPr>
        <w:pStyle w:val="a3"/>
        <w:suppressAutoHyphens/>
        <w:spacing w:before="0" w:beforeAutospacing="0" w:after="0" w:afterAutospacing="0"/>
        <w:ind w:left="450"/>
        <w:contextualSpacing/>
        <w:rPr>
          <w:sz w:val="28"/>
          <w:szCs w:val="32"/>
        </w:rPr>
      </w:pPr>
    </w:p>
    <w:p w:rsidR="00002AD7" w:rsidRDefault="00002AD7" w:rsidP="00002AD7">
      <w:pPr>
        <w:spacing w:before="0" w:beforeAutospacing="0" w:after="0" w:afterAutospacing="0"/>
        <w:ind w:firstLine="851"/>
        <w:jc w:val="center"/>
        <w:rPr>
          <w:rFonts w:ascii="Times New Roman" w:hAnsi="Times New Roman"/>
          <w:i/>
          <w:color w:val="000000"/>
          <w:sz w:val="28"/>
          <w:szCs w:val="28"/>
        </w:rPr>
      </w:pPr>
      <w:bookmarkStart w:id="1" w:name="z129"/>
      <w:proofErr w:type="gramStart"/>
      <w:r>
        <w:rPr>
          <w:rFonts w:ascii="Times New Roman" w:hAnsi="Times New Roman"/>
          <w:i/>
          <w:color w:val="000000"/>
          <w:sz w:val="28"/>
          <w:szCs w:val="28"/>
        </w:rPr>
        <w:t xml:space="preserve">4.1 </w:t>
      </w:r>
      <w:r w:rsidRPr="00DD39FF">
        <w:rPr>
          <w:rFonts w:ascii="Times New Roman" w:hAnsi="Times New Roman"/>
          <w:i/>
          <w:color w:val="000000"/>
          <w:sz w:val="28"/>
          <w:szCs w:val="28"/>
        </w:rPr>
        <w:t xml:space="preserve"> Отношения</w:t>
      </w:r>
      <w:proofErr w:type="gramEnd"/>
      <w:r w:rsidRPr="00DD39FF">
        <w:rPr>
          <w:rFonts w:ascii="Times New Roman" w:hAnsi="Times New Roman"/>
          <w:i/>
          <w:color w:val="000000"/>
          <w:sz w:val="28"/>
          <w:szCs w:val="28"/>
        </w:rPr>
        <w:t xml:space="preserve"> в сфере государственного контроля и надзора</w:t>
      </w:r>
    </w:p>
    <w:p w:rsidR="00002AD7" w:rsidRPr="00DD39FF" w:rsidRDefault="00002AD7" w:rsidP="00002AD7">
      <w:pPr>
        <w:spacing w:before="0" w:beforeAutospacing="0" w:after="0" w:afterAutospacing="0"/>
        <w:ind w:firstLine="851"/>
        <w:jc w:val="center"/>
        <w:rPr>
          <w:rFonts w:ascii="Times New Roman" w:hAnsi="Times New Roman"/>
          <w:i/>
          <w:sz w:val="28"/>
          <w:szCs w:val="28"/>
        </w:rPr>
      </w:pPr>
    </w:p>
    <w:p w:rsidR="00002AD7" w:rsidRPr="00DD39FF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" w:name="z634"/>
      <w:bookmarkEnd w:id="1"/>
      <w:r w:rsidRPr="00DD39FF">
        <w:rPr>
          <w:rFonts w:ascii="Times New Roman" w:hAnsi="Times New Roman"/>
          <w:color w:val="000000"/>
          <w:sz w:val="28"/>
          <w:szCs w:val="28"/>
        </w:rPr>
        <w:t>Регулирование отношений в сфере государственного контроля и надзора осуществляется в целях установления общих правовых основ государственного контроля и надзора в Республике Казахстан и направлено на установление единых принципов осуществления контрольной и надзорной деятельности, а также защиту прав и законных интересов государственных органов, физических и юридических лиц, в отношении которых осуществляется государственный контроль и надзор.</w:t>
      </w:r>
    </w:p>
    <w:p w:rsidR="00002AD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bookmarkStart w:id="3" w:name="z130"/>
      <w:bookmarkEnd w:id="2"/>
    </w:p>
    <w:p w:rsidR="00002AD7" w:rsidRDefault="00002AD7" w:rsidP="00002AD7">
      <w:pPr>
        <w:numPr>
          <w:ilvl w:val="1"/>
          <w:numId w:val="1"/>
        </w:numPr>
        <w:suppressAutoHyphens/>
        <w:spacing w:before="0" w:beforeAutospacing="0" w:after="0" w:afterAutospacing="0"/>
        <w:jc w:val="center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DD39FF">
        <w:rPr>
          <w:rFonts w:ascii="Times New Roman" w:hAnsi="Times New Roman"/>
          <w:i/>
          <w:color w:val="000000"/>
          <w:sz w:val="28"/>
          <w:szCs w:val="28"/>
        </w:rPr>
        <w:t>Задачи государственного контроля и надзора</w:t>
      </w:r>
    </w:p>
    <w:p w:rsidR="00002AD7" w:rsidRPr="00DD39FF" w:rsidRDefault="00002AD7" w:rsidP="00002AD7">
      <w:pPr>
        <w:suppressAutoHyphens/>
        <w:spacing w:before="0" w:beforeAutospacing="0" w:after="0" w:afterAutospacing="0"/>
        <w:ind w:left="1085"/>
        <w:rPr>
          <w:rFonts w:ascii="Times New Roman" w:hAnsi="Times New Roman"/>
          <w:i/>
          <w:sz w:val="28"/>
          <w:szCs w:val="28"/>
        </w:rPr>
      </w:pPr>
    </w:p>
    <w:p w:rsidR="00002AD7" w:rsidRPr="00DD39FF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4" w:name="z646"/>
      <w:bookmarkEnd w:id="3"/>
      <w:r w:rsidRPr="00DD39FF">
        <w:rPr>
          <w:rFonts w:ascii="Times New Roman" w:hAnsi="Times New Roman"/>
          <w:color w:val="000000"/>
          <w:sz w:val="28"/>
          <w:szCs w:val="28"/>
        </w:rPr>
        <w:t>Задачей государственного контроля и надзора является обеспечение безопасности производимой и реализуемой проверяемым субъектом продукции, технологических процессов для жизни и здоровья людей, защиты их имущества, безопасности для окружающей среды, национальной безопасности Республики Казахстан, включая экономическую безопасность, предупреждения обманной практики, экономии природных и энергетических ресурсов, повышения конкурентоспособности национальной продукции и защиты конституционных прав, свобод и законных интересов физических и юридических лиц.</w:t>
      </w:r>
    </w:p>
    <w:p w:rsidR="00002AD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bookmarkStart w:id="5" w:name="z132"/>
      <w:bookmarkEnd w:id="4"/>
    </w:p>
    <w:p w:rsidR="00002AD7" w:rsidRDefault="00002AD7" w:rsidP="00002AD7">
      <w:pPr>
        <w:numPr>
          <w:ilvl w:val="1"/>
          <w:numId w:val="1"/>
        </w:numPr>
        <w:suppressAutoHyphens/>
        <w:spacing w:before="0" w:beforeAutospacing="0" w:after="0" w:afterAutospacing="0"/>
        <w:jc w:val="center"/>
        <w:rPr>
          <w:rFonts w:ascii="Times New Roman" w:hAnsi="Times New Roman"/>
          <w:i/>
          <w:color w:val="000000"/>
          <w:sz w:val="28"/>
          <w:szCs w:val="28"/>
        </w:rPr>
      </w:pPr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DD39FF">
        <w:rPr>
          <w:rFonts w:ascii="Times New Roman" w:hAnsi="Times New Roman"/>
          <w:i/>
          <w:color w:val="000000"/>
          <w:sz w:val="28"/>
          <w:szCs w:val="28"/>
        </w:rPr>
        <w:t xml:space="preserve">Субъекты и объекты </w:t>
      </w:r>
      <w:r>
        <w:rPr>
          <w:rFonts w:ascii="Times New Roman" w:hAnsi="Times New Roman"/>
          <w:i/>
          <w:color w:val="000000"/>
          <w:sz w:val="28"/>
          <w:szCs w:val="28"/>
        </w:rPr>
        <w:t>государственного контроля</w:t>
      </w:r>
      <w:r w:rsidRPr="00DD39FF">
        <w:rPr>
          <w:rFonts w:ascii="Times New Roman" w:hAnsi="Times New Roman"/>
          <w:i/>
          <w:color w:val="000000"/>
          <w:sz w:val="28"/>
          <w:szCs w:val="28"/>
        </w:rPr>
        <w:t>. Требования, предъявляемые к деятельности субъектов (объектов) государственного контрол</w:t>
      </w:r>
      <w:r>
        <w:rPr>
          <w:rFonts w:ascii="Times New Roman" w:hAnsi="Times New Roman"/>
          <w:i/>
          <w:color w:val="000000"/>
          <w:sz w:val="28"/>
          <w:szCs w:val="28"/>
        </w:rPr>
        <w:t>я</w:t>
      </w:r>
    </w:p>
    <w:p w:rsidR="00002AD7" w:rsidRPr="00DD39FF" w:rsidRDefault="00002AD7" w:rsidP="00002AD7">
      <w:pPr>
        <w:suppressAutoHyphens/>
        <w:spacing w:before="0" w:beforeAutospacing="0" w:after="0" w:afterAutospacing="0"/>
        <w:ind w:left="1085"/>
        <w:rPr>
          <w:rFonts w:ascii="Times New Roman" w:hAnsi="Times New Roman"/>
          <w:i/>
          <w:sz w:val="28"/>
          <w:szCs w:val="28"/>
        </w:rPr>
      </w:pPr>
    </w:p>
    <w:bookmarkEnd w:id="5"/>
    <w:p w:rsidR="00002AD7" w:rsidRPr="00DD39FF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DD39FF">
        <w:rPr>
          <w:rFonts w:ascii="Times New Roman" w:hAnsi="Times New Roman"/>
          <w:color w:val="000000"/>
          <w:sz w:val="28"/>
          <w:szCs w:val="28"/>
        </w:rPr>
        <w:t>Субъектами государственного контроля и надзора являются физические лица, юридические лица, в том числе государственные органы, филиалы и представительства юридических лиц, за деятельностью которых осуществляются государственный контроль и надзор.</w:t>
      </w:r>
    </w:p>
    <w:p w:rsidR="00002AD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r w:rsidRPr="00DD39FF">
        <w:rPr>
          <w:rFonts w:ascii="Times New Roman" w:hAnsi="Times New Roman"/>
          <w:color w:val="000000"/>
          <w:sz w:val="28"/>
          <w:szCs w:val="28"/>
        </w:rPr>
        <w:t>Объектом государственного контроля и надзора является имущество, находящееся на праве собственности или ином законном основании у субъекта государственного контроля и надзора, подлежащее государственному контролю и надзору.</w:t>
      </w:r>
    </w:p>
    <w:p w:rsidR="00002AD7" w:rsidRPr="00DD39FF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</w:p>
    <w:p w:rsidR="00002AD7" w:rsidRDefault="00002AD7" w:rsidP="00002AD7">
      <w:pPr>
        <w:suppressAutoHyphens/>
        <w:spacing w:before="0" w:beforeAutospacing="0" w:after="0" w:afterAutospacing="0"/>
        <w:ind w:firstLine="851"/>
        <w:jc w:val="center"/>
        <w:rPr>
          <w:rFonts w:ascii="Times New Roman" w:hAnsi="Times New Roman"/>
          <w:i/>
          <w:color w:val="000000"/>
          <w:sz w:val="28"/>
          <w:szCs w:val="28"/>
        </w:rPr>
      </w:pPr>
      <w:bookmarkStart w:id="6" w:name="z134"/>
      <w:proofErr w:type="gramStart"/>
      <w:r>
        <w:rPr>
          <w:rFonts w:ascii="Times New Roman" w:hAnsi="Times New Roman"/>
          <w:i/>
          <w:color w:val="000000"/>
          <w:sz w:val="28"/>
          <w:szCs w:val="28"/>
        </w:rPr>
        <w:t xml:space="preserve">4.4 </w:t>
      </w:r>
      <w:r w:rsidRPr="00C51F5E">
        <w:rPr>
          <w:rFonts w:ascii="Times New Roman" w:hAnsi="Times New Roman"/>
          <w:i/>
          <w:color w:val="000000"/>
          <w:sz w:val="28"/>
          <w:szCs w:val="28"/>
        </w:rPr>
        <w:t xml:space="preserve"> Государственный</w:t>
      </w:r>
      <w:proofErr w:type="gramEnd"/>
      <w:r w:rsidRPr="00C51F5E">
        <w:rPr>
          <w:rFonts w:ascii="Times New Roman" w:hAnsi="Times New Roman"/>
          <w:i/>
          <w:color w:val="000000"/>
          <w:sz w:val="28"/>
          <w:szCs w:val="28"/>
        </w:rPr>
        <w:t xml:space="preserve"> контроль</w:t>
      </w:r>
    </w:p>
    <w:p w:rsidR="00002AD7" w:rsidRPr="00C51F5E" w:rsidRDefault="00002AD7" w:rsidP="00002AD7">
      <w:pPr>
        <w:suppressAutoHyphens/>
        <w:spacing w:before="0" w:beforeAutospacing="0" w:after="0" w:afterAutospacing="0"/>
        <w:ind w:firstLine="851"/>
        <w:jc w:val="center"/>
        <w:rPr>
          <w:rFonts w:ascii="Times New Roman" w:hAnsi="Times New Roman"/>
          <w:i/>
          <w:sz w:val="28"/>
          <w:szCs w:val="28"/>
        </w:rPr>
      </w:pPr>
    </w:p>
    <w:p w:rsidR="00002AD7" w:rsidRPr="00DD39FF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7" w:name="z654"/>
      <w:bookmarkEnd w:id="6"/>
      <w:r w:rsidRPr="00DD39FF">
        <w:rPr>
          <w:rFonts w:ascii="Times New Roman" w:hAnsi="Times New Roman"/>
          <w:color w:val="000000"/>
          <w:sz w:val="28"/>
          <w:szCs w:val="28"/>
        </w:rPr>
        <w:t xml:space="preserve">Государственным контролем (далее – контроль) является деятельность органа контроля и надзора по проверке и наблюдению на предмет соответствия деятельности проверяемых субъектов требованиям, установленным законодательством Республики </w:t>
      </w:r>
      <w:proofErr w:type="gramStart"/>
      <w:r w:rsidRPr="00DD39FF">
        <w:rPr>
          <w:rFonts w:ascii="Times New Roman" w:hAnsi="Times New Roman"/>
          <w:color w:val="000000"/>
          <w:sz w:val="28"/>
          <w:szCs w:val="28"/>
        </w:rPr>
        <w:t xml:space="preserve">Казахстан, 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DD39FF">
        <w:rPr>
          <w:rFonts w:ascii="Times New Roman" w:hAnsi="Times New Roman"/>
          <w:color w:val="000000"/>
          <w:sz w:val="28"/>
          <w:szCs w:val="28"/>
        </w:rPr>
        <w:t>в</w:t>
      </w:r>
      <w:proofErr w:type="gramEnd"/>
      <w:r w:rsidRPr="00DD39FF">
        <w:rPr>
          <w:rFonts w:ascii="Times New Roman" w:hAnsi="Times New Roman"/>
          <w:color w:val="000000"/>
          <w:sz w:val="28"/>
          <w:szCs w:val="28"/>
        </w:rPr>
        <w:t xml:space="preserve"> ходе осуществления и по результатам которой могут применяться меры </w:t>
      </w:r>
      <w:proofErr w:type="spellStart"/>
      <w:r w:rsidRPr="00DD39FF">
        <w:rPr>
          <w:rFonts w:ascii="Times New Roman" w:hAnsi="Times New Roman"/>
          <w:color w:val="000000"/>
          <w:sz w:val="28"/>
          <w:szCs w:val="28"/>
        </w:rPr>
        <w:t>правоограничительного</w:t>
      </w:r>
      <w:proofErr w:type="spellEnd"/>
      <w:r w:rsidRPr="00DD39FF">
        <w:rPr>
          <w:rFonts w:ascii="Times New Roman" w:hAnsi="Times New Roman"/>
          <w:color w:val="000000"/>
          <w:sz w:val="28"/>
          <w:szCs w:val="28"/>
        </w:rPr>
        <w:t xml:space="preserve"> характера.</w:t>
      </w:r>
    </w:p>
    <w:bookmarkEnd w:id="7"/>
    <w:p w:rsidR="00002AD7" w:rsidRPr="00352B34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FF0000"/>
          <w:sz w:val="28"/>
          <w:szCs w:val="28"/>
        </w:rPr>
      </w:pPr>
      <w:r w:rsidRPr="00352B34">
        <w:rPr>
          <w:rFonts w:ascii="Times New Roman" w:hAnsi="Times New Roman"/>
          <w:color w:val="000000"/>
          <w:sz w:val="28"/>
        </w:rPr>
        <w:lastRenderedPageBreak/>
        <w:t>По результатам внешнего контроля в случае выявления нарушений законодательства Республики Казахстан государственные органы в пределах своей компетенции возбуждают административное, дисциплинарное производство либо инициируют соответствующие исковые заявления в пределах своей компетенции и (или) принимают иные меры, предусмотренные законами Республики Казахстан</w:t>
      </w:r>
      <w:r>
        <w:rPr>
          <w:rFonts w:ascii="Times New Roman" w:hAnsi="Times New Roman"/>
          <w:color w:val="000000"/>
          <w:sz w:val="28"/>
        </w:rPr>
        <w:t>.</w:t>
      </w:r>
    </w:p>
    <w:p w:rsidR="00002AD7" w:rsidRPr="00352B34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FF0000"/>
          <w:sz w:val="28"/>
          <w:szCs w:val="28"/>
        </w:rPr>
      </w:pPr>
    </w:p>
    <w:p w:rsidR="00002AD7" w:rsidRDefault="00002AD7" w:rsidP="00002AD7">
      <w:pPr>
        <w:numPr>
          <w:ilvl w:val="1"/>
          <w:numId w:val="2"/>
        </w:numPr>
        <w:suppressAutoHyphens/>
        <w:spacing w:before="0" w:beforeAutospacing="0" w:after="0" w:afterAutospacing="0"/>
        <w:ind w:left="0" w:firstLine="851"/>
        <w:rPr>
          <w:rFonts w:ascii="Times New Roman" w:hAnsi="Times New Roman"/>
          <w:i/>
          <w:color w:val="000000"/>
          <w:sz w:val="28"/>
          <w:szCs w:val="28"/>
        </w:rPr>
      </w:pPr>
      <w:bookmarkStart w:id="8" w:name="z140"/>
      <w:r>
        <w:rPr>
          <w:rFonts w:ascii="Times New Roman" w:hAnsi="Times New Roman"/>
          <w:i/>
          <w:color w:val="000000"/>
          <w:sz w:val="28"/>
          <w:szCs w:val="28"/>
        </w:rPr>
        <w:t xml:space="preserve"> </w:t>
      </w:r>
      <w:r w:rsidRPr="00C51F5E">
        <w:rPr>
          <w:rFonts w:ascii="Times New Roman" w:hAnsi="Times New Roman"/>
          <w:i/>
          <w:color w:val="000000"/>
          <w:sz w:val="28"/>
          <w:szCs w:val="28"/>
        </w:rPr>
        <w:t>Общие вопросы проверки и профилактического контроля и надзора с посещением субъекта (объекта) контроля и надзора</w:t>
      </w:r>
    </w:p>
    <w:p w:rsidR="00002AD7" w:rsidRPr="00726307" w:rsidRDefault="00002AD7" w:rsidP="00002AD7">
      <w:pPr>
        <w:suppressAutoHyphens/>
        <w:spacing w:before="0" w:beforeAutospacing="0" w:after="0" w:afterAutospacing="0"/>
        <w:ind w:left="851"/>
        <w:rPr>
          <w:rFonts w:ascii="Times New Roman" w:hAnsi="Times New Roman"/>
          <w:i/>
          <w:color w:val="000000"/>
          <w:sz w:val="28"/>
          <w:szCs w:val="28"/>
        </w:rPr>
      </w:pPr>
    </w:p>
    <w:p w:rsidR="00002AD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9" w:name="z671"/>
      <w:bookmarkEnd w:id="8"/>
      <w:r w:rsidRPr="00C51F5E">
        <w:rPr>
          <w:rFonts w:ascii="Times New Roman" w:hAnsi="Times New Roman"/>
          <w:color w:val="000000"/>
          <w:sz w:val="28"/>
          <w:szCs w:val="28"/>
        </w:rPr>
        <w:t>Проверку с посещением субъекта (объекта) контроля проводят органы контроля путем совершения одного из следующих действий:</w:t>
      </w:r>
      <w:bookmarkStart w:id="10" w:name="z1487"/>
      <w:bookmarkEnd w:id="9"/>
    </w:p>
    <w:p w:rsidR="00002AD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1) посещения субъекта (объекта) контроля должностным лицом государственного органа;</w:t>
      </w:r>
      <w:bookmarkStart w:id="11" w:name="z1488"/>
      <w:bookmarkEnd w:id="10"/>
    </w:p>
    <w:p w:rsidR="00002AD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2) запроса необходимой информаци</w:t>
      </w:r>
      <w:r>
        <w:rPr>
          <w:rFonts w:ascii="Times New Roman" w:hAnsi="Times New Roman"/>
          <w:color w:val="000000"/>
          <w:sz w:val="28"/>
          <w:szCs w:val="28"/>
        </w:rPr>
        <w:t>и, касающейся предмета проверки</w:t>
      </w:r>
      <w:r w:rsidRPr="00C51F5E">
        <w:rPr>
          <w:rFonts w:ascii="Times New Roman" w:hAnsi="Times New Roman"/>
          <w:color w:val="000000"/>
          <w:sz w:val="28"/>
          <w:szCs w:val="28"/>
        </w:rPr>
        <w:t>;</w:t>
      </w:r>
      <w:bookmarkStart w:id="12" w:name="z1489"/>
      <w:bookmarkEnd w:id="11"/>
    </w:p>
    <w:p w:rsidR="00002AD7" w:rsidRPr="00C51F5E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3) вызова субъекта контроля и надзора с целью получения информации.</w:t>
      </w:r>
    </w:p>
    <w:p w:rsidR="00002AD7" w:rsidRPr="00C51F5E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3" w:name="z1492"/>
      <w:bookmarkEnd w:id="12"/>
      <w:r>
        <w:rPr>
          <w:rFonts w:ascii="Times New Roman" w:hAnsi="Times New Roman"/>
          <w:color w:val="000000"/>
          <w:sz w:val="28"/>
          <w:szCs w:val="28"/>
        </w:rPr>
        <w:t xml:space="preserve"> Органы контроля </w:t>
      </w:r>
      <w:r w:rsidRPr="00C51F5E">
        <w:rPr>
          <w:rFonts w:ascii="Times New Roman" w:hAnsi="Times New Roman"/>
          <w:color w:val="000000"/>
          <w:sz w:val="28"/>
          <w:szCs w:val="28"/>
        </w:rPr>
        <w:t>ежеквартально не позднее пятого числа месяца, следующего за отчетным кварталом, представляют в уполномоченный орган в области правовой статистики и специальных учетов сведения о проведенных проверках в отношении субъектов частного предпринимательства.</w:t>
      </w:r>
    </w:p>
    <w:p w:rsidR="00002AD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bookmarkStart w:id="14" w:name="z141"/>
      <w:bookmarkEnd w:id="13"/>
    </w:p>
    <w:p w:rsidR="00002AD7" w:rsidRPr="00A57B9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i/>
          <w:sz w:val="28"/>
          <w:szCs w:val="28"/>
        </w:rPr>
      </w:pPr>
      <w:proofErr w:type="gramStart"/>
      <w:r>
        <w:rPr>
          <w:rFonts w:ascii="Times New Roman" w:hAnsi="Times New Roman"/>
          <w:i/>
          <w:color w:val="000000"/>
          <w:sz w:val="28"/>
          <w:szCs w:val="28"/>
        </w:rPr>
        <w:t xml:space="preserve">4.6 </w:t>
      </w:r>
      <w:r w:rsidRPr="00A57B97">
        <w:rPr>
          <w:rFonts w:ascii="Times New Roman" w:hAnsi="Times New Roman"/>
          <w:i/>
          <w:color w:val="000000"/>
          <w:sz w:val="28"/>
          <w:szCs w:val="28"/>
        </w:rPr>
        <w:t xml:space="preserve"> Распределение</w:t>
      </w:r>
      <w:proofErr w:type="gramEnd"/>
      <w:r w:rsidRPr="00A57B97">
        <w:rPr>
          <w:rFonts w:ascii="Times New Roman" w:hAnsi="Times New Roman"/>
          <w:i/>
          <w:color w:val="000000"/>
          <w:sz w:val="28"/>
          <w:szCs w:val="28"/>
        </w:rPr>
        <w:t xml:space="preserve"> субъектов (объектов) контроля и надзора по группам</w:t>
      </w:r>
    </w:p>
    <w:p w:rsidR="00002AD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color w:val="000000"/>
          <w:sz w:val="28"/>
          <w:szCs w:val="28"/>
        </w:rPr>
      </w:pPr>
      <w:bookmarkStart w:id="15" w:name="z1493"/>
      <w:bookmarkEnd w:id="14"/>
      <w:r>
        <w:rPr>
          <w:rFonts w:ascii="Times New Roman" w:hAnsi="Times New Roman"/>
          <w:color w:val="000000"/>
          <w:sz w:val="28"/>
          <w:szCs w:val="28"/>
        </w:rPr>
        <w:t> </w:t>
      </w:r>
    </w:p>
    <w:p w:rsidR="00002AD7" w:rsidRPr="00C51F5E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Государственный контроль и надзор проводятся с учетом распределения субъектов (объектов) контроля и надзора по четырем группам.</w:t>
      </w:r>
    </w:p>
    <w:p w:rsidR="00002AD7" w:rsidRPr="00A25799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u w:val="single"/>
        </w:rPr>
      </w:pPr>
      <w:bookmarkStart w:id="16" w:name="z1494"/>
      <w:bookmarkEnd w:id="15"/>
      <w:r w:rsidRPr="00C51F5E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25799">
        <w:rPr>
          <w:rFonts w:ascii="Times New Roman" w:hAnsi="Times New Roman"/>
          <w:color w:val="000000"/>
          <w:sz w:val="28"/>
          <w:szCs w:val="28"/>
          <w:u w:val="single"/>
        </w:rPr>
        <w:t>К первой группе относятся субъекты (объекты) контроля и надзора, в отношении которых применяются особый порядок проведения проверок на основе оценки степени риска, внеплановые проверки, профилактический контроль.</w:t>
      </w:r>
    </w:p>
    <w:p w:rsidR="00002AD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17" w:name="z1495"/>
      <w:bookmarkEnd w:id="16"/>
      <w:r w:rsidRPr="00C51F5E">
        <w:rPr>
          <w:rFonts w:ascii="Times New Roman" w:hAnsi="Times New Roman"/>
          <w:color w:val="000000"/>
          <w:sz w:val="28"/>
          <w:szCs w:val="28"/>
        </w:rPr>
        <w:t xml:space="preserve">Риском является вероятность причинения вреда в результате деятельности субъекта контроля и надзора жизни или здоровью человека, окружающей среде, законным интересам физических и юридических лиц, имущественным интересам государства с учетом степени тяжести его </w:t>
      </w:r>
      <w:proofErr w:type="spellStart"/>
      <w:proofErr w:type="gramStart"/>
      <w:r w:rsidRPr="00C51F5E">
        <w:rPr>
          <w:rFonts w:ascii="Times New Roman" w:hAnsi="Times New Roman"/>
          <w:color w:val="000000"/>
          <w:sz w:val="28"/>
          <w:szCs w:val="28"/>
        </w:rPr>
        <w:t>последствий.</w:t>
      </w:r>
      <w:bookmarkStart w:id="18" w:name="z1496"/>
      <w:bookmarkEnd w:id="17"/>
      <w:r w:rsidRPr="00C51F5E">
        <w:rPr>
          <w:rFonts w:ascii="Times New Roman" w:hAnsi="Times New Roman"/>
          <w:color w:val="000000"/>
          <w:sz w:val="28"/>
          <w:szCs w:val="28"/>
        </w:rPr>
        <w:t>Системой</w:t>
      </w:r>
      <w:proofErr w:type="spellEnd"/>
      <w:proofErr w:type="gramEnd"/>
      <w:r w:rsidRPr="00C51F5E">
        <w:rPr>
          <w:rFonts w:ascii="Times New Roman" w:hAnsi="Times New Roman"/>
          <w:color w:val="000000"/>
          <w:sz w:val="28"/>
          <w:szCs w:val="28"/>
        </w:rPr>
        <w:t xml:space="preserve"> оценки рисков является комплекс мероприятий, проводимых органом контроля и надзора с целью назначения проверок и профилактического контроля и надзора с посещением субъекта (объекта) контроля и надзора.</w:t>
      </w:r>
      <w:bookmarkStart w:id="19" w:name="z1497"/>
      <w:bookmarkEnd w:id="18"/>
    </w:p>
    <w:p w:rsidR="00002AD7" w:rsidRPr="00C51F5E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0" w:name="z1509"/>
      <w:bookmarkEnd w:id="19"/>
      <w:r w:rsidRPr="00C51F5E">
        <w:rPr>
          <w:rFonts w:ascii="Times New Roman" w:hAnsi="Times New Roman"/>
          <w:color w:val="000000"/>
          <w:sz w:val="28"/>
          <w:szCs w:val="28"/>
        </w:rPr>
        <w:t>Основанием для назначения особого порядка проведения проверок является полугодовой график, утвержденный регулирующим государственным органом или местным исполнительным органом.</w:t>
      </w:r>
    </w:p>
    <w:p w:rsidR="00002AD7" w:rsidRPr="00C51F5E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1" w:name="z1510"/>
      <w:bookmarkEnd w:id="20"/>
      <w:r w:rsidRPr="00C51F5E">
        <w:rPr>
          <w:rFonts w:ascii="Times New Roman" w:hAnsi="Times New Roman"/>
          <w:color w:val="000000"/>
          <w:sz w:val="28"/>
          <w:szCs w:val="28"/>
        </w:rPr>
        <w:t xml:space="preserve">Полугодовые графики формируются в отношении субъектов контроля и надзора с обязательным указанием объектов, в отношении которых назначен особый порядок проведения проверок. </w:t>
      </w:r>
    </w:p>
    <w:p w:rsidR="00002AD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22" w:name="z1511"/>
      <w:bookmarkEnd w:id="21"/>
      <w:r>
        <w:rPr>
          <w:rFonts w:ascii="Times New Roman" w:hAnsi="Times New Roman"/>
          <w:color w:val="000000"/>
          <w:sz w:val="28"/>
          <w:szCs w:val="28"/>
        </w:rPr>
        <w:lastRenderedPageBreak/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В срок до 15 ноября года, предшествующего году проведения проверок, и до 15 апреля текущего календарного года регулирующие государственные органы и местные исполнительные органы направляют проекты полугодовых графиков проведения проверок для согласования в уполномоченный орган в области правовой статистики и специальных учетов.</w:t>
      </w:r>
      <w:bookmarkStart w:id="23" w:name="z1512"/>
      <w:bookmarkEnd w:id="22"/>
    </w:p>
    <w:p w:rsidR="00002AD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При установлении в проектах полугодовых графиков проверок одних и тех же субъектов контроля и надзора проекты графиков возвращаются уполномоченным органом в области правовой статистики и специальных учетов регулирующим государственным органам и местным исполнительным органам для исключения таких субъектов из графиков проведения проверок либо корректировки сроков их проведения с учетом требований настоящей статьи.</w:t>
      </w:r>
      <w:bookmarkStart w:id="24" w:name="z1513"/>
      <w:bookmarkEnd w:id="23"/>
    </w:p>
    <w:p w:rsidR="00002AD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В срок до 10 декабря года, предшествующего году проведения проверок, и до 10 мая текущего календарного года регулирующие государственные органы и местные исполнительные органы направляют утвержденные первым руководителем регулирующего государственного органа полугодовые графики проведения проверок в уполномоченный орган в области правовой статистики и специальных учетов для формирования Генеральной прокуратурой Республики Казахстан полугодового сводного графика проведения проверок.</w:t>
      </w:r>
      <w:bookmarkStart w:id="25" w:name="z1514"/>
      <w:bookmarkEnd w:id="24"/>
    </w:p>
    <w:p w:rsidR="00002AD7" w:rsidRPr="00C51F5E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Форма полугодовых графиков проведения проверок определяется Генеральной прокуратурой Республики Казахстан.</w:t>
      </w:r>
      <w:bookmarkStart w:id="26" w:name="z1515"/>
      <w:bookmarkEnd w:id="25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Внесение изменений в полугодовые графики проведения проверок не допускается.</w:t>
      </w:r>
      <w:bookmarkStart w:id="27" w:name="z1516"/>
      <w:bookmarkEnd w:id="26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 Уполномоченный орган в области правовой статистики и специальных учетов размещает полугодовой сводный график проведения проверок на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интернет-ресурсе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Генеральной прокуратуры Республики Казахстан в срок до 25 декабря текущего календарного года и до 25 мая текущего календарного года.</w:t>
      </w:r>
    </w:p>
    <w:p w:rsidR="00002AD7" w:rsidRPr="00A25799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u w:val="single"/>
        </w:rPr>
      </w:pPr>
      <w:bookmarkStart w:id="28" w:name="z1517"/>
      <w:bookmarkEnd w:id="27"/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A25799">
        <w:rPr>
          <w:rFonts w:ascii="Times New Roman" w:hAnsi="Times New Roman"/>
          <w:color w:val="000000"/>
          <w:sz w:val="28"/>
          <w:szCs w:val="28"/>
          <w:u w:val="single"/>
        </w:rPr>
        <w:t xml:space="preserve">Ко второй группе относятся субъекты (объекты) контроля и надзора, в отношении которых проводятся внеплановые проверки, профилактический контроль и надзор с посещением и без посещения субъекта (объекта) контроля и надзора. </w:t>
      </w:r>
      <w:bookmarkStart w:id="29" w:name="z1518"/>
      <w:bookmarkEnd w:id="28"/>
    </w:p>
    <w:p w:rsidR="00002AD7" w:rsidRPr="00C51F5E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0" w:name="z1519"/>
      <w:bookmarkEnd w:id="29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Для проведения профилактического контроля и надзора с посещением субъекта (объекта) контроля и надзора регулирующие государственные органы разрабатывают и совместно с уполномоченным органом по предпринимательству утверждают акты, касающиеся критериев оценки степени риска для отбора субъектов (объектов) контроля и надзора, проверочных листов, которые размещаются на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интернет-ресурсах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регулирующих государственных органов.</w:t>
      </w:r>
    </w:p>
    <w:p w:rsidR="00002AD7" w:rsidRPr="00C51F5E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1" w:name="z1520"/>
      <w:bookmarkEnd w:id="30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Основанием для назначения профилактического контроля и надзора с посещением субъекта (объекта) контроля и надзора является полугодовой список проведения профилактического контроля и надзора с посещением субъекта (объекта) контроля и надзора, утвержденный первым руководителем регулирующего государственного органа или местного исполнительного органа.</w:t>
      </w:r>
    </w:p>
    <w:p w:rsidR="00002AD7" w:rsidRPr="00C51F5E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2" w:name="z1521"/>
      <w:bookmarkEnd w:id="31"/>
      <w:r>
        <w:rPr>
          <w:rFonts w:ascii="Times New Roman" w:hAnsi="Times New Roman"/>
          <w:color w:val="000000"/>
          <w:sz w:val="28"/>
          <w:szCs w:val="28"/>
        </w:rPr>
        <w:lastRenderedPageBreak/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Полугодовые списки проведения профилактического контроля и надзора с посещением субъекта (объекта) контроля и надзора формируются в отношении субъектов контроля и надзора с обязательным указанием объектов, в отношении которых назначен профилактический контроль и надзор с посещением субъекта (объекта) контроля и надзора. </w:t>
      </w:r>
    </w:p>
    <w:p w:rsidR="00002AD7" w:rsidRPr="00C51F5E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3" w:name="z1522"/>
      <w:bookmarkEnd w:id="32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В срок до 10 декабря года, предшествующего году проведения профилактического контроля и надзора с посещением субъекта (объекта) контроля и надзора, и до 10 мая текущего календарного года регулирующие государственные органы и местные исполнительные органы направляют утвержденные полугодовые списки проведения профилактического контроля и надзора с посещением субъекта (объекта) контроля и надзора в уполномоченный орган в области правовой статистики и специальных учетов для формирования полугодового сводного списка проведения профилактического контроля и надзора с посещением субъекта (объекта) контроля и надзора.</w:t>
      </w:r>
    </w:p>
    <w:p w:rsidR="00002AD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4" w:name="z1523"/>
      <w:bookmarkEnd w:id="33"/>
      <w:r w:rsidRPr="00C51F5E">
        <w:rPr>
          <w:rFonts w:ascii="Times New Roman" w:hAnsi="Times New Roman"/>
          <w:color w:val="000000"/>
          <w:sz w:val="28"/>
          <w:szCs w:val="28"/>
        </w:rPr>
        <w:t>Форма полугодовых списков проведения профилактического контроля и надзора с посещением субъекта (объекта) контроля и надзора определяется Генеральной прокуратурой Республики Казахстан.</w:t>
      </w:r>
      <w:bookmarkStart w:id="35" w:name="z1524"/>
      <w:bookmarkEnd w:id="34"/>
      <w:r>
        <w:rPr>
          <w:rFonts w:ascii="Times New Roman" w:hAnsi="Times New Roman"/>
          <w:sz w:val="28"/>
          <w:szCs w:val="28"/>
        </w:rPr>
        <w:t xml:space="preserve"> </w:t>
      </w:r>
      <w:r w:rsidRPr="00C51F5E">
        <w:rPr>
          <w:rFonts w:ascii="Times New Roman" w:hAnsi="Times New Roman"/>
          <w:color w:val="000000"/>
          <w:sz w:val="28"/>
          <w:szCs w:val="28"/>
        </w:rPr>
        <w:t>Внесение изменений в полугодовые списки проведения профилактического контроля и надзора с посещением субъекта (объекта) контроля и надзора не допускается.</w:t>
      </w:r>
      <w:bookmarkStart w:id="36" w:name="z1525"/>
      <w:bookmarkEnd w:id="35"/>
    </w:p>
    <w:p w:rsidR="00002AD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 xml:space="preserve">Уполномоченный орган в области правовой статистики и специальных учетов размещает полугодовой список проведения профилактического контроля и надзора с посещением субъекта (объекта) контроля и надзора на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интернет-ресурсе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Генеральной прокуратуры Республики Казахстан в срок до 25 декабря года, предшествующего году проведения профилактического контроля и надзора с посещением субъекта (объекта) контроля и надзора, и до 25 мая текущего календарного года.</w:t>
      </w:r>
      <w:bookmarkStart w:id="37" w:name="z1526"/>
      <w:bookmarkEnd w:id="36"/>
    </w:p>
    <w:p w:rsidR="00002AD7" w:rsidRPr="00C51F5E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r w:rsidRPr="00C51F5E">
        <w:rPr>
          <w:rFonts w:ascii="Times New Roman" w:hAnsi="Times New Roman"/>
          <w:color w:val="000000"/>
          <w:sz w:val="28"/>
          <w:szCs w:val="28"/>
        </w:rPr>
        <w:t>Кратность проведения профилактического контроля с посещением субъекта (объекта) контроля и надзора определяется критериями оценки степени риска, но не чаще одного раза в год.</w:t>
      </w:r>
    </w:p>
    <w:p w:rsidR="00002AD7" w:rsidRPr="00C51F5E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8" w:name="z1540"/>
      <w:bookmarkEnd w:id="37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 xml:space="preserve">Критерии оценки степени риска для отбора субъектов (объектов) контроля и надзора, проверочные листы разрабатываются на основании порядка формирования государственными органами системы оценки рисков, утвержденного уполномоченным органом по предпринимательству. </w:t>
      </w:r>
    </w:p>
    <w:p w:rsidR="00002AD7" w:rsidRPr="00C51F5E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39" w:name="z1541"/>
      <w:bookmarkEnd w:id="38"/>
      <w:r>
        <w:rPr>
          <w:rFonts w:ascii="Times New Roman" w:hAnsi="Times New Roman"/>
          <w:color w:val="000000"/>
          <w:sz w:val="28"/>
          <w:szCs w:val="28"/>
        </w:rPr>
        <w:t> </w:t>
      </w:r>
      <w:r w:rsidRPr="00C51F5E">
        <w:rPr>
          <w:rFonts w:ascii="Times New Roman" w:hAnsi="Times New Roman"/>
          <w:color w:val="000000"/>
          <w:sz w:val="28"/>
          <w:szCs w:val="28"/>
        </w:rPr>
        <w:t>Формирование системы оценки рисков государственных органов с использованием информационных систем осуществляется в порядке, определенном правилами формирования государственными органами системы оценки рисков с учетом специфики и конфиденциальности критериев оценки степени риска.</w:t>
      </w:r>
    </w:p>
    <w:p w:rsidR="00002AD7" w:rsidRPr="007931DC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u w:val="single"/>
        </w:rPr>
      </w:pPr>
      <w:bookmarkStart w:id="40" w:name="z1542"/>
      <w:bookmarkEnd w:id="39"/>
      <w:r w:rsidRPr="007931DC">
        <w:rPr>
          <w:rFonts w:ascii="Times New Roman" w:hAnsi="Times New Roman"/>
          <w:color w:val="000000"/>
          <w:sz w:val="28"/>
          <w:szCs w:val="28"/>
          <w:u w:val="single"/>
        </w:rPr>
        <w:t> К третьей группе относятся субъекты (объекты) контроля и надзора, в отношении которых проводятся внеп</w:t>
      </w:r>
      <w:r>
        <w:rPr>
          <w:rFonts w:ascii="Times New Roman" w:hAnsi="Times New Roman"/>
          <w:color w:val="000000"/>
          <w:sz w:val="28"/>
          <w:szCs w:val="28"/>
          <w:u w:val="single"/>
        </w:rPr>
        <w:t xml:space="preserve">лановые проверки по основаниям </w:t>
      </w:r>
      <w:r w:rsidRPr="007931DC">
        <w:rPr>
          <w:rFonts w:ascii="Times New Roman" w:hAnsi="Times New Roman"/>
          <w:color w:val="000000"/>
          <w:sz w:val="28"/>
          <w:szCs w:val="28"/>
          <w:u w:val="single"/>
        </w:rPr>
        <w:t>и профилактический контроль и надзор без посещения субъекта (объекта) контроля и надзора.</w:t>
      </w:r>
    </w:p>
    <w:p w:rsidR="00002AD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41" w:name="z1543"/>
      <w:bookmarkEnd w:id="40"/>
      <w:r w:rsidRPr="00C51F5E">
        <w:rPr>
          <w:rFonts w:ascii="Times New Roman" w:hAnsi="Times New Roman"/>
          <w:color w:val="000000"/>
          <w:sz w:val="28"/>
          <w:szCs w:val="28"/>
        </w:rPr>
        <w:t xml:space="preserve">Для проведения внеплановых проверок регулирующие государственные органы разрабатывают и совместно с уполномоченным </w:t>
      </w:r>
      <w:r w:rsidRPr="00C51F5E">
        <w:rPr>
          <w:rFonts w:ascii="Times New Roman" w:hAnsi="Times New Roman"/>
          <w:color w:val="000000"/>
          <w:sz w:val="28"/>
          <w:szCs w:val="28"/>
        </w:rPr>
        <w:lastRenderedPageBreak/>
        <w:t xml:space="preserve">органом по предпринимательству утверждают акты, касающиеся проверочных листов, которые размещаются на </w:t>
      </w:r>
      <w:proofErr w:type="spellStart"/>
      <w:r w:rsidRPr="00C51F5E">
        <w:rPr>
          <w:rFonts w:ascii="Times New Roman" w:hAnsi="Times New Roman"/>
          <w:color w:val="000000"/>
          <w:sz w:val="28"/>
          <w:szCs w:val="28"/>
        </w:rPr>
        <w:t>интернет-ресурсах</w:t>
      </w:r>
      <w:proofErr w:type="spellEnd"/>
      <w:r w:rsidRPr="00C51F5E">
        <w:rPr>
          <w:rFonts w:ascii="Times New Roman" w:hAnsi="Times New Roman"/>
          <w:color w:val="000000"/>
          <w:sz w:val="28"/>
          <w:szCs w:val="28"/>
        </w:rPr>
        <w:t xml:space="preserve"> регулирующих государственных органов.</w:t>
      </w:r>
      <w:bookmarkStart w:id="42" w:name="z1545"/>
      <w:bookmarkEnd w:id="41"/>
    </w:p>
    <w:p w:rsidR="00002AD7" w:rsidRPr="007931DC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  <w:u w:val="single"/>
        </w:rPr>
      </w:pPr>
      <w:r w:rsidRPr="007931DC">
        <w:rPr>
          <w:rFonts w:ascii="Times New Roman" w:hAnsi="Times New Roman"/>
          <w:color w:val="000000"/>
          <w:sz w:val="28"/>
          <w:szCs w:val="28"/>
          <w:u w:val="single"/>
        </w:rPr>
        <w:t>К четвертой группе относятся субъекты (объекты) контроля и надзора, в отношении которых проводятся только профилактический контроль и надзор без посещения субъекта (объекта) контроля и надзора.</w:t>
      </w:r>
    </w:p>
    <w:p w:rsidR="00002AD7" w:rsidRPr="00C51F5E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sz w:val="28"/>
          <w:szCs w:val="28"/>
        </w:rPr>
      </w:pPr>
      <w:bookmarkStart w:id="43" w:name="z1546"/>
      <w:bookmarkEnd w:id="42"/>
      <w:r w:rsidRPr="00C51F5E">
        <w:rPr>
          <w:rFonts w:ascii="Times New Roman" w:hAnsi="Times New Roman"/>
          <w:color w:val="000000"/>
          <w:sz w:val="28"/>
          <w:szCs w:val="28"/>
        </w:rPr>
        <w:t xml:space="preserve">      </w:t>
      </w:r>
      <w:bookmarkEnd w:id="43"/>
    </w:p>
    <w:p w:rsidR="00002AD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  <w:r w:rsidRPr="00C51F5E">
        <w:rPr>
          <w:rFonts w:ascii="Times New Roman" w:hAnsi="Times New Roman"/>
          <w:b/>
          <w:color w:val="000000"/>
          <w:sz w:val="28"/>
          <w:szCs w:val="28"/>
        </w:rPr>
        <w:t xml:space="preserve"> </w:t>
      </w:r>
    </w:p>
    <w:p w:rsidR="00002AD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002AD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002AD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002AD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p w:rsidR="00002AD7" w:rsidRDefault="00002AD7" w:rsidP="00002AD7">
      <w:pPr>
        <w:suppressAutoHyphens/>
        <w:spacing w:before="0" w:beforeAutospacing="0" w:after="0" w:afterAutospacing="0"/>
        <w:ind w:firstLine="851"/>
        <w:rPr>
          <w:rFonts w:ascii="Times New Roman" w:hAnsi="Times New Roman"/>
          <w:b/>
          <w:color w:val="000000"/>
          <w:sz w:val="28"/>
          <w:szCs w:val="28"/>
        </w:rPr>
      </w:pPr>
    </w:p>
    <w:bookmarkEnd w:id="0"/>
    <w:p w:rsidR="00D9645E" w:rsidRDefault="00D9645E"/>
    <w:sectPr w:rsidR="00D96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102FB4"/>
    <w:multiLevelType w:val="hybridMultilevel"/>
    <w:tmpl w:val="3ABCB9E4"/>
    <w:lvl w:ilvl="0" w:tplc="60D64534">
      <w:start w:val="4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45F74B57"/>
    <w:multiLevelType w:val="multilevel"/>
    <w:tmpl w:val="835E4F4A"/>
    <w:lvl w:ilvl="0">
      <w:start w:val="2"/>
      <w:numFmt w:val="decimal"/>
      <w:lvlText w:val="%1"/>
      <w:lvlJc w:val="left"/>
      <w:pPr>
        <w:ind w:left="1211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08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011" w:hanging="2160"/>
      </w:pPr>
      <w:rPr>
        <w:rFonts w:hint="default"/>
      </w:rPr>
    </w:lvl>
  </w:abstractNum>
  <w:abstractNum w:abstractNumId="2" w15:restartNumberingAfterBreak="0">
    <w:nsid w:val="70483DFD"/>
    <w:multiLevelType w:val="multilevel"/>
    <w:tmpl w:val="CBA2BF0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6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40" w:hanging="21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3E6"/>
    <w:rsid w:val="00002AD7"/>
    <w:rsid w:val="001B73E6"/>
    <w:rsid w:val="002B25D5"/>
    <w:rsid w:val="00D9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94171"/>
  <w15:chartTrackingRefBased/>
  <w15:docId w15:val="{F7600386-E818-4360-9E9E-3726F1991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2AD7"/>
    <w:pPr>
      <w:spacing w:before="100" w:beforeAutospacing="1" w:after="100" w:afterAutospacing="1" w:line="240" w:lineRule="auto"/>
      <w:jc w:val="both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02AD7"/>
    <w:pPr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1541</Words>
  <Characters>8788</Characters>
  <Application>Microsoft Office Word</Application>
  <DocSecurity>0</DocSecurity>
  <Lines>73</Lines>
  <Paragraphs>20</Paragraphs>
  <ScaleCrop>false</ScaleCrop>
  <Company>diakov.net</Company>
  <LinksUpToDate>false</LinksUpToDate>
  <CharactersWithSpaces>10309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2020-04-08T13:50:00Z</dcterms:created>
  <dcterms:modified xsi:type="dcterms:W3CDTF">2020-04-08T13:55:00Z</dcterms:modified>
</cp:coreProperties>
</file>