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spacing w:before="10"/>
        <w:rPr>
          <w:sz w:val="27"/>
          <w:szCs w:val="27"/>
        </w:rPr>
      </w:pPr>
    </w:p>
    <w:p w:rsidR="00C12B66" w:rsidRDefault="00C12B66">
      <w:pPr>
        <w:pStyle w:val="BodyText"/>
        <w:ind w:left="324" w:right="307"/>
        <w:jc w:val="center"/>
      </w:pPr>
      <w:r>
        <w:t>P-CAD: ПРАКТИЧЕСКИЙ КУРС</w:t>
      </w:r>
    </w:p>
    <w:p w:rsidR="00C12B66" w:rsidRDefault="00C12B66">
      <w:pPr>
        <w:pStyle w:val="Heading3"/>
        <w:spacing w:line="321" w:lineRule="exact"/>
        <w:ind w:left="324" w:right="312"/>
        <w:jc w:val="center"/>
      </w:pPr>
      <w:r>
        <w:t>Настройка редактора печатных плат PCB</w:t>
      </w: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BodyText"/>
        <w:spacing w:before="1"/>
        <w:rPr>
          <w:sz w:val="24"/>
          <w:szCs w:val="24"/>
        </w:rPr>
      </w:pPr>
    </w:p>
    <w:p w:rsidR="00C12B66" w:rsidRDefault="00C12B66">
      <w:pPr>
        <w:jc w:val="center"/>
        <w:sectPr w:rsidR="00C12B66">
          <w:type w:val="continuous"/>
          <w:pgSz w:w="11910" w:h="16840"/>
          <w:pgMar w:top="1040" w:right="620" w:bottom="280" w:left="1460" w:header="720" w:footer="720" w:gutter="0"/>
          <w:cols w:space="720"/>
        </w:sectPr>
      </w:pPr>
    </w:p>
    <w:p w:rsidR="00C12B66" w:rsidRDefault="00C12B66">
      <w:pPr>
        <w:pStyle w:val="Heading1"/>
        <w:ind w:left="319" w:right="313" w:firstLine="0"/>
        <w:jc w:val="center"/>
      </w:pPr>
      <w:r>
        <w:t>СОДЕРЖАНИЕ</w:t>
      </w:r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  <w:spacing w:before="50"/>
      </w:pPr>
      <w:hyperlink w:anchor="_bookmark2" w:history="1">
        <w:r>
          <w:t>Запуск редактора</w:t>
        </w:r>
        <w:r>
          <w:rPr>
            <w:spacing w:val="-5"/>
          </w:rPr>
          <w:t xml:space="preserve"> </w:t>
        </w:r>
        <w:r>
          <w:t>печатных</w:t>
        </w:r>
        <w:r>
          <w:rPr>
            <w:spacing w:val="-3"/>
          </w:rPr>
          <w:t xml:space="preserve"> </w:t>
        </w:r>
        <w:r>
          <w:t>плат.</w:t>
        </w:r>
        <w:r>
          <w:tab/>
          <w:t>3</w:t>
        </w:r>
      </w:hyperlink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</w:pPr>
      <w:hyperlink w:anchor="_bookmark3" w:history="1">
        <w:r>
          <w:t>Установка общих</w:t>
        </w:r>
        <w:r>
          <w:rPr>
            <w:spacing w:val="-6"/>
          </w:rPr>
          <w:t xml:space="preserve"> </w:t>
        </w:r>
        <w:r>
          <w:t>параметров проекта.</w:t>
        </w:r>
        <w:r>
          <w:tab/>
          <w:t>4</w:t>
        </w:r>
      </w:hyperlink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  <w:spacing w:before="47"/>
      </w:pPr>
      <w:hyperlink w:anchor="_bookmark4" w:history="1">
        <w:r>
          <w:t>Настройка</w:t>
        </w:r>
        <w:r>
          <w:rPr>
            <w:spacing w:val="-3"/>
          </w:rPr>
          <w:t xml:space="preserve"> </w:t>
        </w:r>
        <w:r>
          <w:t>конфигурации слоев</w:t>
        </w:r>
        <w:r>
          <w:tab/>
          <w:t>7</w:t>
        </w:r>
      </w:hyperlink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</w:pPr>
      <w:hyperlink w:anchor="_bookmark5" w:history="1">
        <w:r>
          <w:t>Установка</w:t>
        </w:r>
        <w:r>
          <w:rPr>
            <w:spacing w:val="-3"/>
          </w:rPr>
          <w:t xml:space="preserve"> </w:t>
        </w:r>
        <w:r>
          <w:t>параметров</w:t>
        </w:r>
        <w:r>
          <w:rPr>
            <w:spacing w:val="-2"/>
          </w:rPr>
          <w:t xml:space="preserve"> </w:t>
        </w:r>
        <w:r>
          <w:t>сетки</w:t>
        </w:r>
        <w:r>
          <w:tab/>
          <w:t>10</w:t>
        </w:r>
      </w:hyperlink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  <w:spacing w:before="50"/>
      </w:pPr>
      <w:hyperlink w:anchor="_bookmark6" w:history="1">
        <w:r>
          <w:t>Настройка</w:t>
        </w:r>
        <w:r>
          <w:rPr>
            <w:spacing w:val="-3"/>
          </w:rPr>
          <w:t xml:space="preserve"> </w:t>
        </w:r>
        <w:r>
          <w:t>параметров отображения</w:t>
        </w:r>
        <w:r>
          <w:tab/>
          <w:t>11</w:t>
        </w:r>
      </w:hyperlink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</w:pPr>
      <w:hyperlink w:anchor="_bookmark7" w:history="1">
        <w:r>
          <w:t>Настройка клавиатуры</w:t>
        </w:r>
        <w:r>
          <w:rPr>
            <w:spacing w:val="-3"/>
          </w:rPr>
          <w:t xml:space="preserve"> </w:t>
        </w:r>
        <w:r>
          <w:t>и</w:t>
        </w:r>
        <w:r>
          <w:rPr>
            <w:spacing w:val="1"/>
          </w:rPr>
          <w:t xml:space="preserve"> </w:t>
        </w:r>
        <w:r>
          <w:t>мыши</w:t>
        </w:r>
        <w:r>
          <w:tab/>
          <w:t>13</w:t>
        </w:r>
      </w:hyperlink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</w:pPr>
      <w:hyperlink w:anchor="_bookmark8" w:history="1">
        <w:r>
          <w:t>Установка параметров линий</w:t>
        </w:r>
        <w:r>
          <w:rPr>
            <w:spacing w:val="-4"/>
          </w:rPr>
          <w:t xml:space="preserve"> </w:t>
        </w:r>
        <w:r>
          <w:t>и</w:t>
        </w:r>
        <w:r>
          <w:rPr>
            <w:spacing w:val="-1"/>
          </w:rPr>
          <w:t xml:space="preserve"> </w:t>
        </w:r>
        <w:r>
          <w:t>проводников.</w:t>
        </w:r>
        <w:r>
          <w:tab/>
          <w:t>15</w:t>
        </w:r>
      </w:hyperlink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  <w:spacing w:before="50"/>
      </w:pPr>
      <w:hyperlink w:anchor="_bookmark9" w:history="1">
        <w:r>
          <w:t>Установка текущих параметров</w:t>
        </w:r>
        <w:r>
          <w:rPr>
            <w:spacing w:val="-8"/>
          </w:rPr>
          <w:t xml:space="preserve"> </w:t>
        </w:r>
        <w:r>
          <w:t>барьеров</w:t>
        </w:r>
        <w:r>
          <w:rPr>
            <w:spacing w:val="-3"/>
          </w:rPr>
          <w:t xml:space="preserve"> </w:t>
        </w:r>
        <w:r>
          <w:t>трассировки</w:t>
        </w:r>
        <w:r>
          <w:tab/>
          <w:t>15</w:t>
        </w:r>
      </w:hyperlink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</w:pPr>
      <w:hyperlink w:anchor="_bookmark10" w:history="1">
        <w:r>
          <w:t>Установка</w:t>
        </w:r>
        <w:r>
          <w:rPr>
            <w:spacing w:val="-3"/>
          </w:rPr>
          <w:t xml:space="preserve"> </w:t>
        </w:r>
        <w:r>
          <w:t>параметров</w:t>
        </w:r>
        <w:r>
          <w:rPr>
            <w:spacing w:val="-2"/>
          </w:rPr>
          <w:t xml:space="preserve"> </w:t>
        </w:r>
        <w:r>
          <w:t>текста</w:t>
        </w:r>
        <w:r>
          <w:tab/>
          <w:t>16</w:t>
        </w:r>
      </w:hyperlink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  <w:spacing w:before="47"/>
      </w:pPr>
      <w:hyperlink w:anchor="_bookmark11" w:history="1">
        <w:r>
          <w:t>Создание стека контактных</w:t>
        </w:r>
        <w:r>
          <w:rPr>
            <w:spacing w:val="-7"/>
          </w:rPr>
          <w:t xml:space="preserve"> </w:t>
        </w:r>
        <w:r>
          <w:t>площадок и.</w:t>
        </w:r>
        <w:r>
          <w:tab/>
          <w:t>16</w:t>
        </w:r>
      </w:hyperlink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</w:pPr>
      <w:hyperlink w:anchor="_bookmark12" w:history="1">
        <w:r>
          <w:t>Создание стеков</w:t>
        </w:r>
        <w:r>
          <w:rPr>
            <w:spacing w:val="-4"/>
          </w:rPr>
          <w:t xml:space="preserve"> </w:t>
        </w:r>
        <w:r>
          <w:t>переходных</w:t>
        </w:r>
        <w:r>
          <w:rPr>
            <w:spacing w:val="-4"/>
          </w:rPr>
          <w:t xml:space="preserve"> </w:t>
        </w:r>
        <w:r>
          <w:t>отверстий</w:t>
        </w:r>
        <w:r>
          <w:tab/>
          <w:t>21</w:t>
        </w:r>
      </w:hyperlink>
    </w:p>
    <w:p w:rsidR="00C12B66" w:rsidRDefault="00C12B66">
      <w:pPr>
        <w:pStyle w:val="TOC1"/>
        <w:numPr>
          <w:ilvl w:val="0"/>
          <w:numId w:val="13"/>
        </w:numPr>
        <w:tabs>
          <w:tab w:val="left" w:pos="902"/>
          <w:tab w:val="right" w:leader="dot" w:pos="9589"/>
        </w:tabs>
        <w:spacing w:before="50"/>
      </w:pPr>
      <w:hyperlink w:anchor="_bookmark13" w:history="1">
        <w:r>
          <w:t>Создание шаблона проекта</w:t>
        </w:r>
        <w:r>
          <w:rPr>
            <w:spacing w:val="-5"/>
          </w:rPr>
          <w:t xml:space="preserve"> </w:t>
        </w:r>
        <w:r>
          <w:t>формата</w:t>
        </w:r>
        <w:r>
          <w:rPr>
            <w:spacing w:val="1"/>
          </w:rPr>
          <w:t xml:space="preserve"> </w:t>
        </w:r>
        <w:r>
          <w:t>А1</w:t>
        </w:r>
        <w:r>
          <w:tab/>
          <w:t>21</w:t>
        </w:r>
      </w:hyperlink>
    </w:p>
    <w:p w:rsidR="00C12B66" w:rsidRDefault="00C12B66">
      <w:pPr>
        <w:sectPr w:rsidR="00C12B66">
          <w:footerReference w:type="default" r:id="rId7"/>
          <w:pgSz w:w="11910" w:h="16840"/>
          <w:pgMar w:top="1040" w:right="620" w:bottom="700" w:left="1460" w:header="0" w:footer="502" w:gutter="0"/>
          <w:cols w:space="720"/>
        </w:sect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2624"/>
        </w:tabs>
        <w:spacing w:before="241"/>
        <w:ind w:hanging="710"/>
      </w:pPr>
      <w:bookmarkStart w:id="0" w:name="_bookmark0"/>
      <w:bookmarkStart w:id="1" w:name="_bookmark2"/>
      <w:bookmarkEnd w:id="0"/>
      <w:bookmarkEnd w:id="1"/>
      <w:r>
        <w:rPr>
          <w:spacing w:val="-2"/>
        </w:rPr>
        <w:t xml:space="preserve">Запуск </w:t>
      </w:r>
      <w:r>
        <w:t>редактора печатных</w:t>
      </w:r>
      <w:r>
        <w:rPr>
          <w:spacing w:val="2"/>
        </w:rPr>
        <w:t xml:space="preserve"> </w:t>
      </w:r>
      <w:r>
        <w:rPr>
          <w:spacing w:val="-6"/>
        </w:rPr>
        <w:t>плат.</w:t>
      </w:r>
    </w:p>
    <w:p w:rsidR="00C12B66" w:rsidRDefault="00C12B66">
      <w:pPr>
        <w:pStyle w:val="BodyText"/>
        <w:spacing w:before="116"/>
        <w:ind w:left="242" w:right="224" w:firstLine="707"/>
        <w:jc w:val="both"/>
      </w:pPr>
      <w:r>
        <w:t xml:space="preserve">Редактор печатных плат </w:t>
      </w:r>
      <w:r>
        <w:rPr>
          <w:b/>
          <w:bCs/>
        </w:rPr>
        <w:t xml:space="preserve">PCB </w:t>
      </w:r>
      <w:r>
        <w:t>используется для размещения компонентов на печатной плате и ручной трассировки. Для начала работы необходима настройка системы, так как зарубежные стандарты существенно отличаются от стандартов, принятых в России.</w:t>
      </w:r>
    </w:p>
    <w:p w:rsidR="00C12B66" w:rsidRDefault="00C12B66">
      <w:pPr>
        <w:pStyle w:val="ListParagraph"/>
        <w:numPr>
          <w:ilvl w:val="1"/>
          <w:numId w:val="12"/>
        </w:numPr>
        <w:tabs>
          <w:tab w:val="left" w:pos="1658"/>
        </w:tabs>
        <w:spacing w:before="1"/>
        <w:ind w:right="224" w:hanging="749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Нажмите </w:t>
      </w:r>
      <w:r>
        <w:rPr>
          <w:b/>
          <w:bCs/>
          <w:sz w:val="28"/>
          <w:szCs w:val="28"/>
        </w:rPr>
        <w:t>Пуск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Все программы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P-CAD 2001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PCB</w:t>
      </w:r>
      <w:r>
        <w:rPr>
          <w:sz w:val="28"/>
          <w:szCs w:val="28"/>
        </w:rPr>
        <w:t xml:space="preserve">. Также </w:t>
      </w:r>
      <w:r>
        <w:rPr>
          <w:b/>
          <w:bCs/>
          <w:sz w:val="28"/>
          <w:szCs w:val="28"/>
        </w:rPr>
        <w:t xml:space="preserve">PCB </w:t>
      </w:r>
      <w:r>
        <w:rPr>
          <w:sz w:val="28"/>
          <w:szCs w:val="28"/>
        </w:rPr>
        <w:t xml:space="preserve">можно запустить из редактора Schematic. Для этого нужно нажать </w:t>
      </w:r>
      <w:r>
        <w:rPr>
          <w:b/>
          <w:bCs/>
          <w:sz w:val="28"/>
          <w:szCs w:val="28"/>
        </w:rPr>
        <w:t>Utils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P-CAD</w:t>
      </w:r>
      <w:r>
        <w:rPr>
          <w:b/>
          <w:bCs/>
          <w:spacing w:val="-1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PCB.</w:t>
      </w:r>
    </w:p>
    <w:p w:rsidR="00C12B66" w:rsidRDefault="00C12B66">
      <w:pPr>
        <w:pStyle w:val="ListParagraph"/>
        <w:numPr>
          <w:ilvl w:val="1"/>
          <w:numId w:val="12"/>
        </w:numPr>
        <w:tabs>
          <w:tab w:val="left" w:pos="1658"/>
        </w:tabs>
        <w:ind w:right="223" w:hanging="749"/>
        <w:rPr>
          <w:sz w:val="28"/>
          <w:szCs w:val="28"/>
        </w:rPr>
      </w:pPr>
      <w:r>
        <w:rPr>
          <w:sz w:val="28"/>
          <w:szCs w:val="28"/>
        </w:rPr>
        <w:t xml:space="preserve">Принцип организации рабочего пространства редактора </w:t>
      </w:r>
      <w:r>
        <w:rPr>
          <w:b/>
          <w:bCs/>
          <w:sz w:val="28"/>
          <w:szCs w:val="28"/>
        </w:rPr>
        <w:t xml:space="preserve">PCB </w:t>
      </w:r>
      <w:r>
        <w:rPr>
          <w:sz w:val="28"/>
          <w:szCs w:val="28"/>
        </w:rPr>
        <w:t xml:space="preserve">такой же, как и у </w:t>
      </w:r>
      <w:r>
        <w:rPr>
          <w:b/>
          <w:bCs/>
          <w:sz w:val="28"/>
          <w:szCs w:val="28"/>
        </w:rPr>
        <w:t xml:space="preserve">Schematic </w:t>
      </w:r>
      <w:r>
        <w:rPr>
          <w:sz w:val="28"/>
          <w:szCs w:val="28"/>
        </w:rPr>
        <w:t>– отличие лишь в объектах с которыми он работает. Ознакомьтесь с рабочим окном программы, которое изображено на рис.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1.</w:t>
      </w:r>
    </w:p>
    <w:p w:rsidR="00C12B66" w:rsidRDefault="00C12B66">
      <w:pPr>
        <w:pStyle w:val="BodyText"/>
        <w:ind w:left="242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2.jpeg" o:spid="_x0000_i1025" type="#_x0000_t75" style="width:467.25pt;height:291.75pt;visibility:visible">
            <v:imagedata r:id="rId8" o:title=""/>
          </v:shape>
        </w:pict>
      </w:r>
    </w:p>
    <w:p w:rsidR="00C12B66" w:rsidRDefault="00C12B66">
      <w:pPr>
        <w:pStyle w:val="BodyText"/>
        <w:spacing w:before="3" w:line="322" w:lineRule="exact"/>
        <w:ind w:left="14"/>
        <w:jc w:val="center"/>
      </w:pPr>
      <w:r>
        <w:t>Рис. 1 Окно программы PCB. 1 – название файла, 2 – главное меню, 3</w:t>
      </w:r>
    </w:p>
    <w:p w:rsidR="00C12B66" w:rsidRDefault="00C12B66">
      <w:pPr>
        <w:pStyle w:val="BodyText"/>
        <w:ind w:left="323" w:right="313"/>
        <w:jc w:val="center"/>
      </w:pPr>
      <w:r>
        <w:t>– верхняя панель инструментов, 4 – панель инструментов</w:t>
      </w:r>
    </w:p>
    <w:p w:rsidR="00C12B66" w:rsidRDefault="00C12B66" w:rsidP="001276D1">
      <w:pPr>
        <w:pStyle w:val="BodyText"/>
        <w:spacing w:before="71"/>
        <w:ind w:left="324" w:right="310"/>
      </w:pPr>
      <w:r>
        <w:t>трассировки, 5 – боковая панель инструментов, 6 – координаты</w:t>
      </w:r>
    </w:p>
    <w:p w:rsidR="00C12B66" w:rsidRDefault="00C12B66">
      <w:pPr>
        <w:pStyle w:val="BodyText"/>
        <w:spacing w:before="2" w:line="322" w:lineRule="exact"/>
        <w:ind w:left="324" w:right="313"/>
        <w:jc w:val="center"/>
      </w:pPr>
      <w:r>
        <w:t>курсора, 7 – система координат, 8 – шаг сетки, 9 – запись макроса, 10</w:t>
      </w:r>
    </w:p>
    <w:p w:rsidR="00C12B66" w:rsidRDefault="00C12B66">
      <w:pPr>
        <w:pStyle w:val="BodyText"/>
        <w:ind w:left="324" w:right="310"/>
        <w:jc w:val="center"/>
      </w:pPr>
      <w:r>
        <w:t>– текущий слой, 11 – цвет текущего слоя, 12 – толщина линий.</w:t>
      </w:r>
    </w:p>
    <w:p w:rsidR="00C12B66" w:rsidRDefault="00C12B66">
      <w:pPr>
        <w:pStyle w:val="BodyText"/>
        <w:spacing w:before="10"/>
        <w:rPr>
          <w:sz w:val="27"/>
          <w:szCs w:val="27"/>
        </w:rPr>
      </w:pPr>
    </w:p>
    <w:p w:rsidR="00C12B66" w:rsidRDefault="00C12B66">
      <w:pPr>
        <w:pStyle w:val="ListParagraph"/>
        <w:numPr>
          <w:ilvl w:val="1"/>
          <w:numId w:val="12"/>
        </w:numPr>
        <w:tabs>
          <w:tab w:val="left" w:pos="1658"/>
        </w:tabs>
        <w:spacing w:before="1" w:line="322" w:lineRule="exact"/>
        <w:ind w:left="1658"/>
        <w:jc w:val="left"/>
        <w:rPr>
          <w:sz w:val="28"/>
          <w:szCs w:val="28"/>
        </w:rPr>
      </w:pPr>
      <w:r>
        <w:rPr>
          <w:sz w:val="28"/>
          <w:szCs w:val="28"/>
        </w:rPr>
        <w:t>Сохраните проект с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именем</w:t>
      </w:r>
    </w:p>
    <w:p w:rsidR="00C12B66" w:rsidRDefault="00C12B66">
      <w:pPr>
        <w:pStyle w:val="Heading3"/>
        <w:rPr>
          <w:b w:val="0"/>
          <w:bCs w:val="0"/>
        </w:rPr>
      </w:pPr>
      <w:r>
        <w:t>С:\&lt;ваша_фамилия&gt;\Shablon\Shablon_А3.pcb</w:t>
      </w:r>
      <w:r>
        <w:rPr>
          <w:b w:val="0"/>
          <w:bCs w:val="0"/>
        </w:rPr>
        <w:t>.</w:t>
      </w:r>
    </w:p>
    <w:p w:rsidR="00C12B66" w:rsidRDefault="00C12B66">
      <w:pPr>
        <w:pStyle w:val="BodyText"/>
        <w:rPr>
          <w:sz w:val="30"/>
          <w:szCs w:val="30"/>
          <w:lang w:val="en-US"/>
        </w:rPr>
      </w:pPr>
    </w:p>
    <w:p w:rsidR="00C12B66" w:rsidRDefault="00C12B66">
      <w:pPr>
        <w:pStyle w:val="BodyText"/>
        <w:rPr>
          <w:sz w:val="30"/>
          <w:szCs w:val="30"/>
          <w:lang w:val="en-US"/>
        </w:rPr>
      </w:pPr>
    </w:p>
    <w:p w:rsidR="00C12B66" w:rsidRDefault="00C12B66">
      <w:pPr>
        <w:pStyle w:val="BodyText"/>
        <w:rPr>
          <w:sz w:val="30"/>
          <w:szCs w:val="30"/>
          <w:lang w:val="en-US"/>
        </w:rPr>
      </w:pPr>
    </w:p>
    <w:p w:rsidR="00C12B66" w:rsidRDefault="00C12B66">
      <w:pPr>
        <w:pStyle w:val="BodyText"/>
        <w:rPr>
          <w:sz w:val="30"/>
          <w:szCs w:val="30"/>
          <w:lang w:val="en-US"/>
        </w:rPr>
      </w:pPr>
    </w:p>
    <w:p w:rsidR="00C12B66" w:rsidRPr="001276D1" w:rsidRDefault="00C12B66">
      <w:pPr>
        <w:pStyle w:val="BodyText"/>
        <w:rPr>
          <w:sz w:val="30"/>
          <w:szCs w:val="30"/>
          <w:lang w:val="en-US"/>
        </w:r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2191"/>
        </w:tabs>
        <w:spacing w:before="217"/>
        <w:ind w:left="2190"/>
      </w:pPr>
      <w:bookmarkStart w:id="2" w:name="_bookmark3"/>
      <w:bookmarkEnd w:id="2"/>
      <w:r>
        <w:rPr>
          <w:spacing w:val="-3"/>
        </w:rPr>
        <w:t xml:space="preserve">Установка </w:t>
      </w:r>
      <w:r>
        <w:t>общих параметров</w:t>
      </w:r>
      <w:r>
        <w:rPr>
          <w:spacing w:val="2"/>
        </w:rPr>
        <w:t xml:space="preserve"> </w:t>
      </w:r>
      <w:r>
        <w:t>проекта.</w:t>
      </w: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spacing w:before="116" w:after="3"/>
        <w:ind w:right="223" w:hanging="749"/>
        <w:rPr>
          <w:sz w:val="28"/>
          <w:szCs w:val="28"/>
        </w:rPr>
      </w:pPr>
      <w:r>
        <w:rPr>
          <w:sz w:val="28"/>
          <w:szCs w:val="28"/>
        </w:rPr>
        <w:t xml:space="preserve">Выберете команду </w:t>
      </w:r>
      <w:r>
        <w:rPr>
          <w:b/>
          <w:bCs/>
          <w:sz w:val="28"/>
          <w:szCs w:val="28"/>
        </w:rPr>
        <w:t>Options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Configure</w:t>
      </w:r>
      <w:r>
        <w:rPr>
          <w:sz w:val="28"/>
          <w:szCs w:val="28"/>
        </w:rPr>
        <w:t xml:space="preserve">. Перейдите на вкладку </w:t>
      </w:r>
      <w:r>
        <w:rPr>
          <w:b/>
          <w:bCs/>
          <w:sz w:val="28"/>
          <w:szCs w:val="28"/>
        </w:rPr>
        <w:t>General</w:t>
      </w:r>
      <w:r>
        <w:rPr>
          <w:sz w:val="28"/>
          <w:szCs w:val="28"/>
        </w:rPr>
        <w:t>. Ознакомьтесь с окном команды, которое изображено на рис.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2.</w:t>
      </w:r>
    </w:p>
    <w:p w:rsidR="00C12B66" w:rsidRDefault="00C12B66">
      <w:pPr>
        <w:pStyle w:val="BodyText"/>
        <w:ind w:left="1506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3.png" o:spid="_x0000_i1026" type="#_x0000_t75" style="width:341.25pt;height:346.5pt;visibility:visible">
            <v:imagedata r:id="rId9" o:title=""/>
          </v:shape>
        </w:pict>
      </w:r>
    </w:p>
    <w:p w:rsidR="00C12B66" w:rsidRPr="001276D1" w:rsidRDefault="00C12B66">
      <w:pPr>
        <w:ind w:left="324" w:right="311"/>
        <w:jc w:val="center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2 </w:t>
      </w:r>
      <w:r>
        <w:rPr>
          <w:sz w:val="28"/>
          <w:szCs w:val="28"/>
        </w:rPr>
        <w:t>Окно</w:t>
      </w:r>
      <w:r w:rsidRPr="001276D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команды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Options Configure</w:t>
      </w:r>
      <w:r w:rsidRPr="001276D1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</w:rPr>
        <w:t>вкладка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General</w:t>
      </w:r>
    </w:p>
    <w:p w:rsidR="00C12B66" w:rsidRPr="001276D1" w:rsidRDefault="00C12B66">
      <w:pPr>
        <w:pStyle w:val="BodyText"/>
        <w:spacing w:before="10"/>
        <w:rPr>
          <w:b/>
          <w:bCs/>
          <w:sz w:val="27"/>
          <w:szCs w:val="27"/>
          <w:lang w:val="en-US"/>
        </w:rPr>
      </w:pP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ind w:right="224" w:hanging="749"/>
        <w:rPr>
          <w:sz w:val="28"/>
          <w:szCs w:val="28"/>
        </w:rPr>
      </w:pPr>
      <w:r>
        <w:rPr>
          <w:sz w:val="28"/>
          <w:szCs w:val="28"/>
        </w:rPr>
        <w:t xml:space="preserve">В поле </w:t>
      </w:r>
      <w:r>
        <w:rPr>
          <w:b/>
          <w:bCs/>
          <w:sz w:val="28"/>
          <w:szCs w:val="28"/>
        </w:rPr>
        <w:t xml:space="preserve">Units </w:t>
      </w:r>
      <w:r>
        <w:rPr>
          <w:sz w:val="28"/>
          <w:szCs w:val="28"/>
        </w:rPr>
        <w:t xml:space="preserve">установите флажок напротив пункта </w:t>
      </w:r>
      <w:r>
        <w:rPr>
          <w:b/>
          <w:bCs/>
          <w:sz w:val="28"/>
          <w:szCs w:val="28"/>
        </w:rPr>
        <w:t xml:space="preserve">mm </w:t>
      </w:r>
      <w:r>
        <w:rPr>
          <w:sz w:val="28"/>
          <w:szCs w:val="28"/>
        </w:rPr>
        <w:t>для перехода к метрической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системе.</w:t>
      </w: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spacing w:line="321" w:lineRule="exact"/>
        <w:ind w:left="1658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В окнах </w:t>
      </w:r>
      <w:r>
        <w:rPr>
          <w:b/>
          <w:bCs/>
          <w:sz w:val="28"/>
          <w:szCs w:val="28"/>
        </w:rPr>
        <w:t xml:space="preserve">Width </w:t>
      </w:r>
      <w:r>
        <w:rPr>
          <w:sz w:val="28"/>
          <w:szCs w:val="28"/>
        </w:rPr>
        <w:t xml:space="preserve">и </w:t>
      </w:r>
      <w:r>
        <w:rPr>
          <w:b/>
          <w:bCs/>
          <w:sz w:val="28"/>
          <w:szCs w:val="28"/>
        </w:rPr>
        <w:t xml:space="preserve">High </w:t>
      </w:r>
      <w:r>
        <w:rPr>
          <w:sz w:val="28"/>
          <w:szCs w:val="28"/>
        </w:rPr>
        <w:t xml:space="preserve">установите значения </w:t>
      </w:r>
      <w:r>
        <w:rPr>
          <w:b/>
          <w:bCs/>
          <w:sz w:val="28"/>
          <w:szCs w:val="28"/>
        </w:rPr>
        <w:t xml:space="preserve">420 </w:t>
      </w:r>
      <w:r>
        <w:rPr>
          <w:sz w:val="28"/>
          <w:szCs w:val="28"/>
        </w:rPr>
        <w:t>и</w:t>
      </w:r>
      <w:r>
        <w:rPr>
          <w:spacing w:val="5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297</w:t>
      </w:r>
    </w:p>
    <w:p w:rsidR="00C12B66" w:rsidRDefault="00C12B66">
      <w:pPr>
        <w:pStyle w:val="BodyText"/>
        <w:ind w:left="1698"/>
        <w:jc w:val="both"/>
      </w:pPr>
      <w:r>
        <w:t>соответственно так, как показано на рис. 2.</w:t>
      </w: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spacing w:before="2"/>
        <w:ind w:right="226" w:hanging="749"/>
        <w:rPr>
          <w:sz w:val="28"/>
          <w:szCs w:val="28"/>
        </w:rPr>
      </w:pPr>
      <w:r>
        <w:rPr>
          <w:sz w:val="28"/>
          <w:szCs w:val="28"/>
        </w:rPr>
        <w:t>Произведите настройку технологических параметров проекта. Для этого перейдите на вкладку Online DRC (рис. 3)</w:t>
      </w:r>
    </w:p>
    <w:p w:rsidR="00C12B66" w:rsidRDefault="00C12B66">
      <w:pPr>
        <w:jc w:val="both"/>
        <w:rPr>
          <w:sz w:val="28"/>
          <w:szCs w:val="28"/>
        </w:rPr>
        <w:sectPr w:rsidR="00C12B66">
          <w:pgSz w:w="11910" w:h="16840"/>
          <w:pgMar w:top="1040" w:right="620" w:bottom="700" w:left="1460" w:header="0" w:footer="502" w:gutter="0"/>
          <w:cols w:space="720"/>
        </w:sectPr>
      </w:pPr>
    </w:p>
    <w:p w:rsidR="00C12B66" w:rsidRDefault="00C12B66">
      <w:pPr>
        <w:pStyle w:val="BodyText"/>
        <w:ind w:left="1506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4.png" o:spid="_x0000_i1027" type="#_x0000_t75" style="width:341.25pt;height:346.5pt;visibility:visible">
            <v:imagedata r:id="rId10" o:title=""/>
          </v:shape>
        </w:pict>
      </w:r>
    </w:p>
    <w:p w:rsidR="00C12B66" w:rsidRPr="001276D1" w:rsidRDefault="00C12B66">
      <w:pPr>
        <w:spacing w:line="316" w:lineRule="exact"/>
        <w:ind w:left="868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3 </w:t>
      </w:r>
      <w:r>
        <w:rPr>
          <w:sz w:val="28"/>
          <w:szCs w:val="28"/>
        </w:rPr>
        <w:t>Окно</w:t>
      </w:r>
      <w:r w:rsidRPr="001276D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команды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Options Configure</w:t>
      </w:r>
      <w:r w:rsidRPr="001276D1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</w:rPr>
        <w:t>вкладка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Online DRC</w:t>
      </w:r>
    </w:p>
    <w:p w:rsidR="00C12B66" w:rsidRPr="001276D1" w:rsidRDefault="00C12B66">
      <w:pPr>
        <w:pStyle w:val="BodyText"/>
        <w:spacing w:before="10"/>
        <w:rPr>
          <w:b/>
          <w:bCs/>
          <w:sz w:val="27"/>
          <w:szCs w:val="27"/>
          <w:lang w:val="en-US"/>
        </w:rPr>
      </w:pP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ind w:right="224" w:hanging="749"/>
        <w:rPr>
          <w:sz w:val="28"/>
          <w:szCs w:val="28"/>
        </w:rPr>
      </w:pPr>
      <w:r>
        <w:rPr>
          <w:sz w:val="28"/>
          <w:szCs w:val="28"/>
        </w:rPr>
        <w:t xml:space="preserve">Кнопка </w:t>
      </w:r>
      <w:r>
        <w:rPr>
          <w:b/>
          <w:bCs/>
          <w:sz w:val="28"/>
          <w:szCs w:val="28"/>
        </w:rPr>
        <w:t xml:space="preserve">Design Rules </w:t>
      </w:r>
      <w:r>
        <w:rPr>
          <w:sz w:val="28"/>
          <w:szCs w:val="28"/>
        </w:rPr>
        <w:t xml:space="preserve">позволяет задавать правила проверки для разных слоев, цепей, всего проекта и т.д. Кнопка </w:t>
      </w:r>
      <w:r>
        <w:rPr>
          <w:b/>
          <w:bCs/>
          <w:sz w:val="28"/>
          <w:szCs w:val="28"/>
        </w:rPr>
        <w:t xml:space="preserve">Severity Levels </w:t>
      </w:r>
      <w:r>
        <w:rPr>
          <w:sz w:val="28"/>
          <w:szCs w:val="28"/>
        </w:rPr>
        <w:t>необходима для настройки серьезности тех или иных ошибок. Настройку технического контроля удобно производить под конкретный проект, поэтому оставьте пока эту вкладку без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изменений.</w:t>
      </w: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spacing w:before="1"/>
        <w:ind w:right="223" w:hanging="749"/>
        <w:rPr>
          <w:sz w:val="28"/>
          <w:szCs w:val="28"/>
        </w:rPr>
      </w:pPr>
      <w:r>
        <w:rPr>
          <w:sz w:val="28"/>
          <w:szCs w:val="28"/>
        </w:rPr>
        <w:t xml:space="preserve">Перейдите на вкладку </w:t>
      </w:r>
      <w:r>
        <w:rPr>
          <w:b/>
          <w:bCs/>
          <w:sz w:val="28"/>
          <w:szCs w:val="28"/>
        </w:rPr>
        <w:t xml:space="preserve">Route </w:t>
      </w:r>
      <w:r>
        <w:rPr>
          <w:sz w:val="28"/>
          <w:szCs w:val="28"/>
        </w:rPr>
        <w:t>для настройки параметров трассировки (рис.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4).</w:t>
      </w: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spacing w:before="2" w:line="322" w:lineRule="exact"/>
        <w:ind w:left="1658"/>
        <w:rPr>
          <w:sz w:val="28"/>
          <w:szCs w:val="28"/>
        </w:rPr>
      </w:pPr>
      <w:r>
        <w:rPr>
          <w:sz w:val="28"/>
          <w:szCs w:val="28"/>
        </w:rPr>
        <w:t>Установите все флажки так, как показано на рис.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4.</w:t>
      </w: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ind w:right="226" w:hanging="749"/>
        <w:rPr>
          <w:sz w:val="28"/>
          <w:szCs w:val="28"/>
        </w:rPr>
      </w:pPr>
      <w:r>
        <w:rPr>
          <w:sz w:val="28"/>
          <w:szCs w:val="28"/>
        </w:rPr>
        <w:t xml:space="preserve">Установка флажка </w:t>
      </w:r>
      <w:r>
        <w:rPr>
          <w:b/>
          <w:bCs/>
          <w:sz w:val="28"/>
          <w:szCs w:val="28"/>
        </w:rPr>
        <w:t xml:space="preserve">Т-Route by Default </w:t>
      </w:r>
      <w:r>
        <w:rPr>
          <w:sz w:val="28"/>
          <w:szCs w:val="28"/>
        </w:rPr>
        <w:t>включает режим Т- образной раскладки проводников как основной. В этом случае ответвления могут быть в произвольных</w:t>
      </w:r>
      <w:r>
        <w:rPr>
          <w:spacing w:val="-16"/>
          <w:sz w:val="28"/>
          <w:szCs w:val="28"/>
        </w:rPr>
        <w:t xml:space="preserve"> </w:t>
      </w:r>
      <w:r>
        <w:rPr>
          <w:sz w:val="28"/>
          <w:szCs w:val="28"/>
        </w:rPr>
        <w:t>местах.</w:t>
      </w: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ind w:right="224" w:hanging="749"/>
        <w:rPr>
          <w:sz w:val="28"/>
          <w:szCs w:val="28"/>
        </w:rPr>
      </w:pPr>
      <w:r>
        <w:rPr>
          <w:sz w:val="28"/>
          <w:szCs w:val="28"/>
        </w:rPr>
        <w:t xml:space="preserve">Группа </w:t>
      </w:r>
      <w:r>
        <w:rPr>
          <w:b/>
          <w:bCs/>
          <w:sz w:val="28"/>
          <w:szCs w:val="28"/>
        </w:rPr>
        <w:t xml:space="preserve">Highlight While Routing </w:t>
      </w:r>
      <w:r>
        <w:rPr>
          <w:sz w:val="28"/>
          <w:szCs w:val="28"/>
        </w:rPr>
        <w:t xml:space="preserve">(подсветка в процессе трассировки) задает режим подсвечивания во время трассировки. Флажок </w:t>
      </w:r>
      <w:r>
        <w:rPr>
          <w:b/>
          <w:bCs/>
          <w:sz w:val="28"/>
          <w:szCs w:val="28"/>
        </w:rPr>
        <w:t xml:space="preserve">Pads Only </w:t>
      </w:r>
      <w:r>
        <w:rPr>
          <w:sz w:val="28"/>
          <w:szCs w:val="28"/>
        </w:rPr>
        <w:t xml:space="preserve">подсвечивает только контактные площадки. Флажок </w:t>
      </w:r>
      <w:r>
        <w:rPr>
          <w:b/>
          <w:bCs/>
          <w:sz w:val="28"/>
          <w:szCs w:val="28"/>
        </w:rPr>
        <w:t xml:space="preserve">Pads, Traces and Connections </w:t>
      </w:r>
      <w:r>
        <w:rPr>
          <w:sz w:val="28"/>
          <w:szCs w:val="28"/>
        </w:rPr>
        <w:t>подсвечивает контактные площадки уже проложенные трассы и не проложенные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соединения.</w:t>
      </w: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ind w:right="227" w:hanging="749"/>
        <w:rPr>
          <w:sz w:val="28"/>
          <w:szCs w:val="28"/>
        </w:rPr>
      </w:pPr>
      <w:r>
        <w:rPr>
          <w:sz w:val="28"/>
          <w:szCs w:val="28"/>
        </w:rPr>
        <w:t>В окне Miter Mode задается режим сглаживания (по прямой или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окружностью).</w:t>
      </w:r>
    </w:p>
    <w:p w:rsidR="00C12B66" w:rsidRDefault="00C12B66">
      <w:pPr>
        <w:jc w:val="both"/>
        <w:rPr>
          <w:sz w:val="28"/>
          <w:szCs w:val="28"/>
        </w:rPr>
        <w:sectPr w:rsidR="00C12B66">
          <w:pgSz w:w="11910" w:h="16840"/>
          <w:pgMar w:top="1120" w:right="620" w:bottom="700" w:left="1460" w:header="0" w:footer="502" w:gutter="0"/>
          <w:cols w:space="720"/>
        </w:sectPr>
      </w:pPr>
    </w:p>
    <w:p w:rsidR="00C12B66" w:rsidRDefault="00C12B66">
      <w:pPr>
        <w:pStyle w:val="BodyText"/>
        <w:ind w:left="1506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5.png" o:spid="_x0000_i1028" type="#_x0000_t75" style="width:341.25pt;height:346.5pt;visibility:visible">
            <v:imagedata r:id="rId11" o:title=""/>
          </v:shape>
        </w:pict>
      </w:r>
    </w:p>
    <w:p w:rsidR="00C12B66" w:rsidRPr="001276D1" w:rsidRDefault="00C12B66">
      <w:pPr>
        <w:spacing w:line="316" w:lineRule="exact"/>
        <w:ind w:left="324" w:right="312"/>
        <w:jc w:val="center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4 </w:t>
      </w:r>
      <w:r>
        <w:rPr>
          <w:sz w:val="28"/>
          <w:szCs w:val="28"/>
        </w:rPr>
        <w:t>Окно</w:t>
      </w:r>
      <w:r w:rsidRPr="001276D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команды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Options Configure</w:t>
      </w:r>
      <w:r w:rsidRPr="001276D1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</w:rPr>
        <w:t>вкладка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Route</w:t>
      </w:r>
    </w:p>
    <w:p w:rsidR="00C12B66" w:rsidRPr="001276D1" w:rsidRDefault="00C12B66">
      <w:pPr>
        <w:pStyle w:val="BodyText"/>
        <w:spacing w:before="10"/>
        <w:rPr>
          <w:b/>
          <w:bCs/>
          <w:sz w:val="27"/>
          <w:szCs w:val="27"/>
          <w:lang w:val="en-US"/>
        </w:rPr>
      </w:pP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ind w:right="226" w:hanging="749"/>
        <w:rPr>
          <w:sz w:val="28"/>
          <w:szCs w:val="28"/>
        </w:rPr>
      </w:pPr>
      <w:r>
        <w:rPr>
          <w:sz w:val="28"/>
          <w:szCs w:val="28"/>
        </w:rPr>
        <w:t xml:space="preserve">Выбор клавиш для завершения трассировки производится в поле </w:t>
      </w:r>
      <w:r>
        <w:rPr>
          <w:b/>
          <w:bCs/>
          <w:sz w:val="28"/>
          <w:szCs w:val="28"/>
        </w:rPr>
        <w:t>Manual Route</w:t>
      </w:r>
      <w:r>
        <w:rPr>
          <w:sz w:val="28"/>
          <w:szCs w:val="28"/>
        </w:rPr>
        <w:t>. При этом правая кнопка мыши может быть использована для завершения трассы по кратчайшему пути, а клавиша слэш «</w:t>
      </w:r>
      <w:r>
        <w:rPr>
          <w:b/>
          <w:bCs/>
          <w:sz w:val="28"/>
          <w:szCs w:val="28"/>
        </w:rPr>
        <w:t>/</w:t>
      </w:r>
      <w:r>
        <w:rPr>
          <w:sz w:val="28"/>
          <w:szCs w:val="28"/>
        </w:rPr>
        <w:t>» для остановки трассировки, либо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наоборот.</w:t>
      </w: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spacing w:before="1"/>
        <w:ind w:right="225" w:hanging="749"/>
        <w:rPr>
          <w:sz w:val="28"/>
          <w:szCs w:val="28"/>
        </w:rPr>
      </w:pPr>
      <w:r>
        <w:rPr>
          <w:sz w:val="28"/>
          <w:szCs w:val="28"/>
        </w:rPr>
        <w:t xml:space="preserve">В рамке </w:t>
      </w:r>
      <w:r>
        <w:rPr>
          <w:b/>
          <w:bCs/>
          <w:sz w:val="28"/>
          <w:szCs w:val="28"/>
        </w:rPr>
        <w:t xml:space="preserve">Orthogonal Modes </w:t>
      </w:r>
      <w:r>
        <w:rPr>
          <w:sz w:val="28"/>
          <w:szCs w:val="28"/>
        </w:rPr>
        <w:t>устанавливаются способы проведения проводников и линий. Возможны следующие варианты:</w:t>
      </w:r>
    </w:p>
    <w:p w:rsidR="00C12B66" w:rsidRDefault="00C12B66">
      <w:pPr>
        <w:pStyle w:val="ListParagraph"/>
        <w:numPr>
          <w:ilvl w:val="2"/>
          <w:numId w:val="11"/>
        </w:numPr>
        <w:tabs>
          <w:tab w:val="left" w:pos="2367"/>
          <w:tab w:val="left" w:pos="3316"/>
          <w:tab w:val="left" w:pos="4805"/>
          <w:tab w:val="left" w:pos="5208"/>
          <w:tab w:val="left" w:pos="7010"/>
          <w:tab w:val="left" w:pos="8408"/>
          <w:tab w:val="left" w:pos="9440"/>
        </w:tabs>
        <w:spacing w:before="5" w:line="237" w:lineRule="auto"/>
        <w:ind w:left="2368" w:right="227" w:hanging="361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>90/90</w:t>
      </w:r>
      <w:r>
        <w:rPr>
          <w:b/>
          <w:bCs/>
          <w:sz w:val="28"/>
          <w:szCs w:val="28"/>
        </w:rPr>
        <w:tab/>
        <w:t>Line-Line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–</w:t>
      </w:r>
      <w:r>
        <w:rPr>
          <w:sz w:val="28"/>
          <w:szCs w:val="28"/>
        </w:rPr>
        <w:tab/>
        <w:t>проведение</w:t>
      </w:r>
      <w:r>
        <w:rPr>
          <w:sz w:val="28"/>
          <w:szCs w:val="28"/>
        </w:rPr>
        <w:tab/>
        <w:t>отрезков</w:t>
      </w:r>
      <w:r>
        <w:rPr>
          <w:sz w:val="28"/>
          <w:szCs w:val="28"/>
        </w:rPr>
        <w:tab/>
        <w:t>линий</w:t>
      </w:r>
      <w:r>
        <w:rPr>
          <w:sz w:val="28"/>
          <w:szCs w:val="28"/>
        </w:rPr>
        <w:tab/>
      </w:r>
      <w:r>
        <w:rPr>
          <w:spacing w:val="-18"/>
          <w:sz w:val="28"/>
          <w:szCs w:val="28"/>
        </w:rPr>
        <w:t xml:space="preserve">и </w:t>
      </w:r>
      <w:r>
        <w:rPr>
          <w:sz w:val="28"/>
          <w:szCs w:val="28"/>
        </w:rPr>
        <w:t>проводников под углом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90º.</w:t>
      </w:r>
    </w:p>
    <w:p w:rsidR="00C12B66" w:rsidRDefault="00C12B66">
      <w:pPr>
        <w:pStyle w:val="ListParagraph"/>
        <w:numPr>
          <w:ilvl w:val="2"/>
          <w:numId w:val="11"/>
        </w:numPr>
        <w:tabs>
          <w:tab w:val="left" w:pos="2367"/>
        </w:tabs>
        <w:spacing w:before="4" w:line="237" w:lineRule="auto"/>
        <w:ind w:left="2368" w:right="227" w:hanging="361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45/90 Line-Line </w:t>
      </w:r>
      <w:r>
        <w:rPr>
          <w:sz w:val="28"/>
          <w:szCs w:val="28"/>
        </w:rPr>
        <w:t>– рисование линий и проводников под углом 90º или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45º.</w:t>
      </w:r>
    </w:p>
    <w:p w:rsidR="00C12B66" w:rsidRDefault="00C12B66">
      <w:pPr>
        <w:pStyle w:val="ListParagraph"/>
        <w:numPr>
          <w:ilvl w:val="2"/>
          <w:numId w:val="11"/>
        </w:numPr>
        <w:tabs>
          <w:tab w:val="left" w:pos="2367"/>
          <w:tab w:val="left" w:pos="3525"/>
          <w:tab w:val="left" w:pos="5110"/>
          <w:tab w:val="left" w:pos="5719"/>
          <w:tab w:val="left" w:pos="7850"/>
        </w:tabs>
        <w:spacing w:before="4" w:line="237" w:lineRule="auto"/>
        <w:ind w:left="2368" w:right="225" w:hanging="361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>90/90</w:t>
      </w:r>
      <w:r>
        <w:rPr>
          <w:b/>
          <w:bCs/>
          <w:sz w:val="28"/>
          <w:szCs w:val="28"/>
        </w:rPr>
        <w:tab/>
        <w:t>Arc-Line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–</w:t>
      </w:r>
      <w:r>
        <w:rPr>
          <w:sz w:val="28"/>
          <w:szCs w:val="28"/>
        </w:rPr>
        <w:tab/>
        <w:t>сглаживание</w:t>
      </w:r>
      <w:r>
        <w:rPr>
          <w:sz w:val="28"/>
          <w:szCs w:val="28"/>
        </w:rPr>
        <w:tab/>
      </w:r>
      <w:r>
        <w:rPr>
          <w:spacing w:val="-1"/>
          <w:sz w:val="28"/>
          <w:szCs w:val="28"/>
        </w:rPr>
        <w:t xml:space="preserve">проводников, </w:t>
      </w:r>
      <w:r>
        <w:rPr>
          <w:sz w:val="28"/>
          <w:szCs w:val="28"/>
        </w:rPr>
        <w:t>расположенных под углом 90º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дугой.</w:t>
      </w:r>
    </w:p>
    <w:p w:rsidR="00C12B66" w:rsidRDefault="00C12B66">
      <w:pPr>
        <w:pStyle w:val="ListParagraph"/>
        <w:numPr>
          <w:ilvl w:val="2"/>
          <w:numId w:val="11"/>
        </w:numPr>
        <w:tabs>
          <w:tab w:val="left" w:pos="2367"/>
          <w:tab w:val="left" w:pos="3756"/>
          <w:tab w:val="left" w:pos="4514"/>
          <w:tab w:val="left" w:pos="4970"/>
          <w:tab w:val="left" w:pos="6642"/>
          <w:tab w:val="left" w:pos="7498"/>
          <w:tab w:val="left" w:pos="9473"/>
        </w:tabs>
        <w:spacing w:before="4" w:line="237" w:lineRule="auto"/>
        <w:ind w:left="2368" w:right="227" w:hanging="361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>Tangent</w:t>
      </w:r>
      <w:r>
        <w:rPr>
          <w:b/>
          <w:bCs/>
          <w:sz w:val="28"/>
          <w:szCs w:val="28"/>
        </w:rPr>
        <w:tab/>
      </w:r>
      <w:r>
        <w:rPr>
          <w:b/>
          <w:bCs/>
          <w:spacing w:val="-3"/>
          <w:sz w:val="28"/>
          <w:szCs w:val="28"/>
        </w:rPr>
        <w:t>Arc</w:t>
      </w:r>
      <w:r>
        <w:rPr>
          <w:b/>
          <w:bCs/>
          <w:spacing w:val="-3"/>
          <w:sz w:val="28"/>
          <w:szCs w:val="28"/>
        </w:rPr>
        <w:tab/>
      </w:r>
      <w:r>
        <w:rPr>
          <w:sz w:val="28"/>
          <w:szCs w:val="28"/>
        </w:rPr>
        <w:t>–</w:t>
      </w:r>
      <w:r>
        <w:rPr>
          <w:sz w:val="28"/>
          <w:szCs w:val="28"/>
        </w:rPr>
        <w:tab/>
        <w:t>создаются</w:t>
      </w:r>
      <w:r>
        <w:rPr>
          <w:sz w:val="28"/>
          <w:szCs w:val="28"/>
        </w:rPr>
        <w:tab/>
        <w:t>дуги</w:t>
      </w:r>
      <w:r>
        <w:rPr>
          <w:sz w:val="28"/>
          <w:szCs w:val="28"/>
        </w:rPr>
        <w:tab/>
        <w:t>касательные</w:t>
      </w:r>
      <w:r>
        <w:rPr>
          <w:sz w:val="28"/>
          <w:szCs w:val="28"/>
        </w:rPr>
        <w:tab/>
      </w:r>
      <w:r>
        <w:rPr>
          <w:spacing w:val="-17"/>
          <w:sz w:val="28"/>
          <w:szCs w:val="28"/>
        </w:rPr>
        <w:t xml:space="preserve">к </w:t>
      </w:r>
      <w:r>
        <w:rPr>
          <w:sz w:val="28"/>
          <w:szCs w:val="28"/>
        </w:rPr>
        <w:t>проводникам с текущим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радиусом.</w:t>
      </w: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spacing w:before="1"/>
        <w:ind w:right="225" w:hanging="749"/>
        <w:rPr>
          <w:sz w:val="28"/>
          <w:szCs w:val="28"/>
        </w:rPr>
      </w:pPr>
      <w:r>
        <w:rPr>
          <w:sz w:val="28"/>
          <w:szCs w:val="28"/>
        </w:rPr>
        <w:t>В поле Interactive Route задаются параметры интерактивной разводки. Так как в данном курсе автоматические трассировщики не изучаются нет необходимости углубляться в подробное описание этих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параметров.</w:t>
      </w:r>
    </w:p>
    <w:p w:rsidR="00C12B66" w:rsidRDefault="00C12B66">
      <w:pPr>
        <w:jc w:val="both"/>
        <w:rPr>
          <w:sz w:val="28"/>
          <w:szCs w:val="28"/>
        </w:rPr>
        <w:sectPr w:rsidR="00C12B66">
          <w:pgSz w:w="11910" w:h="16840"/>
          <w:pgMar w:top="1120" w:right="620" w:bottom="700" w:left="1460" w:header="0" w:footer="502" w:gutter="0"/>
          <w:cols w:space="720"/>
        </w:sectPr>
      </w:pP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spacing w:before="71" w:after="3"/>
        <w:ind w:right="225" w:hanging="749"/>
        <w:rPr>
          <w:sz w:val="28"/>
          <w:szCs w:val="28"/>
        </w:rPr>
      </w:pPr>
      <w:r>
        <w:rPr>
          <w:sz w:val="28"/>
          <w:szCs w:val="28"/>
        </w:rPr>
        <w:t xml:space="preserve">Установите производственные параметры. Для этого перейдите на вкладку </w:t>
      </w:r>
      <w:r>
        <w:rPr>
          <w:b/>
          <w:bCs/>
          <w:sz w:val="28"/>
          <w:szCs w:val="28"/>
        </w:rPr>
        <w:t xml:space="preserve">Manufacturing </w:t>
      </w:r>
      <w:r>
        <w:rPr>
          <w:sz w:val="28"/>
          <w:szCs w:val="28"/>
        </w:rPr>
        <w:t xml:space="preserve">команды </w:t>
      </w:r>
      <w:r>
        <w:rPr>
          <w:b/>
          <w:bCs/>
          <w:sz w:val="28"/>
          <w:szCs w:val="28"/>
        </w:rPr>
        <w:t xml:space="preserve">Options Configure </w:t>
      </w:r>
      <w:r>
        <w:rPr>
          <w:sz w:val="28"/>
          <w:szCs w:val="28"/>
        </w:rPr>
        <w:t>(рис.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5).</w:t>
      </w:r>
    </w:p>
    <w:p w:rsidR="00C12B66" w:rsidRDefault="00C12B66">
      <w:pPr>
        <w:pStyle w:val="BodyText"/>
        <w:ind w:left="1506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6.png" o:spid="_x0000_i1029" type="#_x0000_t75" style="width:341.25pt;height:346.5pt;visibility:visible">
            <v:imagedata r:id="rId12" o:title=""/>
          </v:shape>
        </w:pict>
      </w:r>
    </w:p>
    <w:p w:rsidR="00C12B66" w:rsidRPr="001276D1" w:rsidRDefault="00C12B66">
      <w:pPr>
        <w:ind w:left="681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5 </w:t>
      </w:r>
      <w:r>
        <w:rPr>
          <w:sz w:val="28"/>
          <w:szCs w:val="28"/>
        </w:rPr>
        <w:t>Окно</w:t>
      </w:r>
      <w:r w:rsidRPr="001276D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команды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Options Configure</w:t>
      </w:r>
      <w:r w:rsidRPr="001276D1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</w:rPr>
        <w:t>вкладка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Manufacturing</w:t>
      </w:r>
    </w:p>
    <w:p w:rsidR="00C12B66" w:rsidRPr="001276D1" w:rsidRDefault="00C12B66">
      <w:pPr>
        <w:pStyle w:val="BodyText"/>
        <w:spacing w:before="1"/>
        <w:rPr>
          <w:b/>
          <w:bCs/>
          <w:lang w:val="en-US"/>
        </w:rPr>
      </w:pP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ind w:right="225" w:hanging="749"/>
        <w:rPr>
          <w:sz w:val="28"/>
          <w:szCs w:val="28"/>
        </w:rPr>
      </w:pPr>
      <w:r>
        <w:rPr>
          <w:sz w:val="28"/>
          <w:szCs w:val="28"/>
        </w:rPr>
        <w:t>На этой вкладке осуществляется настройка направления нанесения припоя и величины защитных зазоров для масок. Все эти параметры зависят от конкретного оборудования на котором будет изготавливаться плата. В нашем случае можно оставить все значения без</w:t>
      </w:r>
      <w:r>
        <w:rPr>
          <w:spacing w:val="-20"/>
          <w:sz w:val="28"/>
          <w:szCs w:val="28"/>
        </w:rPr>
        <w:t xml:space="preserve"> </w:t>
      </w:r>
      <w:r>
        <w:rPr>
          <w:sz w:val="28"/>
          <w:szCs w:val="28"/>
        </w:rPr>
        <w:t>измения.</w:t>
      </w:r>
    </w:p>
    <w:p w:rsidR="00C12B66" w:rsidRDefault="00C12B66">
      <w:pPr>
        <w:pStyle w:val="ListParagraph"/>
        <w:numPr>
          <w:ilvl w:val="1"/>
          <w:numId w:val="11"/>
        </w:numPr>
        <w:tabs>
          <w:tab w:val="left" w:pos="1658"/>
        </w:tabs>
        <w:spacing w:before="1"/>
        <w:ind w:right="226" w:hanging="749"/>
        <w:rPr>
          <w:sz w:val="28"/>
          <w:szCs w:val="28"/>
        </w:rPr>
      </w:pPr>
      <w:r>
        <w:rPr>
          <w:sz w:val="28"/>
          <w:szCs w:val="28"/>
        </w:rPr>
        <w:t xml:space="preserve">Нажмите </w:t>
      </w:r>
      <w:r>
        <w:rPr>
          <w:b/>
          <w:bCs/>
          <w:sz w:val="28"/>
          <w:szCs w:val="28"/>
        </w:rPr>
        <w:t xml:space="preserve">ОК </w:t>
      </w:r>
      <w:r>
        <w:rPr>
          <w:sz w:val="28"/>
          <w:szCs w:val="28"/>
        </w:rPr>
        <w:t>для выхода из данной команды с сохранением внесенных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изменений.</w:t>
      </w: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2686"/>
        </w:tabs>
        <w:spacing w:before="215"/>
        <w:ind w:left="2685"/>
      </w:pPr>
      <w:bookmarkStart w:id="3" w:name="_bookmark4"/>
      <w:bookmarkEnd w:id="3"/>
      <w:r>
        <w:t>Настройка конфигурации слоев.</w:t>
      </w:r>
    </w:p>
    <w:p w:rsidR="00C12B66" w:rsidRDefault="00C12B66">
      <w:pPr>
        <w:pStyle w:val="BodyText"/>
        <w:spacing w:before="116"/>
        <w:ind w:left="242" w:right="222" w:firstLine="707"/>
        <w:jc w:val="both"/>
      </w:pPr>
      <w:r>
        <w:t xml:space="preserve">Редактор </w:t>
      </w:r>
      <w:r>
        <w:rPr>
          <w:b/>
          <w:bCs/>
        </w:rPr>
        <w:t>PCB</w:t>
      </w:r>
      <w:r>
        <w:t xml:space="preserve">, в отличии от редактора </w:t>
      </w:r>
      <w:r>
        <w:rPr>
          <w:b/>
          <w:bCs/>
        </w:rPr>
        <w:t>Schematic</w:t>
      </w:r>
      <w:r>
        <w:t>, использует очень специфичный инструмент, который называется «слой». Все элементы проекта соотносятся с определенными слоями. Например, корпуса элементов на одном слое, печатные проводники на другом, маркировка элементов нанесена на третьем и т.д. Использование слоев позволяет значительно упростить работу в программе, так как дает возможность просматривать только те слои, которые необходимо, создавать проекты большой сложности, многослойные</w:t>
      </w:r>
      <w:r>
        <w:rPr>
          <w:spacing w:val="-17"/>
        </w:rPr>
        <w:t xml:space="preserve"> </w:t>
      </w:r>
      <w:r>
        <w:t>ап</w:t>
      </w:r>
    </w:p>
    <w:p w:rsidR="00C12B66" w:rsidRDefault="00C12B66">
      <w:pPr>
        <w:jc w:val="both"/>
        <w:sectPr w:rsidR="00C12B66">
          <w:pgSz w:w="11910" w:h="16840"/>
          <w:pgMar w:top="1040" w:right="620" w:bottom="700" w:left="1460" w:header="0" w:footer="502" w:gutter="0"/>
          <w:cols w:space="720"/>
        </w:sectPr>
      </w:pPr>
    </w:p>
    <w:p w:rsidR="00C12B66" w:rsidRDefault="00C12B66">
      <w:pPr>
        <w:pStyle w:val="BodyText"/>
        <w:spacing w:before="71"/>
        <w:ind w:left="242" w:right="222"/>
        <w:jc w:val="both"/>
      </w:pPr>
      <w:r>
        <w:t>печатные платы и т.д. Однако, неправильное использование слоев может привести к очень нежелательным последствиям. Предположим, если маркировка одного из элементов окажется на слое, предназначенном для трассировки проводников, то и на печатной плате она будет на том же слое, а следовательно производство печатной платы станет невозможным.</w:t>
      </w:r>
    </w:p>
    <w:p w:rsidR="00C12B66" w:rsidRDefault="00C12B66">
      <w:pPr>
        <w:pStyle w:val="ListParagraph"/>
        <w:numPr>
          <w:ilvl w:val="1"/>
          <w:numId w:val="10"/>
        </w:numPr>
        <w:tabs>
          <w:tab w:val="left" w:pos="1658"/>
        </w:tabs>
        <w:spacing w:before="1"/>
        <w:ind w:right="222" w:hanging="749"/>
        <w:rPr>
          <w:sz w:val="28"/>
          <w:szCs w:val="28"/>
        </w:rPr>
      </w:pPr>
      <w:r>
        <w:rPr>
          <w:sz w:val="28"/>
          <w:szCs w:val="28"/>
        </w:rPr>
        <w:t xml:space="preserve">Откройте команду </w:t>
      </w:r>
      <w:r>
        <w:rPr>
          <w:b/>
          <w:bCs/>
          <w:sz w:val="28"/>
          <w:szCs w:val="28"/>
        </w:rPr>
        <w:t>Options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 xml:space="preserve">Layers, </w:t>
      </w:r>
      <w:r>
        <w:rPr>
          <w:sz w:val="28"/>
          <w:szCs w:val="28"/>
        </w:rPr>
        <w:t>вкладка Layers и ознакомьтесь с ее содержимым (рис. 6). Назначение слоев доступных по умолчанию приведено в таблице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1.</w:t>
      </w:r>
    </w:p>
    <w:p w:rsidR="00C12B66" w:rsidRDefault="00C12B66">
      <w:pPr>
        <w:pStyle w:val="BodyText"/>
        <w:ind w:left="1115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7.png" o:spid="_x0000_i1030" type="#_x0000_t75" style="width:380.25pt;height:400.5pt;visibility:visible">
            <v:imagedata r:id="rId13" o:title=""/>
          </v:shape>
        </w:pict>
      </w:r>
    </w:p>
    <w:p w:rsidR="00C12B66" w:rsidRPr="001276D1" w:rsidRDefault="00C12B66">
      <w:pPr>
        <w:ind w:left="321" w:right="313"/>
        <w:jc w:val="center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6 </w:t>
      </w:r>
      <w:r>
        <w:rPr>
          <w:sz w:val="28"/>
          <w:szCs w:val="28"/>
        </w:rPr>
        <w:t>Команда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 xml:space="preserve">Options Layers, </w:t>
      </w:r>
      <w:r>
        <w:rPr>
          <w:sz w:val="28"/>
          <w:szCs w:val="28"/>
        </w:rPr>
        <w:t>вкладка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Layers</w:t>
      </w:r>
    </w:p>
    <w:p w:rsidR="00C12B66" w:rsidRPr="001276D1" w:rsidRDefault="00C12B66">
      <w:pPr>
        <w:pStyle w:val="BodyText"/>
        <w:spacing w:before="10"/>
        <w:rPr>
          <w:b/>
          <w:bCs/>
          <w:sz w:val="27"/>
          <w:szCs w:val="27"/>
          <w:lang w:val="en-US"/>
        </w:rPr>
      </w:pPr>
    </w:p>
    <w:p w:rsidR="00C12B66" w:rsidRDefault="00C12B66">
      <w:pPr>
        <w:pStyle w:val="ListParagraph"/>
        <w:numPr>
          <w:ilvl w:val="1"/>
          <w:numId w:val="10"/>
        </w:numPr>
        <w:tabs>
          <w:tab w:val="left" w:pos="1658"/>
        </w:tabs>
        <w:spacing w:line="242" w:lineRule="auto"/>
        <w:ind w:right="229" w:hanging="74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В окне </w:t>
      </w:r>
      <w:r>
        <w:rPr>
          <w:b/>
          <w:bCs/>
          <w:sz w:val="28"/>
          <w:szCs w:val="28"/>
        </w:rPr>
        <w:t xml:space="preserve">Current </w:t>
      </w:r>
      <w:r>
        <w:rPr>
          <w:b/>
          <w:bCs/>
          <w:spacing w:val="-3"/>
          <w:sz w:val="28"/>
          <w:szCs w:val="28"/>
        </w:rPr>
        <w:t xml:space="preserve">Layer </w:t>
      </w:r>
      <w:r>
        <w:rPr>
          <w:sz w:val="28"/>
          <w:szCs w:val="28"/>
        </w:rPr>
        <w:t>показано имя текущего слоя, то есть слоя, на котором производится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работа.</w:t>
      </w:r>
    </w:p>
    <w:p w:rsidR="00C12B66" w:rsidRDefault="00C12B66">
      <w:pPr>
        <w:pStyle w:val="ListParagraph"/>
        <w:numPr>
          <w:ilvl w:val="1"/>
          <w:numId w:val="10"/>
        </w:numPr>
        <w:tabs>
          <w:tab w:val="left" w:pos="1658"/>
        </w:tabs>
        <w:spacing w:line="317" w:lineRule="exact"/>
        <w:ind w:left="1658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В рамке </w:t>
      </w:r>
      <w:r>
        <w:rPr>
          <w:b/>
          <w:bCs/>
          <w:spacing w:val="-3"/>
          <w:sz w:val="28"/>
          <w:szCs w:val="28"/>
        </w:rPr>
        <w:t xml:space="preserve">Type </w:t>
      </w:r>
      <w:r>
        <w:rPr>
          <w:sz w:val="28"/>
          <w:szCs w:val="28"/>
        </w:rPr>
        <w:t>задается тип нового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слоя:</w:t>
      </w:r>
    </w:p>
    <w:p w:rsidR="00C12B66" w:rsidRDefault="00C12B66">
      <w:pPr>
        <w:pStyle w:val="ListParagraph"/>
        <w:numPr>
          <w:ilvl w:val="2"/>
          <w:numId w:val="10"/>
        </w:numPr>
        <w:tabs>
          <w:tab w:val="left" w:pos="2367"/>
        </w:tabs>
        <w:spacing w:line="342" w:lineRule="exact"/>
        <w:ind w:left="2366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Signal </w:t>
      </w:r>
      <w:r>
        <w:rPr>
          <w:sz w:val="28"/>
          <w:szCs w:val="28"/>
        </w:rPr>
        <w:t>– слой разводки сигнальных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проводников</w:t>
      </w:r>
    </w:p>
    <w:p w:rsidR="00C12B66" w:rsidRDefault="00C12B66">
      <w:pPr>
        <w:pStyle w:val="ListParagraph"/>
        <w:numPr>
          <w:ilvl w:val="2"/>
          <w:numId w:val="10"/>
        </w:numPr>
        <w:tabs>
          <w:tab w:val="left" w:pos="2367"/>
        </w:tabs>
        <w:spacing w:line="341" w:lineRule="exact"/>
        <w:ind w:left="2366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Plane </w:t>
      </w:r>
      <w:r>
        <w:rPr>
          <w:sz w:val="28"/>
          <w:szCs w:val="28"/>
        </w:rPr>
        <w:t>– слой металлизации для подключения</w:t>
      </w:r>
      <w:r>
        <w:rPr>
          <w:spacing w:val="-14"/>
          <w:sz w:val="28"/>
          <w:szCs w:val="28"/>
        </w:rPr>
        <w:t xml:space="preserve"> </w:t>
      </w:r>
      <w:r>
        <w:rPr>
          <w:sz w:val="28"/>
          <w:szCs w:val="28"/>
        </w:rPr>
        <w:t>питания</w:t>
      </w:r>
    </w:p>
    <w:p w:rsidR="00C12B66" w:rsidRDefault="00C12B66">
      <w:pPr>
        <w:pStyle w:val="ListParagraph"/>
        <w:numPr>
          <w:ilvl w:val="2"/>
          <w:numId w:val="10"/>
        </w:numPr>
        <w:tabs>
          <w:tab w:val="left" w:pos="2367"/>
          <w:tab w:val="left" w:pos="3136"/>
          <w:tab w:val="left" w:pos="4176"/>
          <w:tab w:val="left" w:pos="4560"/>
          <w:tab w:val="left" w:pos="5480"/>
          <w:tab w:val="left" w:pos="6017"/>
          <w:tab w:val="left" w:pos="7377"/>
          <w:tab w:val="left" w:pos="9280"/>
        </w:tabs>
        <w:spacing w:before="2" w:line="237" w:lineRule="auto"/>
        <w:ind w:left="2368" w:right="226" w:hanging="361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>Non</w:t>
      </w:r>
      <w:r>
        <w:rPr>
          <w:b/>
          <w:bCs/>
          <w:sz w:val="28"/>
          <w:szCs w:val="28"/>
        </w:rPr>
        <w:tab/>
        <w:t>signal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–</w:t>
      </w:r>
      <w:r>
        <w:rPr>
          <w:sz w:val="28"/>
          <w:szCs w:val="28"/>
        </w:rPr>
        <w:tab/>
        <w:t>слой,</w:t>
      </w:r>
      <w:r>
        <w:rPr>
          <w:sz w:val="28"/>
          <w:szCs w:val="28"/>
        </w:rPr>
        <w:tab/>
        <w:t>не</w:t>
      </w:r>
      <w:r>
        <w:rPr>
          <w:sz w:val="28"/>
          <w:szCs w:val="28"/>
        </w:rPr>
        <w:tab/>
        <w:t>несущий</w:t>
      </w:r>
      <w:r>
        <w:rPr>
          <w:sz w:val="28"/>
          <w:szCs w:val="28"/>
        </w:rPr>
        <w:tab/>
        <w:t>информации</w:t>
      </w:r>
      <w:r>
        <w:rPr>
          <w:sz w:val="28"/>
          <w:szCs w:val="28"/>
        </w:rPr>
        <w:tab/>
      </w:r>
      <w:r>
        <w:rPr>
          <w:spacing w:val="-9"/>
          <w:sz w:val="28"/>
          <w:szCs w:val="28"/>
        </w:rPr>
        <w:t xml:space="preserve">об </w:t>
      </w:r>
      <w:r>
        <w:rPr>
          <w:sz w:val="28"/>
          <w:szCs w:val="28"/>
        </w:rPr>
        <w:t>электрических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цепях</w:t>
      </w:r>
    </w:p>
    <w:p w:rsidR="00C12B66" w:rsidRDefault="00C12B66">
      <w:pPr>
        <w:spacing w:line="237" w:lineRule="auto"/>
        <w:rPr>
          <w:sz w:val="28"/>
          <w:szCs w:val="28"/>
        </w:rPr>
        <w:sectPr w:rsidR="00C12B66">
          <w:pgSz w:w="11910" w:h="16840"/>
          <w:pgMar w:top="1040" w:right="620" w:bottom="700" w:left="1460" w:header="0" w:footer="502" w:gutter="0"/>
          <w:cols w:space="720"/>
        </w:sectPr>
      </w:pPr>
    </w:p>
    <w:p w:rsidR="00C12B66" w:rsidRDefault="00C12B66">
      <w:pPr>
        <w:pStyle w:val="BodyText"/>
        <w:spacing w:before="71" w:after="5"/>
        <w:ind w:left="6154"/>
      </w:pPr>
      <w:r>
        <w:t>Табл. 1 Назначение слоев</w:t>
      </w:r>
    </w:p>
    <w:p w:rsidR="00C12B66" w:rsidRDefault="00C12B66">
      <w:pPr>
        <w:pStyle w:val="BodyText"/>
        <w:spacing w:line="20" w:lineRule="exact"/>
        <w:ind w:left="134"/>
        <w:rPr>
          <w:sz w:val="2"/>
          <w:szCs w:val="2"/>
        </w:rPr>
      </w:pPr>
      <w:r>
        <w:rPr>
          <w:noProof/>
        </w:rPr>
      </w:r>
      <w:r w:rsidRPr="00745600">
        <w:rPr>
          <w:sz w:val="2"/>
          <w:szCs w:val="2"/>
        </w:rPr>
        <w:pict>
          <v:group id="_x0000_s1031" style="width:478.65pt;height:1pt;mso-position-horizontal-relative:char;mso-position-vertical-relative:line" coordsize="9573,20">
            <v:shape id="_x0000_s1032" style="position:absolute;width:9573;height:20" coordsize="9573,20" o:spt="100" adj="0,,0" path="m2393,l,,,19r2393,l2393,xm9573,l2413,r-20,l2393,19r20,l9573,19r,-19xe" fillcolor="#9bba58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w10:anchorlock/>
          </v:group>
        </w:pict>
      </w:r>
    </w:p>
    <w:p w:rsidR="00C12B66" w:rsidRDefault="00C12B66">
      <w:pPr>
        <w:pStyle w:val="Heading3"/>
        <w:tabs>
          <w:tab w:val="left" w:pos="2632"/>
        </w:tabs>
        <w:spacing w:after="3"/>
        <w:ind w:left="242"/>
      </w:pPr>
      <w:r>
        <w:t>Слой</w:t>
      </w:r>
      <w:r>
        <w:tab/>
        <w:t>Назначение</w:t>
      </w:r>
    </w:p>
    <w:p w:rsidR="00C12B66" w:rsidRDefault="00C12B66">
      <w:pPr>
        <w:pStyle w:val="BodyText"/>
        <w:ind w:left="134"/>
        <w:rPr>
          <w:sz w:val="20"/>
          <w:szCs w:val="20"/>
        </w:rPr>
      </w:pPr>
      <w:r>
        <w:rPr>
          <w:noProof/>
        </w:rPr>
      </w:r>
      <w:r w:rsidRPr="00745600">
        <w:rPr>
          <w:sz w:val="20"/>
          <w:szCs w:val="20"/>
        </w:rPr>
        <w:pict>
          <v:group id="_x0000_s1033" style="width:478.65pt;height:12.5pt;mso-position-horizontal-relative:char;mso-position-vertical-relative:line" coordsize="9573,250">
            <v:shape id="_x0000_s1034" style="position:absolute;top:19;width:9573;height:231" coordorigin=",19" coordsize="9573,231" o:spt="100" adj="0,,0" path="m2283,19l108,19,,19,,250r108,l2283,250r,-231xm9573,19r-108,l2499,19r-108,l2283,19r,231l2391,250r108,l9465,250r108,l9573,19xe" fillcolor="#e6edd4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35" style="position:absolute;width:9573;height:20" coordsize="9573,20" o:spt="100" adj="0,,0" path="m2393,l,,,19r2393,l2393,xm9573,l2413,r-20,l2393,19r20,l9573,19r,-19xe" fillcolor="#9bba58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top:19;width:9573;height:231" filled="f" stroked="f">
              <v:textbox inset="0,0,0,0">
                <w:txbxContent>
                  <w:p w:rsidR="00C12B66" w:rsidRDefault="00C12B66">
                    <w:pPr>
                      <w:tabs>
                        <w:tab w:val="left" w:pos="2498"/>
                      </w:tabs>
                      <w:spacing w:line="227" w:lineRule="exact"/>
                      <w:ind w:left="108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Top</w:t>
                    </w:r>
                    <w:r>
                      <w:rPr>
                        <w:sz w:val="20"/>
                        <w:szCs w:val="20"/>
                      </w:rPr>
                      <w:tab/>
                      <w:t>Проводники на верхней стороне ПП (сторона</w:t>
                    </w:r>
                    <w:r>
                      <w:rPr>
                        <w:spacing w:val="-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компонентов)</w:t>
                    </w:r>
                  </w:p>
                </w:txbxContent>
              </v:textbox>
            </v:shape>
            <w10:anchorlock/>
          </v:group>
        </w:pict>
      </w:r>
    </w:p>
    <w:p w:rsidR="00C12B66" w:rsidRDefault="00C12B66">
      <w:pPr>
        <w:tabs>
          <w:tab w:val="left" w:pos="2632"/>
        </w:tabs>
        <w:spacing w:after="3" w:line="197" w:lineRule="exact"/>
        <w:ind w:left="242"/>
        <w:rPr>
          <w:sz w:val="20"/>
          <w:szCs w:val="20"/>
        </w:rPr>
      </w:pPr>
      <w:r>
        <w:rPr>
          <w:sz w:val="20"/>
          <w:szCs w:val="20"/>
        </w:rPr>
        <w:t>Top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Assy</w:t>
      </w:r>
      <w:r>
        <w:rPr>
          <w:sz w:val="20"/>
          <w:szCs w:val="20"/>
        </w:rPr>
        <w:tab/>
        <w:t>Атрибуты на верхней стороне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ПП</w:t>
      </w:r>
    </w:p>
    <w:p w:rsidR="00C12B66" w:rsidRDefault="00C12B6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8D1473">
        <w:rPr>
          <w:position w:val="-4"/>
          <w:sz w:val="20"/>
          <w:szCs w:val="20"/>
        </w:rPr>
        <w:pict>
          <v:shape id="_x0000_s1037" type="#_x0000_t202" style="width:478.65pt;height:11.55pt;mso-position-horizontal-relative:char;mso-position-vertical-relative:line" fillcolor="#e6edd4" stroked="f">
            <v:textbox inset="0,0,0,0">
              <w:txbxContent>
                <w:p w:rsidR="00C12B66" w:rsidRDefault="00C12B66">
                  <w:pPr>
                    <w:tabs>
                      <w:tab w:val="left" w:pos="2498"/>
                    </w:tabs>
                    <w:spacing w:line="227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Top</w:t>
                  </w:r>
                  <w:r>
                    <w:rPr>
                      <w:spacing w:val="-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Silk</w:t>
                  </w:r>
                  <w:r>
                    <w:rPr>
                      <w:sz w:val="20"/>
                      <w:szCs w:val="20"/>
                    </w:rPr>
                    <w:tab/>
                    <w:t>Шелкография на верхней стороне</w:t>
                  </w:r>
                  <w:r>
                    <w:rPr>
                      <w:spacing w:val="-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ПП</w:t>
                  </w:r>
                </w:p>
              </w:txbxContent>
            </v:textbox>
            <w10:anchorlock/>
          </v:shape>
        </w:pict>
      </w:r>
    </w:p>
    <w:p w:rsidR="00C12B66" w:rsidRDefault="00C12B66">
      <w:pPr>
        <w:tabs>
          <w:tab w:val="left" w:pos="2632"/>
        </w:tabs>
        <w:spacing w:after="3" w:line="228" w:lineRule="exact"/>
        <w:ind w:left="242"/>
        <w:rPr>
          <w:sz w:val="20"/>
          <w:szCs w:val="20"/>
        </w:rPr>
      </w:pPr>
      <w:r>
        <w:rPr>
          <w:sz w:val="20"/>
          <w:szCs w:val="20"/>
        </w:rPr>
        <w:t>Top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Paste</w:t>
      </w:r>
      <w:r>
        <w:rPr>
          <w:sz w:val="20"/>
          <w:szCs w:val="20"/>
        </w:rPr>
        <w:tab/>
        <w:t>Графика пайки на верхней стороне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ПП</w:t>
      </w:r>
    </w:p>
    <w:p w:rsidR="00C12B66" w:rsidRDefault="00C12B6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8D1473">
        <w:rPr>
          <w:position w:val="-4"/>
          <w:sz w:val="20"/>
          <w:szCs w:val="20"/>
        </w:rPr>
        <w:pict>
          <v:shape id="_x0000_s1038" type="#_x0000_t202" style="width:478.65pt;height:11.55pt;mso-position-horizontal-relative:char;mso-position-vertical-relative:line" fillcolor="#e6edd4" stroked="f">
            <v:textbox inset="0,0,0,0">
              <w:txbxContent>
                <w:p w:rsidR="00C12B66" w:rsidRDefault="00C12B66">
                  <w:pPr>
                    <w:tabs>
                      <w:tab w:val="left" w:pos="2498"/>
                    </w:tabs>
                    <w:spacing w:line="227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Top</w:t>
                  </w:r>
                  <w:r>
                    <w:rPr>
                      <w:spacing w:val="-2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Mask</w:t>
                  </w:r>
                  <w:r>
                    <w:rPr>
                      <w:sz w:val="20"/>
                      <w:szCs w:val="20"/>
                    </w:rPr>
                    <w:tab/>
                    <w:t>Графика маски пайки на верхней стороне</w:t>
                  </w:r>
                  <w:r>
                    <w:rPr>
                      <w:spacing w:val="-6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ПП</w:t>
                  </w:r>
                </w:p>
              </w:txbxContent>
            </v:textbox>
            <w10:anchorlock/>
          </v:shape>
        </w:pict>
      </w:r>
    </w:p>
    <w:p w:rsidR="00C12B66" w:rsidRDefault="00C12B66">
      <w:pPr>
        <w:tabs>
          <w:tab w:val="left" w:pos="2632"/>
        </w:tabs>
        <w:spacing w:line="228" w:lineRule="exact"/>
        <w:ind w:left="242"/>
        <w:rPr>
          <w:sz w:val="20"/>
          <w:szCs w:val="20"/>
        </w:rPr>
      </w:pPr>
      <w:r>
        <w:rPr>
          <w:sz w:val="20"/>
          <w:szCs w:val="20"/>
        </w:rPr>
        <w:t>Bottom</w:t>
      </w:r>
      <w:r>
        <w:rPr>
          <w:sz w:val="20"/>
          <w:szCs w:val="20"/>
        </w:rPr>
        <w:tab/>
        <w:t>Проводники на нижней стороне ПП</w:t>
      </w:r>
    </w:p>
    <w:p w:rsidR="00C12B66" w:rsidRDefault="00C12B6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8D1473">
        <w:rPr>
          <w:position w:val="-4"/>
          <w:sz w:val="20"/>
          <w:szCs w:val="20"/>
        </w:rPr>
        <w:pict>
          <v:shape id="_x0000_s1039" type="#_x0000_t202" style="width:478.65pt;height:11.55pt;mso-position-horizontal-relative:char;mso-position-vertical-relative:line" fillcolor="#e6edd4" stroked="f">
            <v:textbox inset="0,0,0,0">
              <w:txbxContent>
                <w:p w:rsidR="00C12B66" w:rsidRDefault="00C12B66">
                  <w:pPr>
                    <w:tabs>
                      <w:tab w:val="left" w:pos="2498"/>
                    </w:tabs>
                    <w:spacing w:line="227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Bottom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Assy</w:t>
                  </w:r>
                  <w:r>
                    <w:rPr>
                      <w:sz w:val="20"/>
                      <w:szCs w:val="20"/>
                    </w:rPr>
                    <w:tab/>
                    <w:t>Атрибуты на нижней стороне</w:t>
                  </w:r>
                  <w:r>
                    <w:rPr>
                      <w:spacing w:val="-5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ПП</w:t>
                  </w:r>
                </w:p>
              </w:txbxContent>
            </v:textbox>
            <w10:anchorlock/>
          </v:shape>
        </w:pict>
      </w:r>
    </w:p>
    <w:p w:rsidR="00C12B66" w:rsidRDefault="00C12B66">
      <w:pPr>
        <w:tabs>
          <w:tab w:val="left" w:pos="2632"/>
        </w:tabs>
        <w:spacing w:after="3" w:line="228" w:lineRule="exact"/>
        <w:ind w:left="242"/>
        <w:rPr>
          <w:sz w:val="20"/>
          <w:szCs w:val="20"/>
        </w:rPr>
      </w:pPr>
      <w:r>
        <w:rPr>
          <w:sz w:val="20"/>
          <w:szCs w:val="20"/>
        </w:rPr>
        <w:t>Bottom Silk</w:t>
      </w:r>
      <w:r>
        <w:rPr>
          <w:sz w:val="20"/>
          <w:szCs w:val="20"/>
        </w:rPr>
        <w:tab/>
        <w:t>Шелкография на нижней стороне ПП</w:t>
      </w:r>
    </w:p>
    <w:p w:rsidR="00C12B66" w:rsidRDefault="00C12B6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8D1473">
        <w:rPr>
          <w:position w:val="-4"/>
          <w:sz w:val="20"/>
          <w:szCs w:val="20"/>
        </w:rPr>
        <w:pict>
          <v:shape id="_x0000_s1040" type="#_x0000_t202" style="width:478.65pt;height:11.55pt;mso-position-horizontal-relative:char;mso-position-vertical-relative:line" fillcolor="#e6edd4" stroked="f">
            <v:textbox inset="0,0,0,0">
              <w:txbxContent>
                <w:p w:rsidR="00C12B66" w:rsidRDefault="00C12B66">
                  <w:pPr>
                    <w:tabs>
                      <w:tab w:val="left" w:pos="2498"/>
                    </w:tabs>
                    <w:spacing w:line="227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Bottom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Paste</w:t>
                  </w:r>
                  <w:r>
                    <w:rPr>
                      <w:sz w:val="20"/>
                      <w:szCs w:val="20"/>
                    </w:rPr>
                    <w:tab/>
                    <w:t>Графика пайки на нижней стороне</w:t>
                  </w:r>
                  <w:r>
                    <w:rPr>
                      <w:spacing w:val="-2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ПП</w:t>
                  </w:r>
                </w:p>
              </w:txbxContent>
            </v:textbox>
            <w10:anchorlock/>
          </v:shape>
        </w:pict>
      </w:r>
    </w:p>
    <w:p w:rsidR="00C12B66" w:rsidRDefault="00C12B66">
      <w:pPr>
        <w:tabs>
          <w:tab w:val="left" w:pos="2632"/>
        </w:tabs>
        <w:spacing w:after="3" w:line="228" w:lineRule="exact"/>
        <w:ind w:left="242"/>
        <w:rPr>
          <w:sz w:val="20"/>
          <w:szCs w:val="20"/>
        </w:rPr>
      </w:pPr>
      <w:r>
        <w:rPr>
          <w:sz w:val="20"/>
          <w:szCs w:val="20"/>
        </w:rPr>
        <w:t>Bottom Mask</w:t>
      </w:r>
      <w:r>
        <w:rPr>
          <w:sz w:val="20"/>
          <w:szCs w:val="20"/>
        </w:rPr>
        <w:tab/>
        <w:t>Графика маски пайки на нижней стороне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ПП</w:t>
      </w:r>
    </w:p>
    <w:p w:rsidR="00C12B66" w:rsidRDefault="00C12B66">
      <w:pPr>
        <w:pStyle w:val="BodyText"/>
        <w:ind w:left="119"/>
        <w:rPr>
          <w:sz w:val="20"/>
          <w:szCs w:val="20"/>
        </w:rPr>
      </w:pPr>
      <w:r>
        <w:rPr>
          <w:noProof/>
        </w:rPr>
      </w:r>
      <w:r w:rsidRPr="00745600">
        <w:rPr>
          <w:sz w:val="20"/>
          <w:szCs w:val="20"/>
        </w:rPr>
        <w:pict>
          <v:group id="_x0000_s1041" style="width:479.4pt;height:12.5pt;mso-position-horizontal-relative:char;mso-position-vertical-relative:line" coordsize="9588,250">
            <v:shape id="_x0000_s1042" style="position:absolute;left:14;width:9573;height:231" coordorigin="14" coordsize="9573,231" o:spt="100" adj="0,,0" path="m2297,l122,,14,r,230l122,230r2175,l2297,xm9587,l9479,,2513,,2405,,2297,r,230l2405,230r108,l9479,230r108,l9587,xe" fillcolor="#e6edd4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43" style="position:absolute;top:230;width:9588;height:20" coordorigin=",230" coordsize="9588,20" path="m9587,230r-7174,l2408,230r-15,l,230r,20l2393,250r15,l2413,250r7174,l9587,230xe" fillcolor="#9bba58" stroked="f">
              <v:path arrowok="t"/>
            </v:shape>
            <v:shape id="_x0000_s1044" type="#_x0000_t202" style="position:absolute;left:14;width:9573;height:231" filled="f" stroked="f">
              <v:textbox inset="0,0,0,0">
                <w:txbxContent>
                  <w:p w:rsidR="00C12B66" w:rsidRDefault="00C12B66">
                    <w:pPr>
                      <w:tabs>
                        <w:tab w:val="left" w:pos="2498"/>
                      </w:tabs>
                      <w:spacing w:line="227" w:lineRule="exact"/>
                      <w:ind w:left="108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Board</w:t>
                    </w:r>
                    <w:r>
                      <w:rPr>
                        <w:sz w:val="20"/>
                        <w:szCs w:val="20"/>
                      </w:rPr>
                      <w:tab/>
                      <w:t>Границы печатной</w:t>
                    </w:r>
                    <w:r>
                      <w:rPr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платы</w:t>
                    </w:r>
                  </w:p>
                </w:txbxContent>
              </v:textbox>
            </v:shape>
            <w10:anchorlock/>
          </v:group>
        </w:pict>
      </w:r>
    </w:p>
    <w:p w:rsidR="00C12B66" w:rsidRDefault="00C12B66">
      <w:pPr>
        <w:pStyle w:val="BodyText"/>
        <w:spacing w:before="1"/>
        <w:rPr>
          <w:sz w:val="17"/>
          <w:szCs w:val="17"/>
        </w:rPr>
      </w:pPr>
    </w:p>
    <w:p w:rsidR="00C12B66" w:rsidRDefault="00C12B66">
      <w:pPr>
        <w:pStyle w:val="ListParagraph"/>
        <w:numPr>
          <w:ilvl w:val="1"/>
          <w:numId w:val="10"/>
        </w:numPr>
        <w:tabs>
          <w:tab w:val="left" w:pos="1658"/>
        </w:tabs>
        <w:spacing w:before="92"/>
        <w:ind w:right="224" w:hanging="749"/>
        <w:rPr>
          <w:sz w:val="28"/>
          <w:szCs w:val="28"/>
        </w:rPr>
      </w:pPr>
      <w:r>
        <w:rPr>
          <w:sz w:val="28"/>
          <w:szCs w:val="28"/>
        </w:rPr>
        <w:t xml:space="preserve">Как вы можете заметить в списке только два сигнальных слоя – </w:t>
      </w:r>
      <w:r>
        <w:rPr>
          <w:b/>
          <w:bCs/>
          <w:sz w:val="28"/>
          <w:szCs w:val="28"/>
        </w:rPr>
        <w:t xml:space="preserve">Top </w:t>
      </w:r>
      <w:r>
        <w:rPr>
          <w:sz w:val="28"/>
          <w:szCs w:val="28"/>
        </w:rPr>
        <w:t xml:space="preserve">и </w:t>
      </w:r>
      <w:r>
        <w:rPr>
          <w:b/>
          <w:bCs/>
          <w:sz w:val="28"/>
          <w:szCs w:val="28"/>
        </w:rPr>
        <w:t>Bottom</w:t>
      </w:r>
      <w:r>
        <w:rPr>
          <w:sz w:val="28"/>
          <w:szCs w:val="28"/>
        </w:rPr>
        <w:t xml:space="preserve">. Для этих слоев доступно поле </w:t>
      </w:r>
      <w:r>
        <w:rPr>
          <w:b/>
          <w:bCs/>
          <w:sz w:val="28"/>
          <w:szCs w:val="28"/>
        </w:rPr>
        <w:t>Routing Bias</w:t>
      </w:r>
      <w:r>
        <w:rPr>
          <w:sz w:val="28"/>
          <w:szCs w:val="28"/>
        </w:rPr>
        <w:t>. В этом поле устанавливается приоритетное направление прокладки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проводников.</w:t>
      </w:r>
    </w:p>
    <w:p w:rsidR="00C12B66" w:rsidRDefault="00C12B66">
      <w:pPr>
        <w:pStyle w:val="ListParagraph"/>
        <w:numPr>
          <w:ilvl w:val="1"/>
          <w:numId w:val="10"/>
        </w:numPr>
        <w:tabs>
          <w:tab w:val="left" w:pos="1658"/>
        </w:tabs>
        <w:ind w:right="222" w:hanging="749"/>
        <w:rPr>
          <w:sz w:val="28"/>
          <w:szCs w:val="28"/>
        </w:rPr>
      </w:pPr>
      <w:r>
        <w:rPr>
          <w:sz w:val="28"/>
          <w:szCs w:val="28"/>
        </w:rPr>
        <w:t>Каждый слой можно сделать доступным (</w:t>
      </w:r>
      <w:r>
        <w:rPr>
          <w:b/>
          <w:bCs/>
          <w:sz w:val="28"/>
          <w:szCs w:val="28"/>
        </w:rPr>
        <w:t>Enable</w:t>
      </w:r>
      <w:r>
        <w:rPr>
          <w:sz w:val="28"/>
          <w:szCs w:val="28"/>
        </w:rPr>
        <w:t>) или недоступным (</w:t>
      </w:r>
      <w:r>
        <w:rPr>
          <w:b/>
          <w:bCs/>
          <w:sz w:val="28"/>
          <w:szCs w:val="28"/>
        </w:rPr>
        <w:t>Disable</w:t>
      </w:r>
      <w:r>
        <w:rPr>
          <w:sz w:val="28"/>
          <w:szCs w:val="28"/>
        </w:rPr>
        <w:t xml:space="preserve">) для этого используются соответствующие кнопки. Чтобы сделать все слои доступными необходимо нажать кнопку </w:t>
      </w:r>
      <w:r>
        <w:rPr>
          <w:b/>
          <w:bCs/>
          <w:sz w:val="28"/>
          <w:szCs w:val="28"/>
        </w:rPr>
        <w:t>Enable All</w:t>
      </w:r>
      <w:r>
        <w:rPr>
          <w:sz w:val="28"/>
          <w:szCs w:val="28"/>
        </w:rPr>
        <w:t xml:space="preserve">, либо </w:t>
      </w:r>
      <w:r>
        <w:rPr>
          <w:b/>
          <w:bCs/>
          <w:sz w:val="28"/>
          <w:szCs w:val="28"/>
        </w:rPr>
        <w:t>Disable All</w:t>
      </w:r>
      <w:r>
        <w:rPr>
          <w:sz w:val="28"/>
          <w:szCs w:val="28"/>
        </w:rPr>
        <w:t>, чтобы сделать все слои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недоступными.</w:t>
      </w:r>
    </w:p>
    <w:p w:rsidR="00C12B66" w:rsidRDefault="00C12B66">
      <w:pPr>
        <w:pStyle w:val="ListParagraph"/>
        <w:numPr>
          <w:ilvl w:val="1"/>
          <w:numId w:val="10"/>
        </w:numPr>
        <w:tabs>
          <w:tab w:val="left" w:pos="1658"/>
        </w:tabs>
        <w:ind w:right="227" w:hanging="749"/>
        <w:rPr>
          <w:sz w:val="28"/>
          <w:szCs w:val="28"/>
        </w:rPr>
      </w:pPr>
      <w:r>
        <w:rPr>
          <w:sz w:val="28"/>
          <w:szCs w:val="28"/>
        </w:rPr>
        <w:t xml:space="preserve">Все слои доступны для редактирования. Возможно изменение имени и номера слоя. После внесения изменений необходимо нажать кнопку </w:t>
      </w:r>
      <w:r>
        <w:rPr>
          <w:b/>
          <w:bCs/>
          <w:sz w:val="28"/>
          <w:szCs w:val="28"/>
        </w:rPr>
        <w:t xml:space="preserve">Modify </w:t>
      </w:r>
      <w:r>
        <w:rPr>
          <w:sz w:val="28"/>
          <w:szCs w:val="28"/>
        </w:rPr>
        <w:t>для сохранения внесенных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изменений.</w:t>
      </w:r>
    </w:p>
    <w:p w:rsidR="00C12B66" w:rsidRDefault="00C12B66">
      <w:pPr>
        <w:pStyle w:val="ListParagraph"/>
        <w:numPr>
          <w:ilvl w:val="1"/>
          <w:numId w:val="10"/>
        </w:numPr>
        <w:tabs>
          <w:tab w:val="left" w:pos="1658"/>
        </w:tabs>
        <w:ind w:right="230" w:hanging="749"/>
        <w:rPr>
          <w:sz w:val="28"/>
          <w:szCs w:val="28"/>
        </w:rPr>
      </w:pPr>
      <w:r>
        <w:rPr>
          <w:sz w:val="28"/>
          <w:szCs w:val="28"/>
        </w:rPr>
        <w:t>Можно добавить новый слой. Для этого введите параметры нового слоя и нажмите кнопку</w:t>
      </w:r>
      <w:r>
        <w:rPr>
          <w:spacing w:val="-6"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Add</w:t>
      </w:r>
      <w:r>
        <w:rPr>
          <w:spacing w:val="-3"/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10"/>
        </w:numPr>
        <w:tabs>
          <w:tab w:val="left" w:pos="1658"/>
        </w:tabs>
        <w:spacing w:line="321" w:lineRule="exact"/>
        <w:ind w:left="1658"/>
        <w:rPr>
          <w:sz w:val="28"/>
          <w:szCs w:val="28"/>
        </w:rPr>
      </w:pPr>
      <w:r>
        <w:rPr>
          <w:sz w:val="28"/>
          <w:szCs w:val="28"/>
        </w:rPr>
        <w:t xml:space="preserve">Перейдите на вкладку </w:t>
      </w:r>
      <w:r>
        <w:rPr>
          <w:b/>
          <w:bCs/>
          <w:sz w:val="28"/>
          <w:szCs w:val="28"/>
        </w:rPr>
        <w:t xml:space="preserve">Sets </w:t>
      </w:r>
      <w:r>
        <w:rPr>
          <w:sz w:val="28"/>
          <w:szCs w:val="28"/>
        </w:rPr>
        <w:t>(рис.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7).</w:t>
      </w:r>
    </w:p>
    <w:p w:rsidR="00C12B66" w:rsidRDefault="00C12B66">
      <w:pPr>
        <w:pStyle w:val="ListParagraph"/>
        <w:numPr>
          <w:ilvl w:val="1"/>
          <w:numId w:val="10"/>
        </w:numPr>
        <w:tabs>
          <w:tab w:val="left" w:pos="1658"/>
        </w:tabs>
        <w:spacing w:before="2"/>
        <w:ind w:right="224" w:hanging="749"/>
        <w:rPr>
          <w:sz w:val="28"/>
          <w:szCs w:val="28"/>
        </w:rPr>
      </w:pPr>
      <w:r>
        <w:rPr>
          <w:sz w:val="28"/>
          <w:szCs w:val="28"/>
        </w:rPr>
        <w:t xml:space="preserve">На этой вкладке настраивается группировка слоев для возможности работы с масками выделения объектов. Существующие недоступны для редактирования, однако, возможно добавление новых списков. Для этого необходимо ввести в поле </w:t>
      </w:r>
      <w:r>
        <w:rPr>
          <w:b/>
          <w:bCs/>
          <w:sz w:val="28"/>
          <w:szCs w:val="28"/>
        </w:rPr>
        <w:t xml:space="preserve">Set Name </w:t>
      </w:r>
      <w:r>
        <w:rPr>
          <w:sz w:val="28"/>
          <w:szCs w:val="28"/>
        </w:rPr>
        <w:t xml:space="preserve">имя нового набора и нажать кнопку </w:t>
      </w:r>
      <w:r>
        <w:rPr>
          <w:b/>
          <w:bCs/>
          <w:sz w:val="28"/>
          <w:szCs w:val="28"/>
        </w:rPr>
        <w:t>New</w:t>
      </w:r>
      <w:r>
        <w:rPr>
          <w:sz w:val="28"/>
          <w:szCs w:val="28"/>
        </w:rPr>
        <w:t xml:space="preserve">. Затем выделить необходимые слои в поле </w:t>
      </w:r>
      <w:r>
        <w:rPr>
          <w:b/>
          <w:bCs/>
          <w:sz w:val="28"/>
          <w:szCs w:val="28"/>
        </w:rPr>
        <w:t xml:space="preserve">Layers </w:t>
      </w:r>
      <w:r>
        <w:rPr>
          <w:sz w:val="28"/>
          <w:szCs w:val="28"/>
        </w:rPr>
        <w:t xml:space="preserve">и нажать кнопку </w:t>
      </w:r>
      <w:r>
        <w:rPr>
          <w:b/>
          <w:bCs/>
          <w:sz w:val="28"/>
          <w:szCs w:val="28"/>
        </w:rPr>
        <w:t>Add</w:t>
      </w:r>
      <w:r>
        <w:rPr>
          <w:sz w:val="28"/>
          <w:szCs w:val="28"/>
        </w:rPr>
        <w:t xml:space="preserve">. Выбранные слои переместятся в поле </w:t>
      </w:r>
      <w:r>
        <w:rPr>
          <w:b/>
          <w:bCs/>
          <w:sz w:val="28"/>
          <w:szCs w:val="28"/>
        </w:rPr>
        <w:t>Set Contents</w:t>
      </w:r>
      <w:r>
        <w:rPr>
          <w:sz w:val="28"/>
          <w:szCs w:val="28"/>
        </w:rPr>
        <w:t xml:space="preserve">. Удалить из списка нежелательные слои можно при нажатии кнопки </w:t>
      </w:r>
      <w:r>
        <w:rPr>
          <w:b/>
          <w:bCs/>
          <w:sz w:val="28"/>
          <w:szCs w:val="28"/>
        </w:rPr>
        <w:t>Remote</w:t>
      </w:r>
      <w:r>
        <w:rPr>
          <w:sz w:val="28"/>
          <w:szCs w:val="28"/>
        </w:rPr>
        <w:t>. Для удаления набора необходимо выделить его и нажать кнопку</w:t>
      </w:r>
      <w:r>
        <w:rPr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Delete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10"/>
        </w:numPr>
        <w:tabs>
          <w:tab w:val="left" w:pos="1658"/>
        </w:tabs>
        <w:ind w:right="225" w:hanging="749"/>
        <w:rPr>
          <w:sz w:val="28"/>
          <w:szCs w:val="28"/>
        </w:rPr>
      </w:pPr>
      <w:r>
        <w:rPr>
          <w:sz w:val="28"/>
          <w:szCs w:val="28"/>
        </w:rPr>
        <w:t xml:space="preserve">Вкладка </w:t>
      </w:r>
      <w:r>
        <w:rPr>
          <w:b/>
          <w:bCs/>
          <w:sz w:val="28"/>
          <w:szCs w:val="28"/>
        </w:rPr>
        <w:t xml:space="preserve">Title </w:t>
      </w:r>
      <w:r>
        <w:rPr>
          <w:sz w:val="28"/>
          <w:szCs w:val="28"/>
        </w:rPr>
        <w:t>необходима для редактирования послойных чертежей. Использование этой функции выходит за рамки данного курса лабораторных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работ.</w:t>
      </w:r>
    </w:p>
    <w:p w:rsidR="00C12B66" w:rsidRDefault="00C12B66">
      <w:pPr>
        <w:pStyle w:val="ListParagraph"/>
        <w:numPr>
          <w:ilvl w:val="1"/>
          <w:numId w:val="10"/>
        </w:numPr>
        <w:tabs>
          <w:tab w:val="left" w:pos="1658"/>
        </w:tabs>
        <w:spacing w:before="1"/>
        <w:ind w:left="1658"/>
        <w:rPr>
          <w:sz w:val="28"/>
          <w:szCs w:val="28"/>
        </w:rPr>
      </w:pPr>
      <w:r>
        <w:rPr>
          <w:sz w:val="28"/>
          <w:szCs w:val="28"/>
        </w:rPr>
        <w:t>Выйдите из команды нажатием кнопки</w:t>
      </w:r>
      <w:r>
        <w:rPr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Close</w:t>
      </w:r>
      <w:r>
        <w:rPr>
          <w:sz w:val="28"/>
          <w:szCs w:val="28"/>
        </w:rPr>
        <w:t>.</w:t>
      </w:r>
    </w:p>
    <w:p w:rsidR="00C12B66" w:rsidRDefault="00C12B66">
      <w:pPr>
        <w:jc w:val="both"/>
        <w:rPr>
          <w:sz w:val="28"/>
          <w:szCs w:val="28"/>
        </w:rPr>
        <w:sectPr w:rsidR="00C12B66">
          <w:pgSz w:w="11910" w:h="16840"/>
          <w:pgMar w:top="1040" w:right="620" w:bottom="700" w:left="1460" w:header="0" w:footer="502" w:gutter="0"/>
          <w:cols w:space="720"/>
        </w:sectPr>
      </w:pPr>
    </w:p>
    <w:p w:rsidR="00C12B66" w:rsidRDefault="00C12B66">
      <w:pPr>
        <w:pStyle w:val="BodyText"/>
        <w:ind w:left="1115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8.png" o:spid="_x0000_i1038" type="#_x0000_t75" style="width:380.25pt;height:400.5pt;visibility:visible">
            <v:imagedata r:id="rId14" o:title=""/>
          </v:shape>
        </w:pict>
      </w:r>
    </w:p>
    <w:p w:rsidR="00C12B66" w:rsidRPr="001276D1" w:rsidRDefault="00C12B66">
      <w:pPr>
        <w:spacing w:line="316" w:lineRule="exact"/>
        <w:ind w:left="324" w:right="310"/>
        <w:jc w:val="center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7 </w:t>
      </w:r>
      <w:r>
        <w:rPr>
          <w:sz w:val="28"/>
          <w:szCs w:val="28"/>
        </w:rPr>
        <w:t>Команда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 xml:space="preserve">Options Layers, </w:t>
      </w:r>
      <w:r>
        <w:rPr>
          <w:sz w:val="28"/>
          <w:szCs w:val="28"/>
        </w:rPr>
        <w:t>вкладка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Sets</w:t>
      </w:r>
    </w:p>
    <w:p w:rsidR="00C12B66" w:rsidRPr="001276D1" w:rsidRDefault="00C12B66">
      <w:pPr>
        <w:pStyle w:val="BodyText"/>
        <w:rPr>
          <w:b/>
          <w:bCs/>
          <w:sz w:val="30"/>
          <w:szCs w:val="30"/>
          <w:lang w:val="en-US"/>
        </w:r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2996"/>
        </w:tabs>
        <w:spacing w:before="214"/>
        <w:ind w:left="2995"/>
        <w:jc w:val="left"/>
      </w:pPr>
      <w:bookmarkStart w:id="4" w:name="_bookmark5"/>
      <w:bookmarkEnd w:id="4"/>
      <w:r>
        <w:rPr>
          <w:spacing w:val="-3"/>
        </w:rPr>
        <w:t xml:space="preserve">Установка </w:t>
      </w:r>
      <w:r>
        <w:t>параметров</w:t>
      </w:r>
      <w:r>
        <w:rPr>
          <w:spacing w:val="1"/>
        </w:rPr>
        <w:t xml:space="preserve"> </w:t>
      </w:r>
      <w:r>
        <w:t>сетки</w:t>
      </w:r>
    </w:p>
    <w:p w:rsidR="00C12B66" w:rsidRDefault="00C12B66">
      <w:pPr>
        <w:pStyle w:val="ListParagraph"/>
        <w:numPr>
          <w:ilvl w:val="1"/>
          <w:numId w:val="9"/>
        </w:numPr>
        <w:tabs>
          <w:tab w:val="left" w:pos="1658"/>
        </w:tabs>
        <w:spacing w:before="119" w:after="2"/>
        <w:ind w:right="225" w:hanging="74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Выберите команду </w:t>
      </w:r>
      <w:r>
        <w:rPr>
          <w:b/>
          <w:bCs/>
          <w:sz w:val="28"/>
          <w:szCs w:val="28"/>
        </w:rPr>
        <w:t>Options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 xml:space="preserve">Grids </w:t>
      </w:r>
      <w:r>
        <w:rPr>
          <w:sz w:val="28"/>
          <w:szCs w:val="28"/>
        </w:rPr>
        <w:t>и ознакомьтесь с видом окна, изображенного на рис.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8.</w:t>
      </w:r>
    </w:p>
    <w:p w:rsidR="00C12B66" w:rsidRDefault="00C12B66">
      <w:pPr>
        <w:pStyle w:val="BodyText"/>
        <w:ind w:left="2174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9.png" o:spid="_x0000_i1039" type="#_x0000_t75" style="width:274.5pt;height:171pt;visibility:visible">
            <v:imagedata r:id="rId15" o:title=""/>
          </v:shape>
        </w:pict>
      </w:r>
    </w:p>
    <w:p w:rsidR="00C12B66" w:rsidRDefault="00C12B66">
      <w:pPr>
        <w:ind w:left="324" w:right="310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Рис. 8 Команда </w:t>
      </w:r>
      <w:r>
        <w:rPr>
          <w:b/>
          <w:bCs/>
          <w:sz w:val="28"/>
          <w:szCs w:val="28"/>
        </w:rPr>
        <w:t>Options Grids</w:t>
      </w:r>
    </w:p>
    <w:p w:rsidR="00C12B66" w:rsidRDefault="00C12B66">
      <w:pPr>
        <w:jc w:val="center"/>
        <w:rPr>
          <w:sz w:val="28"/>
          <w:szCs w:val="28"/>
        </w:rPr>
        <w:sectPr w:rsidR="00C12B66">
          <w:pgSz w:w="11910" w:h="16840"/>
          <w:pgMar w:top="1120" w:right="620" w:bottom="700" w:left="1460" w:header="0" w:footer="502" w:gutter="0"/>
          <w:cols w:space="720"/>
        </w:sectPr>
      </w:pPr>
    </w:p>
    <w:p w:rsidR="00C12B66" w:rsidRDefault="00C12B66">
      <w:pPr>
        <w:pStyle w:val="ListParagraph"/>
        <w:numPr>
          <w:ilvl w:val="1"/>
          <w:numId w:val="9"/>
        </w:numPr>
        <w:tabs>
          <w:tab w:val="left" w:pos="1658"/>
          <w:tab w:val="left" w:pos="3402"/>
          <w:tab w:val="left" w:pos="5321"/>
          <w:tab w:val="left" w:pos="6393"/>
          <w:tab w:val="left" w:pos="8264"/>
        </w:tabs>
        <w:spacing w:before="71"/>
        <w:ind w:left="1658"/>
        <w:jc w:val="left"/>
        <w:rPr>
          <w:sz w:val="28"/>
          <w:szCs w:val="28"/>
        </w:rPr>
      </w:pPr>
      <w:r>
        <w:rPr>
          <w:sz w:val="28"/>
          <w:szCs w:val="28"/>
        </w:rPr>
        <w:t>Настройка</w:t>
      </w:r>
      <w:r>
        <w:rPr>
          <w:sz w:val="28"/>
          <w:szCs w:val="28"/>
        </w:rPr>
        <w:tab/>
        <w:t>параметров</w:t>
      </w:r>
      <w:r>
        <w:rPr>
          <w:sz w:val="28"/>
          <w:szCs w:val="28"/>
        </w:rPr>
        <w:tab/>
        <w:t>сетки</w:t>
      </w:r>
      <w:r>
        <w:rPr>
          <w:sz w:val="28"/>
          <w:szCs w:val="28"/>
        </w:rPr>
        <w:tab/>
        <w:t>аналогична</w:t>
      </w:r>
      <w:r>
        <w:rPr>
          <w:sz w:val="28"/>
          <w:szCs w:val="28"/>
        </w:rPr>
        <w:tab/>
        <w:t>редактору</w:t>
      </w:r>
    </w:p>
    <w:p w:rsidR="00C12B66" w:rsidRDefault="00C12B66">
      <w:pPr>
        <w:spacing w:before="2" w:line="322" w:lineRule="exact"/>
        <w:ind w:left="1698"/>
        <w:rPr>
          <w:sz w:val="28"/>
          <w:szCs w:val="28"/>
        </w:rPr>
      </w:pPr>
      <w:r>
        <w:rPr>
          <w:b/>
          <w:bCs/>
          <w:sz w:val="28"/>
          <w:szCs w:val="28"/>
        </w:rPr>
        <w:t>Schematic</w:t>
      </w:r>
      <w:r>
        <w:rPr>
          <w:sz w:val="28"/>
          <w:szCs w:val="28"/>
        </w:rPr>
        <w:t xml:space="preserve">. Добавьте шаги сетки </w:t>
      </w:r>
      <w:r>
        <w:rPr>
          <w:b/>
          <w:bCs/>
          <w:sz w:val="28"/>
          <w:szCs w:val="28"/>
        </w:rPr>
        <w:t>0.1</w:t>
      </w:r>
      <w:r>
        <w:rPr>
          <w:sz w:val="28"/>
          <w:szCs w:val="28"/>
        </w:rPr>
        <w:t xml:space="preserve">; </w:t>
      </w:r>
      <w:r>
        <w:rPr>
          <w:b/>
          <w:bCs/>
          <w:sz w:val="28"/>
          <w:szCs w:val="28"/>
        </w:rPr>
        <w:t>0.625</w:t>
      </w:r>
      <w:r>
        <w:rPr>
          <w:sz w:val="28"/>
          <w:szCs w:val="28"/>
        </w:rPr>
        <w:t xml:space="preserve">; </w:t>
      </w:r>
      <w:r>
        <w:rPr>
          <w:b/>
          <w:bCs/>
          <w:sz w:val="28"/>
          <w:szCs w:val="28"/>
        </w:rPr>
        <w:t>1.25</w:t>
      </w:r>
      <w:r>
        <w:rPr>
          <w:sz w:val="28"/>
          <w:szCs w:val="28"/>
        </w:rPr>
        <w:t xml:space="preserve">; </w:t>
      </w:r>
      <w:r>
        <w:rPr>
          <w:b/>
          <w:bCs/>
          <w:sz w:val="28"/>
          <w:szCs w:val="28"/>
        </w:rPr>
        <w:t>2.5</w:t>
      </w:r>
      <w:r>
        <w:rPr>
          <w:sz w:val="28"/>
          <w:szCs w:val="28"/>
        </w:rPr>
        <w:t xml:space="preserve">; </w:t>
      </w:r>
      <w:r>
        <w:rPr>
          <w:b/>
          <w:bCs/>
          <w:sz w:val="28"/>
          <w:szCs w:val="28"/>
        </w:rPr>
        <w:t>5</w:t>
      </w:r>
      <w:r>
        <w:rPr>
          <w:sz w:val="28"/>
          <w:szCs w:val="28"/>
        </w:rPr>
        <w:t xml:space="preserve">; </w:t>
      </w:r>
      <w:r>
        <w:rPr>
          <w:b/>
          <w:bCs/>
          <w:sz w:val="28"/>
          <w:szCs w:val="28"/>
        </w:rPr>
        <w:t>10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9"/>
        </w:numPr>
        <w:tabs>
          <w:tab w:val="left" w:pos="1658"/>
        </w:tabs>
        <w:ind w:right="230" w:hanging="74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Нажмите кнопку </w:t>
      </w:r>
      <w:r>
        <w:rPr>
          <w:b/>
          <w:bCs/>
          <w:sz w:val="28"/>
          <w:szCs w:val="28"/>
        </w:rPr>
        <w:t xml:space="preserve">ОК </w:t>
      </w:r>
      <w:r>
        <w:rPr>
          <w:sz w:val="28"/>
          <w:szCs w:val="28"/>
        </w:rPr>
        <w:t>для выхода из команды с сохранением параметров.</w:t>
      </w: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2360"/>
        </w:tabs>
        <w:spacing w:before="214"/>
        <w:ind w:left="2359" w:hanging="710"/>
      </w:pPr>
      <w:bookmarkStart w:id="5" w:name="_bookmark6"/>
      <w:bookmarkEnd w:id="5"/>
      <w:r>
        <w:t>Настройка параметров</w:t>
      </w:r>
      <w:r>
        <w:rPr>
          <w:spacing w:val="-4"/>
        </w:rPr>
        <w:t xml:space="preserve"> </w:t>
      </w:r>
      <w:r>
        <w:t>отображения</w:t>
      </w:r>
    </w:p>
    <w:p w:rsidR="00C12B66" w:rsidRDefault="00C12B66">
      <w:pPr>
        <w:pStyle w:val="ListParagraph"/>
        <w:numPr>
          <w:ilvl w:val="1"/>
          <w:numId w:val="8"/>
        </w:numPr>
        <w:tabs>
          <w:tab w:val="left" w:pos="1658"/>
        </w:tabs>
        <w:spacing w:before="119"/>
        <w:ind w:right="225" w:hanging="749"/>
        <w:rPr>
          <w:sz w:val="28"/>
          <w:szCs w:val="28"/>
        </w:rPr>
      </w:pPr>
      <w:r>
        <w:rPr>
          <w:sz w:val="28"/>
          <w:szCs w:val="28"/>
        </w:rPr>
        <w:t xml:space="preserve">Откройте команду </w:t>
      </w:r>
      <w:r>
        <w:rPr>
          <w:b/>
          <w:bCs/>
          <w:sz w:val="28"/>
          <w:szCs w:val="28"/>
        </w:rPr>
        <w:t>Options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 xml:space="preserve">Display </w:t>
      </w:r>
      <w:r>
        <w:rPr>
          <w:sz w:val="28"/>
          <w:szCs w:val="28"/>
        </w:rPr>
        <w:t xml:space="preserve">и перейдите на вкладку </w:t>
      </w:r>
      <w:r>
        <w:rPr>
          <w:b/>
          <w:bCs/>
          <w:sz w:val="28"/>
          <w:szCs w:val="28"/>
        </w:rPr>
        <w:t>Colors</w:t>
      </w:r>
      <w:r>
        <w:rPr>
          <w:sz w:val="28"/>
          <w:szCs w:val="28"/>
        </w:rPr>
        <w:t>. В открывшемся окне производятся параметры отображения (рис.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9).</w:t>
      </w:r>
    </w:p>
    <w:p w:rsidR="00C12B66" w:rsidRDefault="00C12B66">
      <w:pPr>
        <w:pStyle w:val="BodyText"/>
        <w:ind w:left="1468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10.png" o:spid="_x0000_i1040" type="#_x0000_t75" style="width:345pt;height:310.5pt;visibility:visible">
            <v:imagedata r:id="rId16" o:title=""/>
          </v:shape>
        </w:pict>
      </w:r>
    </w:p>
    <w:p w:rsidR="00C12B66" w:rsidRPr="001276D1" w:rsidRDefault="00C12B66">
      <w:pPr>
        <w:ind w:left="1732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9 </w:t>
      </w:r>
      <w:r>
        <w:rPr>
          <w:sz w:val="28"/>
          <w:szCs w:val="28"/>
        </w:rPr>
        <w:t>Команда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Options Display</w:t>
      </w:r>
      <w:r w:rsidRPr="001276D1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</w:rPr>
        <w:t>вкладка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Colors</w:t>
      </w:r>
    </w:p>
    <w:p w:rsidR="00C12B66" w:rsidRPr="001276D1" w:rsidRDefault="00C12B66">
      <w:pPr>
        <w:pStyle w:val="BodyText"/>
        <w:spacing w:before="2"/>
        <w:rPr>
          <w:b/>
          <w:bCs/>
          <w:lang w:val="en-US"/>
        </w:rPr>
      </w:pPr>
    </w:p>
    <w:p w:rsidR="00C12B66" w:rsidRDefault="00C12B66">
      <w:pPr>
        <w:pStyle w:val="ListParagraph"/>
        <w:numPr>
          <w:ilvl w:val="1"/>
          <w:numId w:val="8"/>
        </w:numPr>
        <w:tabs>
          <w:tab w:val="left" w:pos="1658"/>
        </w:tabs>
        <w:ind w:right="227" w:hanging="749"/>
        <w:rPr>
          <w:sz w:val="28"/>
          <w:szCs w:val="28"/>
        </w:rPr>
      </w:pPr>
      <w:r>
        <w:rPr>
          <w:sz w:val="28"/>
          <w:szCs w:val="28"/>
        </w:rPr>
        <w:t>Для каждого элемента на каждом из слоев возможна настройка своего индивидуального цвета. Перевод слов (кроме слоев) приведен в табл.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2.</w:t>
      </w:r>
    </w:p>
    <w:p w:rsidR="00C12B66" w:rsidRDefault="00C12B66">
      <w:pPr>
        <w:spacing w:after="8" w:line="321" w:lineRule="exact"/>
        <w:ind w:left="3305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Табл. 2 Перевод слов команды </w:t>
      </w:r>
      <w:r>
        <w:rPr>
          <w:b/>
          <w:bCs/>
          <w:sz w:val="28"/>
          <w:szCs w:val="28"/>
        </w:rPr>
        <w:t>Options Display</w:t>
      </w: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04"/>
        <w:gridCol w:w="2573"/>
        <w:gridCol w:w="1404"/>
        <w:gridCol w:w="3941"/>
      </w:tblGrid>
      <w:tr w:rsidR="00C12B66">
        <w:trPr>
          <w:trHeight w:val="316"/>
        </w:trPr>
        <w:tc>
          <w:tcPr>
            <w:tcW w:w="1404" w:type="dxa"/>
            <w:tcBorders>
              <w:bottom w:val="single" w:sz="8" w:space="0" w:color="9BBA58"/>
            </w:tcBorders>
          </w:tcPr>
          <w:p w:rsidR="00C12B66" w:rsidRDefault="00C12B66">
            <w:pPr>
              <w:pStyle w:val="TableParagraph"/>
              <w:spacing w:line="296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Слово</w:t>
            </w:r>
          </w:p>
        </w:tc>
        <w:tc>
          <w:tcPr>
            <w:tcW w:w="2573" w:type="dxa"/>
            <w:tcBorders>
              <w:bottom w:val="single" w:sz="8" w:space="0" w:color="9BBA58"/>
            </w:tcBorders>
          </w:tcPr>
          <w:p w:rsidR="00C12B66" w:rsidRDefault="00C12B66">
            <w:pPr>
              <w:pStyle w:val="TableParagraph"/>
              <w:spacing w:line="296" w:lineRule="exact"/>
              <w:ind w:left="2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Перевод</w:t>
            </w:r>
          </w:p>
        </w:tc>
        <w:tc>
          <w:tcPr>
            <w:tcW w:w="1404" w:type="dxa"/>
            <w:tcBorders>
              <w:bottom w:val="single" w:sz="8" w:space="0" w:color="9BBA58"/>
            </w:tcBorders>
          </w:tcPr>
          <w:p w:rsidR="00C12B66" w:rsidRDefault="00C12B66">
            <w:pPr>
              <w:pStyle w:val="TableParagraph"/>
              <w:spacing w:line="296" w:lineRule="exact"/>
              <w:ind w:left="20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Слово</w:t>
            </w:r>
          </w:p>
        </w:tc>
        <w:tc>
          <w:tcPr>
            <w:tcW w:w="3941" w:type="dxa"/>
            <w:tcBorders>
              <w:bottom w:val="single" w:sz="8" w:space="0" w:color="9BBA58"/>
            </w:tcBorders>
          </w:tcPr>
          <w:p w:rsidR="00C12B66" w:rsidRDefault="00C12B66">
            <w:pPr>
              <w:pStyle w:val="TableParagraph"/>
              <w:spacing w:line="296" w:lineRule="exact"/>
              <w:ind w:left="37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Перевод</w:t>
            </w:r>
          </w:p>
        </w:tc>
      </w:tr>
      <w:tr w:rsidR="00C12B66">
        <w:trPr>
          <w:trHeight w:val="232"/>
        </w:trPr>
        <w:tc>
          <w:tcPr>
            <w:tcW w:w="1404" w:type="dxa"/>
            <w:tcBorders>
              <w:top w:val="single" w:sz="8" w:space="0" w:color="9BBA58"/>
            </w:tcBorders>
            <w:shd w:val="clear" w:color="auto" w:fill="E6EDD4"/>
          </w:tcPr>
          <w:p w:rsidR="00C12B66" w:rsidRDefault="00C12B66">
            <w:pPr>
              <w:pStyle w:val="TableParagraph"/>
              <w:spacing w:line="212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Via</w:t>
            </w:r>
          </w:p>
        </w:tc>
        <w:tc>
          <w:tcPr>
            <w:tcW w:w="2573" w:type="dxa"/>
            <w:tcBorders>
              <w:top w:val="single" w:sz="8" w:space="0" w:color="9BBA58"/>
            </w:tcBorders>
            <w:shd w:val="clear" w:color="auto" w:fill="E6EDD4"/>
          </w:tcPr>
          <w:p w:rsidR="00C12B66" w:rsidRDefault="00C12B66">
            <w:pPr>
              <w:pStyle w:val="TableParagraph"/>
              <w:spacing w:line="212" w:lineRule="exact"/>
              <w:ind w:left="2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Переходное отверстие</w:t>
            </w:r>
          </w:p>
        </w:tc>
        <w:tc>
          <w:tcPr>
            <w:tcW w:w="1404" w:type="dxa"/>
            <w:tcBorders>
              <w:top w:val="single" w:sz="8" w:space="0" w:color="9BBA58"/>
            </w:tcBorders>
            <w:shd w:val="clear" w:color="auto" w:fill="E6EDD4"/>
          </w:tcPr>
          <w:p w:rsidR="00C12B66" w:rsidRDefault="00C12B66">
            <w:pPr>
              <w:pStyle w:val="TableParagraph"/>
              <w:spacing w:line="212" w:lineRule="exact"/>
              <w:ind w:left="20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Keepout</w:t>
            </w:r>
          </w:p>
        </w:tc>
        <w:tc>
          <w:tcPr>
            <w:tcW w:w="3941" w:type="dxa"/>
            <w:tcBorders>
              <w:top w:val="single" w:sz="8" w:space="0" w:color="9BBA58"/>
            </w:tcBorders>
            <w:shd w:val="clear" w:color="auto" w:fill="E6EDD4"/>
          </w:tcPr>
          <w:p w:rsidR="00C12B66" w:rsidRDefault="00C12B66">
            <w:pPr>
              <w:pStyle w:val="TableParagraph"/>
              <w:spacing w:line="212" w:lineRule="exact"/>
              <w:ind w:left="3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Область запрета трассировки</w:t>
            </w:r>
          </w:p>
        </w:tc>
      </w:tr>
      <w:tr w:rsidR="00C12B66">
        <w:trPr>
          <w:trHeight w:val="227"/>
        </w:trPr>
        <w:tc>
          <w:tcPr>
            <w:tcW w:w="1404" w:type="dxa"/>
          </w:tcPr>
          <w:p w:rsidR="00C12B66" w:rsidRDefault="00C12B66">
            <w:pPr>
              <w:pStyle w:val="TableParagraph"/>
              <w:spacing w:line="20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Pad</w:t>
            </w:r>
          </w:p>
        </w:tc>
        <w:tc>
          <w:tcPr>
            <w:tcW w:w="2573" w:type="dxa"/>
          </w:tcPr>
          <w:p w:rsidR="00C12B66" w:rsidRDefault="00C12B66">
            <w:pPr>
              <w:pStyle w:val="TableParagraph"/>
              <w:spacing w:line="208" w:lineRule="exact"/>
              <w:ind w:left="2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Контактная площадка</w:t>
            </w:r>
          </w:p>
        </w:tc>
        <w:tc>
          <w:tcPr>
            <w:tcW w:w="1404" w:type="dxa"/>
          </w:tcPr>
          <w:p w:rsidR="00C12B66" w:rsidRDefault="00C12B66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3941" w:type="dxa"/>
          </w:tcPr>
          <w:p w:rsidR="00C12B66" w:rsidRDefault="00C12B66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  <w:szCs w:val="16"/>
              </w:rPr>
            </w:pPr>
          </w:p>
        </w:tc>
      </w:tr>
      <w:tr w:rsidR="00C12B66">
        <w:trPr>
          <w:trHeight w:val="230"/>
        </w:trPr>
        <w:tc>
          <w:tcPr>
            <w:tcW w:w="1404" w:type="dxa"/>
            <w:shd w:val="clear" w:color="auto" w:fill="E6EDD4"/>
          </w:tcPr>
          <w:p w:rsidR="00C12B66" w:rsidRDefault="00C12B66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Line</w:t>
            </w:r>
          </w:p>
        </w:tc>
        <w:tc>
          <w:tcPr>
            <w:tcW w:w="2573" w:type="dxa"/>
            <w:shd w:val="clear" w:color="auto" w:fill="E6EDD4"/>
          </w:tcPr>
          <w:p w:rsidR="00C12B66" w:rsidRDefault="00C12B66">
            <w:pPr>
              <w:pStyle w:val="TableParagraph"/>
              <w:ind w:left="2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Линия</w:t>
            </w:r>
          </w:p>
        </w:tc>
        <w:tc>
          <w:tcPr>
            <w:tcW w:w="1404" w:type="dxa"/>
            <w:shd w:val="clear" w:color="auto" w:fill="E6EDD4"/>
          </w:tcPr>
          <w:p w:rsidR="00C12B66" w:rsidRDefault="00C12B66">
            <w:pPr>
              <w:pStyle w:val="TableParagraph"/>
              <w:ind w:left="20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1xGrid</w:t>
            </w:r>
          </w:p>
        </w:tc>
        <w:tc>
          <w:tcPr>
            <w:tcW w:w="3941" w:type="dxa"/>
            <w:shd w:val="clear" w:color="auto" w:fill="E6EDD4"/>
          </w:tcPr>
          <w:p w:rsidR="00C12B66" w:rsidRDefault="00C12B66">
            <w:pPr>
              <w:pStyle w:val="TableParagraph"/>
              <w:ind w:left="3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Нормальная сетка</w:t>
            </w:r>
          </w:p>
        </w:tc>
      </w:tr>
      <w:tr w:rsidR="00C12B66">
        <w:trPr>
          <w:trHeight w:val="230"/>
        </w:trPr>
        <w:tc>
          <w:tcPr>
            <w:tcW w:w="1404" w:type="dxa"/>
          </w:tcPr>
          <w:p w:rsidR="00C12B66" w:rsidRDefault="00C12B66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Poly</w:t>
            </w:r>
          </w:p>
        </w:tc>
        <w:tc>
          <w:tcPr>
            <w:tcW w:w="2573" w:type="dxa"/>
          </w:tcPr>
          <w:p w:rsidR="00C12B66" w:rsidRDefault="00C12B66">
            <w:pPr>
              <w:pStyle w:val="TableParagraph"/>
              <w:ind w:left="2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Полигон</w:t>
            </w:r>
          </w:p>
        </w:tc>
        <w:tc>
          <w:tcPr>
            <w:tcW w:w="1404" w:type="dxa"/>
          </w:tcPr>
          <w:p w:rsidR="00C12B66" w:rsidRDefault="00C12B66">
            <w:pPr>
              <w:pStyle w:val="TableParagraph"/>
              <w:ind w:left="20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10xGrid</w:t>
            </w:r>
          </w:p>
        </w:tc>
        <w:tc>
          <w:tcPr>
            <w:tcW w:w="3941" w:type="dxa"/>
          </w:tcPr>
          <w:p w:rsidR="00C12B66" w:rsidRDefault="00C12B66">
            <w:pPr>
              <w:pStyle w:val="TableParagraph"/>
              <w:ind w:left="3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Крупная сетка</w:t>
            </w:r>
          </w:p>
        </w:tc>
      </w:tr>
      <w:tr w:rsidR="00C12B66">
        <w:trPr>
          <w:trHeight w:val="230"/>
        </w:trPr>
        <w:tc>
          <w:tcPr>
            <w:tcW w:w="1404" w:type="dxa"/>
            <w:shd w:val="clear" w:color="auto" w:fill="E6EDD4"/>
          </w:tcPr>
          <w:p w:rsidR="00C12B66" w:rsidRDefault="00C12B66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</w:t>
            </w:r>
          </w:p>
        </w:tc>
        <w:tc>
          <w:tcPr>
            <w:tcW w:w="2573" w:type="dxa"/>
            <w:shd w:val="clear" w:color="auto" w:fill="E6EDD4"/>
          </w:tcPr>
          <w:p w:rsidR="00C12B66" w:rsidRDefault="00C12B66">
            <w:pPr>
              <w:pStyle w:val="TableParagraph"/>
              <w:ind w:left="2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Текст</w:t>
            </w:r>
          </w:p>
        </w:tc>
        <w:tc>
          <w:tcPr>
            <w:tcW w:w="1404" w:type="dxa"/>
            <w:shd w:val="clear" w:color="auto" w:fill="E6EDD4"/>
          </w:tcPr>
          <w:p w:rsidR="00C12B66" w:rsidRDefault="00C12B66">
            <w:pPr>
              <w:pStyle w:val="TableParagraph"/>
              <w:ind w:left="20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Highlight</w:t>
            </w:r>
          </w:p>
        </w:tc>
        <w:tc>
          <w:tcPr>
            <w:tcW w:w="3941" w:type="dxa"/>
            <w:shd w:val="clear" w:color="auto" w:fill="E6EDD4"/>
          </w:tcPr>
          <w:p w:rsidR="00C12B66" w:rsidRDefault="00C12B66">
            <w:pPr>
              <w:pStyle w:val="TableParagraph"/>
              <w:ind w:left="3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Подсветка элементов</w:t>
            </w:r>
          </w:p>
        </w:tc>
      </w:tr>
      <w:tr w:rsidR="00C12B66">
        <w:trPr>
          <w:trHeight w:val="230"/>
        </w:trPr>
        <w:tc>
          <w:tcPr>
            <w:tcW w:w="1404" w:type="dxa"/>
          </w:tcPr>
          <w:p w:rsidR="00C12B66" w:rsidRDefault="00C12B66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Background</w:t>
            </w:r>
          </w:p>
        </w:tc>
        <w:tc>
          <w:tcPr>
            <w:tcW w:w="2573" w:type="dxa"/>
          </w:tcPr>
          <w:p w:rsidR="00C12B66" w:rsidRDefault="00C12B66">
            <w:pPr>
              <w:pStyle w:val="TableParagraph"/>
              <w:ind w:left="2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Задний фон</w:t>
            </w:r>
          </w:p>
        </w:tc>
        <w:tc>
          <w:tcPr>
            <w:tcW w:w="1404" w:type="dxa"/>
          </w:tcPr>
          <w:p w:rsidR="00C12B66" w:rsidRDefault="00C12B66">
            <w:pPr>
              <w:pStyle w:val="TableParagraph"/>
              <w:ind w:left="20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Selection</w:t>
            </w:r>
          </w:p>
        </w:tc>
        <w:tc>
          <w:tcPr>
            <w:tcW w:w="3941" w:type="dxa"/>
          </w:tcPr>
          <w:p w:rsidR="00C12B66" w:rsidRDefault="00C12B66">
            <w:pPr>
              <w:pStyle w:val="TableParagraph"/>
              <w:ind w:left="3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Выделение компонентов</w:t>
            </w:r>
          </w:p>
        </w:tc>
      </w:tr>
      <w:tr w:rsidR="00C12B66">
        <w:trPr>
          <w:trHeight w:val="230"/>
        </w:trPr>
        <w:tc>
          <w:tcPr>
            <w:tcW w:w="1404" w:type="dxa"/>
            <w:tcBorders>
              <w:bottom w:val="single" w:sz="8" w:space="0" w:color="9BBA58"/>
            </w:tcBorders>
            <w:shd w:val="clear" w:color="auto" w:fill="E6EDD4"/>
          </w:tcPr>
          <w:p w:rsidR="00C12B66" w:rsidRDefault="00C12B66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Connects</w:t>
            </w:r>
          </w:p>
        </w:tc>
        <w:tc>
          <w:tcPr>
            <w:tcW w:w="2573" w:type="dxa"/>
            <w:tcBorders>
              <w:bottom w:val="single" w:sz="8" w:space="0" w:color="9BBA58"/>
            </w:tcBorders>
            <w:shd w:val="clear" w:color="auto" w:fill="E6EDD4"/>
          </w:tcPr>
          <w:p w:rsidR="00C12B66" w:rsidRDefault="00C12B66">
            <w:pPr>
              <w:pStyle w:val="TableParagraph"/>
              <w:ind w:left="2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Соединения</w:t>
            </w:r>
          </w:p>
        </w:tc>
        <w:tc>
          <w:tcPr>
            <w:tcW w:w="1404" w:type="dxa"/>
            <w:tcBorders>
              <w:bottom w:val="single" w:sz="8" w:space="0" w:color="9BBA58"/>
            </w:tcBorders>
            <w:shd w:val="clear" w:color="auto" w:fill="E6EDD4"/>
          </w:tcPr>
          <w:p w:rsidR="00C12B66" w:rsidRDefault="00C12B66">
            <w:pPr>
              <w:pStyle w:val="TableParagraph"/>
              <w:ind w:left="20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Fixed</w:t>
            </w:r>
          </w:p>
        </w:tc>
        <w:tc>
          <w:tcPr>
            <w:tcW w:w="3941" w:type="dxa"/>
            <w:tcBorders>
              <w:bottom w:val="single" w:sz="8" w:space="0" w:color="9BBA58"/>
            </w:tcBorders>
            <w:shd w:val="clear" w:color="auto" w:fill="E6EDD4"/>
          </w:tcPr>
          <w:p w:rsidR="00C12B66" w:rsidRDefault="00C12B66">
            <w:pPr>
              <w:pStyle w:val="TableParagraph"/>
              <w:ind w:left="3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Зафиксированные компоненты</w:t>
            </w:r>
          </w:p>
        </w:tc>
      </w:tr>
    </w:tbl>
    <w:p w:rsidR="00C12B66" w:rsidRDefault="00C12B66">
      <w:pPr>
        <w:pStyle w:val="BodyText"/>
        <w:spacing w:before="9"/>
        <w:rPr>
          <w:b/>
          <w:bCs/>
          <w:sz w:val="26"/>
          <w:szCs w:val="26"/>
        </w:rPr>
      </w:pPr>
    </w:p>
    <w:p w:rsidR="00C12B66" w:rsidRDefault="00C12B66">
      <w:pPr>
        <w:pStyle w:val="ListParagraph"/>
        <w:numPr>
          <w:ilvl w:val="1"/>
          <w:numId w:val="8"/>
        </w:numPr>
        <w:tabs>
          <w:tab w:val="left" w:pos="1658"/>
        </w:tabs>
        <w:ind w:left="1658"/>
        <w:jc w:val="left"/>
        <w:rPr>
          <w:sz w:val="28"/>
          <w:szCs w:val="28"/>
        </w:rPr>
      </w:pPr>
      <w:r>
        <w:rPr>
          <w:sz w:val="28"/>
          <w:szCs w:val="28"/>
        </w:rPr>
        <w:t>При необходимости измените цвета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отображения.</w:t>
      </w:r>
    </w:p>
    <w:p w:rsidR="00C12B66" w:rsidRDefault="00C12B66">
      <w:pPr>
        <w:rPr>
          <w:sz w:val="28"/>
          <w:szCs w:val="28"/>
        </w:rPr>
        <w:sectPr w:rsidR="00C12B66">
          <w:pgSz w:w="11910" w:h="16840"/>
          <w:pgMar w:top="1040" w:right="620" w:bottom="700" w:left="1460" w:header="0" w:footer="502" w:gutter="0"/>
          <w:cols w:space="720"/>
        </w:sectPr>
      </w:pPr>
    </w:p>
    <w:p w:rsidR="00C12B66" w:rsidRDefault="00C12B66">
      <w:pPr>
        <w:pStyle w:val="ListParagraph"/>
        <w:numPr>
          <w:ilvl w:val="1"/>
          <w:numId w:val="8"/>
        </w:numPr>
        <w:tabs>
          <w:tab w:val="left" w:pos="1658"/>
        </w:tabs>
        <w:spacing w:before="71" w:line="242" w:lineRule="auto"/>
        <w:ind w:right="222" w:hanging="749"/>
        <w:rPr>
          <w:sz w:val="28"/>
          <w:szCs w:val="28"/>
        </w:rPr>
      </w:pPr>
      <w:r>
        <w:rPr>
          <w:sz w:val="28"/>
          <w:szCs w:val="28"/>
        </w:rPr>
        <w:t xml:space="preserve">Перейдите на вкладку </w:t>
      </w:r>
      <w:r>
        <w:rPr>
          <w:b/>
          <w:bCs/>
          <w:sz w:val="28"/>
          <w:szCs w:val="28"/>
        </w:rPr>
        <w:t>Miscellaneous</w:t>
      </w:r>
      <w:r>
        <w:rPr>
          <w:sz w:val="28"/>
          <w:szCs w:val="28"/>
        </w:rPr>
        <w:t>, вид которой изображен на рис.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10.</w:t>
      </w:r>
    </w:p>
    <w:p w:rsidR="00C12B66" w:rsidRDefault="00C12B66">
      <w:pPr>
        <w:pStyle w:val="BodyText"/>
        <w:ind w:left="1468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11.png" o:spid="_x0000_i1041" type="#_x0000_t75" style="width:345pt;height:310.5pt;visibility:visible">
            <v:imagedata r:id="rId17" o:title=""/>
          </v:shape>
        </w:pict>
      </w:r>
    </w:p>
    <w:p w:rsidR="00C12B66" w:rsidRPr="001276D1" w:rsidRDefault="00C12B66">
      <w:pPr>
        <w:ind w:left="323" w:right="313"/>
        <w:jc w:val="center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10 </w:t>
      </w:r>
      <w:r>
        <w:rPr>
          <w:sz w:val="28"/>
          <w:szCs w:val="28"/>
        </w:rPr>
        <w:t>Команда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Options Display</w:t>
      </w:r>
      <w:r w:rsidRPr="001276D1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</w:rPr>
        <w:t>вкладка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Miscellaneous</w:t>
      </w:r>
    </w:p>
    <w:p w:rsidR="00C12B66" w:rsidRPr="001276D1" w:rsidRDefault="00C12B66">
      <w:pPr>
        <w:pStyle w:val="BodyText"/>
        <w:spacing w:before="1"/>
        <w:rPr>
          <w:b/>
          <w:bCs/>
          <w:lang w:val="en-US"/>
        </w:rPr>
      </w:pPr>
    </w:p>
    <w:p w:rsidR="00C12B66" w:rsidRDefault="00C12B66">
      <w:pPr>
        <w:pStyle w:val="ListParagraph"/>
        <w:numPr>
          <w:ilvl w:val="1"/>
          <w:numId w:val="8"/>
        </w:numPr>
        <w:tabs>
          <w:tab w:val="left" w:pos="1658"/>
        </w:tabs>
        <w:ind w:right="224" w:hanging="749"/>
        <w:rPr>
          <w:sz w:val="28"/>
          <w:szCs w:val="28"/>
        </w:rPr>
      </w:pPr>
      <w:r>
        <w:rPr>
          <w:sz w:val="28"/>
          <w:szCs w:val="28"/>
        </w:rPr>
        <w:t xml:space="preserve">В верхней части вкладки доступны три поля: </w:t>
      </w:r>
      <w:r>
        <w:rPr>
          <w:b/>
          <w:bCs/>
          <w:sz w:val="28"/>
          <w:szCs w:val="28"/>
        </w:rPr>
        <w:t xml:space="preserve">DRC Errors </w:t>
      </w:r>
      <w:r>
        <w:rPr>
          <w:sz w:val="28"/>
          <w:szCs w:val="28"/>
        </w:rPr>
        <w:t xml:space="preserve">(нарушения технологических ограничений), </w:t>
      </w:r>
      <w:r>
        <w:rPr>
          <w:b/>
          <w:bCs/>
          <w:sz w:val="28"/>
          <w:szCs w:val="28"/>
        </w:rPr>
        <w:t xml:space="preserve">Glue Dots </w:t>
      </w:r>
      <w:r>
        <w:rPr>
          <w:sz w:val="28"/>
          <w:szCs w:val="28"/>
        </w:rPr>
        <w:t xml:space="preserve">(точки приклейки), </w:t>
      </w:r>
      <w:r>
        <w:rPr>
          <w:b/>
          <w:bCs/>
          <w:sz w:val="28"/>
          <w:szCs w:val="28"/>
        </w:rPr>
        <w:t xml:space="preserve">Pick and Place </w:t>
      </w:r>
      <w:r>
        <w:rPr>
          <w:sz w:val="28"/>
          <w:szCs w:val="28"/>
        </w:rPr>
        <w:t xml:space="preserve">(указатели для автоматической установки). Для этих полей возможны три варианта: </w:t>
      </w:r>
      <w:r>
        <w:rPr>
          <w:b/>
          <w:bCs/>
          <w:sz w:val="28"/>
          <w:szCs w:val="28"/>
        </w:rPr>
        <w:t xml:space="preserve">Show </w:t>
      </w:r>
      <w:r>
        <w:rPr>
          <w:sz w:val="28"/>
          <w:szCs w:val="28"/>
        </w:rPr>
        <w:t xml:space="preserve">(показать все), </w:t>
      </w:r>
      <w:r>
        <w:rPr>
          <w:b/>
          <w:bCs/>
          <w:sz w:val="28"/>
          <w:szCs w:val="28"/>
        </w:rPr>
        <w:t xml:space="preserve">Hide </w:t>
      </w:r>
      <w:r>
        <w:rPr>
          <w:sz w:val="28"/>
          <w:szCs w:val="28"/>
        </w:rPr>
        <w:t xml:space="preserve">(спрятать) и </w:t>
      </w:r>
      <w:r>
        <w:rPr>
          <w:b/>
          <w:bCs/>
          <w:sz w:val="28"/>
          <w:szCs w:val="28"/>
        </w:rPr>
        <w:t xml:space="preserve">No Change </w:t>
      </w:r>
      <w:r>
        <w:rPr>
          <w:sz w:val="28"/>
          <w:szCs w:val="28"/>
        </w:rPr>
        <w:t>(руководствоваться установкой параметров отдельного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элемента).</w:t>
      </w:r>
    </w:p>
    <w:p w:rsidR="00C12B66" w:rsidRDefault="00C12B66">
      <w:pPr>
        <w:pStyle w:val="ListParagraph"/>
        <w:numPr>
          <w:ilvl w:val="1"/>
          <w:numId w:val="8"/>
        </w:numPr>
        <w:tabs>
          <w:tab w:val="left" w:pos="1658"/>
        </w:tabs>
        <w:ind w:right="227" w:hanging="749"/>
        <w:rPr>
          <w:sz w:val="28"/>
          <w:szCs w:val="28"/>
        </w:rPr>
      </w:pPr>
      <w:r>
        <w:rPr>
          <w:sz w:val="28"/>
          <w:szCs w:val="28"/>
        </w:rPr>
        <w:t xml:space="preserve">В поле </w:t>
      </w:r>
      <w:r>
        <w:rPr>
          <w:b/>
          <w:bCs/>
          <w:sz w:val="28"/>
          <w:szCs w:val="28"/>
        </w:rPr>
        <w:t xml:space="preserve">Cursor Style </w:t>
      </w:r>
      <w:r>
        <w:rPr>
          <w:sz w:val="28"/>
          <w:szCs w:val="28"/>
        </w:rPr>
        <w:t>выбирается вид курсора мыши. Установите большой крест (</w:t>
      </w:r>
      <w:r>
        <w:rPr>
          <w:b/>
          <w:bCs/>
          <w:sz w:val="28"/>
          <w:szCs w:val="28"/>
        </w:rPr>
        <w:t>Large</w:t>
      </w:r>
      <w:r>
        <w:rPr>
          <w:b/>
          <w:bCs/>
          <w:spacing w:val="-7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Cross</w:t>
      </w:r>
      <w:r>
        <w:rPr>
          <w:sz w:val="28"/>
          <w:szCs w:val="28"/>
        </w:rPr>
        <w:t>).</w:t>
      </w:r>
    </w:p>
    <w:p w:rsidR="00C12B66" w:rsidRDefault="00C12B66">
      <w:pPr>
        <w:pStyle w:val="ListParagraph"/>
        <w:numPr>
          <w:ilvl w:val="1"/>
          <w:numId w:val="8"/>
        </w:numPr>
        <w:tabs>
          <w:tab w:val="left" w:pos="1658"/>
        </w:tabs>
        <w:ind w:right="225" w:hanging="749"/>
        <w:rPr>
          <w:sz w:val="28"/>
          <w:szCs w:val="28"/>
        </w:rPr>
      </w:pPr>
      <w:r>
        <w:rPr>
          <w:sz w:val="28"/>
          <w:szCs w:val="28"/>
        </w:rPr>
        <w:t>Для свободных контактных площадок (</w:t>
      </w:r>
      <w:r>
        <w:rPr>
          <w:b/>
          <w:bCs/>
          <w:sz w:val="28"/>
          <w:szCs w:val="28"/>
        </w:rPr>
        <w:t>Free Pads</w:t>
      </w:r>
      <w:r>
        <w:rPr>
          <w:sz w:val="28"/>
          <w:szCs w:val="28"/>
        </w:rPr>
        <w:t>) возможно отображение указателей выводов (</w:t>
      </w:r>
      <w:r>
        <w:rPr>
          <w:b/>
          <w:bCs/>
          <w:sz w:val="28"/>
          <w:szCs w:val="28"/>
        </w:rPr>
        <w:t>Pin Des</w:t>
      </w:r>
      <w:r>
        <w:rPr>
          <w:sz w:val="28"/>
          <w:szCs w:val="28"/>
        </w:rPr>
        <w:t>) или номеров выводов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>
        <w:rPr>
          <w:b/>
          <w:bCs/>
          <w:sz w:val="28"/>
          <w:szCs w:val="28"/>
        </w:rPr>
        <w:t>Number</w:t>
      </w:r>
      <w:r>
        <w:rPr>
          <w:sz w:val="28"/>
          <w:szCs w:val="28"/>
        </w:rPr>
        <w:t>).</w:t>
      </w:r>
    </w:p>
    <w:p w:rsidR="00C12B66" w:rsidRDefault="00C12B66">
      <w:pPr>
        <w:pStyle w:val="ListParagraph"/>
        <w:numPr>
          <w:ilvl w:val="1"/>
          <w:numId w:val="8"/>
        </w:numPr>
        <w:tabs>
          <w:tab w:val="left" w:pos="1658"/>
        </w:tabs>
        <w:spacing w:line="321" w:lineRule="exact"/>
        <w:ind w:left="1658"/>
        <w:rPr>
          <w:sz w:val="28"/>
          <w:szCs w:val="28"/>
        </w:rPr>
      </w:pPr>
      <w:r>
        <w:rPr>
          <w:sz w:val="28"/>
          <w:szCs w:val="28"/>
        </w:rPr>
        <w:t>Остальные параметры: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before="5" w:line="237" w:lineRule="auto"/>
        <w:ind w:left="2368" w:right="224" w:hanging="361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Drag by Outline </w:t>
      </w:r>
      <w:r>
        <w:rPr>
          <w:sz w:val="28"/>
          <w:szCs w:val="28"/>
        </w:rPr>
        <w:t>– перемещение вершин  полигонов без показа их промежуточных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положений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before="4" w:line="237" w:lineRule="auto"/>
        <w:ind w:left="2368" w:right="227" w:hanging="361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Draft Mode </w:t>
      </w:r>
      <w:r>
        <w:rPr>
          <w:sz w:val="28"/>
          <w:szCs w:val="28"/>
        </w:rPr>
        <w:t>– изображение линий и полигонов без их заливки (контурное изображение)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  <w:tab w:val="left" w:pos="3165"/>
          <w:tab w:val="left" w:pos="4418"/>
          <w:tab w:val="left" w:pos="5201"/>
          <w:tab w:val="left" w:pos="5566"/>
          <w:tab w:val="left" w:pos="7492"/>
          <w:tab w:val="left" w:pos="8532"/>
        </w:tabs>
        <w:spacing w:before="4" w:line="237" w:lineRule="auto"/>
        <w:ind w:left="2368" w:right="227" w:hanging="361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>Thin</w:t>
      </w:r>
      <w:r>
        <w:rPr>
          <w:b/>
          <w:bCs/>
          <w:sz w:val="28"/>
          <w:szCs w:val="28"/>
        </w:rPr>
        <w:tab/>
        <w:t>Stroked</w:t>
      </w:r>
      <w:r>
        <w:rPr>
          <w:b/>
          <w:bCs/>
          <w:sz w:val="28"/>
          <w:szCs w:val="28"/>
        </w:rPr>
        <w:tab/>
        <w:t>Text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–</w:t>
      </w:r>
      <w:r>
        <w:rPr>
          <w:sz w:val="28"/>
          <w:szCs w:val="28"/>
        </w:rPr>
        <w:tab/>
        <w:t>отображение</w:t>
      </w:r>
      <w:r>
        <w:rPr>
          <w:sz w:val="28"/>
          <w:szCs w:val="28"/>
        </w:rPr>
        <w:tab/>
        <w:t>текста</w:t>
      </w:r>
      <w:r>
        <w:rPr>
          <w:sz w:val="28"/>
          <w:szCs w:val="28"/>
        </w:rPr>
        <w:tab/>
      </w:r>
      <w:r>
        <w:rPr>
          <w:spacing w:val="-4"/>
          <w:sz w:val="28"/>
          <w:szCs w:val="28"/>
        </w:rPr>
        <w:t xml:space="preserve">тонкими </w:t>
      </w:r>
      <w:r>
        <w:rPr>
          <w:sz w:val="28"/>
          <w:szCs w:val="28"/>
        </w:rPr>
        <w:t>линиями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before="2"/>
        <w:ind w:left="2366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Scroll Bars </w:t>
      </w:r>
      <w:r>
        <w:rPr>
          <w:sz w:val="28"/>
          <w:szCs w:val="28"/>
        </w:rPr>
        <w:t>– показ линеек прокрутки</w:t>
      </w:r>
    </w:p>
    <w:p w:rsidR="00C12B66" w:rsidRDefault="00C12B66">
      <w:pPr>
        <w:rPr>
          <w:sz w:val="28"/>
          <w:szCs w:val="28"/>
        </w:rPr>
        <w:sectPr w:rsidR="00C12B66">
          <w:pgSz w:w="11910" w:h="16840"/>
          <w:pgMar w:top="1040" w:right="620" w:bottom="700" w:left="1460" w:header="0" w:footer="502" w:gutter="0"/>
          <w:cols w:space="720"/>
        </w:sectPr>
      </w:pP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before="71"/>
        <w:ind w:left="2368" w:right="226" w:hanging="361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Display Pad Holes </w:t>
      </w:r>
      <w:r>
        <w:rPr>
          <w:sz w:val="28"/>
          <w:szCs w:val="28"/>
        </w:rPr>
        <w:t>– отображение отверстий контактных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площадок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before="3" w:line="237" w:lineRule="auto"/>
        <w:ind w:left="2368" w:right="224" w:hanging="361"/>
        <w:rPr>
          <w:sz w:val="28"/>
          <w:szCs w:val="28"/>
        </w:rPr>
      </w:pPr>
      <w:r>
        <w:rPr>
          <w:b/>
          <w:bCs/>
          <w:sz w:val="28"/>
          <w:szCs w:val="28"/>
        </w:rPr>
        <w:t>Display Pin Designators</w:t>
      </w:r>
      <w:r>
        <w:rPr>
          <w:sz w:val="28"/>
          <w:szCs w:val="28"/>
        </w:rPr>
        <w:t>- отображение указателей (номеров)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выводов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before="4" w:line="237" w:lineRule="auto"/>
        <w:ind w:left="2368" w:right="226" w:hanging="361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Display Pad Net Names </w:t>
      </w:r>
      <w:r>
        <w:rPr>
          <w:sz w:val="28"/>
          <w:szCs w:val="28"/>
        </w:rPr>
        <w:t>– отображение имен цепей, подключенных к контактным площадкам в их</w:t>
      </w:r>
      <w:r>
        <w:rPr>
          <w:spacing w:val="-15"/>
          <w:sz w:val="28"/>
          <w:szCs w:val="28"/>
        </w:rPr>
        <w:t xml:space="preserve"> </w:t>
      </w:r>
      <w:r>
        <w:rPr>
          <w:sz w:val="28"/>
          <w:szCs w:val="28"/>
        </w:rPr>
        <w:t>центре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before="1"/>
        <w:ind w:left="2368" w:right="222" w:hanging="361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Display Plane Indicator </w:t>
      </w:r>
      <w:r>
        <w:rPr>
          <w:sz w:val="28"/>
          <w:szCs w:val="28"/>
        </w:rPr>
        <w:t>– отображение указателя подключения контактной площадки или переходного отверстия к области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металлизации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line="237" w:lineRule="auto"/>
        <w:ind w:left="2368" w:right="224" w:hanging="361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Use Fixed Color </w:t>
      </w:r>
      <w:r>
        <w:rPr>
          <w:sz w:val="28"/>
          <w:szCs w:val="28"/>
        </w:rPr>
        <w:t>– выделение зафиксированных компонентов установленным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цветом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before="7" w:line="237" w:lineRule="auto"/>
        <w:ind w:left="2368" w:right="228" w:hanging="361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Translucent Drawing </w:t>
      </w:r>
      <w:r>
        <w:rPr>
          <w:sz w:val="28"/>
          <w:szCs w:val="28"/>
        </w:rPr>
        <w:t>– включение отображения элементов в полупрозрачном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режиме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before="4" w:line="237" w:lineRule="auto"/>
        <w:ind w:left="2368" w:right="228" w:hanging="361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Silkscreen in Background </w:t>
      </w:r>
      <w:r>
        <w:rPr>
          <w:sz w:val="28"/>
          <w:szCs w:val="28"/>
        </w:rPr>
        <w:t>– устанавливает для слоев шелкографии цвет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фона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before="4" w:line="237" w:lineRule="auto"/>
        <w:ind w:left="2368" w:right="223" w:hanging="361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Display Overridden Errors </w:t>
      </w:r>
      <w:r>
        <w:rPr>
          <w:sz w:val="28"/>
          <w:szCs w:val="28"/>
        </w:rPr>
        <w:t>– отображение удаленных (отмененных) ошибок</w:t>
      </w:r>
    </w:p>
    <w:p w:rsidR="00C12B66" w:rsidRDefault="00C12B66">
      <w:pPr>
        <w:pStyle w:val="ListParagraph"/>
        <w:numPr>
          <w:ilvl w:val="2"/>
          <w:numId w:val="8"/>
        </w:numPr>
        <w:tabs>
          <w:tab w:val="left" w:pos="2367"/>
        </w:tabs>
        <w:spacing w:before="4" w:line="237" w:lineRule="auto"/>
        <w:ind w:left="2368" w:right="228" w:hanging="361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Show Data Tips </w:t>
      </w:r>
      <w:r>
        <w:rPr>
          <w:sz w:val="28"/>
          <w:szCs w:val="28"/>
        </w:rPr>
        <w:t>– показ всплывающих подсказок для компонентов, цепей 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т.д.</w:t>
      </w:r>
    </w:p>
    <w:p w:rsidR="00C12B66" w:rsidRDefault="00C12B66">
      <w:pPr>
        <w:pStyle w:val="ListParagraph"/>
        <w:numPr>
          <w:ilvl w:val="1"/>
          <w:numId w:val="8"/>
        </w:numPr>
        <w:tabs>
          <w:tab w:val="left" w:pos="1658"/>
        </w:tabs>
        <w:spacing w:before="1" w:line="322" w:lineRule="exact"/>
        <w:ind w:left="1658"/>
        <w:rPr>
          <w:sz w:val="28"/>
          <w:szCs w:val="28"/>
        </w:rPr>
      </w:pPr>
      <w:r>
        <w:rPr>
          <w:sz w:val="28"/>
          <w:szCs w:val="28"/>
        </w:rPr>
        <w:t xml:space="preserve">Кнопка </w:t>
      </w:r>
      <w:r>
        <w:rPr>
          <w:b/>
          <w:bCs/>
          <w:sz w:val="28"/>
          <w:szCs w:val="28"/>
        </w:rPr>
        <w:t xml:space="preserve">Defaults </w:t>
      </w:r>
      <w:r>
        <w:rPr>
          <w:sz w:val="28"/>
          <w:szCs w:val="28"/>
        </w:rPr>
        <w:t>позволяет вернуть исходные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настройки.</w:t>
      </w:r>
    </w:p>
    <w:p w:rsidR="00C12B66" w:rsidRDefault="00C12B66">
      <w:pPr>
        <w:pStyle w:val="ListParagraph"/>
        <w:numPr>
          <w:ilvl w:val="1"/>
          <w:numId w:val="8"/>
        </w:numPr>
        <w:tabs>
          <w:tab w:val="left" w:pos="1658"/>
        </w:tabs>
        <w:ind w:right="224" w:hanging="749"/>
        <w:rPr>
          <w:sz w:val="28"/>
          <w:szCs w:val="28"/>
        </w:rPr>
      </w:pPr>
      <w:r>
        <w:rPr>
          <w:sz w:val="28"/>
          <w:szCs w:val="28"/>
        </w:rPr>
        <w:t xml:space="preserve">Установите в поле </w:t>
      </w:r>
      <w:r>
        <w:rPr>
          <w:b/>
          <w:bCs/>
          <w:sz w:val="28"/>
          <w:szCs w:val="28"/>
        </w:rPr>
        <w:t xml:space="preserve">Miscellaneous </w:t>
      </w:r>
      <w:r>
        <w:rPr>
          <w:sz w:val="28"/>
          <w:szCs w:val="28"/>
        </w:rPr>
        <w:t xml:space="preserve">флажки так, как показано на рис. 10 и нажмите кнопку </w:t>
      </w:r>
      <w:r>
        <w:rPr>
          <w:b/>
          <w:bCs/>
          <w:sz w:val="28"/>
          <w:szCs w:val="28"/>
        </w:rPr>
        <w:t xml:space="preserve">ОК </w:t>
      </w:r>
      <w:r>
        <w:rPr>
          <w:sz w:val="28"/>
          <w:szCs w:val="28"/>
        </w:rPr>
        <w:t>для выхода из данной команды с сохранением внесенных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изменений.</w:t>
      </w: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2758"/>
        </w:tabs>
        <w:spacing w:before="217"/>
        <w:ind w:left="2757"/>
      </w:pPr>
      <w:bookmarkStart w:id="6" w:name="_bookmark7"/>
      <w:bookmarkEnd w:id="6"/>
      <w:r>
        <w:t>Настройка клавиатуры и</w:t>
      </w:r>
      <w:r>
        <w:rPr>
          <w:spacing w:val="-1"/>
        </w:rPr>
        <w:t xml:space="preserve"> </w:t>
      </w:r>
      <w:r>
        <w:t>мыши</w:t>
      </w:r>
    </w:p>
    <w:p w:rsidR="00C12B66" w:rsidRDefault="00C12B66">
      <w:pPr>
        <w:pStyle w:val="ListParagraph"/>
        <w:numPr>
          <w:ilvl w:val="1"/>
          <w:numId w:val="7"/>
        </w:numPr>
        <w:tabs>
          <w:tab w:val="left" w:pos="1658"/>
        </w:tabs>
        <w:spacing w:before="116"/>
        <w:ind w:right="224" w:hanging="749"/>
        <w:rPr>
          <w:sz w:val="28"/>
          <w:szCs w:val="28"/>
        </w:rPr>
      </w:pPr>
      <w:r>
        <w:rPr>
          <w:sz w:val="28"/>
          <w:szCs w:val="28"/>
        </w:rPr>
        <w:t xml:space="preserve">Выберите команду </w:t>
      </w:r>
      <w:r>
        <w:rPr>
          <w:b/>
          <w:bCs/>
          <w:sz w:val="28"/>
          <w:szCs w:val="28"/>
        </w:rPr>
        <w:t>Options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Preferences</w:t>
      </w:r>
      <w:r>
        <w:rPr>
          <w:sz w:val="28"/>
          <w:szCs w:val="28"/>
        </w:rPr>
        <w:t xml:space="preserve">, перейдите на вкладку </w:t>
      </w:r>
      <w:r>
        <w:rPr>
          <w:b/>
          <w:bCs/>
          <w:sz w:val="28"/>
          <w:szCs w:val="28"/>
        </w:rPr>
        <w:t xml:space="preserve">Keyboard </w:t>
      </w:r>
      <w:r>
        <w:rPr>
          <w:sz w:val="28"/>
          <w:szCs w:val="28"/>
        </w:rPr>
        <w:t>и ознакомьтесь с окном настройки параметров клавиатуры (рис.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11).</w:t>
      </w:r>
    </w:p>
    <w:p w:rsidR="00C12B66" w:rsidRDefault="00C12B66">
      <w:pPr>
        <w:pStyle w:val="ListParagraph"/>
        <w:numPr>
          <w:ilvl w:val="1"/>
          <w:numId w:val="7"/>
        </w:numPr>
        <w:tabs>
          <w:tab w:val="left" w:pos="1658"/>
        </w:tabs>
        <w:spacing w:before="2"/>
        <w:ind w:right="224" w:hanging="749"/>
        <w:rPr>
          <w:sz w:val="28"/>
          <w:szCs w:val="28"/>
        </w:rPr>
      </w:pPr>
      <w:r>
        <w:rPr>
          <w:sz w:val="28"/>
          <w:szCs w:val="28"/>
        </w:rPr>
        <w:t xml:space="preserve">Настройка клавиатуры редактора </w:t>
      </w:r>
      <w:r>
        <w:rPr>
          <w:b/>
          <w:bCs/>
          <w:sz w:val="28"/>
          <w:szCs w:val="28"/>
        </w:rPr>
        <w:t xml:space="preserve">PCB </w:t>
      </w:r>
      <w:r>
        <w:rPr>
          <w:sz w:val="28"/>
          <w:szCs w:val="28"/>
        </w:rPr>
        <w:t xml:space="preserve">аналогична редактору </w:t>
      </w:r>
      <w:r>
        <w:rPr>
          <w:b/>
          <w:bCs/>
          <w:sz w:val="28"/>
          <w:szCs w:val="28"/>
        </w:rPr>
        <w:t>Schematic</w:t>
      </w:r>
      <w:r>
        <w:rPr>
          <w:sz w:val="28"/>
          <w:szCs w:val="28"/>
        </w:rPr>
        <w:t xml:space="preserve">. Просмотрите установленные горячие сочетания клавиш и установите для команд </w:t>
      </w:r>
      <w:r>
        <w:rPr>
          <w:b/>
          <w:bCs/>
          <w:sz w:val="28"/>
          <w:szCs w:val="28"/>
        </w:rPr>
        <w:t xml:space="preserve">View Zoom In </w:t>
      </w:r>
      <w:r>
        <w:rPr>
          <w:sz w:val="28"/>
          <w:szCs w:val="28"/>
        </w:rPr>
        <w:t xml:space="preserve">и </w:t>
      </w:r>
      <w:r>
        <w:rPr>
          <w:b/>
          <w:bCs/>
          <w:sz w:val="28"/>
          <w:szCs w:val="28"/>
        </w:rPr>
        <w:t xml:space="preserve">View Zoom Out </w:t>
      </w:r>
      <w:r>
        <w:rPr>
          <w:sz w:val="28"/>
          <w:szCs w:val="28"/>
        </w:rPr>
        <w:t xml:space="preserve">сочетания клавиш </w:t>
      </w:r>
      <w:r>
        <w:rPr>
          <w:b/>
          <w:bCs/>
          <w:sz w:val="28"/>
          <w:szCs w:val="28"/>
        </w:rPr>
        <w:t xml:space="preserve">Ctrl+Q </w:t>
      </w:r>
      <w:r>
        <w:rPr>
          <w:sz w:val="28"/>
          <w:szCs w:val="28"/>
        </w:rPr>
        <w:t xml:space="preserve">и </w:t>
      </w:r>
      <w:r>
        <w:rPr>
          <w:b/>
          <w:bCs/>
          <w:sz w:val="28"/>
          <w:szCs w:val="28"/>
        </w:rPr>
        <w:t>Ctrl+W</w:t>
      </w:r>
      <w:r>
        <w:rPr>
          <w:sz w:val="28"/>
          <w:szCs w:val="28"/>
        </w:rPr>
        <w:t>, соответственно.</w:t>
      </w:r>
    </w:p>
    <w:p w:rsidR="00C12B66" w:rsidRDefault="00C12B66">
      <w:pPr>
        <w:pStyle w:val="ListParagraph"/>
        <w:numPr>
          <w:ilvl w:val="1"/>
          <w:numId w:val="7"/>
        </w:numPr>
        <w:tabs>
          <w:tab w:val="left" w:pos="1658"/>
        </w:tabs>
        <w:ind w:right="225" w:hanging="749"/>
        <w:rPr>
          <w:sz w:val="28"/>
          <w:szCs w:val="28"/>
        </w:rPr>
      </w:pPr>
      <w:r>
        <w:rPr>
          <w:sz w:val="28"/>
          <w:szCs w:val="28"/>
        </w:rPr>
        <w:t xml:space="preserve">Перейдите на вкладку </w:t>
      </w:r>
      <w:r>
        <w:rPr>
          <w:b/>
          <w:bCs/>
          <w:sz w:val="28"/>
          <w:szCs w:val="28"/>
        </w:rPr>
        <w:t xml:space="preserve">Mouse </w:t>
      </w:r>
      <w:r>
        <w:rPr>
          <w:sz w:val="28"/>
          <w:szCs w:val="28"/>
        </w:rPr>
        <w:t>(рис. 12). Убедитесь, что она также аналогична редактору</w:t>
      </w:r>
      <w:r>
        <w:rPr>
          <w:spacing w:val="-6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Schematic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7"/>
        </w:numPr>
        <w:tabs>
          <w:tab w:val="left" w:pos="1658"/>
        </w:tabs>
        <w:ind w:left="1658"/>
        <w:rPr>
          <w:sz w:val="28"/>
          <w:szCs w:val="28"/>
        </w:rPr>
      </w:pPr>
      <w:r>
        <w:rPr>
          <w:sz w:val="28"/>
          <w:szCs w:val="28"/>
        </w:rPr>
        <w:t xml:space="preserve">Нажмите кнопку </w:t>
      </w:r>
      <w:r>
        <w:rPr>
          <w:b/>
          <w:bCs/>
          <w:sz w:val="28"/>
          <w:szCs w:val="28"/>
        </w:rPr>
        <w:t xml:space="preserve">Close </w:t>
      </w:r>
      <w:r>
        <w:rPr>
          <w:sz w:val="28"/>
          <w:szCs w:val="28"/>
        </w:rPr>
        <w:t>для выхода из данного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меню.</w:t>
      </w:r>
    </w:p>
    <w:p w:rsidR="00C12B66" w:rsidRDefault="00C12B66">
      <w:pPr>
        <w:jc w:val="both"/>
        <w:rPr>
          <w:sz w:val="28"/>
          <w:szCs w:val="28"/>
        </w:rPr>
        <w:sectPr w:rsidR="00C12B66">
          <w:pgSz w:w="11910" w:h="16840"/>
          <w:pgMar w:top="1040" w:right="620" w:bottom="700" w:left="1460" w:header="0" w:footer="502" w:gutter="0"/>
          <w:cols w:space="720"/>
        </w:sectPr>
      </w:pPr>
    </w:p>
    <w:p w:rsidR="00C12B66" w:rsidRDefault="00C12B66">
      <w:pPr>
        <w:pStyle w:val="BodyText"/>
        <w:ind w:left="1881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12.png" o:spid="_x0000_i1042" type="#_x0000_t75" style="width:303.75pt;height:329.25pt;visibility:visible">
            <v:imagedata r:id="rId18" o:title=""/>
          </v:shape>
        </w:pict>
      </w:r>
    </w:p>
    <w:p w:rsidR="00C12B66" w:rsidRPr="001276D1" w:rsidRDefault="00C12B66">
      <w:pPr>
        <w:spacing w:line="315" w:lineRule="exact"/>
        <w:ind w:left="324" w:right="310"/>
        <w:jc w:val="center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11 </w:t>
      </w:r>
      <w:r>
        <w:rPr>
          <w:sz w:val="28"/>
          <w:szCs w:val="28"/>
        </w:rPr>
        <w:t>Команда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 xml:space="preserve">Options Preferences </w:t>
      </w:r>
      <w:r>
        <w:rPr>
          <w:sz w:val="28"/>
          <w:szCs w:val="28"/>
        </w:rPr>
        <w:t>вкладка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Keyboard</w:t>
      </w:r>
    </w:p>
    <w:p w:rsidR="00C12B66" w:rsidRPr="001276D1" w:rsidRDefault="00C12B66">
      <w:pPr>
        <w:pStyle w:val="BodyText"/>
        <w:spacing w:before="9"/>
        <w:rPr>
          <w:b/>
          <w:bCs/>
          <w:sz w:val="24"/>
          <w:szCs w:val="24"/>
          <w:lang w:val="en-US"/>
        </w:rPr>
      </w:pPr>
      <w:r>
        <w:rPr>
          <w:noProof/>
        </w:rPr>
        <w:pict>
          <v:shape id="image13.png" o:spid="_x0000_s1045" type="#_x0000_t75" style="position:absolute;margin-left:167.05pt;margin-top:16.2pt;width:303.7pt;height:329.25pt;z-index:251658240;visibility:visible;mso-wrap-distance-left:0;mso-wrap-distance-right:0;mso-position-horizontal-relative:page">
            <v:imagedata r:id="rId19" o:title=""/>
            <w10:wrap type="topAndBottom" anchorx="page"/>
            <w10:anchorlock/>
          </v:shape>
        </w:pict>
      </w:r>
    </w:p>
    <w:p w:rsidR="00C12B66" w:rsidRPr="001276D1" w:rsidRDefault="00C12B66">
      <w:pPr>
        <w:ind w:left="324" w:right="310"/>
        <w:jc w:val="center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12 </w:t>
      </w:r>
      <w:r>
        <w:rPr>
          <w:sz w:val="28"/>
          <w:szCs w:val="28"/>
        </w:rPr>
        <w:t>Команда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 xml:space="preserve">Options Preferences </w:t>
      </w:r>
      <w:r>
        <w:rPr>
          <w:sz w:val="28"/>
          <w:szCs w:val="28"/>
        </w:rPr>
        <w:t>вкладка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Mouse</w:t>
      </w:r>
    </w:p>
    <w:p w:rsidR="00C12B66" w:rsidRPr="001276D1" w:rsidRDefault="00C12B66">
      <w:pPr>
        <w:jc w:val="center"/>
        <w:rPr>
          <w:sz w:val="28"/>
          <w:szCs w:val="28"/>
          <w:lang w:val="en-US"/>
        </w:rPr>
        <w:sectPr w:rsidR="00C12B66" w:rsidRPr="001276D1">
          <w:pgSz w:w="11910" w:h="16840"/>
          <w:pgMar w:top="1120" w:right="620" w:bottom="700" w:left="1460" w:header="0" w:footer="502" w:gutter="0"/>
          <w:cols w:space="720"/>
        </w:sect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1649"/>
        </w:tabs>
        <w:ind w:left="1648"/>
      </w:pPr>
      <w:bookmarkStart w:id="7" w:name="_bookmark8"/>
      <w:bookmarkEnd w:id="7"/>
      <w:r>
        <w:rPr>
          <w:spacing w:val="-3"/>
        </w:rPr>
        <w:t xml:space="preserve">Установка </w:t>
      </w:r>
      <w:r>
        <w:t>параметров линий и</w:t>
      </w:r>
      <w:r>
        <w:rPr>
          <w:spacing w:val="-1"/>
        </w:rPr>
        <w:t xml:space="preserve"> </w:t>
      </w:r>
      <w:r>
        <w:t>проводников.</w:t>
      </w:r>
    </w:p>
    <w:p w:rsidR="00C12B66" w:rsidRPr="001276D1" w:rsidRDefault="00C12B66">
      <w:pPr>
        <w:pStyle w:val="ListParagraph"/>
        <w:numPr>
          <w:ilvl w:val="2"/>
          <w:numId w:val="13"/>
        </w:numPr>
        <w:tabs>
          <w:tab w:val="left" w:pos="1658"/>
        </w:tabs>
        <w:spacing w:before="119" w:after="4"/>
        <w:rPr>
          <w:sz w:val="28"/>
          <w:szCs w:val="28"/>
          <w:lang w:val="en-US"/>
        </w:rPr>
      </w:pPr>
      <w:r>
        <w:rPr>
          <w:sz w:val="28"/>
          <w:szCs w:val="28"/>
        </w:rPr>
        <w:t>Выберите</w:t>
      </w:r>
      <w:r w:rsidRPr="001276D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команду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Options</w:t>
      </w:r>
      <w:r>
        <w:rPr>
          <w:rFonts w:ascii="Symbol" w:hAnsi="Symbol" w:cs="Symbol"/>
          <w:b/>
          <w:bCs/>
          <w:sz w:val="28"/>
          <w:szCs w:val="28"/>
        </w:rPr>
        <w:t></w:t>
      </w:r>
      <w:r w:rsidRPr="001276D1">
        <w:rPr>
          <w:b/>
          <w:bCs/>
          <w:sz w:val="28"/>
          <w:szCs w:val="28"/>
          <w:lang w:val="en-US"/>
        </w:rPr>
        <w:t xml:space="preserve">Current Line </w:t>
      </w:r>
      <w:r w:rsidRPr="001276D1">
        <w:rPr>
          <w:sz w:val="28"/>
          <w:szCs w:val="28"/>
          <w:lang w:val="en-US"/>
        </w:rPr>
        <w:t>(</w:t>
      </w: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>.</w:t>
      </w:r>
      <w:r w:rsidRPr="001276D1">
        <w:rPr>
          <w:spacing w:val="-3"/>
          <w:sz w:val="28"/>
          <w:szCs w:val="28"/>
          <w:lang w:val="en-US"/>
        </w:rPr>
        <w:t xml:space="preserve"> </w:t>
      </w:r>
      <w:r w:rsidRPr="001276D1">
        <w:rPr>
          <w:sz w:val="28"/>
          <w:szCs w:val="28"/>
          <w:lang w:val="en-US"/>
        </w:rPr>
        <w:t>13).</w:t>
      </w:r>
    </w:p>
    <w:p w:rsidR="00C12B66" w:rsidRDefault="00C12B66">
      <w:pPr>
        <w:pStyle w:val="BodyText"/>
        <w:ind w:left="3194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14.png" o:spid="_x0000_i1043" type="#_x0000_t75" style="width:172.5pt;height:162.75pt;visibility:visible">
            <v:imagedata r:id="rId20" o:title=""/>
          </v:shape>
        </w:pict>
      </w:r>
    </w:p>
    <w:p w:rsidR="00C12B66" w:rsidRDefault="00C12B66">
      <w:pPr>
        <w:ind w:left="323" w:right="313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Рис. 13 Команда </w:t>
      </w:r>
      <w:r>
        <w:rPr>
          <w:b/>
          <w:bCs/>
          <w:sz w:val="28"/>
          <w:szCs w:val="28"/>
        </w:rPr>
        <w:t>Options Current Line</w:t>
      </w:r>
    </w:p>
    <w:p w:rsidR="00C12B66" w:rsidRDefault="00C12B66">
      <w:pPr>
        <w:pStyle w:val="BodyText"/>
        <w:spacing w:before="10"/>
        <w:rPr>
          <w:b/>
          <w:bCs/>
          <w:sz w:val="27"/>
          <w:szCs w:val="27"/>
        </w:rPr>
      </w:pPr>
    </w:p>
    <w:p w:rsidR="00C12B66" w:rsidRDefault="00C12B66">
      <w:pPr>
        <w:pStyle w:val="ListParagraph"/>
        <w:numPr>
          <w:ilvl w:val="2"/>
          <w:numId w:val="13"/>
        </w:numPr>
        <w:tabs>
          <w:tab w:val="left" w:pos="1658"/>
        </w:tabs>
        <w:ind w:left="1698" w:right="229" w:hanging="749"/>
        <w:rPr>
          <w:sz w:val="28"/>
          <w:szCs w:val="28"/>
        </w:rPr>
      </w:pPr>
      <w:r>
        <w:rPr>
          <w:sz w:val="28"/>
          <w:szCs w:val="28"/>
        </w:rPr>
        <w:t>В этом окне также можно добавлять и удалять требуемые толщины линий кнопками</w:t>
      </w:r>
      <w:r>
        <w:rPr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Delete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2"/>
          <w:numId w:val="13"/>
        </w:numPr>
        <w:tabs>
          <w:tab w:val="left" w:pos="1658"/>
        </w:tabs>
        <w:spacing w:before="2"/>
        <w:ind w:left="1698" w:right="227" w:hanging="749"/>
        <w:rPr>
          <w:sz w:val="28"/>
          <w:szCs w:val="28"/>
        </w:rPr>
      </w:pPr>
      <w:r>
        <w:rPr>
          <w:sz w:val="28"/>
          <w:szCs w:val="28"/>
        </w:rPr>
        <w:t>Выделенная толщина линии является текущей. Также контролировать и переключать текущую толщину линии в статусной строке (п. 12 на рис.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1).</w:t>
      </w:r>
    </w:p>
    <w:p w:rsidR="00C12B66" w:rsidRDefault="00C12B66">
      <w:pPr>
        <w:pStyle w:val="ListParagraph"/>
        <w:numPr>
          <w:ilvl w:val="2"/>
          <w:numId w:val="13"/>
        </w:numPr>
        <w:tabs>
          <w:tab w:val="left" w:pos="1658"/>
        </w:tabs>
        <w:spacing w:line="321" w:lineRule="exact"/>
        <w:rPr>
          <w:sz w:val="28"/>
          <w:szCs w:val="28"/>
        </w:rPr>
      </w:pPr>
      <w:r>
        <w:rPr>
          <w:sz w:val="28"/>
          <w:szCs w:val="28"/>
        </w:rPr>
        <w:t xml:space="preserve">Нажмите </w:t>
      </w:r>
      <w:r>
        <w:rPr>
          <w:b/>
          <w:bCs/>
          <w:sz w:val="28"/>
          <w:szCs w:val="28"/>
        </w:rPr>
        <w:t xml:space="preserve">ОК </w:t>
      </w:r>
      <w:r>
        <w:rPr>
          <w:sz w:val="28"/>
          <w:szCs w:val="28"/>
        </w:rPr>
        <w:t>для выхода из этого пункта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меню.</w:t>
      </w: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1958"/>
        </w:tabs>
        <w:spacing w:before="215" w:line="276" w:lineRule="auto"/>
        <w:ind w:left="3905" w:right="1237" w:hanging="2655"/>
      </w:pPr>
      <w:bookmarkStart w:id="8" w:name="_bookmark9"/>
      <w:bookmarkEnd w:id="8"/>
      <w:r>
        <w:rPr>
          <w:spacing w:val="-3"/>
        </w:rPr>
        <w:t xml:space="preserve">Установка </w:t>
      </w:r>
      <w:r>
        <w:t>текущих параметров барьеров трассировки</w:t>
      </w:r>
    </w:p>
    <w:p w:rsidR="00C12B66" w:rsidRDefault="00C12B66">
      <w:pPr>
        <w:pStyle w:val="BodyText"/>
        <w:spacing w:before="63"/>
        <w:ind w:left="242" w:right="229" w:firstLine="707"/>
        <w:jc w:val="both"/>
      </w:pPr>
      <w:r>
        <w:t>Настройка барьеров трассировки необходима при автоматической трассировке печатной платы. Если трассировка производится вручную, то в настройке барьеров нет необходимости. В этом случае возможно использование барьеров для удобства пользователя.</w:t>
      </w:r>
    </w:p>
    <w:p w:rsidR="00C12B66" w:rsidRDefault="00C12B66">
      <w:pPr>
        <w:pStyle w:val="BodyText"/>
        <w:ind w:left="242" w:right="229" w:firstLine="707"/>
        <w:jc w:val="both"/>
      </w:pPr>
      <w:r>
        <w:t>В рамках данного курса лабораторных работ не будут использоваться автоматические трассировщики, поэтому менять настройки для барьеров нет необходимости.</w:t>
      </w:r>
    </w:p>
    <w:p w:rsidR="00C12B66" w:rsidRDefault="00C12B66">
      <w:pPr>
        <w:pStyle w:val="ListParagraph"/>
        <w:numPr>
          <w:ilvl w:val="1"/>
          <w:numId w:val="6"/>
        </w:numPr>
        <w:tabs>
          <w:tab w:val="left" w:pos="1658"/>
        </w:tabs>
        <w:rPr>
          <w:sz w:val="28"/>
          <w:szCs w:val="28"/>
        </w:rPr>
      </w:pPr>
      <w:r>
        <w:rPr>
          <w:sz w:val="28"/>
          <w:szCs w:val="28"/>
        </w:rPr>
        <w:t xml:space="preserve">Откройте команду </w:t>
      </w:r>
      <w:r>
        <w:rPr>
          <w:b/>
          <w:bCs/>
          <w:sz w:val="28"/>
          <w:szCs w:val="28"/>
        </w:rPr>
        <w:t>Options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 xml:space="preserve">Current Keepout </w:t>
      </w:r>
      <w:r>
        <w:rPr>
          <w:sz w:val="28"/>
          <w:szCs w:val="28"/>
        </w:rPr>
        <w:t>(рис.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14).</w:t>
      </w:r>
    </w:p>
    <w:p w:rsidR="00C12B66" w:rsidRDefault="00C12B66">
      <w:pPr>
        <w:pStyle w:val="BodyText"/>
        <w:ind w:left="3522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15.png" o:spid="_x0000_i1044" type="#_x0000_t75" style="width:139.5pt;height:110.25pt;visibility:visible">
            <v:imagedata r:id="rId21" o:title=""/>
          </v:shape>
        </w:pict>
      </w:r>
    </w:p>
    <w:p w:rsidR="00C12B66" w:rsidRDefault="00C12B66">
      <w:pPr>
        <w:ind w:left="324" w:right="313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Рис. 14 Команда </w:t>
      </w:r>
      <w:r>
        <w:rPr>
          <w:b/>
          <w:bCs/>
          <w:sz w:val="28"/>
          <w:szCs w:val="28"/>
        </w:rPr>
        <w:t>Options Current Keepout</w:t>
      </w:r>
    </w:p>
    <w:p w:rsidR="00C12B66" w:rsidRDefault="00C12B66">
      <w:pPr>
        <w:jc w:val="center"/>
        <w:rPr>
          <w:sz w:val="28"/>
          <w:szCs w:val="28"/>
        </w:rPr>
        <w:sectPr w:rsidR="00C12B66">
          <w:pgSz w:w="11910" w:h="16840"/>
          <w:pgMar w:top="1040" w:right="620" w:bottom="700" w:left="1460" w:header="0" w:footer="502" w:gutter="0"/>
          <w:cols w:space="720"/>
        </w:sectPr>
      </w:pPr>
    </w:p>
    <w:p w:rsidR="00C12B66" w:rsidRDefault="00C12B66">
      <w:pPr>
        <w:pStyle w:val="ListParagraph"/>
        <w:numPr>
          <w:ilvl w:val="1"/>
          <w:numId w:val="6"/>
        </w:numPr>
        <w:tabs>
          <w:tab w:val="left" w:pos="1658"/>
        </w:tabs>
        <w:spacing w:before="71" w:line="242" w:lineRule="auto"/>
        <w:ind w:left="1698" w:right="230" w:hanging="749"/>
        <w:rPr>
          <w:sz w:val="28"/>
          <w:szCs w:val="28"/>
        </w:rPr>
      </w:pPr>
      <w:r>
        <w:rPr>
          <w:sz w:val="28"/>
          <w:szCs w:val="28"/>
        </w:rPr>
        <w:t>Барьер трассировки может быть отображен в виде линий (</w:t>
      </w:r>
      <w:r>
        <w:rPr>
          <w:b/>
          <w:bCs/>
          <w:sz w:val="28"/>
          <w:szCs w:val="28"/>
        </w:rPr>
        <w:t>Line</w:t>
      </w:r>
      <w:r>
        <w:rPr>
          <w:sz w:val="28"/>
          <w:szCs w:val="28"/>
        </w:rPr>
        <w:t>) или полигонов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>
        <w:rPr>
          <w:b/>
          <w:bCs/>
          <w:sz w:val="28"/>
          <w:szCs w:val="28"/>
        </w:rPr>
        <w:t>Polygon</w:t>
      </w:r>
      <w:r>
        <w:rPr>
          <w:sz w:val="28"/>
          <w:szCs w:val="28"/>
        </w:rPr>
        <w:t>).</w:t>
      </w:r>
    </w:p>
    <w:p w:rsidR="00C12B66" w:rsidRDefault="00C12B66">
      <w:pPr>
        <w:pStyle w:val="ListParagraph"/>
        <w:numPr>
          <w:ilvl w:val="1"/>
          <w:numId w:val="6"/>
        </w:numPr>
        <w:tabs>
          <w:tab w:val="left" w:pos="1658"/>
        </w:tabs>
        <w:ind w:left="1698" w:right="226" w:hanging="749"/>
        <w:rPr>
          <w:sz w:val="28"/>
          <w:szCs w:val="28"/>
        </w:rPr>
      </w:pPr>
      <w:r>
        <w:rPr>
          <w:sz w:val="28"/>
          <w:szCs w:val="28"/>
        </w:rPr>
        <w:t xml:space="preserve">Флажки в поле </w:t>
      </w:r>
      <w:r>
        <w:rPr>
          <w:b/>
          <w:bCs/>
          <w:sz w:val="28"/>
          <w:szCs w:val="28"/>
        </w:rPr>
        <w:t xml:space="preserve">Layers </w:t>
      </w:r>
      <w:r>
        <w:rPr>
          <w:sz w:val="28"/>
          <w:szCs w:val="28"/>
        </w:rPr>
        <w:t>позволяют распространить область действия барьера только на текущий слой (</w:t>
      </w:r>
      <w:r>
        <w:rPr>
          <w:b/>
          <w:bCs/>
          <w:sz w:val="28"/>
          <w:szCs w:val="28"/>
        </w:rPr>
        <w:t>Current</w:t>
      </w:r>
      <w:r>
        <w:rPr>
          <w:sz w:val="28"/>
          <w:szCs w:val="28"/>
        </w:rPr>
        <w:t>) либо на все слои сразу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>
        <w:rPr>
          <w:b/>
          <w:bCs/>
          <w:sz w:val="28"/>
          <w:szCs w:val="28"/>
        </w:rPr>
        <w:t>All</w:t>
      </w:r>
      <w:r>
        <w:rPr>
          <w:sz w:val="28"/>
          <w:szCs w:val="28"/>
        </w:rPr>
        <w:t>).</w:t>
      </w:r>
    </w:p>
    <w:p w:rsidR="00C12B66" w:rsidRDefault="00C12B66">
      <w:pPr>
        <w:pStyle w:val="ListParagraph"/>
        <w:numPr>
          <w:ilvl w:val="1"/>
          <w:numId w:val="6"/>
        </w:numPr>
        <w:tabs>
          <w:tab w:val="left" w:pos="1658"/>
        </w:tabs>
        <w:spacing w:line="321" w:lineRule="exact"/>
        <w:rPr>
          <w:sz w:val="28"/>
          <w:szCs w:val="28"/>
        </w:rPr>
      </w:pPr>
      <w:r>
        <w:rPr>
          <w:sz w:val="28"/>
          <w:szCs w:val="28"/>
        </w:rPr>
        <w:t xml:space="preserve">Нажмите </w:t>
      </w:r>
      <w:r>
        <w:rPr>
          <w:b/>
          <w:bCs/>
          <w:sz w:val="28"/>
          <w:szCs w:val="28"/>
        </w:rPr>
        <w:t xml:space="preserve">ОК </w:t>
      </w:r>
      <w:r>
        <w:rPr>
          <w:sz w:val="28"/>
          <w:szCs w:val="28"/>
        </w:rPr>
        <w:t>для выхода из этой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команды.</w:t>
      </w: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2926"/>
        </w:tabs>
        <w:spacing w:before="212"/>
        <w:ind w:left="2925"/>
        <w:jc w:val="left"/>
      </w:pPr>
      <w:bookmarkStart w:id="9" w:name="_bookmark10"/>
      <w:bookmarkEnd w:id="9"/>
      <w:r>
        <w:rPr>
          <w:spacing w:val="-3"/>
        </w:rPr>
        <w:t xml:space="preserve">Установка </w:t>
      </w:r>
      <w:r>
        <w:t>параметров</w:t>
      </w:r>
      <w:r>
        <w:rPr>
          <w:spacing w:val="3"/>
        </w:rPr>
        <w:t xml:space="preserve"> </w:t>
      </w:r>
      <w:r>
        <w:t>текста</w:t>
      </w:r>
    </w:p>
    <w:p w:rsidR="00C12B66" w:rsidRDefault="00C12B66">
      <w:pPr>
        <w:pStyle w:val="ListParagraph"/>
        <w:numPr>
          <w:ilvl w:val="1"/>
          <w:numId w:val="5"/>
        </w:numPr>
        <w:tabs>
          <w:tab w:val="left" w:pos="1658"/>
        </w:tabs>
        <w:spacing w:before="117" w:after="2"/>
        <w:rPr>
          <w:sz w:val="28"/>
          <w:szCs w:val="28"/>
        </w:rPr>
      </w:pPr>
      <w:r>
        <w:rPr>
          <w:sz w:val="28"/>
          <w:szCs w:val="28"/>
        </w:rPr>
        <w:t xml:space="preserve">Откройте команду </w:t>
      </w:r>
      <w:r>
        <w:rPr>
          <w:b/>
          <w:bCs/>
          <w:sz w:val="28"/>
          <w:szCs w:val="28"/>
        </w:rPr>
        <w:t>Options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 xml:space="preserve">Text Style </w:t>
      </w:r>
      <w:r>
        <w:rPr>
          <w:sz w:val="28"/>
          <w:szCs w:val="28"/>
        </w:rPr>
        <w:t>(рис.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15).</w:t>
      </w:r>
    </w:p>
    <w:p w:rsidR="00C12B66" w:rsidRDefault="00C12B66">
      <w:pPr>
        <w:pStyle w:val="BodyText"/>
        <w:ind w:left="2519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16.png" o:spid="_x0000_i1045" type="#_x0000_t75" style="width:240pt;height:219.75pt;visibility:visible">
            <v:imagedata r:id="rId22" o:title=""/>
          </v:shape>
        </w:pict>
      </w:r>
    </w:p>
    <w:p w:rsidR="00C12B66" w:rsidRDefault="00C12B66">
      <w:pPr>
        <w:ind w:left="324" w:right="310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Рис. 15 Команда </w:t>
      </w:r>
      <w:r>
        <w:rPr>
          <w:b/>
          <w:bCs/>
          <w:sz w:val="28"/>
          <w:szCs w:val="28"/>
        </w:rPr>
        <w:t>Options Text Style</w:t>
      </w:r>
    </w:p>
    <w:p w:rsidR="00C12B66" w:rsidRDefault="00C12B66">
      <w:pPr>
        <w:pStyle w:val="BodyText"/>
        <w:spacing w:before="10"/>
        <w:rPr>
          <w:b/>
          <w:bCs/>
          <w:sz w:val="27"/>
          <w:szCs w:val="27"/>
        </w:rPr>
      </w:pPr>
    </w:p>
    <w:p w:rsidR="00C12B66" w:rsidRDefault="00C12B66">
      <w:pPr>
        <w:pStyle w:val="ListParagraph"/>
        <w:numPr>
          <w:ilvl w:val="1"/>
          <w:numId w:val="5"/>
        </w:numPr>
        <w:tabs>
          <w:tab w:val="left" w:pos="1658"/>
        </w:tabs>
        <w:spacing w:line="242" w:lineRule="auto"/>
        <w:ind w:left="1698" w:right="230" w:hanging="749"/>
        <w:jc w:val="left"/>
        <w:rPr>
          <w:sz w:val="28"/>
          <w:szCs w:val="28"/>
        </w:rPr>
      </w:pPr>
      <w:r>
        <w:rPr>
          <w:sz w:val="28"/>
          <w:szCs w:val="28"/>
        </w:rPr>
        <w:t>Настройка параметров текста производится также как в редакторе</w:t>
      </w:r>
      <w:r>
        <w:rPr>
          <w:spacing w:val="-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Schematic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5"/>
        </w:numPr>
        <w:tabs>
          <w:tab w:val="left" w:pos="1658"/>
        </w:tabs>
        <w:ind w:left="1698" w:right="224" w:hanging="74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Создайте три собственных стиля текста: </w:t>
      </w:r>
      <w:r>
        <w:rPr>
          <w:b/>
          <w:bCs/>
          <w:sz w:val="28"/>
          <w:szCs w:val="28"/>
        </w:rPr>
        <w:t>Текст3_5_курсив</w:t>
      </w:r>
      <w:r>
        <w:rPr>
          <w:sz w:val="28"/>
          <w:szCs w:val="28"/>
        </w:rPr>
        <w:t xml:space="preserve">, </w:t>
      </w:r>
      <w:r>
        <w:rPr>
          <w:b/>
          <w:bCs/>
          <w:sz w:val="28"/>
          <w:szCs w:val="28"/>
        </w:rPr>
        <w:t xml:space="preserve">Текст5_курсив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Текст7_курсив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5"/>
        </w:numPr>
        <w:tabs>
          <w:tab w:val="left" w:pos="1658"/>
        </w:tabs>
        <w:spacing w:line="321" w:lineRule="exac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Нажмите кнопку </w:t>
      </w:r>
      <w:r>
        <w:rPr>
          <w:b/>
          <w:bCs/>
          <w:sz w:val="28"/>
          <w:szCs w:val="28"/>
        </w:rPr>
        <w:t xml:space="preserve">Close </w:t>
      </w:r>
      <w:r>
        <w:rPr>
          <w:sz w:val="28"/>
          <w:szCs w:val="28"/>
        </w:rPr>
        <w:t>для выхода из этого пункта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меню.</w:t>
      </w: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2396"/>
        </w:tabs>
        <w:spacing w:before="211"/>
        <w:ind w:left="2395" w:hanging="710"/>
      </w:pPr>
      <w:bookmarkStart w:id="10" w:name="_bookmark11"/>
      <w:bookmarkEnd w:id="10"/>
      <w:r>
        <w:t>Создание стека контактных площадок</w:t>
      </w:r>
      <w:r>
        <w:rPr>
          <w:spacing w:val="-8"/>
        </w:rPr>
        <w:t xml:space="preserve"> </w:t>
      </w:r>
      <w:r>
        <w:t>и.</w:t>
      </w:r>
    </w:p>
    <w:p w:rsidR="00C12B66" w:rsidRDefault="00C12B66">
      <w:pPr>
        <w:pStyle w:val="BodyText"/>
        <w:spacing w:before="118"/>
        <w:ind w:left="242" w:right="224" w:firstLine="707"/>
        <w:jc w:val="both"/>
      </w:pPr>
      <w:r>
        <w:t xml:space="preserve">В системе P-CAD контактные площадки объединяются в стеки. Необходимо понимать, что для каждой печатной платы (особенно в сложном проекте) будет характерен свой набор контактных площадок. Изначально в системе доступен только один стек с именем </w:t>
      </w:r>
      <w:r>
        <w:rPr>
          <w:b/>
          <w:bCs/>
        </w:rPr>
        <w:t>Defaults</w:t>
      </w:r>
      <w:r>
        <w:t>. Он не доступен для удаления и редактирования, но зато можно создавать свои собственные стеки.</w:t>
      </w:r>
    </w:p>
    <w:p w:rsidR="00C12B66" w:rsidRDefault="00C12B66">
      <w:pPr>
        <w:pStyle w:val="ListParagraph"/>
        <w:numPr>
          <w:ilvl w:val="1"/>
          <w:numId w:val="4"/>
        </w:numPr>
        <w:tabs>
          <w:tab w:val="left" w:pos="1658"/>
        </w:tabs>
        <w:spacing w:before="1"/>
        <w:rPr>
          <w:sz w:val="28"/>
          <w:szCs w:val="28"/>
        </w:rPr>
      </w:pPr>
      <w:r>
        <w:rPr>
          <w:sz w:val="28"/>
          <w:szCs w:val="28"/>
        </w:rPr>
        <w:t xml:space="preserve">Запустите команду </w:t>
      </w:r>
      <w:r>
        <w:rPr>
          <w:b/>
          <w:bCs/>
          <w:sz w:val="28"/>
          <w:szCs w:val="28"/>
        </w:rPr>
        <w:t>Options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 xml:space="preserve">Pad Style </w:t>
      </w:r>
      <w:r>
        <w:rPr>
          <w:sz w:val="28"/>
          <w:szCs w:val="28"/>
        </w:rPr>
        <w:t>(рис. 16).</w:t>
      </w:r>
    </w:p>
    <w:p w:rsidR="00C12B66" w:rsidRDefault="00C12B66">
      <w:pPr>
        <w:jc w:val="both"/>
        <w:rPr>
          <w:sz w:val="28"/>
          <w:szCs w:val="28"/>
        </w:rPr>
        <w:sectPr w:rsidR="00C12B66">
          <w:pgSz w:w="11910" w:h="16840"/>
          <w:pgMar w:top="1040" w:right="620" w:bottom="700" w:left="1460" w:header="0" w:footer="502" w:gutter="0"/>
          <w:cols w:space="720"/>
        </w:sectPr>
      </w:pPr>
    </w:p>
    <w:p w:rsidR="00C12B66" w:rsidRDefault="00C12B66">
      <w:pPr>
        <w:pStyle w:val="BodyText"/>
        <w:ind w:left="2495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17.png" o:spid="_x0000_i1046" type="#_x0000_t75" style="width:242.25pt;height:239.25pt;visibility:visible">
            <v:imagedata r:id="rId23" o:title=""/>
          </v:shape>
        </w:pict>
      </w:r>
    </w:p>
    <w:p w:rsidR="00C12B66" w:rsidRDefault="00C12B66">
      <w:pPr>
        <w:spacing w:line="315" w:lineRule="exact"/>
        <w:ind w:left="324" w:right="311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Рис. 16 Команда </w:t>
      </w:r>
      <w:r>
        <w:rPr>
          <w:b/>
          <w:bCs/>
          <w:sz w:val="28"/>
          <w:szCs w:val="28"/>
        </w:rPr>
        <w:t>Options Pad Style</w:t>
      </w:r>
    </w:p>
    <w:p w:rsidR="00C12B66" w:rsidRDefault="00C12B66">
      <w:pPr>
        <w:pStyle w:val="BodyText"/>
        <w:spacing w:before="1"/>
        <w:rPr>
          <w:b/>
          <w:bCs/>
        </w:rPr>
      </w:pPr>
    </w:p>
    <w:p w:rsidR="00C12B66" w:rsidRDefault="00C12B66">
      <w:pPr>
        <w:pStyle w:val="ListParagraph"/>
        <w:numPr>
          <w:ilvl w:val="1"/>
          <w:numId w:val="4"/>
        </w:numPr>
        <w:tabs>
          <w:tab w:val="left" w:pos="1658"/>
        </w:tabs>
        <w:spacing w:after="2"/>
        <w:ind w:left="1698" w:right="229" w:hanging="749"/>
        <w:rPr>
          <w:sz w:val="28"/>
          <w:szCs w:val="28"/>
        </w:rPr>
      </w:pPr>
      <w:r>
        <w:rPr>
          <w:sz w:val="28"/>
          <w:szCs w:val="28"/>
        </w:rPr>
        <w:t xml:space="preserve">Выделите пункт меню </w:t>
      </w:r>
      <w:r>
        <w:rPr>
          <w:b/>
          <w:bCs/>
          <w:sz w:val="28"/>
          <w:szCs w:val="28"/>
        </w:rPr>
        <w:t xml:space="preserve">Defaults </w:t>
      </w:r>
      <w:r>
        <w:rPr>
          <w:sz w:val="28"/>
          <w:szCs w:val="28"/>
        </w:rPr>
        <w:t xml:space="preserve">и нажмите клавишу </w:t>
      </w:r>
      <w:r>
        <w:rPr>
          <w:b/>
          <w:bCs/>
          <w:sz w:val="28"/>
          <w:szCs w:val="28"/>
        </w:rPr>
        <w:t>Copy</w:t>
      </w:r>
      <w:r>
        <w:rPr>
          <w:sz w:val="28"/>
          <w:szCs w:val="28"/>
        </w:rPr>
        <w:t>. Перед вами появится окно, изображенное на рис.</w:t>
      </w:r>
      <w:r>
        <w:rPr>
          <w:spacing w:val="-14"/>
          <w:sz w:val="28"/>
          <w:szCs w:val="28"/>
        </w:rPr>
        <w:t xml:space="preserve"> </w:t>
      </w:r>
      <w:r>
        <w:rPr>
          <w:sz w:val="28"/>
          <w:szCs w:val="28"/>
        </w:rPr>
        <w:t>17.</w:t>
      </w:r>
    </w:p>
    <w:p w:rsidR="00C12B66" w:rsidRDefault="00C12B66">
      <w:pPr>
        <w:pStyle w:val="BodyText"/>
        <w:ind w:left="3119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18.png" o:spid="_x0000_i1047" type="#_x0000_t75" style="width:180pt;height:150.75pt;visibility:visible">
            <v:imagedata r:id="rId24" o:title=""/>
          </v:shape>
        </w:pict>
      </w:r>
    </w:p>
    <w:p w:rsidR="00C12B66" w:rsidRDefault="00C12B66">
      <w:pPr>
        <w:ind w:left="324" w:right="313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Рис. 17 Окно </w:t>
      </w:r>
      <w:r>
        <w:rPr>
          <w:b/>
          <w:bCs/>
          <w:sz w:val="28"/>
          <w:szCs w:val="28"/>
        </w:rPr>
        <w:t>Copy Pad Style</w:t>
      </w:r>
    </w:p>
    <w:p w:rsidR="00C12B66" w:rsidRDefault="00C12B66">
      <w:pPr>
        <w:pStyle w:val="BodyText"/>
        <w:spacing w:before="10"/>
        <w:rPr>
          <w:b/>
          <w:bCs/>
          <w:sz w:val="27"/>
          <w:szCs w:val="27"/>
        </w:rPr>
      </w:pPr>
    </w:p>
    <w:p w:rsidR="00C12B66" w:rsidRDefault="00C12B66">
      <w:pPr>
        <w:pStyle w:val="ListParagraph"/>
        <w:numPr>
          <w:ilvl w:val="1"/>
          <w:numId w:val="4"/>
        </w:numPr>
        <w:tabs>
          <w:tab w:val="left" w:pos="1658"/>
        </w:tabs>
        <w:ind w:left="1698" w:right="224" w:hanging="749"/>
        <w:rPr>
          <w:sz w:val="28"/>
          <w:szCs w:val="28"/>
        </w:rPr>
      </w:pPr>
      <w:r>
        <w:rPr>
          <w:sz w:val="28"/>
          <w:szCs w:val="28"/>
        </w:rPr>
        <w:t xml:space="preserve">Создайте новую контактную площадку с именем </w:t>
      </w:r>
      <w:r>
        <w:rPr>
          <w:b/>
          <w:bCs/>
          <w:sz w:val="28"/>
          <w:szCs w:val="28"/>
        </w:rPr>
        <w:t>c160_h80</w:t>
      </w:r>
      <w:r>
        <w:rPr>
          <w:sz w:val="28"/>
          <w:szCs w:val="28"/>
        </w:rPr>
        <w:t>. Это будет простая круглая контактная площадка с внешним радиусом 1,2мм и внутренним 0,8мм. После ввода нажмите кнопку</w:t>
      </w:r>
      <w:r>
        <w:rPr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ОК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4"/>
        </w:numPr>
        <w:tabs>
          <w:tab w:val="left" w:pos="1658"/>
        </w:tabs>
        <w:spacing w:before="2"/>
        <w:ind w:left="1698" w:right="223" w:hanging="749"/>
        <w:rPr>
          <w:sz w:val="28"/>
          <w:szCs w:val="28"/>
        </w:rPr>
      </w:pPr>
      <w:r>
        <w:rPr>
          <w:sz w:val="28"/>
          <w:szCs w:val="28"/>
        </w:rPr>
        <w:t xml:space="preserve">Теперь созданная контактная площадка появилась в списке существующих стеков. Выделите ее и нажмите клавишу </w:t>
      </w:r>
      <w:r>
        <w:rPr>
          <w:b/>
          <w:bCs/>
          <w:sz w:val="28"/>
          <w:szCs w:val="28"/>
        </w:rPr>
        <w:t>Modify (Simple)</w:t>
      </w:r>
      <w:r>
        <w:rPr>
          <w:sz w:val="28"/>
          <w:szCs w:val="28"/>
        </w:rPr>
        <w:t>. Перед вами появится окно, изображенное на рис. 18.</w:t>
      </w:r>
    </w:p>
    <w:p w:rsidR="00C12B66" w:rsidRDefault="00C12B66">
      <w:pPr>
        <w:pStyle w:val="ListParagraph"/>
        <w:numPr>
          <w:ilvl w:val="1"/>
          <w:numId w:val="4"/>
        </w:numPr>
        <w:tabs>
          <w:tab w:val="left" w:pos="1658"/>
        </w:tabs>
        <w:spacing w:before="1"/>
        <w:rPr>
          <w:sz w:val="28"/>
          <w:szCs w:val="28"/>
        </w:rPr>
      </w:pPr>
      <w:r>
        <w:rPr>
          <w:sz w:val="28"/>
          <w:szCs w:val="28"/>
        </w:rPr>
        <w:t xml:space="preserve">В рамке </w:t>
      </w:r>
      <w:r>
        <w:rPr>
          <w:b/>
          <w:bCs/>
          <w:spacing w:val="-3"/>
          <w:sz w:val="28"/>
          <w:szCs w:val="28"/>
        </w:rPr>
        <w:t xml:space="preserve">Type </w:t>
      </w:r>
      <w:r>
        <w:rPr>
          <w:sz w:val="28"/>
          <w:szCs w:val="28"/>
        </w:rPr>
        <w:t>задается тип контактной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площадки:</w:t>
      </w:r>
    </w:p>
    <w:p w:rsidR="00C12B66" w:rsidRDefault="00C12B66">
      <w:pPr>
        <w:pStyle w:val="ListParagraph"/>
        <w:numPr>
          <w:ilvl w:val="2"/>
          <w:numId w:val="4"/>
        </w:numPr>
        <w:tabs>
          <w:tab w:val="left" w:pos="2227"/>
        </w:tabs>
        <w:spacing w:line="342" w:lineRule="exact"/>
        <w:ind w:hanging="361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Thru </w:t>
      </w:r>
      <w:r>
        <w:rPr>
          <w:sz w:val="28"/>
          <w:szCs w:val="28"/>
        </w:rPr>
        <w:t>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сквозное</w:t>
      </w:r>
    </w:p>
    <w:p w:rsidR="00C12B66" w:rsidRDefault="00C12B66">
      <w:pPr>
        <w:pStyle w:val="ListParagraph"/>
        <w:numPr>
          <w:ilvl w:val="2"/>
          <w:numId w:val="4"/>
        </w:numPr>
        <w:tabs>
          <w:tab w:val="left" w:pos="2227"/>
        </w:tabs>
        <w:spacing w:line="341" w:lineRule="exact"/>
        <w:ind w:hanging="361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Top </w:t>
      </w:r>
      <w:r>
        <w:rPr>
          <w:sz w:val="28"/>
          <w:szCs w:val="28"/>
        </w:rPr>
        <w:t>– только на слое</w:t>
      </w:r>
      <w:r>
        <w:rPr>
          <w:spacing w:val="-3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Top</w:t>
      </w:r>
    </w:p>
    <w:p w:rsidR="00C12B66" w:rsidRDefault="00C12B66">
      <w:pPr>
        <w:pStyle w:val="ListParagraph"/>
        <w:numPr>
          <w:ilvl w:val="2"/>
          <w:numId w:val="4"/>
        </w:numPr>
        <w:tabs>
          <w:tab w:val="left" w:pos="2227"/>
        </w:tabs>
        <w:spacing w:line="341" w:lineRule="exact"/>
        <w:ind w:hanging="361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Bottom </w:t>
      </w:r>
      <w:r>
        <w:rPr>
          <w:sz w:val="28"/>
          <w:szCs w:val="28"/>
        </w:rPr>
        <w:t>– только на слое</w:t>
      </w:r>
      <w:r>
        <w:rPr>
          <w:spacing w:val="-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Bottom</w:t>
      </w:r>
    </w:p>
    <w:p w:rsidR="00C12B66" w:rsidRDefault="00C12B66">
      <w:pPr>
        <w:pStyle w:val="BodyText"/>
        <w:spacing w:line="321" w:lineRule="exact"/>
        <w:ind w:left="1660"/>
      </w:pPr>
      <w:r>
        <w:t xml:space="preserve">Выберите пункт </w:t>
      </w:r>
      <w:r>
        <w:rPr>
          <w:b/>
          <w:bCs/>
        </w:rPr>
        <w:t>Thru</w:t>
      </w:r>
      <w:r>
        <w:t>.</w:t>
      </w:r>
    </w:p>
    <w:p w:rsidR="00C12B66" w:rsidRDefault="00C12B66">
      <w:pPr>
        <w:spacing w:line="321" w:lineRule="exact"/>
        <w:sectPr w:rsidR="00C12B66">
          <w:pgSz w:w="11910" w:h="16840"/>
          <w:pgMar w:top="1120" w:right="620" w:bottom="700" w:left="1460" w:header="0" w:footer="502" w:gutter="0"/>
          <w:cols w:space="720"/>
        </w:sectPr>
      </w:pPr>
    </w:p>
    <w:p w:rsidR="00C12B66" w:rsidRDefault="00C12B66">
      <w:pPr>
        <w:pStyle w:val="BodyText"/>
        <w:ind w:left="1768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19.png" o:spid="_x0000_i1048" type="#_x0000_t75" style="width:315pt;height:182.25pt;visibility:visible">
            <v:imagedata r:id="rId25" o:title=""/>
          </v:shape>
        </w:pict>
      </w:r>
    </w:p>
    <w:p w:rsidR="00C12B66" w:rsidRPr="001276D1" w:rsidRDefault="00C12B66">
      <w:pPr>
        <w:spacing w:line="315" w:lineRule="exact"/>
        <w:ind w:left="324" w:right="311"/>
        <w:jc w:val="center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18 </w:t>
      </w:r>
      <w:r>
        <w:rPr>
          <w:sz w:val="28"/>
          <w:szCs w:val="28"/>
        </w:rPr>
        <w:t>Окно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Modify Pad Style (Simple)</w:t>
      </w:r>
    </w:p>
    <w:p w:rsidR="00C12B66" w:rsidRPr="001276D1" w:rsidRDefault="00C12B66">
      <w:pPr>
        <w:pStyle w:val="BodyText"/>
        <w:spacing w:before="1"/>
        <w:rPr>
          <w:b/>
          <w:bCs/>
          <w:lang w:val="en-US"/>
        </w:rPr>
      </w:pPr>
    </w:p>
    <w:p w:rsidR="00C12B66" w:rsidRDefault="00C12B66">
      <w:pPr>
        <w:pStyle w:val="ListParagraph"/>
        <w:numPr>
          <w:ilvl w:val="1"/>
          <w:numId w:val="4"/>
        </w:numPr>
        <w:tabs>
          <w:tab w:val="left" w:pos="1658"/>
        </w:tabs>
        <w:ind w:left="1698" w:right="225" w:hanging="749"/>
        <w:rPr>
          <w:sz w:val="28"/>
          <w:szCs w:val="28"/>
        </w:rPr>
      </w:pPr>
      <w:r>
        <w:rPr>
          <w:sz w:val="28"/>
          <w:szCs w:val="28"/>
        </w:rPr>
        <w:t xml:space="preserve">В рамке </w:t>
      </w:r>
      <w:r>
        <w:rPr>
          <w:b/>
          <w:bCs/>
          <w:sz w:val="28"/>
          <w:szCs w:val="28"/>
        </w:rPr>
        <w:t xml:space="preserve">Plane Connection </w:t>
      </w:r>
      <w:r>
        <w:rPr>
          <w:sz w:val="28"/>
          <w:szCs w:val="28"/>
        </w:rPr>
        <w:t xml:space="preserve">для подключения к слоям металлизации выберите пункт </w:t>
      </w:r>
      <w:r>
        <w:rPr>
          <w:b/>
          <w:bCs/>
          <w:sz w:val="28"/>
          <w:szCs w:val="28"/>
        </w:rPr>
        <w:t xml:space="preserve">Thermal </w:t>
      </w:r>
      <w:r>
        <w:rPr>
          <w:sz w:val="28"/>
          <w:szCs w:val="28"/>
        </w:rPr>
        <w:t xml:space="preserve">(с тепловыми барьерами). При выборе </w:t>
      </w:r>
      <w:r>
        <w:rPr>
          <w:b/>
          <w:bCs/>
          <w:sz w:val="28"/>
          <w:szCs w:val="28"/>
        </w:rPr>
        <w:t xml:space="preserve">Direct </w:t>
      </w:r>
      <w:r>
        <w:rPr>
          <w:sz w:val="28"/>
          <w:szCs w:val="28"/>
        </w:rPr>
        <w:t>контактная площадка будет подключаться к слою металлизации напрямую, без защитных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зазоров.</w:t>
      </w:r>
    </w:p>
    <w:p w:rsidR="00C12B66" w:rsidRDefault="00C12B66">
      <w:pPr>
        <w:pStyle w:val="ListParagraph"/>
        <w:numPr>
          <w:ilvl w:val="1"/>
          <w:numId w:val="4"/>
        </w:numPr>
        <w:tabs>
          <w:tab w:val="left" w:pos="1658"/>
        </w:tabs>
        <w:ind w:left="1698" w:right="225" w:hanging="749"/>
        <w:rPr>
          <w:sz w:val="28"/>
          <w:szCs w:val="28"/>
        </w:rPr>
      </w:pPr>
      <w:r>
        <w:rPr>
          <w:sz w:val="28"/>
          <w:szCs w:val="28"/>
        </w:rPr>
        <w:t>Поле Shape задает форму контактной площадки. Выберите в выпадающем списке форму эллипса (</w:t>
      </w:r>
      <w:r>
        <w:rPr>
          <w:b/>
          <w:bCs/>
          <w:sz w:val="28"/>
          <w:szCs w:val="28"/>
        </w:rPr>
        <w:t>Ellipse</w:t>
      </w:r>
      <w:r>
        <w:rPr>
          <w:sz w:val="28"/>
          <w:szCs w:val="28"/>
        </w:rPr>
        <w:t>). Возможные форма контактных площадок приведены в табл.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3.</w:t>
      </w:r>
    </w:p>
    <w:p w:rsidR="00C12B66" w:rsidRDefault="00C12B66">
      <w:pPr>
        <w:pStyle w:val="ListParagraph"/>
        <w:numPr>
          <w:ilvl w:val="1"/>
          <w:numId w:val="4"/>
        </w:numPr>
        <w:tabs>
          <w:tab w:val="left" w:pos="1658"/>
        </w:tabs>
        <w:ind w:left="1698" w:right="223" w:hanging="749"/>
        <w:rPr>
          <w:sz w:val="28"/>
          <w:szCs w:val="28"/>
        </w:rPr>
      </w:pPr>
      <w:r>
        <w:rPr>
          <w:sz w:val="28"/>
          <w:szCs w:val="28"/>
        </w:rPr>
        <w:t xml:space="preserve">Высоту и ширину установите одинаковой – </w:t>
      </w:r>
      <w:r>
        <w:rPr>
          <w:b/>
          <w:bCs/>
          <w:sz w:val="28"/>
          <w:szCs w:val="28"/>
        </w:rPr>
        <w:t>1.2mm</w:t>
      </w:r>
      <w:r>
        <w:rPr>
          <w:sz w:val="28"/>
          <w:szCs w:val="28"/>
        </w:rPr>
        <w:t>. В этом случае эллипс превращается в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круг.</w:t>
      </w:r>
    </w:p>
    <w:p w:rsidR="00C12B66" w:rsidRDefault="00C12B66">
      <w:pPr>
        <w:pStyle w:val="ListParagraph"/>
        <w:numPr>
          <w:ilvl w:val="1"/>
          <w:numId w:val="4"/>
        </w:numPr>
        <w:tabs>
          <w:tab w:val="left" w:pos="1658"/>
        </w:tabs>
        <w:ind w:left="1698" w:right="227" w:hanging="749"/>
        <w:rPr>
          <w:sz w:val="28"/>
          <w:szCs w:val="28"/>
        </w:rPr>
      </w:pPr>
      <w:r>
        <w:rPr>
          <w:sz w:val="28"/>
          <w:szCs w:val="28"/>
        </w:rPr>
        <w:t xml:space="preserve">В поле </w:t>
      </w:r>
      <w:r>
        <w:rPr>
          <w:b/>
          <w:bCs/>
          <w:sz w:val="28"/>
          <w:szCs w:val="28"/>
        </w:rPr>
        <w:t xml:space="preserve">Hole </w:t>
      </w:r>
      <w:r>
        <w:rPr>
          <w:sz w:val="28"/>
          <w:szCs w:val="28"/>
        </w:rPr>
        <w:t xml:space="preserve">(отверстие) устанавливается диаметр отверстия. Введите значение </w:t>
      </w:r>
      <w:r>
        <w:rPr>
          <w:b/>
          <w:bCs/>
          <w:sz w:val="28"/>
          <w:szCs w:val="28"/>
        </w:rPr>
        <w:t>0.8mm</w:t>
      </w:r>
      <w:r>
        <w:rPr>
          <w:sz w:val="28"/>
          <w:szCs w:val="28"/>
        </w:rPr>
        <w:t xml:space="preserve">. Установка флажка </w:t>
      </w:r>
      <w:r>
        <w:rPr>
          <w:b/>
          <w:bCs/>
          <w:sz w:val="28"/>
          <w:szCs w:val="28"/>
        </w:rPr>
        <w:t xml:space="preserve">Plated </w:t>
      </w:r>
      <w:r>
        <w:rPr>
          <w:sz w:val="28"/>
          <w:szCs w:val="28"/>
        </w:rPr>
        <w:t>говорит о том, что отверстие</w:t>
      </w:r>
      <w:r>
        <w:rPr>
          <w:spacing w:val="-18"/>
          <w:sz w:val="28"/>
          <w:szCs w:val="28"/>
        </w:rPr>
        <w:t xml:space="preserve"> </w:t>
      </w:r>
      <w:r>
        <w:rPr>
          <w:sz w:val="28"/>
          <w:szCs w:val="28"/>
        </w:rPr>
        <w:t>металлизированное.</w:t>
      </w:r>
    </w:p>
    <w:p w:rsidR="00C12B66" w:rsidRDefault="00C12B66">
      <w:pPr>
        <w:pStyle w:val="ListParagraph"/>
        <w:numPr>
          <w:ilvl w:val="1"/>
          <w:numId w:val="4"/>
        </w:numPr>
        <w:tabs>
          <w:tab w:val="left" w:pos="1658"/>
        </w:tabs>
        <w:spacing w:before="1"/>
        <w:ind w:left="950" w:right="223" w:firstLine="0"/>
        <w:rPr>
          <w:sz w:val="28"/>
          <w:szCs w:val="28"/>
        </w:rPr>
      </w:pPr>
      <w:r>
        <w:rPr>
          <w:sz w:val="28"/>
          <w:szCs w:val="28"/>
        </w:rPr>
        <w:t xml:space="preserve">Нажмите </w:t>
      </w:r>
      <w:r>
        <w:rPr>
          <w:b/>
          <w:bCs/>
          <w:sz w:val="28"/>
          <w:szCs w:val="28"/>
        </w:rPr>
        <w:t xml:space="preserve">ОК </w:t>
      </w:r>
      <w:r>
        <w:rPr>
          <w:sz w:val="28"/>
          <w:szCs w:val="28"/>
        </w:rPr>
        <w:t>после того как все параметры заданы. 10.11Создайте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контактную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площадку</w:t>
      </w:r>
      <w:r>
        <w:rPr>
          <w:spacing w:val="25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элементов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толстыми</w:t>
      </w:r>
    </w:p>
    <w:p w:rsidR="00C12B66" w:rsidRDefault="00C12B66">
      <w:pPr>
        <w:pStyle w:val="BodyText"/>
        <w:spacing w:line="321" w:lineRule="exact"/>
        <w:ind w:left="1698"/>
      </w:pPr>
      <w:r>
        <w:t>выводами.</w:t>
      </w: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spacing w:line="322" w:lineRule="exac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Скопируйте 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 xml:space="preserve">стек </w:t>
      </w:r>
      <w:r>
        <w:rPr>
          <w:spacing w:val="3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c160_h80 </w:t>
      </w:r>
      <w:r>
        <w:rPr>
          <w:b/>
          <w:bCs/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присвойте 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 xml:space="preserve">ему 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 xml:space="preserve">новое 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имя</w:t>
      </w:r>
    </w:p>
    <w:p w:rsidR="00C12B66" w:rsidRDefault="00C12B66">
      <w:pPr>
        <w:pStyle w:val="Heading3"/>
        <w:rPr>
          <w:b w:val="0"/>
          <w:bCs w:val="0"/>
        </w:rPr>
      </w:pPr>
      <w:r>
        <w:t>c180_100</w:t>
      </w:r>
      <w:r>
        <w:rPr>
          <w:b w:val="0"/>
          <w:bCs w:val="0"/>
        </w:rPr>
        <w:t>.</w:t>
      </w: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spacing w:line="242" w:lineRule="auto"/>
        <w:ind w:left="1698" w:right="228" w:hanging="74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В полях </w:t>
      </w:r>
      <w:r>
        <w:rPr>
          <w:b/>
          <w:bCs/>
          <w:sz w:val="28"/>
          <w:szCs w:val="28"/>
        </w:rPr>
        <w:t xml:space="preserve">Width </w:t>
      </w:r>
      <w:r>
        <w:rPr>
          <w:sz w:val="28"/>
          <w:szCs w:val="28"/>
        </w:rPr>
        <w:t xml:space="preserve">и </w:t>
      </w:r>
      <w:r>
        <w:rPr>
          <w:b/>
          <w:bCs/>
          <w:sz w:val="28"/>
          <w:szCs w:val="28"/>
        </w:rPr>
        <w:t xml:space="preserve">High </w:t>
      </w:r>
      <w:r>
        <w:rPr>
          <w:sz w:val="28"/>
          <w:szCs w:val="28"/>
        </w:rPr>
        <w:t xml:space="preserve">установите значения </w:t>
      </w:r>
      <w:r>
        <w:rPr>
          <w:b/>
          <w:bCs/>
          <w:sz w:val="28"/>
          <w:szCs w:val="28"/>
        </w:rPr>
        <w:t>1.8mm</w:t>
      </w:r>
      <w:r>
        <w:rPr>
          <w:sz w:val="28"/>
          <w:szCs w:val="28"/>
        </w:rPr>
        <w:t xml:space="preserve">, а в поле Hole введите значение </w:t>
      </w:r>
      <w:r>
        <w:rPr>
          <w:b/>
          <w:bCs/>
          <w:sz w:val="28"/>
          <w:szCs w:val="28"/>
        </w:rPr>
        <w:t>1.000mm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  <w:tab w:val="left" w:pos="3255"/>
          <w:tab w:val="left" w:pos="5076"/>
          <w:tab w:val="left" w:pos="6712"/>
          <w:tab w:val="left" w:pos="7540"/>
        </w:tabs>
        <w:ind w:left="1698" w:right="226" w:hanging="749"/>
        <w:jc w:val="left"/>
        <w:rPr>
          <w:sz w:val="28"/>
          <w:szCs w:val="28"/>
        </w:rPr>
      </w:pPr>
      <w:r>
        <w:rPr>
          <w:sz w:val="28"/>
          <w:szCs w:val="28"/>
        </w:rPr>
        <w:t>Создайте</w:t>
      </w:r>
      <w:r>
        <w:rPr>
          <w:sz w:val="28"/>
          <w:szCs w:val="28"/>
        </w:rPr>
        <w:tab/>
        <w:t>контактную</w:t>
      </w:r>
      <w:r>
        <w:rPr>
          <w:sz w:val="28"/>
          <w:szCs w:val="28"/>
        </w:rPr>
        <w:tab/>
        <w:t>площадку</w:t>
      </w:r>
      <w:r>
        <w:rPr>
          <w:sz w:val="28"/>
          <w:szCs w:val="28"/>
        </w:rPr>
        <w:tab/>
        <w:t>для</w:t>
      </w:r>
      <w:r>
        <w:rPr>
          <w:sz w:val="28"/>
          <w:szCs w:val="28"/>
        </w:rPr>
        <w:tab/>
      </w:r>
      <w:r>
        <w:rPr>
          <w:spacing w:val="-1"/>
          <w:sz w:val="28"/>
          <w:szCs w:val="28"/>
        </w:rPr>
        <w:t xml:space="preserve">поверхностного </w:t>
      </w:r>
      <w:r>
        <w:rPr>
          <w:sz w:val="28"/>
          <w:szCs w:val="28"/>
        </w:rPr>
        <w:t>монтажа.</w:t>
      </w: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ind w:left="1698" w:right="223" w:hanging="74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Скопируйте контактную площадку </w:t>
      </w:r>
      <w:r>
        <w:rPr>
          <w:b/>
          <w:bCs/>
          <w:sz w:val="28"/>
          <w:szCs w:val="28"/>
        </w:rPr>
        <w:t>c180_h80</w:t>
      </w:r>
      <w:r>
        <w:rPr>
          <w:sz w:val="28"/>
          <w:szCs w:val="28"/>
        </w:rPr>
        <w:t>. И  присвойте ей новое имя</w:t>
      </w:r>
      <w:r>
        <w:rPr>
          <w:spacing w:val="-6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r400_200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spacing w:line="321" w:lineRule="exact"/>
        <w:jc w:val="left"/>
        <w:rPr>
          <w:sz w:val="28"/>
          <w:szCs w:val="28"/>
        </w:rPr>
      </w:pPr>
      <w:r>
        <w:rPr>
          <w:sz w:val="28"/>
          <w:szCs w:val="28"/>
        </w:rPr>
        <w:t>Занесите в поля следующие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данные:</w:t>
      </w:r>
    </w:p>
    <w:p w:rsidR="00C12B66" w:rsidRDefault="00C12B66">
      <w:pPr>
        <w:pStyle w:val="Heading3"/>
        <w:numPr>
          <w:ilvl w:val="2"/>
          <w:numId w:val="3"/>
        </w:numPr>
        <w:tabs>
          <w:tab w:val="left" w:pos="2227"/>
        </w:tabs>
        <w:spacing w:line="342" w:lineRule="exact"/>
        <w:ind w:hanging="361"/>
      </w:pPr>
      <w:r>
        <w:t>Width</w:t>
      </w:r>
      <w:r>
        <w:rPr>
          <w:b w:val="0"/>
          <w:bCs w:val="0"/>
        </w:rPr>
        <w:t>=</w:t>
      </w:r>
      <w:r>
        <w:t>4.000mm</w:t>
      </w:r>
    </w:p>
    <w:p w:rsidR="00C12B66" w:rsidRDefault="00C12B66">
      <w:pPr>
        <w:pStyle w:val="ListParagraph"/>
        <w:numPr>
          <w:ilvl w:val="2"/>
          <w:numId w:val="3"/>
        </w:numPr>
        <w:tabs>
          <w:tab w:val="left" w:pos="2227"/>
        </w:tabs>
        <w:spacing w:line="341" w:lineRule="exact"/>
        <w:ind w:hanging="361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High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2.000mm</w:t>
      </w:r>
    </w:p>
    <w:p w:rsidR="00C12B66" w:rsidRDefault="00C12B66">
      <w:pPr>
        <w:pStyle w:val="ListParagraph"/>
        <w:numPr>
          <w:ilvl w:val="2"/>
          <w:numId w:val="3"/>
        </w:numPr>
        <w:tabs>
          <w:tab w:val="left" w:pos="2227"/>
        </w:tabs>
        <w:spacing w:line="341" w:lineRule="exact"/>
        <w:ind w:hanging="361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Shape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Rectangle</w:t>
      </w:r>
    </w:p>
    <w:p w:rsidR="00C12B66" w:rsidRDefault="00C12B66">
      <w:pPr>
        <w:pStyle w:val="ListParagraph"/>
        <w:numPr>
          <w:ilvl w:val="2"/>
          <w:numId w:val="3"/>
        </w:numPr>
        <w:tabs>
          <w:tab w:val="left" w:pos="2227"/>
        </w:tabs>
        <w:spacing w:line="342" w:lineRule="exact"/>
        <w:ind w:hanging="361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Diameter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0mm</w:t>
      </w:r>
    </w:p>
    <w:p w:rsidR="00C12B66" w:rsidRDefault="00C12B66">
      <w:pPr>
        <w:pStyle w:val="ListParagraph"/>
        <w:numPr>
          <w:ilvl w:val="2"/>
          <w:numId w:val="3"/>
        </w:numPr>
        <w:tabs>
          <w:tab w:val="left" w:pos="2227"/>
          <w:tab w:val="left" w:pos="3837"/>
          <w:tab w:val="left" w:pos="4691"/>
          <w:tab w:val="left" w:pos="5516"/>
          <w:tab w:val="left" w:pos="6588"/>
          <w:tab w:val="left" w:pos="8298"/>
        </w:tabs>
        <w:spacing w:line="237" w:lineRule="auto"/>
        <w:ind w:right="228"/>
        <w:jc w:val="left"/>
        <w:rPr>
          <w:sz w:val="28"/>
          <w:szCs w:val="28"/>
        </w:rPr>
      </w:pPr>
      <w:r>
        <w:rPr>
          <w:b/>
          <w:bCs/>
          <w:sz w:val="28"/>
          <w:szCs w:val="28"/>
        </w:rPr>
        <w:t>Type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Top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(для</w:t>
      </w:r>
      <w:r>
        <w:rPr>
          <w:sz w:val="28"/>
          <w:szCs w:val="28"/>
        </w:rPr>
        <w:tab/>
        <w:t>того</w:t>
      </w:r>
      <w:r>
        <w:rPr>
          <w:sz w:val="28"/>
          <w:szCs w:val="28"/>
        </w:rPr>
        <w:tab/>
        <w:t>чтобы</w:t>
      </w:r>
      <w:r>
        <w:rPr>
          <w:sz w:val="28"/>
          <w:szCs w:val="28"/>
        </w:rPr>
        <w:tab/>
        <w:t>контактная</w:t>
      </w:r>
      <w:r>
        <w:rPr>
          <w:sz w:val="28"/>
          <w:szCs w:val="28"/>
        </w:rPr>
        <w:tab/>
      </w:r>
      <w:r>
        <w:rPr>
          <w:spacing w:val="-4"/>
          <w:sz w:val="28"/>
          <w:szCs w:val="28"/>
        </w:rPr>
        <w:t xml:space="preserve">площадка </w:t>
      </w:r>
      <w:r>
        <w:rPr>
          <w:sz w:val="28"/>
          <w:szCs w:val="28"/>
        </w:rPr>
        <w:t>находилась только на лицевой стороне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платы).</w:t>
      </w:r>
    </w:p>
    <w:p w:rsidR="00C12B66" w:rsidRDefault="00C12B66">
      <w:pPr>
        <w:spacing w:line="237" w:lineRule="auto"/>
        <w:rPr>
          <w:sz w:val="28"/>
          <w:szCs w:val="28"/>
        </w:rPr>
        <w:sectPr w:rsidR="00C12B66">
          <w:pgSz w:w="11910" w:h="16840"/>
          <w:pgMar w:top="1120" w:right="620" w:bottom="700" w:left="1460" w:header="0" w:footer="502" w:gutter="0"/>
          <w:cols w:space="720"/>
        </w:sectPr>
      </w:pP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spacing w:before="71"/>
        <w:jc w:val="left"/>
        <w:rPr>
          <w:sz w:val="28"/>
          <w:szCs w:val="28"/>
        </w:rPr>
      </w:pPr>
      <w:r>
        <w:rPr>
          <w:sz w:val="28"/>
          <w:szCs w:val="28"/>
        </w:rPr>
        <w:t>Создайте сложную контактную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площадку.</w:t>
      </w:r>
    </w:p>
    <w:p w:rsidR="00C12B66" w:rsidRDefault="00C12B66">
      <w:pPr>
        <w:pStyle w:val="BodyText"/>
        <w:spacing w:before="2"/>
      </w:pPr>
    </w:p>
    <w:p w:rsidR="00C12B66" w:rsidRDefault="00C12B66">
      <w:pPr>
        <w:pStyle w:val="BodyText"/>
        <w:spacing w:after="3"/>
        <w:ind w:left="3031"/>
      </w:pPr>
      <w:r>
        <w:t>Табл. 3 Возможные формы контактных площадок.</w:t>
      </w:r>
    </w:p>
    <w:p w:rsidR="00C12B66" w:rsidRDefault="00C12B66">
      <w:pPr>
        <w:pStyle w:val="BodyText"/>
        <w:spacing w:line="20" w:lineRule="exact"/>
        <w:ind w:left="134"/>
        <w:rPr>
          <w:sz w:val="2"/>
          <w:szCs w:val="2"/>
        </w:rPr>
      </w:pPr>
      <w:r>
        <w:rPr>
          <w:noProof/>
        </w:rPr>
      </w:r>
      <w:r w:rsidRPr="00745600">
        <w:rPr>
          <w:sz w:val="2"/>
          <w:szCs w:val="2"/>
        </w:rPr>
        <w:pict>
          <v:group id="_x0000_s1046" style="width:473.25pt;height:1pt;mso-position-horizontal-relative:char;mso-position-vertical-relative:line" coordsize="9465,20">
            <v:shape id="_x0000_s1047" style="position:absolute;width:9465;height:20" coordsize="9465,20" o:spt="100" adj="0,,0" path="m2235,l,,,19r2235,l2235,xm3673,r-20,l2254,r-19,l2235,19r19,l3653,19r20,l3673,xm9465,l3673,r,19l9465,19r,-19xe" fillcolor="#c0504d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w10:anchorlock/>
          </v:group>
        </w:pict>
      </w:r>
    </w:p>
    <w:p w:rsidR="00C12B66" w:rsidRDefault="00C12B66">
      <w:pPr>
        <w:pStyle w:val="Heading3"/>
        <w:tabs>
          <w:tab w:val="left" w:pos="2476"/>
          <w:tab w:val="left" w:pos="5746"/>
        </w:tabs>
        <w:spacing w:after="3"/>
        <w:ind w:left="590"/>
      </w:pPr>
      <w:r>
        <w:rPr>
          <w:color w:val="933634"/>
        </w:rPr>
        <w:t>Название</w:t>
      </w:r>
      <w:r>
        <w:rPr>
          <w:color w:val="933634"/>
        </w:rPr>
        <w:tab/>
        <w:t>Графика</w:t>
      </w:r>
      <w:r>
        <w:rPr>
          <w:color w:val="933634"/>
        </w:rPr>
        <w:tab/>
      </w:r>
      <w:r>
        <w:t>Комментарий</w:t>
      </w:r>
    </w:p>
    <w:p w:rsidR="00C12B66" w:rsidRDefault="00C12B66">
      <w:pPr>
        <w:pStyle w:val="BodyText"/>
        <w:ind w:left="134"/>
        <w:rPr>
          <w:sz w:val="20"/>
          <w:szCs w:val="20"/>
        </w:rPr>
      </w:pPr>
      <w:r>
        <w:rPr>
          <w:noProof/>
        </w:rPr>
      </w:r>
      <w:r w:rsidRPr="00745600">
        <w:rPr>
          <w:sz w:val="20"/>
          <w:szCs w:val="20"/>
        </w:rPr>
        <w:pict>
          <v:group id="_x0000_s1048" style="width:473.25pt;height:251.8pt;mso-position-horizontal-relative:char;mso-position-vertical-relative:line" coordsize="9465,5036">
            <v:shape id="_x0000_s1049" style="position:absolute;top:21;width:9465;height:231" coordorigin=",22" coordsize="9465,231" o:spt="100" adj="0,,0" path="m9357,22l108,22,,22,,252r108,l9357,252r,-230xm9465,22r-108,l9357,252r108,l9465,22xe" fillcolor="#eed2d2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50" style="position:absolute;width:9465;height:20" coordsize="9465,20" o:spt="100" adj="0,,0" path="m2235,l,,,19r2235,l2235,xm3673,r-20,l2254,r-19,l2235,19r19,l3653,19r20,l3673,xm9465,l3673,r,19l9465,19r,-19xe" fillcolor="#c0504d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51" style="position:absolute;top:1166;width:9465;height:826" coordorigin=",1166" coordsize="9465,826" o:spt="100" adj="0,,0" path="m2235,1166l,1166r,298l,1694r,298l2235,1992r,-298l2235,1464r,-298xm9465,1166r-5814,l3543,1166r-1200,l2235,1166r,826l2343,1992r1200,l3651,1992r5814,l9465,1810r,l9465,1349r,l9465,1166xe" fillcolor="#eed2d2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52" type="#_x0000_t75" style="position:absolute;left:2588;top:252;width:706;height:3494">
              <v:imagedata r:id="rId26" o:title=""/>
            </v:shape>
            <v:shape id="_x0000_s1053" style="position:absolute;top:2861;width:9465;height:886" coordorigin=",2861" coordsize="9465,886" o:spt="100" adj="0,,0" path="m2235,2861l,2861r,329l,3418r,329l2235,3747r,-329l2235,3190r,-329xm9465,2861r-5814,l3543,2861r-1200,l2235,2861r,886l2343,3747r1200,l3651,3747r5814,l9465,3533r-5814,l3651,3533r108,l9357,3533r108,l9465,3075r,l9465,2861xe" fillcolor="#eed2d2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54" type="#_x0000_t75" style="position:absolute;left:2664;top:3806;width:540;height:540">
              <v:imagedata r:id="rId27" o:title=""/>
            </v:shape>
            <v:shape id="_x0000_s1055" style="position:absolute;top:4407;width:3651;height:629" coordorigin=",4407" coordsize="3651,629" o:spt="100" adj="0,,0" path="m2235,4606r-109,l2126,4606r-2018,l,4606r,231l,5036r2235,l2235,4837r,-231xm2235,4407l,4407r,199l2235,4606r,-199xm3651,4407r-108,l2343,4407r-108,l2235,5036r108,l3543,5036r108,l3651,4407xe" fillcolor="#eed2d2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56" type="#_x0000_t75" style="position:absolute;left:2603;top:4407;width:674;height:628">
              <v:imagedata r:id="rId28" o:title=""/>
            </v:shape>
            <v:shape id="_x0000_s1057" style="position:absolute;left:3650;top:4407;width:5814;height:629" coordorigin="3651,4407" coordsize="5814,629" o:spt="100" adj="0,,0" path="m9465,4837r,l9465,4606r-108,l3759,4606r-108,l3651,4837r,199l9465,5036r,-199xm9465,4407r-5814,l3651,4606r5814,l9465,4407xe" fillcolor="#eed2d2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58" type="#_x0000_t202" style="position:absolute;left:899;top:1466;width:455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Oval</w:t>
                    </w:r>
                  </w:p>
                </w:txbxContent>
              </v:textbox>
            </v:shape>
            <v:shape id="_x0000_s1059" type="#_x0000_t202" style="position:absolute;left:3758;top:1353;width:5611;height:223" filled="f" stroked="f">
              <v:textbox inset="0,0,0,0">
                <w:txbxContent>
                  <w:p w:rsidR="00C12B66" w:rsidRDefault="00C12B66">
                    <w:pPr>
                      <w:tabs>
                        <w:tab w:val="left" w:pos="3699"/>
                      </w:tabs>
                      <w:spacing w:line="223" w:lineRule="exac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Овал.   Радиус  </w:t>
                    </w:r>
                    <w:r>
                      <w:rPr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 xml:space="preserve">скругления  </w:t>
                    </w:r>
                    <w:r>
                      <w:rPr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равен</w:t>
                    </w:r>
                    <w:r>
                      <w:rPr>
                        <w:sz w:val="20"/>
                        <w:szCs w:val="20"/>
                      </w:rPr>
                      <w:tab/>
                      <w:t>половине</w:t>
                    </w:r>
                    <w:r>
                      <w:rPr>
                        <w:spacing w:val="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короткой</w:t>
                    </w:r>
                  </w:p>
                </w:txbxContent>
              </v:textbox>
            </v:shape>
            <v:shape id="_x0000_s1060" type="#_x0000_t202" style="position:absolute;left:3758;top:1583;width:4927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стороны. При равенстве сторон вырождается в круг.</w:t>
                    </w:r>
                  </w:p>
                </w:txbxContent>
              </v:textbox>
            </v:shape>
            <v:shape id="_x0000_s1061" type="#_x0000_t202" style="position:absolute;left:638;top:3192;width:973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Rectangle</w:t>
                    </w:r>
                  </w:p>
                </w:txbxContent>
              </v:textbox>
            </v:shape>
            <v:shape id="_x0000_s1062" type="#_x0000_t202" style="position:absolute;left:3758;top:3079;width:5610;height:451" filled="f" stroked="f">
              <v:textbox inset="0,0,0,0">
                <w:txbxContent>
                  <w:p w:rsidR="00C12B66" w:rsidRDefault="00C12B66">
                    <w:pPr>
                      <w:tabs>
                        <w:tab w:val="left" w:pos="1680"/>
                        <w:tab w:val="left" w:pos="2754"/>
                        <w:tab w:val="left" w:pos="3521"/>
                        <w:tab w:val="left" w:pos="3835"/>
                        <w:tab w:val="left" w:pos="4811"/>
                        <w:tab w:val="left" w:pos="5379"/>
                      </w:tabs>
                      <w:spacing w:line="237" w:lineRule="auto"/>
                      <w:ind w:right="18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Прямоугольник.</w:t>
                    </w:r>
                    <w:r>
                      <w:rPr>
                        <w:sz w:val="20"/>
                        <w:szCs w:val="20"/>
                      </w:rPr>
                      <w:tab/>
                      <w:t>Задается</w:t>
                    </w:r>
                    <w:r>
                      <w:rPr>
                        <w:sz w:val="20"/>
                        <w:szCs w:val="20"/>
                      </w:rPr>
                      <w:tab/>
                      <w:t>длина</w:t>
                    </w:r>
                    <w:r>
                      <w:rPr>
                        <w:sz w:val="20"/>
                        <w:szCs w:val="20"/>
                      </w:rPr>
                      <w:tab/>
                      <w:t>и</w:t>
                    </w:r>
                    <w:r>
                      <w:rPr>
                        <w:sz w:val="20"/>
                        <w:szCs w:val="20"/>
                      </w:rPr>
                      <w:tab/>
                      <w:t>ширина.</w:t>
                    </w:r>
                    <w:r>
                      <w:rPr>
                        <w:sz w:val="20"/>
                        <w:szCs w:val="20"/>
                      </w:rPr>
                      <w:tab/>
                      <w:t>При</w:t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pacing w:val="-10"/>
                        <w:sz w:val="20"/>
                        <w:szCs w:val="20"/>
                      </w:rPr>
                      <w:t xml:space="preserve">их </w:t>
                    </w:r>
                    <w:r>
                      <w:rPr>
                        <w:sz w:val="20"/>
                        <w:szCs w:val="20"/>
                      </w:rPr>
                      <w:t>равенстве получается</w:t>
                    </w:r>
                    <w:r>
                      <w:rPr>
                        <w:spacing w:val="-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квадрат.</w:t>
                    </w:r>
                  </w:p>
                </w:txbxContent>
              </v:textbox>
            </v:shape>
            <v:shape id="_x0000_s1063" type="#_x0000_t202" style="position:absolute;left:794;top:594;width:664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Ellipse</w:t>
                    </w:r>
                  </w:p>
                </w:txbxContent>
              </v:textbox>
            </v:shape>
            <v:shape id="_x0000_s1064" type="#_x0000_t202" style="position:absolute;left:3758;top:482;width:5615;height:453" filled="f" stroked="f">
              <v:textbox inset="0,0,0,0">
                <w:txbxContent>
                  <w:p w:rsidR="00C12B66" w:rsidRDefault="00C12B66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Эллипс с раздельным заданием осей. При равенстве осей вырождается круг.</w:t>
                    </w:r>
                  </w:p>
                </w:txbxContent>
              </v:textbox>
            </v:shape>
            <v:shape id="_x0000_s1065" type="#_x0000_t202" style="position:absolute;left:177;top:2313;width:1897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Rounded Rectangle</w:t>
                    </w:r>
                  </w:p>
                </w:txbxContent>
              </v:textbox>
            </v:shape>
            <v:shape id="_x0000_s1066" type="#_x0000_t202" style="position:absolute;left:3758;top:2201;width:5609;height:453" filled="f" stroked="f">
              <v:textbox inset="0,0,0,0">
                <w:txbxContent>
                  <w:p w:rsidR="00C12B66" w:rsidRDefault="00C12B66">
                    <w:pPr>
                      <w:tabs>
                        <w:tab w:val="left" w:pos="1742"/>
                        <w:tab w:val="left" w:pos="2162"/>
                        <w:tab w:val="left" w:pos="3898"/>
                        <w:tab w:val="left" w:pos="4919"/>
                      </w:tabs>
                      <w:ind w:right="18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Прямоугольник</w:t>
                    </w:r>
                    <w:r>
                      <w:rPr>
                        <w:sz w:val="20"/>
                        <w:szCs w:val="20"/>
                      </w:rPr>
                      <w:tab/>
                      <w:t>с</w:t>
                    </w:r>
                    <w:r>
                      <w:rPr>
                        <w:sz w:val="20"/>
                        <w:szCs w:val="20"/>
                      </w:rPr>
                      <w:tab/>
                      <w:t>закругленными</w:t>
                    </w:r>
                    <w:r>
                      <w:rPr>
                        <w:sz w:val="20"/>
                        <w:szCs w:val="20"/>
                      </w:rPr>
                      <w:tab/>
                      <w:t>углами.</w:t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pacing w:val="-4"/>
                        <w:sz w:val="20"/>
                        <w:szCs w:val="20"/>
                      </w:rPr>
                      <w:t xml:space="preserve">Радиус </w:t>
                    </w:r>
                    <w:r>
                      <w:rPr>
                        <w:sz w:val="20"/>
                        <w:szCs w:val="20"/>
                      </w:rPr>
                      <w:t>скругления равен 1/4 длины короткой</w:t>
                    </w:r>
                    <w:r>
                      <w:rPr>
                        <w:spacing w:val="-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стороны.</w:t>
                    </w:r>
                  </w:p>
                </w:txbxContent>
              </v:textbox>
            </v:shape>
            <v:shape id="_x0000_s1067" type="#_x0000_t202" style="position:absolute;left:811;top:3962;width:632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Target</w:t>
                    </w:r>
                  </w:p>
                </w:txbxContent>
              </v:textbox>
            </v:shape>
            <v:shape id="_x0000_s1068" type="#_x0000_t202" style="position:absolute;left:3758;top:3965;width:2716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Перекрестие для сверления.</w:t>
                    </w:r>
                  </w:p>
                </w:txbxContent>
              </v:textbox>
            </v:shape>
            <v:shape id="_x0000_s1069" type="#_x0000_t202" style="position:absolute;top:4407;width:9465;height:629" filled="f" stroked="f">
              <v:textbox inset="0,0,0,0">
                <w:txbxContent>
                  <w:p w:rsidR="00C12B66" w:rsidRDefault="00C12B66">
                    <w:pPr>
                      <w:tabs>
                        <w:tab w:val="left" w:pos="3758"/>
                      </w:tabs>
                      <w:spacing w:before="196"/>
                      <w:ind w:left="422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Mounting Hole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>Монтажное</w:t>
                    </w:r>
                    <w:r>
                      <w:rPr>
                        <w:spacing w:val="-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отверстие.</w:t>
                    </w:r>
                  </w:p>
                </w:txbxContent>
              </v:textbox>
            </v:shape>
            <v:shape id="_x0000_s1070" type="#_x0000_t202" style="position:absolute;top:19;width:9465;height:233" filled="f" stroked="f">
              <v:textbox inset="0,0,0,0">
                <w:txbxContent>
                  <w:p w:rsidR="00C12B66" w:rsidRDefault="00C12B66">
                    <w:pPr>
                      <w:spacing w:line="230" w:lineRule="exact"/>
                      <w:ind w:left="3049" w:right="3054"/>
                      <w:jc w:val="center"/>
                      <w:rPr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i/>
                        <w:iCs/>
                        <w:sz w:val="20"/>
                        <w:szCs w:val="20"/>
                      </w:rPr>
                      <w:t>Для простых и сложных стеков</w:t>
                    </w:r>
                  </w:p>
                </w:txbxContent>
              </v:textbox>
            </v:shape>
            <w10:anchorlock/>
          </v:group>
        </w:pict>
      </w:r>
    </w:p>
    <w:p w:rsidR="00C12B66" w:rsidRDefault="00C12B66">
      <w:pPr>
        <w:spacing w:after="3" w:line="198" w:lineRule="exact"/>
        <w:ind w:left="217" w:right="313"/>
        <w:jc w:val="center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Только для сложных стеков</w:t>
      </w:r>
    </w:p>
    <w:p w:rsidR="00C12B66" w:rsidRDefault="00C12B66">
      <w:pPr>
        <w:pStyle w:val="BodyText"/>
        <w:ind w:left="119"/>
        <w:rPr>
          <w:sz w:val="20"/>
          <w:szCs w:val="20"/>
        </w:rPr>
      </w:pPr>
      <w:r>
        <w:rPr>
          <w:noProof/>
        </w:rPr>
      </w:r>
      <w:r w:rsidRPr="00745600">
        <w:rPr>
          <w:sz w:val="20"/>
          <w:szCs w:val="20"/>
        </w:rPr>
        <w:pict>
          <v:group id="_x0000_s1071" style="width:474pt;height:220.15pt;mso-position-horizontal-relative:char;mso-position-vertical-relative:line" coordsize="9480,4403">
            <v:shape id="_x0000_s1072" style="position:absolute;left:14;width:3651;height:721" coordorigin="14" coordsize="3651,721" o:spt="100" adj="0,,0" path="m2249,l14,r,245l14,245r,231l14,720r2235,l2249,476r,-231l2249,245,2249,xm3665,l3557,,2357,,2249,r,720l2357,720r1200,l3665,720,3665,xe" fillcolor="#eed2d2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73" type="#_x0000_t75" style="position:absolute;left:2565;width:780;height:719">
              <v:imagedata r:id="rId29" o:title=""/>
            </v:shape>
            <v:shape id="_x0000_s1074" style="position:absolute;left:3665;width:5814;height:721" coordorigin="3665" coordsize="5814,721" path="m9479,l3665,r,14l3665,706r,14l9479,720r,-14l9479,14r,-14xe" fillcolor="#eed2d2" stroked="f">
              <v:path arrowok="t"/>
            </v:shape>
            <v:shape id="_x0000_s1075" type="#_x0000_t75" style="position:absolute;left:2625;top:720;width:660;height:1228">
              <v:imagedata r:id="rId30" o:title=""/>
            </v:shape>
            <v:shape id="_x0000_s1076" style="position:absolute;left:14;top:1334;width:9465;height:617" coordorigin="14,1335" coordsize="9465,617" o:spt="100" adj="0,,0" path="m2249,1335r-2235,l14,1529r,228l14,1952r2235,l2249,1757r,-228l2249,1335xm9479,1335r-108,l9371,1414r,l3773,1414r,l9371,1414r,-79l3665,1335r-108,l2357,1335r-108,l2249,1952r108,l3557,1952r108,l9479,1952r,-80l9479,1872r,-458l9479,1414r,-79xe" fillcolor="#eed2d2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77" type="#_x0000_t75" style="position:absolute;left:2692;top:1996;width:526;height:524">
              <v:imagedata r:id="rId31" o:title=""/>
            </v:shape>
            <v:shape id="_x0000_s1078" style="position:absolute;left:14;top:2566;width:3651;height:615" coordorigin="14,2566" coordsize="3651,615" o:spt="100" adj="0,,0" path="m2249,2566r-2235,l14,2758r,230l14,3180r2235,l2249,2988r,-230l2249,2566xm3665,2566r-108,l2357,2566r-108,l2249,3180r108,l3557,3180r108,l3665,2566xe" fillcolor="#eed2d2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79" type="#_x0000_t75" style="position:absolute;left:2625;top:2566;width:660;height:613">
              <v:imagedata r:id="rId32" o:title=""/>
            </v:shape>
            <v:shape id="_x0000_s1080" style="position:absolute;left:3665;top:2566;width:5814;height:615" coordorigin="3665,2566" coordsize="5814,615" o:spt="100" adj="0,,0" path="m9479,3104r-5814,l3665,3180r5814,l9479,3104xm9479,2566r-108,l9371,2643r,l3773,2643r,l9371,2643r,-77l3665,2566r,77l3665,3104r108,l9371,3104r108,l9479,2643r,l9479,2566xe" fillcolor="#eed2d2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81" type="#_x0000_t75" style="position:absolute;left:2679;top:3195;width:570;height:555">
              <v:imagedata r:id="rId33" o:title=""/>
            </v:shape>
            <v:shape id="_x0000_s1082" style="position:absolute;left:14;top:3766;width:3651;height:615" coordorigin="14,3767" coordsize="3651,615" o:spt="100" adj="0,,0" path="m2249,3767r-2235,l14,3959r,230l14,4381r2235,l2249,4189r,-230l2249,3767xm3665,3767r-108,l2357,3767r-108,l2249,4381r108,l3557,4381r108,l3665,3767xe" fillcolor="#eed2d2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83" type="#_x0000_t75" style="position:absolute;left:2656;top:3766;width:600;height:612">
              <v:imagedata r:id="rId34" o:title=""/>
            </v:shape>
            <v:shape id="_x0000_s1084" style="position:absolute;left:3665;top:3766;width:5814;height:615" coordorigin="3665,3767" coordsize="5814,615" path="m9479,3767r-5814,l3665,3959r,230l3665,4381r5814,l9479,4189r,-230l9479,3767xe" fillcolor="#eed2d2" stroked="f">
              <v:path arrowok="t"/>
            </v:shape>
            <v:shape id="_x0000_s1085" style="position:absolute;top:4383;width:9480;height:20" coordorigin=",4383" coordsize="9480,20" o:spt="100" adj="0,,0" path="m3673,4383r-5,l3653,4383r-1399,l2249,4383r-14,l,4383r,20l2235,4403r14,l2254,4403r1399,l3668,4403r5,l3673,4383xm9479,4383r-5806,l3673,4403r5806,l9479,4383xe" fillcolor="#c0504d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86" type="#_x0000_t202" style="position:absolute;left:652;top:247;width:972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Polygonal</w:t>
                    </w:r>
                  </w:p>
                </w:txbxContent>
              </v:textbox>
            </v:shape>
            <v:shape id="_x0000_s1087" type="#_x0000_t202" style="position:absolute;left:3773;top:18;width:5611;height:684" filled="f" stroked="f">
              <v:textbox inset="0,0,0,0">
                <w:txbxContent>
                  <w:p w:rsidR="00C12B66" w:rsidRDefault="00C12B66">
                    <w:pPr>
                      <w:ind w:right="18"/>
                      <w:jc w:val="both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Правильный многоугольник, которой задается числом сторон, диаметром описанной окружности и углом поворота.</w:t>
                    </w:r>
                  </w:p>
                </w:txbxContent>
              </v:textbox>
            </v:shape>
            <v:shape id="_x0000_s1088" type="#_x0000_t202" style="position:absolute;left:201;top:1531;width:1876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Thermal 2 spoke/90</w:t>
                    </w:r>
                  </w:p>
                </w:txbxContent>
              </v:textbox>
            </v:shape>
            <v:shape id="_x0000_s1089" type="#_x0000_t202" style="position:absolute;left:3773;top:1418;width:5612;height:453" filled="f" stroked="f">
              <v:textbox inset="0,0,0,0">
                <w:txbxContent>
                  <w:p w:rsidR="00C12B66" w:rsidRDefault="00C12B66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Контактная площадка с двумя спицами, повернутая на 90 градусов..</w:t>
                    </w:r>
                  </w:p>
                </w:txbxContent>
              </v:textbox>
            </v:shape>
            <v:shape id="_x0000_s1090" type="#_x0000_t202" style="position:absolute;left:201;top:2760;width:1875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Thermal 4 spoke/45</w:t>
                    </w:r>
                  </w:p>
                </w:txbxContent>
              </v:textbox>
            </v:shape>
            <v:shape id="_x0000_s1091" type="#_x0000_t202" style="position:absolute;left:3773;top:2647;width:5611;height:453" filled="f" stroked="f">
              <v:textbox inset="0,0,0,0">
                <w:txbxContent>
                  <w:p w:rsidR="00C12B66" w:rsidRDefault="00C12B66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Контактная площадка с четырьмя спицами, повернутая на 45 градусов.</w:t>
                    </w:r>
                  </w:p>
                </w:txbxContent>
              </v:textbox>
            </v:shape>
            <v:shape id="_x0000_s1092" type="#_x0000_t202" style="position:absolute;left:340;top:914;width:1597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Thermal 2 spoke</w:t>
                    </w:r>
                  </w:p>
                </w:txbxContent>
              </v:textbox>
            </v:shape>
            <v:shape id="_x0000_s1093" type="#_x0000_t202" style="position:absolute;left:3773;top:916;width:3736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Контактная площадка с двумя спицами.</w:t>
                    </w:r>
                  </w:p>
                </w:txbxContent>
              </v:textbox>
            </v:shape>
            <v:shape id="_x0000_s1094" type="#_x0000_t202" style="position:absolute;left:340;top:2145;width:1597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Thermal 4 spoke</w:t>
                    </w:r>
                  </w:p>
                </w:txbxContent>
              </v:textbox>
            </v:shape>
            <v:shape id="_x0000_s1095" type="#_x0000_t202" style="position:absolute;left:3773;top:2148;width:4079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Контактная площадка с четырьмя спицами.</w:t>
                    </w:r>
                  </w:p>
                </w:txbxContent>
              </v:textbox>
            </v:shape>
            <v:shape id="_x0000_s1096" type="#_x0000_t202" style="position:absolute;left:420;top:3360;width:1439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Direct Connect</w:t>
                    </w:r>
                  </w:p>
                </w:txbxContent>
              </v:textbox>
            </v:shape>
            <v:shape id="_x0000_s1097" type="#_x0000_t202" style="position:absolute;left:3773;top:3363;width:4248;height:223" filled="f" stroked="f">
              <v:textbox inset="0,0,0,0">
                <w:txbxContent>
                  <w:p w:rsidR="00C12B66" w:rsidRDefault="00C12B66">
                    <w:pPr>
                      <w:spacing w:line="223" w:lineRule="exac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Прямое соединение со слоем металлизации.</w:t>
                    </w:r>
                  </w:p>
                </w:txbxContent>
              </v:textbox>
            </v:shape>
            <v:shape id="_x0000_s1098" type="#_x0000_t202" style="position:absolute;left:14;top:3766;width:9465;height:617" filled="f" stroked="f">
              <v:textbox inset="0,0,0,0">
                <w:txbxContent>
                  <w:p w:rsidR="00C12B66" w:rsidRDefault="00C12B66">
                    <w:pPr>
                      <w:tabs>
                        <w:tab w:val="left" w:pos="3758"/>
                      </w:tabs>
                      <w:spacing w:before="189"/>
                      <w:ind w:left="554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No</w:t>
                    </w:r>
                    <w:r>
                      <w:rPr>
                        <w:b/>
                        <w:bCs/>
                        <w:spacing w:val="-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>Connect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>Отсутствие соединения со слоем</w:t>
                    </w:r>
                    <w:r>
                      <w:rPr>
                        <w:spacing w:val="-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металлизации.</w:t>
                    </w:r>
                  </w:p>
                </w:txbxContent>
              </v:textbox>
            </v:shape>
            <w10:anchorlock/>
          </v:group>
        </w:pict>
      </w:r>
    </w:p>
    <w:p w:rsidR="00C12B66" w:rsidRDefault="00C12B66">
      <w:pPr>
        <w:pStyle w:val="BodyText"/>
        <w:spacing w:before="10"/>
        <w:rPr>
          <w:b/>
          <w:bCs/>
          <w:i/>
          <w:iCs/>
          <w:sz w:val="16"/>
          <w:szCs w:val="16"/>
        </w:rPr>
      </w:pP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spacing w:before="92"/>
        <w:ind w:left="1698" w:right="227" w:hanging="749"/>
        <w:rPr>
          <w:sz w:val="28"/>
          <w:szCs w:val="28"/>
        </w:rPr>
      </w:pPr>
      <w:r>
        <w:rPr>
          <w:sz w:val="28"/>
          <w:szCs w:val="28"/>
        </w:rPr>
        <w:t>Скопируйте любую существующую контактную площадку и присвойте ей имя</w:t>
      </w:r>
      <w:r>
        <w:rPr>
          <w:spacing w:val="-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poly8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ind w:left="1698" w:right="219" w:hanging="749"/>
        <w:rPr>
          <w:sz w:val="28"/>
          <w:szCs w:val="28"/>
        </w:rPr>
      </w:pPr>
      <w:r>
        <w:rPr>
          <w:sz w:val="28"/>
          <w:szCs w:val="28"/>
        </w:rPr>
        <w:t xml:space="preserve">Выделите созданный стек в окне и нажмите кнопку </w:t>
      </w:r>
      <w:r>
        <w:rPr>
          <w:b/>
          <w:bCs/>
          <w:sz w:val="28"/>
          <w:szCs w:val="28"/>
        </w:rPr>
        <w:t xml:space="preserve">Modify (Coplex) </w:t>
      </w:r>
      <w:r>
        <w:rPr>
          <w:sz w:val="28"/>
          <w:szCs w:val="28"/>
        </w:rPr>
        <w:t>(рис. 19).</w:t>
      </w: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ind w:left="1698" w:right="225" w:hanging="749"/>
        <w:rPr>
          <w:sz w:val="28"/>
          <w:szCs w:val="28"/>
        </w:rPr>
      </w:pPr>
      <w:r>
        <w:rPr>
          <w:sz w:val="28"/>
          <w:szCs w:val="28"/>
        </w:rPr>
        <w:t xml:space="preserve">В поле </w:t>
      </w:r>
      <w:r>
        <w:rPr>
          <w:b/>
          <w:bCs/>
          <w:sz w:val="28"/>
          <w:szCs w:val="28"/>
        </w:rPr>
        <w:t xml:space="preserve">Shape </w:t>
      </w:r>
      <w:r>
        <w:rPr>
          <w:sz w:val="28"/>
          <w:szCs w:val="28"/>
        </w:rPr>
        <w:t xml:space="preserve">выберите пункт </w:t>
      </w:r>
      <w:r>
        <w:rPr>
          <w:b/>
          <w:bCs/>
          <w:sz w:val="28"/>
          <w:szCs w:val="28"/>
        </w:rPr>
        <w:t xml:space="preserve">Polygon </w:t>
      </w:r>
      <w:r>
        <w:rPr>
          <w:sz w:val="28"/>
          <w:szCs w:val="28"/>
        </w:rPr>
        <w:t xml:space="preserve">и нажмите кнопку </w:t>
      </w:r>
      <w:r>
        <w:rPr>
          <w:b/>
          <w:bCs/>
          <w:sz w:val="28"/>
          <w:szCs w:val="28"/>
        </w:rPr>
        <w:t xml:space="preserve">Modify </w:t>
      </w:r>
      <w:r>
        <w:rPr>
          <w:sz w:val="28"/>
          <w:szCs w:val="28"/>
        </w:rPr>
        <w:t>для внесения изменений. Перед вами появится окно, изображенное на рис.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20.</w:t>
      </w: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rPr>
          <w:sz w:val="28"/>
          <w:szCs w:val="28"/>
        </w:rPr>
      </w:pPr>
      <w:r>
        <w:rPr>
          <w:sz w:val="28"/>
          <w:szCs w:val="28"/>
        </w:rPr>
        <w:t xml:space="preserve">Установите флажок напротив пункта </w:t>
      </w:r>
      <w:r>
        <w:rPr>
          <w:b/>
          <w:bCs/>
          <w:sz w:val="28"/>
          <w:szCs w:val="28"/>
        </w:rPr>
        <w:t>Regular</w:t>
      </w:r>
      <w:r>
        <w:rPr>
          <w:b/>
          <w:bCs/>
          <w:spacing w:val="-6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Polygon</w:t>
      </w:r>
      <w:r>
        <w:rPr>
          <w:sz w:val="28"/>
          <w:szCs w:val="28"/>
        </w:rPr>
        <w:t>.</w:t>
      </w:r>
    </w:p>
    <w:p w:rsidR="00C12B66" w:rsidRDefault="00C12B66">
      <w:pPr>
        <w:jc w:val="both"/>
        <w:rPr>
          <w:sz w:val="28"/>
          <w:szCs w:val="28"/>
        </w:rPr>
        <w:sectPr w:rsidR="00C12B66">
          <w:pgSz w:w="11910" w:h="16840"/>
          <w:pgMar w:top="1040" w:right="620" w:bottom="700" w:left="1460" w:header="0" w:footer="502" w:gutter="0"/>
          <w:cols w:space="720"/>
        </w:sectPr>
      </w:pPr>
    </w:p>
    <w:p w:rsidR="00C12B66" w:rsidRDefault="00C12B66">
      <w:pPr>
        <w:pStyle w:val="BodyText"/>
        <w:ind w:left="1454"/>
        <w:rPr>
          <w:sz w:val="20"/>
          <w:szCs w:val="20"/>
        </w:rPr>
      </w:pPr>
      <w:r w:rsidRPr="000B6551">
        <w:rPr>
          <w:noProof/>
          <w:sz w:val="20"/>
          <w:szCs w:val="20"/>
        </w:rPr>
        <w:pict>
          <v:shape id="image29.png" o:spid="_x0000_i1052" type="#_x0000_t75" style="width:346.5pt;height:212.25pt;visibility:visible">
            <v:imagedata r:id="rId35" o:title=""/>
          </v:shape>
        </w:pict>
      </w:r>
    </w:p>
    <w:p w:rsidR="00C12B66" w:rsidRPr="001276D1" w:rsidRDefault="00C12B66">
      <w:pPr>
        <w:spacing w:line="315" w:lineRule="exact"/>
        <w:ind w:left="324" w:right="311"/>
        <w:jc w:val="center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Рис</w:t>
      </w:r>
      <w:r w:rsidRPr="001276D1">
        <w:rPr>
          <w:sz w:val="28"/>
          <w:szCs w:val="28"/>
          <w:lang w:val="en-US"/>
        </w:rPr>
        <w:t xml:space="preserve">. 19 </w:t>
      </w:r>
      <w:r>
        <w:rPr>
          <w:sz w:val="28"/>
          <w:szCs w:val="28"/>
        </w:rPr>
        <w:t>Панель</w:t>
      </w:r>
      <w:r w:rsidRPr="001276D1">
        <w:rPr>
          <w:sz w:val="28"/>
          <w:szCs w:val="28"/>
          <w:lang w:val="en-US"/>
        </w:rPr>
        <w:t xml:space="preserve"> </w:t>
      </w:r>
      <w:r w:rsidRPr="001276D1">
        <w:rPr>
          <w:b/>
          <w:bCs/>
          <w:sz w:val="28"/>
          <w:szCs w:val="28"/>
          <w:lang w:val="en-US"/>
        </w:rPr>
        <w:t>Modify Pad Style (Complex)</w:t>
      </w:r>
    </w:p>
    <w:p w:rsidR="00C12B66" w:rsidRPr="001276D1" w:rsidRDefault="00C12B66">
      <w:pPr>
        <w:pStyle w:val="BodyText"/>
        <w:spacing w:before="9"/>
        <w:rPr>
          <w:b/>
          <w:bCs/>
          <w:sz w:val="24"/>
          <w:szCs w:val="24"/>
          <w:lang w:val="en-US"/>
        </w:rPr>
      </w:pPr>
      <w:r>
        <w:rPr>
          <w:noProof/>
        </w:rPr>
        <w:pict>
          <v:shape id="image30.png" o:spid="_x0000_s1099" type="#_x0000_t75" style="position:absolute;margin-left:150.1pt;margin-top:16.2pt;width:337.55pt;height:250.5pt;z-index:251659264;visibility:visible;mso-wrap-distance-left:0;mso-wrap-distance-right:0;mso-position-horizontal-relative:page">
            <v:imagedata r:id="rId36" o:title=""/>
            <w10:wrap type="topAndBottom" anchorx="page"/>
            <w10:anchorlock/>
          </v:shape>
        </w:pict>
      </w:r>
    </w:p>
    <w:p w:rsidR="00C12B66" w:rsidRDefault="00C12B66">
      <w:pPr>
        <w:ind w:left="320" w:right="313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Рис. 20 Панель </w:t>
      </w:r>
      <w:r>
        <w:rPr>
          <w:b/>
          <w:bCs/>
          <w:sz w:val="28"/>
          <w:szCs w:val="28"/>
        </w:rPr>
        <w:t>Polygonal Pad Style</w:t>
      </w:r>
    </w:p>
    <w:p w:rsidR="00C12B66" w:rsidRDefault="00C12B66">
      <w:pPr>
        <w:pStyle w:val="BodyText"/>
        <w:spacing w:before="10"/>
        <w:rPr>
          <w:b/>
          <w:bCs/>
          <w:sz w:val="27"/>
          <w:szCs w:val="27"/>
        </w:rPr>
      </w:pP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ind w:left="1698" w:right="224" w:hanging="749"/>
        <w:rPr>
          <w:sz w:val="28"/>
          <w:szCs w:val="28"/>
        </w:rPr>
      </w:pPr>
      <w:r>
        <w:rPr>
          <w:sz w:val="28"/>
          <w:szCs w:val="28"/>
        </w:rPr>
        <w:t xml:space="preserve">В поле </w:t>
      </w:r>
      <w:r>
        <w:rPr>
          <w:b/>
          <w:bCs/>
          <w:sz w:val="28"/>
          <w:szCs w:val="28"/>
        </w:rPr>
        <w:t xml:space="preserve">Sides </w:t>
      </w:r>
      <w:r>
        <w:rPr>
          <w:sz w:val="28"/>
          <w:szCs w:val="28"/>
        </w:rPr>
        <w:t xml:space="preserve">установите значение </w:t>
      </w:r>
      <w:r>
        <w:rPr>
          <w:b/>
          <w:bCs/>
          <w:sz w:val="28"/>
          <w:szCs w:val="28"/>
        </w:rPr>
        <w:t xml:space="preserve">8 </w:t>
      </w:r>
      <w:r>
        <w:rPr>
          <w:sz w:val="28"/>
          <w:szCs w:val="28"/>
        </w:rPr>
        <w:t xml:space="preserve">(для задания восьмиугольника). В графе </w:t>
      </w:r>
      <w:r>
        <w:rPr>
          <w:b/>
          <w:bCs/>
          <w:sz w:val="28"/>
          <w:szCs w:val="28"/>
        </w:rPr>
        <w:t xml:space="preserve">Diameter </w:t>
      </w:r>
      <w:r>
        <w:rPr>
          <w:sz w:val="28"/>
          <w:szCs w:val="28"/>
        </w:rPr>
        <w:t xml:space="preserve">внесите значение </w:t>
      </w:r>
      <w:r>
        <w:rPr>
          <w:b/>
          <w:bCs/>
          <w:sz w:val="28"/>
          <w:szCs w:val="28"/>
        </w:rPr>
        <w:t>1.6mm</w:t>
      </w:r>
      <w:r>
        <w:rPr>
          <w:sz w:val="28"/>
          <w:szCs w:val="28"/>
        </w:rPr>
        <w:t>,</w:t>
      </w:r>
      <w:r>
        <w:rPr>
          <w:spacing w:val="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Rotation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0.0deg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spacing w:before="2"/>
        <w:ind w:left="1698" w:right="223" w:hanging="749"/>
        <w:rPr>
          <w:sz w:val="28"/>
          <w:szCs w:val="28"/>
        </w:rPr>
      </w:pPr>
      <w:r>
        <w:rPr>
          <w:sz w:val="28"/>
          <w:szCs w:val="28"/>
        </w:rPr>
        <w:t xml:space="preserve">Нажмите кнопку </w:t>
      </w:r>
      <w:r>
        <w:rPr>
          <w:b/>
          <w:bCs/>
          <w:sz w:val="28"/>
          <w:szCs w:val="28"/>
        </w:rPr>
        <w:t xml:space="preserve">Update </w:t>
      </w:r>
      <w:r>
        <w:rPr>
          <w:sz w:val="28"/>
          <w:szCs w:val="28"/>
        </w:rPr>
        <w:t xml:space="preserve">для актуализации введенных параметров и </w:t>
      </w:r>
      <w:r>
        <w:rPr>
          <w:b/>
          <w:bCs/>
          <w:sz w:val="28"/>
          <w:szCs w:val="28"/>
        </w:rPr>
        <w:t xml:space="preserve">ОК </w:t>
      </w:r>
      <w:r>
        <w:rPr>
          <w:sz w:val="28"/>
          <w:szCs w:val="28"/>
        </w:rPr>
        <w:t>для выхода из данного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окна.</w:t>
      </w:r>
    </w:p>
    <w:p w:rsidR="00C12B66" w:rsidRDefault="00C12B66">
      <w:pPr>
        <w:pStyle w:val="ListParagraph"/>
        <w:numPr>
          <w:ilvl w:val="1"/>
          <w:numId w:val="3"/>
        </w:numPr>
        <w:tabs>
          <w:tab w:val="left" w:pos="1658"/>
        </w:tabs>
        <w:ind w:left="1698" w:right="228" w:hanging="749"/>
        <w:rPr>
          <w:sz w:val="28"/>
          <w:szCs w:val="28"/>
        </w:rPr>
      </w:pPr>
      <w:r>
        <w:rPr>
          <w:sz w:val="28"/>
          <w:szCs w:val="28"/>
        </w:rPr>
        <w:t>Теперь все необходимые контактные площадки созданы. Выйдите из меню задания параметров стеков контактных площадок.</w:t>
      </w:r>
    </w:p>
    <w:p w:rsidR="00C12B66" w:rsidRDefault="00C12B66">
      <w:pPr>
        <w:jc w:val="both"/>
        <w:rPr>
          <w:sz w:val="28"/>
          <w:szCs w:val="28"/>
        </w:rPr>
        <w:sectPr w:rsidR="00C12B66">
          <w:pgSz w:w="11910" w:h="16840"/>
          <w:pgMar w:top="1120" w:right="620" w:bottom="700" w:left="1460" w:header="0" w:footer="502" w:gutter="0"/>
          <w:cols w:space="720"/>
        </w:sect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2360"/>
        </w:tabs>
        <w:ind w:left="2359" w:hanging="710"/>
      </w:pPr>
      <w:bookmarkStart w:id="11" w:name="_bookmark12"/>
      <w:bookmarkEnd w:id="11"/>
      <w:r>
        <w:t>Создание стеков переходных</w:t>
      </w:r>
      <w:r>
        <w:rPr>
          <w:spacing w:val="-12"/>
        </w:rPr>
        <w:t xml:space="preserve"> </w:t>
      </w:r>
      <w:r>
        <w:t>отверстий.</w:t>
      </w:r>
    </w:p>
    <w:p w:rsidR="00C12B66" w:rsidRDefault="00C12B66">
      <w:pPr>
        <w:pStyle w:val="BodyText"/>
        <w:spacing w:before="119"/>
        <w:ind w:left="242" w:right="223" w:firstLine="707"/>
        <w:jc w:val="both"/>
      </w:pPr>
      <w:r>
        <w:t>Переходные отверстия служат для соединения слоев металлизации. Для работы достаточно иметь только один тип переходного отверстия, причем его свойства могут быть произвольными, так как в переходные отверстия не подвергаются пайке.</w:t>
      </w:r>
    </w:p>
    <w:p w:rsidR="00C12B66" w:rsidRDefault="00C12B66">
      <w:pPr>
        <w:ind w:left="242" w:right="224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Создание переходных отверстий аналогично созданию контактных площадок. Выполните команду </w:t>
      </w:r>
      <w:r>
        <w:rPr>
          <w:b/>
          <w:bCs/>
          <w:sz w:val="28"/>
          <w:szCs w:val="28"/>
        </w:rPr>
        <w:t>Options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 xml:space="preserve">Via Style </w:t>
      </w:r>
      <w:r>
        <w:rPr>
          <w:sz w:val="28"/>
          <w:szCs w:val="28"/>
        </w:rPr>
        <w:t xml:space="preserve">и задайте переходное отверстие с именем </w:t>
      </w:r>
      <w:r>
        <w:rPr>
          <w:b/>
          <w:bCs/>
          <w:sz w:val="28"/>
          <w:szCs w:val="28"/>
        </w:rPr>
        <w:t xml:space="preserve">via </w:t>
      </w:r>
      <w:r>
        <w:rPr>
          <w:sz w:val="28"/>
          <w:szCs w:val="28"/>
        </w:rPr>
        <w:t xml:space="preserve">и параметрами: </w:t>
      </w:r>
      <w:r>
        <w:rPr>
          <w:b/>
          <w:bCs/>
          <w:sz w:val="28"/>
          <w:szCs w:val="28"/>
        </w:rPr>
        <w:t>High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1.2mm</w:t>
      </w:r>
      <w:r>
        <w:rPr>
          <w:sz w:val="28"/>
          <w:szCs w:val="28"/>
        </w:rPr>
        <w:t xml:space="preserve">, </w:t>
      </w:r>
      <w:r>
        <w:rPr>
          <w:b/>
          <w:bCs/>
          <w:sz w:val="28"/>
          <w:szCs w:val="28"/>
        </w:rPr>
        <w:t>Width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1.2mm</w:t>
      </w:r>
      <w:r>
        <w:rPr>
          <w:sz w:val="28"/>
          <w:szCs w:val="28"/>
        </w:rPr>
        <w:t xml:space="preserve">, </w:t>
      </w:r>
      <w:r>
        <w:rPr>
          <w:b/>
          <w:bCs/>
          <w:sz w:val="28"/>
          <w:szCs w:val="28"/>
        </w:rPr>
        <w:t>Hole Diameter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0.8mm</w:t>
      </w:r>
      <w:r>
        <w:rPr>
          <w:sz w:val="28"/>
          <w:szCs w:val="28"/>
        </w:rPr>
        <w:t xml:space="preserve">, </w:t>
      </w:r>
      <w:r>
        <w:rPr>
          <w:b/>
          <w:bCs/>
          <w:sz w:val="28"/>
          <w:szCs w:val="28"/>
        </w:rPr>
        <w:t>Shape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Ellipse</w:t>
      </w:r>
      <w:r>
        <w:rPr>
          <w:sz w:val="28"/>
          <w:szCs w:val="28"/>
        </w:rPr>
        <w:t xml:space="preserve">, </w:t>
      </w:r>
      <w:r>
        <w:rPr>
          <w:b/>
          <w:bCs/>
          <w:sz w:val="28"/>
          <w:szCs w:val="28"/>
        </w:rPr>
        <w:t>Type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Thru</w:t>
      </w:r>
      <w:r>
        <w:rPr>
          <w:sz w:val="28"/>
          <w:szCs w:val="28"/>
        </w:rPr>
        <w:t>.</w:t>
      </w:r>
    </w:p>
    <w:p w:rsidR="00C12B66" w:rsidRDefault="00C12B66">
      <w:pPr>
        <w:pStyle w:val="BodyText"/>
        <w:rPr>
          <w:sz w:val="30"/>
          <w:szCs w:val="30"/>
        </w:rPr>
      </w:pPr>
    </w:p>
    <w:p w:rsidR="00C12B66" w:rsidRDefault="00C12B66">
      <w:pPr>
        <w:pStyle w:val="Heading1"/>
        <w:numPr>
          <w:ilvl w:val="1"/>
          <w:numId w:val="13"/>
        </w:numPr>
        <w:tabs>
          <w:tab w:val="left" w:pos="2093"/>
        </w:tabs>
        <w:spacing w:before="215"/>
        <w:ind w:left="2092"/>
        <w:jc w:val="left"/>
      </w:pPr>
      <w:bookmarkStart w:id="12" w:name="_bookmark13"/>
      <w:bookmarkEnd w:id="12"/>
      <w:r>
        <w:t xml:space="preserve">Создание </w:t>
      </w:r>
      <w:r>
        <w:rPr>
          <w:spacing w:val="-3"/>
        </w:rPr>
        <w:t xml:space="preserve">шаблона </w:t>
      </w:r>
      <w:r>
        <w:t>проекта формата</w:t>
      </w:r>
      <w:r>
        <w:rPr>
          <w:spacing w:val="6"/>
        </w:rPr>
        <w:t xml:space="preserve"> </w:t>
      </w:r>
      <w:r>
        <w:rPr>
          <w:spacing w:val="-4"/>
        </w:rPr>
        <w:t>А1</w:t>
      </w:r>
    </w:p>
    <w:p w:rsidR="00C12B66" w:rsidRDefault="00C12B66">
      <w:pPr>
        <w:pStyle w:val="ListParagraph"/>
        <w:numPr>
          <w:ilvl w:val="1"/>
          <w:numId w:val="2"/>
        </w:numPr>
        <w:tabs>
          <w:tab w:val="left" w:pos="1658"/>
        </w:tabs>
        <w:spacing w:before="118" w:line="322" w:lineRule="exact"/>
        <w:jc w:val="left"/>
        <w:rPr>
          <w:sz w:val="28"/>
          <w:szCs w:val="28"/>
        </w:rPr>
      </w:pPr>
      <w:r>
        <w:rPr>
          <w:sz w:val="28"/>
          <w:szCs w:val="28"/>
        </w:rPr>
        <w:t>Сохраните проект</w:t>
      </w:r>
    </w:p>
    <w:p w:rsidR="00C12B66" w:rsidRDefault="00C12B66">
      <w:pPr>
        <w:pStyle w:val="Heading3"/>
        <w:rPr>
          <w:b w:val="0"/>
          <w:bCs w:val="0"/>
        </w:rPr>
      </w:pPr>
      <w:r>
        <w:t>С:\&lt;ваша_фамилия&gt;\Shablon\Shablon_А3.pcb</w:t>
      </w:r>
      <w:r>
        <w:rPr>
          <w:b w:val="0"/>
          <w:bCs w:val="0"/>
        </w:rPr>
        <w:t>.</w:t>
      </w:r>
    </w:p>
    <w:p w:rsidR="00C12B66" w:rsidRDefault="00C12B66">
      <w:pPr>
        <w:pStyle w:val="ListParagraph"/>
        <w:numPr>
          <w:ilvl w:val="1"/>
          <w:numId w:val="2"/>
        </w:numPr>
        <w:tabs>
          <w:tab w:val="left" w:pos="1658"/>
        </w:tabs>
        <w:ind w:left="1698" w:right="223" w:hanging="749"/>
        <w:jc w:val="left"/>
        <w:rPr>
          <w:sz w:val="28"/>
          <w:szCs w:val="28"/>
        </w:rPr>
      </w:pPr>
      <w:r>
        <w:rPr>
          <w:sz w:val="28"/>
          <w:szCs w:val="28"/>
        </w:rPr>
        <w:t>Выполните команду Options</w:t>
      </w:r>
      <w:r>
        <w:rPr>
          <w:rFonts w:ascii="Symbol" w:hAnsi="Symbol" w:cs="Symbol"/>
          <w:sz w:val="28"/>
          <w:szCs w:val="28"/>
        </w:rPr>
        <w:t></w:t>
      </w:r>
      <w:r>
        <w:rPr>
          <w:sz w:val="28"/>
          <w:szCs w:val="28"/>
        </w:rPr>
        <w:t xml:space="preserve">Configure и задайте новые размеры рабочего пространства </w:t>
      </w:r>
      <w:r>
        <w:rPr>
          <w:b/>
          <w:bCs/>
          <w:sz w:val="28"/>
          <w:szCs w:val="28"/>
        </w:rPr>
        <w:t>Width=840</w:t>
      </w:r>
      <w:r>
        <w:rPr>
          <w:sz w:val="28"/>
          <w:szCs w:val="28"/>
        </w:rPr>
        <w:t>,</w:t>
      </w:r>
      <w:r>
        <w:rPr>
          <w:spacing w:val="-10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High=594</w:t>
      </w:r>
      <w:r>
        <w:rPr>
          <w:sz w:val="28"/>
          <w:szCs w:val="28"/>
        </w:rPr>
        <w:t>.</w:t>
      </w:r>
    </w:p>
    <w:p w:rsidR="00C12B66" w:rsidRDefault="00C12B66">
      <w:pPr>
        <w:pStyle w:val="ListParagraph"/>
        <w:numPr>
          <w:ilvl w:val="1"/>
          <w:numId w:val="2"/>
        </w:numPr>
        <w:tabs>
          <w:tab w:val="left" w:pos="1658"/>
        </w:tabs>
        <w:spacing w:line="321" w:lineRule="exact"/>
        <w:jc w:val="left"/>
        <w:rPr>
          <w:sz w:val="28"/>
          <w:szCs w:val="28"/>
        </w:rPr>
      </w:pPr>
      <w:r>
        <w:rPr>
          <w:sz w:val="28"/>
          <w:szCs w:val="28"/>
        </w:rPr>
        <w:t>Сохраните проект с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именем</w:t>
      </w:r>
    </w:p>
    <w:p w:rsidR="00C12B66" w:rsidRDefault="00C12B66">
      <w:pPr>
        <w:pStyle w:val="Heading3"/>
        <w:rPr>
          <w:b w:val="0"/>
          <w:bCs w:val="0"/>
        </w:rPr>
      </w:pPr>
      <w:r>
        <w:t>С:\&lt;ваша_фамилия&gt;\Shablon\Shablon_А1.pcb</w:t>
      </w:r>
      <w:r>
        <w:rPr>
          <w:b w:val="0"/>
          <w:bCs w:val="0"/>
        </w:rPr>
        <w:t>.</w:t>
      </w:r>
    </w:p>
    <w:sectPr w:rsidR="00C12B66" w:rsidSect="008D1473">
      <w:pgSz w:w="11910" w:h="16840"/>
      <w:pgMar w:top="1280" w:right="620" w:bottom="700" w:left="1460" w:header="0" w:footer="50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B66" w:rsidRDefault="00C12B66" w:rsidP="008D1473">
      <w:r>
        <w:separator/>
      </w:r>
    </w:p>
  </w:endnote>
  <w:endnote w:type="continuationSeparator" w:id="1">
    <w:p w:rsidR="00C12B66" w:rsidRDefault="00C12B66" w:rsidP="008D14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B66" w:rsidRDefault="00C12B66">
    <w:pPr>
      <w:pStyle w:val="BodyText"/>
      <w:spacing w:line="14" w:lineRule="auto"/>
      <w:rPr>
        <w:sz w:val="20"/>
        <w:szCs w:val="20"/>
      </w:rPr>
    </w:pPr>
    <w:r>
      <w:rPr>
        <w:noProof/>
      </w:rPr>
      <w:pict>
        <v:group id="_x0000_s2049" style="position:absolute;margin-left:101.7pt;margin-top:802.85pt;width:434.5pt;height:21.05pt;z-index:-251656192;mso-position-horizontal-relative:page;mso-position-vertical-relative:page" coordorigin="2034,16057" coordsize="8690,421">
          <v:line id="_x0000_s2050" style="position:absolute" from="2034,16230" to="10724,16230" strokecolor="gray" strokeweight="1pt"/>
          <v:shape id="_x0000_s2051" style="position:absolute;left:5960;top:16079;width:880;height:376" coordorigin="5960,16079" coordsize="880,376" path="m6777,16079r-754,l5998,16084r-20,13l5965,16117r-5,25l5960,16392r5,25l5978,16437r20,13l6023,16455r754,l6802,16450r20,-13l6835,16417r5,-25l6840,16142r-5,-25l6822,16097r-20,-13l6777,16079xe" stroked="f">
            <v:path arrowok="t"/>
          </v:shape>
          <v:shape id="_x0000_s2052" style="position:absolute;left:5960;top:16079;width:880;height:376" coordorigin="5960,16079" coordsize="880,376" o:spt="100" adj="0,,0" path="m6023,16079r-25,5l5978,16097r-13,20l5960,16142r,250l5965,16417r13,20l5998,16450r25,5m6777,16079r25,5l6822,16097r13,20l6840,16142r,250l6835,16417r-13,20l6802,16450r-25,5e" filled="f" strokecolor="gray" strokeweight="2.25pt">
            <v:stroke joinstyle="round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arrowok="t" o:connecttype="segments" o:connectlocs="@44,@45;@48,@49;@46,@47;@17,@18;@24,@25;@15,@16" textboxrect="3163,3163,18437,18437"/>
            <v:handles>
              <v:h position="@3,#0" polar="10800,10800"/>
              <v:h position="#2,#1" polar="10800,10800" radiusrange="0,10800"/>
            </v:handles>
          </v:shape>
          <w10:wrap anchorx="page" anchory="page"/>
        </v:group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11.1pt;margin-top:805.25pt;width:18pt;height:15.3pt;z-index:-251655168;mso-position-horizontal-relative:page;mso-position-vertical-relative:page" filled="f" stroked="f">
          <v:textbox inset="0,0,0,0">
            <w:txbxContent>
              <w:p w:rsidR="00C12B66" w:rsidRDefault="00C12B66">
                <w:pPr>
                  <w:spacing w:before="10"/>
                  <w:ind w:left="60"/>
                  <w:rPr>
                    <w:rFonts w:ascii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instrText xml:space="preserve"> PAGE </w:instrText>
                </w: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="Times New Roman" w:cs="Times New Roman"/>
                    <w:noProof/>
                    <w:sz w:val="24"/>
                    <w:szCs w:val="24"/>
                  </w:rPr>
                  <w:t>2</w:t>
                </w: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B66" w:rsidRDefault="00C12B66" w:rsidP="008D1473">
      <w:r>
        <w:separator/>
      </w:r>
    </w:p>
  </w:footnote>
  <w:footnote w:type="continuationSeparator" w:id="1">
    <w:p w:rsidR="00C12B66" w:rsidRDefault="00C12B66" w:rsidP="008D14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5EB2"/>
    <w:multiLevelType w:val="hybridMultilevel"/>
    <w:tmpl w:val="FFFFFFFF"/>
    <w:lvl w:ilvl="0" w:tplc="167613E2">
      <w:start w:val="1"/>
      <w:numFmt w:val="decimal"/>
      <w:lvlText w:val="%1."/>
      <w:lvlJc w:val="left"/>
      <w:pPr>
        <w:ind w:left="902" w:hanging="660"/>
      </w:pPr>
      <w:rPr>
        <w:rFonts w:ascii="Arial" w:eastAsia="Times New Roman" w:hAnsi="Arial" w:hint="default"/>
        <w:spacing w:val="-1"/>
        <w:w w:val="100"/>
        <w:sz w:val="28"/>
        <w:szCs w:val="28"/>
      </w:rPr>
    </w:lvl>
    <w:lvl w:ilvl="1" w:tplc="43EE8F68">
      <w:start w:val="1"/>
      <w:numFmt w:val="decimal"/>
      <w:lvlText w:val="%2."/>
      <w:lvlJc w:val="left"/>
      <w:pPr>
        <w:ind w:left="2623" w:hanging="709"/>
      </w:pPr>
      <w:rPr>
        <w:rFonts w:ascii="Arial" w:eastAsia="Times New Roman" w:hAnsi="Arial" w:hint="default"/>
        <w:b/>
        <w:bCs/>
        <w:w w:val="99"/>
        <w:sz w:val="32"/>
        <w:szCs w:val="32"/>
      </w:rPr>
    </w:lvl>
    <w:lvl w:ilvl="2" w:tplc="12FCD0B6">
      <w:start w:val="1"/>
      <w:numFmt w:val="decimal"/>
      <w:lvlText w:val="%2.%3"/>
      <w:lvlJc w:val="left"/>
      <w:pPr>
        <w:ind w:left="1658" w:hanging="708"/>
      </w:pPr>
      <w:rPr>
        <w:rFonts w:ascii="Arial" w:eastAsia="Times New Roman" w:hAnsi="Arial" w:hint="default"/>
        <w:w w:val="100"/>
        <w:sz w:val="28"/>
        <w:szCs w:val="28"/>
      </w:rPr>
    </w:lvl>
    <w:lvl w:ilvl="3" w:tplc="5BFAF398">
      <w:numFmt w:val="bullet"/>
      <w:lvlText w:val="•"/>
      <w:lvlJc w:val="left"/>
      <w:pPr>
        <w:ind w:left="3520" w:hanging="708"/>
      </w:pPr>
      <w:rPr>
        <w:rFonts w:hint="default"/>
      </w:rPr>
    </w:lvl>
    <w:lvl w:ilvl="4" w:tplc="D7EE7FDE">
      <w:numFmt w:val="bullet"/>
      <w:lvlText w:val="•"/>
      <w:lvlJc w:val="left"/>
      <w:pPr>
        <w:ind w:left="4421" w:hanging="708"/>
      </w:pPr>
      <w:rPr>
        <w:rFonts w:hint="default"/>
      </w:rPr>
    </w:lvl>
    <w:lvl w:ilvl="5" w:tplc="D2047620">
      <w:numFmt w:val="bullet"/>
      <w:lvlText w:val="•"/>
      <w:lvlJc w:val="left"/>
      <w:pPr>
        <w:ind w:left="5322" w:hanging="708"/>
      </w:pPr>
      <w:rPr>
        <w:rFonts w:hint="default"/>
      </w:rPr>
    </w:lvl>
    <w:lvl w:ilvl="6" w:tplc="0F6C1944">
      <w:numFmt w:val="bullet"/>
      <w:lvlText w:val="•"/>
      <w:lvlJc w:val="left"/>
      <w:pPr>
        <w:ind w:left="6223" w:hanging="708"/>
      </w:pPr>
      <w:rPr>
        <w:rFonts w:hint="default"/>
      </w:rPr>
    </w:lvl>
    <w:lvl w:ilvl="7" w:tplc="B190668A">
      <w:numFmt w:val="bullet"/>
      <w:lvlText w:val="•"/>
      <w:lvlJc w:val="left"/>
      <w:pPr>
        <w:ind w:left="7124" w:hanging="708"/>
      </w:pPr>
      <w:rPr>
        <w:rFonts w:hint="default"/>
      </w:rPr>
    </w:lvl>
    <w:lvl w:ilvl="8" w:tplc="2C7857AE">
      <w:numFmt w:val="bullet"/>
      <w:lvlText w:val="•"/>
      <w:lvlJc w:val="left"/>
      <w:pPr>
        <w:ind w:left="8024" w:hanging="708"/>
      </w:pPr>
      <w:rPr>
        <w:rFonts w:hint="default"/>
      </w:rPr>
    </w:lvl>
  </w:abstractNum>
  <w:abstractNum w:abstractNumId="1">
    <w:nsid w:val="122B35EE"/>
    <w:multiLevelType w:val="hybridMultilevel"/>
    <w:tmpl w:val="FFFFFFFF"/>
    <w:lvl w:ilvl="0" w:tplc="6D88628C">
      <w:start w:val="10"/>
      <w:numFmt w:val="decimal"/>
      <w:lvlText w:val="%1"/>
      <w:lvlJc w:val="left"/>
      <w:pPr>
        <w:ind w:left="1658" w:hanging="708"/>
      </w:pPr>
      <w:rPr>
        <w:rFonts w:hint="default"/>
      </w:rPr>
    </w:lvl>
    <w:lvl w:ilvl="1" w:tplc="18FCC37E">
      <w:start w:val="12"/>
      <w:numFmt w:val="decimal"/>
      <w:lvlText w:val="%1.%2"/>
      <w:lvlJc w:val="left"/>
      <w:pPr>
        <w:ind w:left="1658" w:hanging="708"/>
      </w:pPr>
      <w:rPr>
        <w:rFonts w:ascii="Arial" w:eastAsia="Times New Roman" w:hAnsi="Arial" w:hint="default"/>
        <w:w w:val="100"/>
        <w:sz w:val="26"/>
        <w:szCs w:val="26"/>
      </w:rPr>
    </w:lvl>
    <w:lvl w:ilvl="2" w:tplc="4AA4D20C">
      <w:numFmt w:val="bullet"/>
      <w:lvlText w:val=""/>
      <w:lvlJc w:val="left"/>
      <w:pPr>
        <w:ind w:left="2226" w:hanging="360"/>
      </w:pPr>
      <w:rPr>
        <w:rFonts w:ascii="Symbol" w:eastAsia="Times New Roman" w:hAnsi="Symbol" w:hint="default"/>
        <w:w w:val="100"/>
        <w:sz w:val="28"/>
        <w:szCs w:val="28"/>
      </w:rPr>
    </w:lvl>
    <w:lvl w:ilvl="3" w:tplc="BC5CC6D8">
      <w:numFmt w:val="bullet"/>
      <w:lvlText w:val="•"/>
      <w:lvlJc w:val="left"/>
      <w:pPr>
        <w:ind w:left="3910" w:hanging="360"/>
      </w:pPr>
      <w:rPr>
        <w:rFonts w:hint="default"/>
      </w:rPr>
    </w:lvl>
    <w:lvl w:ilvl="4" w:tplc="EE908B02">
      <w:numFmt w:val="bullet"/>
      <w:lvlText w:val="•"/>
      <w:lvlJc w:val="left"/>
      <w:pPr>
        <w:ind w:left="4755" w:hanging="360"/>
      </w:pPr>
      <w:rPr>
        <w:rFonts w:hint="default"/>
      </w:rPr>
    </w:lvl>
    <w:lvl w:ilvl="5" w:tplc="61D6D374">
      <w:numFmt w:val="bullet"/>
      <w:lvlText w:val="•"/>
      <w:lvlJc w:val="left"/>
      <w:pPr>
        <w:ind w:left="5600" w:hanging="360"/>
      </w:pPr>
      <w:rPr>
        <w:rFonts w:hint="default"/>
      </w:rPr>
    </w:lvl>
    <w:lvl w:ilvl="6" w:tplc="B9102020">
      <w:numFmt w:val="bullet"/>
      <w:lvlText w:val="•"/>
      <w:lvlJc w:val="left"/>
      <w:pPr>
        <w:ind w:left="6445" w:hanging="360"/>
      </w:pPr>
      <w:rPr>
        <w:rFonts w:hint="default"/>
      </w:rPr>
    </w:lvl>
    <w:lvl w:ilvl="7" w:tplc="D282703C">
      <w:numFmt w:val="bullet"/>
      <w:lvlText w:val="•"/>
      <w:lvlJc w:val="left"/>
      <w:pPr>
        <w:ind w:left="7290" w:hanging="360"/>
      </w:pPr>
      <w:rPr>
        <w:rFonts w:hint="default"/>
      </w:rPr>
    </w:lvl>
    <w:lvl w:ilvl="8" w:tplc="26807B26">
      <w:numFmt w:val="bullet"/>
      <w:lvlText w:val="•"/>
      <w:lvlJc w:val="left"/>
      <w:pPr>
        <w:ind w:left="8136" w:hanging="360"/>
      </w:pPr>
      <w:rPr>
        <w:rFonts w:hint="default"/>
      </w:rPr>
    </w:lvl>
  </w:abstractNum>
  <w:abstractNum w:abstractNumId="2">
    <w:nsid w:val="1BE54ECE"/>
    <w:multiLevelType w:val="hybridMultilevel"/>
    <w:tmpl w:val="FFFFFFFF"/>
    <w:lvl w:ilvl="0" w:tplc="FB2A2526">
      <w:start w:val="9"/>
      <w:numFmt w:val="decimal"/>
      <w:lvlText w:val="%1"/>
      <w:lvlJc w:val="left"/>
      <w:pPr>
        <w:ind w:left="1658" w:hanging="708"/>
      </w:pPr>
      <w:rPr>
        <w:rFonts w:hint="default"/>
      </w:rPr>
    </w:lvl>
    <w:lvl w:ilvl="1" w:tplc="8C1A48AC">
      <w:start w:val="1"/>
      <w:numFmt w:val="decimal"/>
      <w:lvlText w:val="%1.%2"/>
      <w:lvlJc w:val="left"/>
      <w:pPr>
        <w:ind w:left="165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3EB64864">
      <w:numFmt w:val="bullet"/>
      <w:lvlText w:val="•"/>
      <w:lvlJc w:val="left"/>
      <w:pPr>
        <w:ind w:left="3293" w:hanging="708"/>
      </w:pPr>
      <w:rPr>
        <w:rFonts w:hint="default"/>
      </w:rPr>
    </w:lvl>
    <w:lvl w:ilvl="3" w:tplc="AB6E32EE">
      <w:numFmt w:val="bullet"/>
      <w:lvlText w:val="•"/>
      <w:lvlJc w:val="left"/>
      <w:pPr>
        <w:ind w:left="4109" w:hanging="708"/>
      </w:pPr>
      <w:rPr>
        <w:rFonts w:hint="default"/>
      </w:rPr>
    </w:lvl>
    <w:lvl w:ilvl="4" w:tplc="474EF0F4">
      <w:numFmt w:val="bullet"/>
      <w:lvlText w:val="•"/>
      <w:lvlJc w:val="left"/>
      <w:pPr>
        <w:ind w:left="4926" w:hanging="708"/>
      </w:pPr>
      <w:rPr>
        <w:rFonts w:hint="default"/>
      </w:rPr>
    </w:lvl>
    <w:lvl w:ilvl="5" w:tplc="8264B97A">
      <w:numFmt w:val="bullet"/>
      <w:lvlText w:val="•"/>
      <w:lvlJc w:val="left"/>
      <w:pPr>
        <w:ind w:left="5743" w:hanging="708"/>
      </w:pPr>
      <w:rPr>
        <w:rFonts w:hint="default"/>
      </w:rPr>
    </w:lvl>
    <w:lvl w:ilvl="6" w:tplc="36E2D018">
      <w:numFmt w:val="bullet"/>
      <w:lvlText w:val="•"/>
      <w:lvlJc w:val="left"/>
      <w:pPr>
        <w:ind w:left="6559" w:hanging="708"/>
      </w:pPr>
      <w:rPr>
        <w:rFonts w:hint="default"/>
      </w:rPr>
    </w:lvl>
    <w:lvl w:ilvl="7" w:tplc="E478619E">
      <w:numFmt w:val="bullet"/>
      <w:lvlText w:val="•"/>
      <w:lvlJc w:val="left"/>
      <w:pPr>
        <w:ind w:left="7376" w:hanging="708"/>
      </w:pPr>
      <w:rPr>
        <w:rFonts w:hint="default"/>
      </w:rPr>
    </w:lvl>
    <w:lvl w:ilvl="8" w:tplc="5F42F490">
      <w:numFmt w:val="bullet"/>
      <w:lvlText w:val="•"/>
      <w:lvlJc w:val="left"/>
      <w:pPr>
        <w:ind w:left="8193" w:hanging="708"/>
      </w:pPr>
      <w:rPr>
        <w:rFonts w:hint="default"/>
      </w:rPr>
    </w:lvl>
  </w:abstractNum>
  <w:abstractNum w:abstractNumId="3">
    <w:nsid w:val="1D090834"/>
    <w:multiLevelType w:val="hybridMultilevel"/>
    <w:tmpl w:val="FFFFFFFF"/>
    <w:lvl w:ilvl="0" w:tplc="D1BA64C2">
      <w:start w:val="3"/>
      <w:numFmt w:val="decimal"/>
      <w:lvlText w:val="%1"/>
      <w:lvlJc w:val="left"/>
      <w:pPr>
        <w:ind w:left="1698" w:hanging="708"/>
      </w:pPr>
      <w:rPr>
        <w:rFonts w:hint="default"/>
      </w:rPr>
    </w:lvl>
    <w:lvl w:ilvl="1" w:tplc="E71CB826">
      <w:start w:val="1"/>
      <w:numFmt w:val="decimal"/>
      <w:lvlText w:val="%1.%2"/>
      <w:lvlJc w:val="left"/>
      <w:pPr>
        <w:ind w:left="169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1DC0A76A">
      <w:numFmt w:val="bullet"/>
      <w:lvlText w:val=""/>
      <w:lvlJc w:val="left"/>
      <w:pPr>
        <w:ind w:left="2369" w:hanging="359"/>
      </w:pPr>
      <w:rPr>
        <w:rFonts w:ascii="Symbol" w:eastAsia="Times New Roman" w:hAnsi="Symbol" w:hint="default"/>
        <w:w w:val="100"/>
        <w:sz w:val="28"/>
        <w:szCs w:val="28"/>
      </w:rPr>
    </w:lvl>
    <w:lvl w:ilvl="3" w:tplc="F7BCA490">
      <w:numFmt w:val="bullet"/>
      <w:lvlText w:val="•"/>
      <w:lvlJc w:val="left"/>
      <w:pPr>
        <w:ind w:left="4019" w:hanging="359"/>
      </w:pPr>
      <w:rPr>
        <w:rFonts w:hint="default"/>
      </w:rPr>
    </w:lvl>
    <w:lvl w:ilvl="4" w:tplc="A9B4FBFC">
      <w:numFmt w:val="bullet"/>
      <w:lvlText w:val="•"/>
      <w:lvlJc w:val="left"/>
      <w:pPr>
        <w:ind w:left="4848" w:hanging="359"/>
      </w:pPr>
      <w:rPr>
        <w:rFonts w:hint="default"/>
      </w:rPr>
    </w:lvl>
    <w:lvl w:ilvl="5" w:tplc="B7F0E22A">
      <w:numFmt w:val="bullet"/>
      <w:lvlText w:val="•"/>
      <w:lvlJc w:val="left"/>
      <w:pPr>
        <w:ind w:left="5678" w:hanging="359"/>
      </w:pPr>
      <w:rPr>
        <w:rFonts w:hint="default"/>
      </w:rPr>
    </w:lvl>
    <w:lvl w:ilvl="6" w:tplc="14A6A422">
      <w:numFmt w:val="bullet"/>
      <w:lvlText w:val="•"/>
      <w:lvlJc w:val="left"/>
      <w:pPr>
        <w:ind w:left="6508" w:hanging="359"/>
      </w:pPr>
      <w:rPr>
        <w:rFonts w:hint="default"/>
      </w:rPr>
    </w:lvl>
    <w:lvl w:ilvl="7" w:tplc="1C241B5C">
      <w:numFmt w:val="bullet"/>
      <w:lvlText w:val="•"/>
      <w:lvlJc w:val="left"/>
      <w:pPr>
        <w:ind w:left="7337" w:hanging="359"/>
      </w:pPr>
      <w:rPr>
        <w:rFonts w:hint="default"/>
      </w:rPr>
    </w:lvl>
    <w:lvl w:ilvl="8" w:tplc="FC24AC70">
      <w:numFmt w:val="bullet"/>
      <w:lvlText w:val="•"/>
      <w:lvlJc w:val="left"/>
      <w:pPr>
        <w:ind w:left="8167" w:hanging="359"/>
      </w:pPr>
      <w:rPr>
        <w:rFonts w:hint="default"/>
      </w:rPr>
    </w:lvl>
  </w:abstractNum>
  <w:abstractNum w:abstractNumId="4">
    <w:nsid w:val="1FFE0E53"/>
    <w:multiLevelType w:val="hybridMultilevel"/>
    <w:tmpl w:val="FFFFFFFF"/>
    <w:lvl w:ilvl="0" w:tplc="566CEAFA">
      <w:start w:val="1"/>
      <w:numFmt w:val="decimal"/>
      <w:lvlText w:val="%1"/>
      <w:lvlJc w:val="left"/>
      <w:pPr>
        <w:ind w:left="1698" w:hanging="708"/>
      </w:pPr>
      <w:rPr>
        <w:rFonts w:hint="default"/>
      </w:rPr>
    </w:lvl>
    <w:lvl w:ilvl="1" w:tplc="0EE85962">
      <w:start w:val="1"/>
      <w:numFmt w:val="decimal"/>
      <w:lvlText w:val="%1.%2"/>
      <w:lvlJc w:val="left"/>
      <w:pPr>
        <w:ind w:left="169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58D09210">
      <w:numFmt w:val="bullet"/>
      <w:lvlText w:val="•"/>
      <w:lvlJc w:val="left"/>
      <w:pPr>
        <w:ind w:left="2602" w:hanging="708"/>
      </w:pPr>
      <w:rPr>
        <w:rFonts w:hint="default"/>
      </w:rPr>
    </w:lvl>
    <w:lvl w:ilvl="3" w:tplc="17B25816">
      <w:numFmt w:val="bullet"/>
      <w:lvlText w:val="•"/>
      <w:lvlJc w:val="left"/>
      <w:pPr>
        <w:ind w:left="3505" w:hanging="708"/>
      </w:pPr>
      <w:rPr>
        <w:rFonts w:hint="default"/>
      </w:rPr>
    </w:lvl>
    <w:lvl w:ilvl="4" w:tplc="A072AE66">
      <w:numFmt w:val="bullet"/>
      <w:lvlText w:val="•"/>
      <w:lvlJc w:val="left"/>
      <w:pPr>
        <w:ind w:left="4408" w:hanging="708"/>
      </w:pPr>
      <w:rPr>
        <w:rFonts w:hint="default"/>
      </w:rPr>
    </w:lvl>
    <w:lvl w:ilvl="5" w:tplc="F43A0D72">
      <w:numFmt w:val="bullet"/>
      <w:lvlText w:val="•"/>
      <w:lvlJc w:val="left"/>
      <w:pPr>
        <w:ind w:left="5311" w:hanging="708"/>
      </w:pPr>
      <w:rPr>
        <w:rFonts w:hint="default"/>
      </w:rPr>
    </w:lvl>
    <w:lvl w:ilvl="6" w:tplc="0BF65D2A">
      <w:numFmt w:val="bullet"/>
      <w:lvlText w:val="•"/>
      <w:lvlJc w:val="left"/>
      <w:pPr>
        <w:ind w:left="6214" w:hanging="708"/>
      </w:pPr>
      <w:rPr>
        <w:rFonts w:hint="default"/>
      </w:rPr>
    </w:lvl>
    <w:lvl w:ilvl="7" w:tplc="9B98A602">
      <w:numFmt w:val="bullet"/>
      <w:lvlText w:val="•"/>
      <w:lvlJc w:val="left"/>
      <w:pPr>
        <w:ind w:left="7117" w:hanging="708"/>
      </w:pPr>
      <w:rPr>
        <w:rFonts w:hint="default"/>
      </w:rPr>
    </w:lvl>
    <w:lvl w:ilvl="8" w:tplc="3FC030A8">
      <w:numFmt w:val="bullet"/>
      <w:lvlText w:val="•"/>
      <w:lvlJc w:val="left"/>
      <w:pPr>
        <w:ind w:left="8020" w:hanging="708"/>
      </w:pPr>
      <w:rPr>
        <w:rFonts w:hint="default"/>
      </w:rPr>
    </w:lvl>
  </w:abstractNum>
  <w:abstractNum w:abstractNumId="5">
    <w:nsid w:val="2D53179C"/>
    <w:multiLevelType w:val="hybridMultilevel"/>
    <w:tmpl w:val="FFFFFFFF"/>
    <w:lvl w:ilvl="0" w:tplc="EA9C034C">
      <w:start w:val="6"/>
      <w:numFmt w:val="decimal"/>
      <w:lvlText w:val="%1"/>
      <w:lvlJc w:val="left"/>
      <w:pPr>
        <w:ind w:left="1698" w:hanging="708"/>
      </w:pPr>
      <w:rPr>
        <w:rFonts w:hint="default"/>
      </w:rPr>
    </w:lvl>
    <w:lvl w:ilvl="1" w:tplc="C5BE9BB6">
      <w:start w:val="1"/>
      <w:numFmt w:val="decimal"/>
      <w:lvlText w:val="%1.%2"/>
      <w:lvlJc w:val="left"/>
      <w:pPr>
        <w:ind w:left="169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FEDAAFB0">
      <w:numFmt w:val="bullet"/>
      <w:lvlText w:val="•"/>
      <w:lvlJc w:val="left"/>
      <w:pPr>
        <w:ind w:left="3325" w:hanging="708"/>
      </w:pPr>
      <w:rPr>
        <w:rFonts w:hint="default"/>
      </w:rPr>
    </w:lvl>
    <w:lvl w:ilvl="3" w:tplc="A1384FB4">
      <w:numFmt w:val="bullet"/>
      <w:lvlText w:val="•"/>
      <w:lvlJc w:val="left"/>
      <w:pPr>
        <w:ind w:left="4137" w:hanging="708"/>
      </w:pPr>
      <w:rPr>
        <w:rFonts w:hint="default"/>
      </w:rPr>
    </w:lvl>
    <w:lvl w:ilvl="4" w:tplc="37BE047C">
      <w:numFmt w:val="bullet"/>
      <w:lvlText w:val="•"/>
      <w:lvlJc w:val="left"/>
      <w:pPr>
        <w:ind w:left="4950" w:hanging="708"/>
      </w:pPr>
      <w:rPr>
        <w:rFonts w:hint="default"/>
      </w:rPr>
    </w:lvl>
    <w:lvl w:ilvl="5" w:tplc="40A0B0E0">
      <w:numFmt w:val="bullet"/>
      <w:lvlText w:val="•"/>
      <w:lvlJc w:val="left"/>
      <w:pPr>
        <w:ind w:left="5763" w:hanging="708"/>
      </w:pPr>
      <w:rPr>
        <w:rFonts w:hint="default"/>
      </w:rPr>
    </w:lvl>
    <w:lvl w:ilvl="6" w:tplc="132E4720">
      <w:numFmt w:val="bullet"/>
      <w:lvlText w:val="•"/>
      <w:lvlJc w:val="left"/>
      <w:pPr>
        <w:ind w:left="6575" w:hanging="708"/>
      </w:pPr>
      <w:rPr>
        <w:rFonts w:hint="default"/>
      </w:rPr>
    </w:lvl>
    <w:lvl w:ilvl="7" w:tplc="15443D8C">
      <w:numFmt w:val="bullet"/>
      <w:lvlText w:val="•"/>
      <w:lvlJc w:val="left"/>
      <w:pPr>
        <w:ind w:left="7388" w:hanging="708"/>
      </w:pPr>
      <w:rPr>
        <w:rFonts w:hint="default"/>
      </w:rPr>
    </w:lvl>
    <w:lvl w:ilvl="8" w:tplc="9FF2A9B2">
      <w:numFmt w:val="bullet"/>
      <w:lvlText w:val="•"/>
      <w:lvlJc w:val="left"/>
      <w:pPr>
        <w:ind w:left="8201" w:hanging="708"/>
      </w:pPr>
      <w:rPr>
        <w:rFonts w:hint="default"/>
      </w:rPr>
    </w:lvl>
  </w:abstractNum>
  <w:abstractNum w:abstractNumId="6">
    <w:nsid w:val="439A30C3"/>
    <w:multiLevelType w:val="hybridMultilevel"/>
    <w:tmpl w:val="FFFFFFFF"/>
    <w:lvl w:ilvl="0" w:tplc="ACBC57FA">
      <w:start w:val="5"/>
      <w:numFmt w:val="decimal"/>
      <w:lvlText w:val="%1"/>
      <w:lvlJc w:val="left"/>
      <w:pPr>
        <w:ind w:left="1698" w:hanging="708"/>
      </w:pPr>
      <w:rPr>
        <w:rFonts w:hint="default"/>
      </w:rPr>
    </w:lvl>
    <w:lvl w:ilvl="1" w:tplc="71BC9476">
      <w:start w:val="1"/>
      <w:numFmt w:val="decimal"/>
      <w:lvlText w:val="%1.%2"/>
      <w:lvlJc w:val="left"/>
      <w:pPr>
        <w:ind w:left="169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D9145016">
      <w:numFmt w:val="bullet"/>
      <w:lvlText w:val=""/>
      <w:lvlJc w:val="left"/>
      <w:pPr>
        <w:ind w:left="2369" w:hanging="359"/>
      </w:pPr>
      <w:rPr>
        <w:rFonts w:ascii="Symbol" w:eastAsia="Times New Roman" w:hAnsi="Symbol" w:hint="default"/>
        <w:w w:val="100"/>
        <w:sz w:val="28"/>
        <w:szCs w:val="28"/>
      </w:rPr>
    </w:lvl>
    <w:lvl w:ilvl="3" w:tplc="B7B4093A">
      <w:numFmt w:val="bullet"/>
      <w:lvlText w:val="•"/>
      <w:lvlJc w:val="left"/>
      <w:pPr>
        <w:ind w:left="4019" w:hanging="359"/>
      </w:pPr>
      <w:rPr>
        <w:rFonts w:hint="default"/>
      </w:rPr>
    </w:lvl>
    <w:lvl w:ilvl="4" w:tplc="42704AB2">
      <w:numFmt w:val="bullet"/>
      <w:lvlText w:val="•"/>
      <w:lvlJc w:val="left"/>
      <w:pPr>
        <w:ind w:left="4848" w:hanging="359"/>
      </w:pPr>
      <w:rPr>
        <w:rFonts w:hint="default"/>
      </w:rPr>
    </w:lvl>
    <w:lvl w:ilvl="5" w:tplc="1F9275C6">
      <w:numFmt w:val="bullet"/>
      <w:lvlText w:val="•"/>
      <w:lvlJc w:val="left"/>
      <w:pPr>
        <w:ind w:left="5678" w:hanging="359"/>
      </w:pPr>
      <w:rPr>
        <w:rFonts w:hint="default"/>
      </w:rPr>
    </w:lvl>
    <w:lvl w:ilvl="6" w:tplc="AF90A40C">
      <w:numFmt w:val="bullet"/>
      <w:lvlText w:val="•"/>
      <w:lvlJc w:val="left"/>
      <w:pPr>
        <w:ind w:left="6508" w:hanging="359"/>
      </w:pPr>
      <w:rPr>
        <w:rFonts w:hint="default"/>
      </w:rPr>
    </w:lvl>
    <w:lvl w:ilvl="7" w:tplc="F08006CE">
      <w:numFmt w:val="bullet"/>
      <w:lvlText w:val="•"/>
      <w:lvlJc w:val="left"/>
      <w:pPr>
        <w:ind w:left="7337" w:hanging="359"/>
      </w:pPr>
      <w:rPr>
        <w:rFonts w:hint="default"/>
      </w:rPr>
    </w:lvl>
    <w:lvl w:ilvl="8" w:tplc="7876D7D0">
      <w:numFmt w:val="bullet"/>
      <w:lvlText w:val="•"/>
      <w:lvlJc w:val="left"/>
      <w:pPr>
        <w:ind w:left="8167" w:hanging="359"/>
      </w:pPr>
      <w:rPr>
        <w:rFonts w:hint="default"/>
      </w:rPr>
    </w:lvl>
  </w:abstractNum>
  <w:abstractNum w:abstractNumId="7">
    <w:nsid w:val="600C776E"/>
    <w:multiLevelType w:val="hybridMultilevel"/>
    <w:tmpl w:val="FFFFFFFF"/>
    <w:lvl w:ilvl="0" w:tplc="FC143BD8">
      <w:start w:val="2"/>
      <w:numFmt w:val="decimal"/>
      <w:lvlText w:val="%1"/>
      <w:lvlJc w:val="left"/>
      <w:pPr>
        <w:ind w:left="1698" w:hanging="708"/>
      </w:pPr>
      <w:rPr>
        <w:rFonts w:hint="default"/>
      </w:rPr>
    </w:lvl>
    <w:lvl w:ilvl="1" w:tplc="49BE75CA">
      <w:start w:val="1"/>
      <w:numFmt w:val="decimal"/>
      <w:lvlText w:val="%1.%2"/>
      <w:lvlJc w:val="left"/>
      <w:pPr>
        <w:ind w:left="169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48DE04DC">
      <w:numFmt w:val="bullet"/>
      <w:lvlText w:val=""/>
      <w:lvlJc w:val="left"/>
      <w:pPr>
        <w:ind w:left="2369" w:hanging="359"/>
      </w:pPr>
      <w:rPr>
        <w:rFonts w:ascii="Symbol" w:eastAsia="Times New Roman" w:hAnsi="Symbol" w:hint="default"/>
        <w:w w:val="100"/>
        <w:sz w:val="28"/>
        <w:szCs w:val="28"/>
      </w:rPr>
    </w:lvl>
    <w:lvl w:ilvl="3" w:tplc="E332890C">
      <w:numFmt w:val="bullet"/>
      <w:lvlText w:val="•"/>
      <w:lvlJc w:val="left"/>
      <w:pPr>
        <w:ind w:left="4019" w:hanging="359"/>
      </w:pPr>
      <w:rPr>
        <w:rFonts w:hint="default"/>
      </w:rPr>
    </w:lvl>
    <w:lvl w:ilvl="4" w:tplc="3A8C9A82">
      <w:numFmt w:val="bullet"/>
      <w:lvlText w:val="•"/>
      <w:lvlJc w:val="left"/>
      <w:pPr>
        <w:ind w:left="4848" w:hanging="359"/>
      </w:pPr>
      <w:rPr>
        <w:rFonts w:hint="default"/>
      </w:rPr>
    </w:lvl>
    <w:lvl w:ilvl="5" w:tplc="16E48F9E">
      <w:numFmt w:val="bullet"/>
      <w:lvlText w:val="•"/>
      <w:lvlJc w:val="left"/>
      <w:pPr>
        <w:ind w:left="5678" w:hanging="359"/>
      </w:pPr>
      <w:rPr>
        <w:rFonts w:hint="default"/>
      </w:rPr>
    </w:lvl>
    <w:lvl w:ilvl="6" w:tplc="1750BE42">
      <w:numFmt w:val="bullet"/>
      <w:lvlText w:val="•"/>
      <w:lvlJc w:val="left"/>
      <w:pPr>
        <w:ind w:left="6508" w:hanging="359"/>
      </w:pPr>
      <w:rPr>
        <w:rFonts w:hint="default"/>
      </w:rPr>
    </w:lvl>
    <w:lvl w:ilvl="7" w:tplc="A07AF482">
      <w:numFmt w:val="bullet"/>
      <w:lvlText w:val="•"/>
      <w:lvlJc w:val="left"/>
      <w:pPr>
        <w:ind w:left="7337" w:hanging="359"/>
      </w:pPr>
      <w:rPr>
        <w:rFonts w:hint="default"/>
      </w:rPr>
    </w:lvl>
    <w:lvl w:ilvl="8" w:tplc="D7381AFA">
      <w:numFmt w:val="bullet"/>
      <w:lvlText w:val="•"/>
      <w:lvlJc w:val="left"/>
      <w:pPr>
        <w:ind w:left="8167" w:hanging="359"/>
      </w:pPr>
      <w:rPr>
        <w:rFonts w:hint="default"/>
      </w:rPr>
    </w:lvl>
  </w:abstractNum>
  <w:abstractNum w:abstractNumId="8">
    <w:nsid w:val="63434F2E"/>
    <w:multiLevelType w:val="hybridMultilevel"/>
    <w:tmpl w:val="FFFFFFFF"/>
    <w:lvl w:ilvl="0" w:tplc="A984A1BE">
      <w:start w:val="10"/>
      <w:numFmt w:val="decimal"/>
      <w:lvlText w:val="%1"/>
      <w:lvlJc w:val="left"/>
      <w:pPr>
        <w:ind w:left="1658" w:hanging="708"/>
      </w:pPr>
      <w:rPr>
        <w:rFonts w:hint="default"/>
      </w:rPr>
    </w:lvl>
    <w:lvl w:ilvl="1" w:tplc="81B0CD4C">
      <w:start w:val="1"/>
      <w:numFmt w:val="decimal"/>
      <w:lvlText w:val="%1.%2"/>
      <w:lvlJc w:val="left"/>
      <w:pPr>
        <w:ind w:left="165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8460ED66">
      <w:numFmt w:val="bullet"/>
      <w:lvlText w:val=""/>
      <w:lvlJc w:val="left"/>
      <w:pPr>
        <w:ind w:left="2226" w:hanging="360"/>
      </w:pPr>
      <w:rPr>
        <w:rFonts w:ascii="Symbol" w:eastAsia="Times New Roman" w:hAnsi="Symbol" w:hint="default"/>
        <w:w w:val="100"/>
        <w:sz w:val="28"/>
        <w:szCs w:val="28"/>
      </w:rPr>
    </w:lvl>
    <w:lvl w:ilvl="3" w:tplc="19A41F2E">
      <w:numFmt w:val="bullet"/>
      <w:lvlText w:val="•"/>
      <w:lvlJc w:val="left"/>
      <w:pPr>
        <w:ind w:left="3910" w:hanging="360"/>
      </w:pPr>
      <w:rPr>
        <w:rFonts w:hint="default"/>
      </w:rPr>
    </w:lvl>
    <w:lvl w:ilvl="4" w:tplc="ABBCD160">
      <w:numFmt w:val="bullet"/>
      <w:lvlText w:val="•"/>
      <w:lvlJc w:val="left"/>
      <w:pPr>
        <w:ind w:left="4755" w:hanging="360"/>
      </w:pPr>
      <w:rPr>
        <w:rFonts w:hint="default"/>
      </w:rPr>
    </w:lvl>
    <w:lvl w:ilvl="5" w:tplc="EE6ADB46">
      <w:numFmt w:val="bullet"/>
      <w:lvlText w:val="•"/>
      <w:lvlJc w:val="left"/>
      <w:pPr>
        <w:ind w:left="5600" w:hanging="360"/>
      </w:pPr>
      <w:rPr>
        <w:rFonts w:hint="default"/>
      </w:rPr>
    </w:lvl>
    <w:lvl w:ilvl="6" w:tplc="9B5A489A">
      <w:numFmt w:val="bullet"/>
      <w:lvlText w:val="•"/>
      <w:lvlJc w:val="left"/>
      <w:pPr>
        <w:ind w:left="6445" w:hanging="360"/>
      </w:pPr>
      <w:rPr>
        <w:rFonts w:hint="default"/>
      </w:rPr>
    </w:lvl>
    <w:lvl w:ilvl="7" w:tplc="CC881D82">
      <w:numFmt w:val="bullet"/>
      <w:lvlText w:val="•"/>
      <w:lvlJc w:val="left"/>
      <w:pPr>
        <w:ind w:left="7290" w:hanging="360"/>
      </w:pPr>
      <w:rPr>
        <w:rFonts w:hint="default"/>
      </w:rPr>
    </w:lvl>
    <w:lvl w:ilvl="8" w:tplc="7D7ED13A">
      <w:numFmt w:val="bullet"/>
      <w:lvlText w:val="•"/>
      <w:lvlJc w:val="left"/>
      <w:pPr>
        <w:ind w:left="8136" w:hanging="360"/>
      </w:pPr>
      <w:rPr>
        <w:rFonts w:hint="default"/>
      </w:rPr>
    </w:lvl>
  </w:abstractNum>
  <w:abstractNum w:abstractNumId="9">
    <w:nsid w:val="662C64AD"/>
    <w:multiLevelType w:val="hybridMultilevel"/>
    <w:tmpl w:val="FFFFFFFF"/>
    <w:lvl w:ilvl="0" w:tplc="33EAFB54">
      <w:start w:val="8"/>
      <w:numFmt w:val="decimal"/>
      <w:lvlText w:val="%1"/>
      <w:lvlJc w:val="left"/>
      <w:pPr>
        <w:ind w:left="1658" w:hanging="708"/>
      </w:pPr>
      <w:rPr>
        <w:rFonts w:hint="default"/>
      </w:rPr>
    </w:lvl>
    <w:lvl w:ilvl="1" w:tplc="4EB29384">
      <w:start w:val="1"/>
      <w:numFmt w:val="decimal"/>
      <w:lvlText w:val="%1.%2"/>
      <w:lvlJc w:val="left"/>
      <w:pPr>
        <w:ind w:left="165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D5440EEC">
      <w:numFmt w:val="bullet"/>
      <w:lvlText w:val="•"/>
      <w:lvlJc w:val="left"/>
      <w:pPr>
        <w:ind w:left="3293" w:hanging="708"/>
      </w:pPr>
      <w:rPr>
        <w:rFonts w:hint="default"/>
      </w:rPr>
    </w:lvl>
    <w:lvl w:ilvl="3" w:tplc="B6AA3492">
      <w:numFmt w:val="bullet"/>
      <w:lvlText w:val="•"/>
      <w:lvlJc w:val="left"/>
      <w:pPr>
        <w:ind w:left="4109" w:hanging="708"/>
      </w:pPr>
      <w:rPr>
        <w:rFonts w:hint="default"/>
      </w:rPr>
    </w:lvl>
    <w:lvl w:ilvl="4" w:tplc="28A225DE">
      <w:numFmt w:val="bullet"/>
      <w:lvlText w:val="•"/>
      <w:lvlJc w:val="left"/>
      <w:pPr>
        <w:ind w:left="4926" w:hanging="708"/>
      </w:pPr>
      <w:rPr>
        <w:rFonts w:hint="default"/>
      </w:rPr>
    </w:lvl>
    <w:lvl w:ilvl="5" w:tplc="14289260">
      <w:numFmt w:val="bullet"/>
      <w:lvlText w:val="•"/>
      <w:lvlJc w:val="left"/>
      <w:pPr>
        <w:ind w:left="5743" w:hanging="708"/>
      </w:pPr>
      <w:rPr>
        <w:rFonts w:hint="default"/>
      </w:rPr>
    </w:lvl>
    <w:lvl w:ilvl="6" w:tplc="F45C2060">
      <w:numFmt w:val="bullet"/>
      <w:lvlText w:val="•"/>
      <w:lvlJc w:val="left"/>
      <w:pPr>
        <w:ind w:left="6559" w:hanging="708"/>
      </w:pPr>
      <w:rPr>
        <w:rFonts w:hint="default"/>
      </w:rPr>
    </w:lvl>
    <w:lvl w:ilvl="7" w:tplc="71705594">
      <w:numFmt w:val="bullet"/>
      <w:lvlText w:val="•"/>
      <w:lvlJc w:val="left"/>
      <w:pPr>
        <w:ind w:left="7376" w:hanging="708"/>
      </w:pPr>
      <w:rPr>
        <w:rFonts w:hint="default"/>
      </w:rPr>
    </w:lvl>
    <w:lvl w:ilvl="8" w:tplc="6638DF0C">
      <w:numFmt w:val="bullet"/>
      <w:lvlText w:val="•"/>
      <w:lvlJc w:val="left"/>
      <w:pPr>
        <w:ind w:left="8193" w:hanging="708"/>
      </w:pPr>
      <w:rPr>
        <w:rFonts w:hint="default"/>
      </w:rPr>
    </w:lvl>
  </w:abstractNum>
  <w:abstractNum w:abstractNumId="10">
    <w:nsid w:val="6F3F1EBF"/>
    <w:multiLevelType w:val="hybridMultilevel"/>
    <w:tmpl w:val="FFFFFFFF"/>
    <w:lvl w:ilvl="0" w:tplc="93A4999A">
      <w:start w:val="4"/>
      <w:numFmt w:val="decimal"/>
      <w:lvlText w:val="%1"/>
      <w:lvlJc w:val="left"/>
      <w:pPr>
        <w:ind w:left="1698" w:hanging="708"/>
      </w:pPr>
      <w:rPr>
        <w:rFonts w:hint="default"/>
      </w:rPr>
    </w:lvl>
    <w:lvl w:ilvl="1" w:tplc="43662B90">
      <w:start w:val="1"/>
      <w:numFmt w:val="decimal"/>
      <w:lvlText w:val="%1.%2"/>
      <w:lvlJc w:val="left"/>
      <w:pPr>
        <w:ind w:left="169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7F06991A">
      <w:numFmt w:val="bullet"/>
      <w:lvlText w:val="•"/>
      <w:lvlJc w:val="left"/>
      <w:pPr>
        <w:ind w:left="3325" w:hanging="708"/>
      </w:pPr>
      <w:rPr>
        <w:rFonts w:hint="default"/>
      </w:rPr>
    </w:lvl>
    <w:lvl w:ilvl="3" w:tplc="0F9E5CB6">
      <w:numFmt w:val="bullet"/>
      <w:lvlText w:val="•"/>
      <w:lvlJc w:val="left"/>
      <w:pPr>
        <w:ind w:left="4137" w:hanging="708"/>
      </w:pPr>
      <w:rPr>
        <w:rFonts w:hint="default"/>
      </w:rPr>
    </w:lvl>
    <w:lvl w:ilvl="4" w:tplc="4EB63356">
      <w:numFmt w:val="bullet"/>
      <w:lvlText w:val="•"/>
      <w:lvlJc w:val="left"/>
      <w:pPr>
        <w:ind w:left="4950" w:hanging="708"/>
      </w:pPr>
      <w:rPr>
        <w:rFonts w:hint="default"/>
      </w:rPr>
    </w:lvl>
    <w:lvl w:ilvl="5" w:tplc="BADAC35C">
      <w:numFmt w:val="bullet"/>
      <w:lvlText w:val="•"/>
      <w:lvlJc w:val="left"/>
      <w:pPr>
        <w:ind w:left="5763" w:hanging="708"/>
      </w:pPr>
      <w:rPr>
        <w:rFonts w:hint="default"/>
      </w:rPr>
    </w:lvl>
    <w:lvl w:ilvl="6" w:tplc="4A562BDE">
      <w:numFmt w:val="bullet"/>
      <w:lvlText w:val="•"/>
      <w:lvlJc w:val="left"/>
      <w:pPr>
        <w:ind w:left="6575" w:hanging="708"/>
      </w:pPr>
      <w:rPr>
        <w:rFonts w:hint="default"/>
      </w:rPr>
    </w:lvl>
    <w:lvl w:ilvl="7" w:tplc="6F6AB0F2">
      <w:numFmt w:val="bullet"/>
      <w:lvlText w:val="•"/>
      <w:lvlJc w:val="left"/>
      <w:pPr>
        <w:ind w:left="7388" w:hanging="708"/>
      </w:pPr>
      <w:rPr>
        <w:rFonts w:hint="default"/>
      </w:rPr>
    </w:lvl>
    <w:lvl w:ilvl="8" w:tplc="B7D6FE94">
      <w:numFmt w:val="bullet"/>
      <w:lvlText w:val="•"/>
      <w:lvlJc w:val="left"/>
      <w:pPr>
        <w:ind w:left="8201" w:hanging="708"/>
      </w:pPr>
      <w:rPr>
        <w:rFonts w:hint="default"/>
      </w:rPr>
    </w:lvl>
  </w:abstractNum>
  <w:abstractNum w:abstractNumId="11">
    <w:nsid w:val="7D271B56"/>
    <w:multiLevelType w:val="hybridMultilevel"/>
    <w:tmpl w:val="FFFFFFFF"/>
    <w:lvl w:ilvl="0" w:tplc="B3D8118C">
      <w:start w:val="1"/>
      <w:numFmt w:val="decimal"/>
      <w:lvlText w:val="%1."/>
      <w:lvlJc w:val="left"/>
      <w:pPr>
        <w:ind w:left="962" w:hanging="348"/>
      </w:pPr>
      <w:rPr>
        <w:rFonts w:ascii="Arial" w:eastAsia="Times New Roman" w:hAnsi="Arial" w:hint="default"/>
        <w:spacing w:val="-1"/>
        <w:w w:val="100"/>
        <w:sz w:val="28"/>
        <w:szCs w:val="28"/>
      </w:rPr>
    </w:lvl>
    <w:lvl w:ilvl="1" w:tplc="9C8EA278">
      <w:numFmt w:val="bullet"/>
      <w:lvlText w:val="•"/>
      <w:lvlJc w:val="left"/>
      <w:pPr>
        <w:ind w:left="1846" w:hanging="348"/>
      </w:pPr>
      <w:rPr>
        <w:rFonts w:hint="default"/>
      </w:rPr>
    </w:lvl>
    <w:lvl w:ilvl="2" w:tplc="5636AC3E">
      <w:numFmt w:val="bullet"/>
      <w:lvlText w:val="•"/>
      <w:lvlJc w:val="left"/>
      <w:pPr>
        <w:ind w:left="2733" w:hanging="348"/>
      </w:pPr>
      <w:rPr>
        <w:rFonts w:hint="default"/>
      </w:rPr>
    </w:lvl>
    <w:lvl w:ilvl="3" w:tplc="3CE6C454">
      <w:numFmt w:val="bullet"/>
      <w:lvlText w:val="•"/>
      <w:lvlJc w:val="left"/>
      <w:pPr>
        <w:ind w:left="3619" w:hanging="348"/>
      </w:pPr>
      <w:rPr>
        <w:rFonts w:hint="default"/>
      </w:rPr>
    </w:lvl>
    <w:lvl w:ilvl="4" w:tplc="6D84E1D6">
      <w:numFmt w:val="bullet"/>
      <w:lvlText w:val="•"/>
      <w:lvlJc w:val="left"/>
      <w:pPr>
        <w:ind w:left="4506" w:hanging="348"/>
      </w:pPr>
      <w:rPr>
        <w:rFonts w:hint="default"/>
      </w:rPr>
    </w:lvl>
    <w:lvl w:ilvl="5" w:tplc="672EC312">
      <w:numFmt w:val="bullet"/>
      <w:lvlText w:val="•"/>
      <w:lvlJc w:val="left"/>
      <w:pPr>
        <w:ind w:left="5393" w:hanging="348"/>
      </w:pPr>
      <w:rPr>
        <w:rFonts w:hint="default"/>
      </w:rPr>
    </w:lvl>
    <w:lvl w:ilvl="6" w:tplc="034E3BB0">
      <w:numFmt w:val="bullet"/>
      <w:lvlText w:val="•"/>
      <w:lvlJc w:val="left"/>
      <w:pPr>
        <w:ind w:left="6279" w:hanging="348"/>
      </w:pPr>
      <w:rPr>
        <w:rFonts w:hint="default"/>
      </w:rPr>
    </w:lvl>
    <w:lvl w:ilvl="7" w:tplc="179C1566">
      <w:numFmt w:val="bullet"/>
      <w:lvlText w:val="•"/>
      <w:lvlJc w:val="left"/>
      <w:pPr>
        <w:ind w:left="7166" w:hanging="348"/>
      </w:pPr>
      <w:rPr>
        <w:rFonts w:hint="default"/>
      </w:rPr>
    </w:lvl>
    <w:lvl w:ilvl="8" w:tplc="5CCC6F7A">
      <w:numFmt w:val="bullet"/>
      <w:lvlText w:val="•"/>
      <w:lvlJc w:val="left"/>
      <w:pPr>
        <w:ind w:left="8053" w:hanging="348"/>
      </w:pPr>
      <w:rPr>
        <w:rFonts w:hint="default"/>
      </w:rPr>
    </w:lvl>
  </w:abstractNum>
  <w:abstractNum w:abstractNumId="12">
    <w:nsid w:val="7D7A0962"/>
    <w:multiLevelType w:val="hybridMultilevel"/>
    <w:tmpl w:val="FFFFFFFF"/>
    <w:lvl w:ilvl="0" w:tplc="2BE456F4">
      <w:start w:val="12"/>
      <w:numFmt w:val="decimal"/>
      <w:lvlText w:val="%1"/>
      <w:lvlJc w:val="left"/>
      <w:pPr>
        <w:ind w:left="1658" w:hanging="708"/>
      </w:pPr>
      <w:rPr>
        <w:rFonts w:hint="default"/>
      </w:rPr>
    </w:lvl>
    <w:lvl w:ilvl="1" w:tplc="575828CC">
      <w:start w:val="1"/>
      <w:numFmt w:val="decimal"/>
      <w:lvlText w:val="%1.%2"/>
      <w:lvlJc w:val="left"/>
      <w:pPr>
        <w:ind w:left="165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7826EB8C">
      <w:numFmt w:val="bullet"/>
      <w:lvlText w:val="•"/>
      <w:lvlJc w:val="left"/>
      <w:pPr>
        <w:ind w:left="3293" w:hanging="708"/>
      </w:pPr>
      <w:rPr>
        <w:rFonts w:hint="default"/>
      </w:rPr>
    </w:lvl>
    <w:lvl w:ilvl="3" w:tplc="FB9C3CE4">
      <w:numFmt w:val="bullet"/>
      <w:lvlText w:val="•"/>
      <w:lvlJc w:val="left"/>
      <w:pPr>
        <w:ind w:left="4109" w:hanging="708"/>
      </w:pPr>
      <w:rPr>
        <w:rFonts w:hint="default"/>
      </w:rPr>
    </w:lvl>
    <w:lvl w:ilvl="4" w:tplc="622CAE42">
      <w:numFmt w:val="bullet"/>
      <w:lvlText w:val="•"/>
      <w:lvlJc w:val="left"/>
      <w:pPr>
        <w:ind w:left="4926" w:hanging="708"/>
      </w:pPr>
      <w:rPr>
        <w:rFonts w:hint="default"/>
      </w:rPr>
    </w:lvl>
    <w:lvl w:ilvl="5" w:tplc="CCD253D8">
      <w:numFmt w:val="bullet"/>
      <w:lvlText w:val="•"/>
      <w:lvlJc w:val="left"/>
      <w:pPr>
        <w:ind w:left="5743" w:hanging="708"/>
      </w:pPr>
      <w:rPr>
        <w:rFonts w:hint="default"/>
      </w:rPr>
    </w:lvl>
    <w:lvl w:ilvl="6" w:tplc="E6084D02">
      <w:numFmt w:val="bullet"/>
      <w:lvlText w:val="•"/>
      <w:lvlJc w:val="left"/>
      <w:pPr>
        <w:ind w:left="6559" w:hanging="708"/>
      </w:pPr>
      <w:rPr>
        <w:rFonts w:hint="default"/>
      </w:rPr>
    </w:lvl>
    <w:lvl w:ilvl="7" w:tplc="AD342FF6">
      <w:numFmt w:val="bullet"/>
      <w:lvlText w:val="•"/>
      <w:lvlJc w:val="left"/>
      <w:pPr>
        <w:ind w:left="7376" w:hanging="708"/>
      </w:pPr>
      <w:rPr>
        <w:rFonts w:hint="default"/>
      </w:rPr>
    </w:lvl>
    <w:lvl w:ilvl="8" w:tplc="6AA019F4">
      <w:numFmt w:val="bullet"/>
      <w:lvlText w:val="•"/>
      <w:lvlJc w:val="left"/>
      <w:pPr>
        <w:ind w:left="8193" w:hanging="708"/>
      </w:pPr>
      <w:rPr>
        <w:rFonts w:hint="default"/>
      </w:rPr>
    </w:lvl>
  </w:abstractNum>
  <w:num w:numId="1">
    <w:abstractNumId w:val="11"/>
  </w:num>
  <w:num w:numId="2">
    <w:abstractNumId w:val="12"/>
  </w:num>
  <w:num w:numId="3">
    <w:abstractNumId w:val="1"/>
  </w:num>
  <w:num w:numId="4">
    <w:abstractNumId w:val="8"/>
  </w:num>
  <w:num w:numId="5">
    <w:abstractNumId w:val="2"/>
  </w:num>
  <w:num w:numId="6">
    <w:abstractNumId w:val="9"/>
  </w:num>
  <w:num w:numId="7">
    <w:abstractNumId w:val="5"/>
  </w:num>
  <w:num w:numId="8">
    <w:abstractNumId w:val="6"/>
  </w:num>
  <w:num w:numId="9">
    <w:abstractNumId w:val="10"/>
  </w:num>
  <w:num w:numId="10">
    <w:abstractNumId w:val="3"/>
  </w:num>
  <w:num w:numId="11">
    <w:abstractNumId w:val="7"/>
  </w:num>
  <w:num w:numId="12">
    <w:abstractNumId w:val="4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1473"/>
    <w:rsid w:val="000B6551"/>
    <w:rsid w:val="001276D1"/>
    <w:rsid w:val="00521031"/>
    <w:rsid w:val="00745600"/>
    <w:rsid w:val="008D1473"/>
    <w:rsid w:val="00C12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1473"/>
    <w:pPr>
      <w:widowControl w:val="0"/>
      <w:autoSpaceDE w:val="0"/>
      <w:autoSpaceDN w:val="0"/>
    </w:pPr>
    <w:rPr>
      <w:rFonts w:ascii="Arial" w:hAnsi="Arial" w:cs="Arial"/>
    </w:rPr>
  </w:style>
  <w:style w:type="paragraph" w:styleId="Heading1">
    <w:name w:val="heading 1"/>
    <w:basedOn w:val="Normal"/>
    <w:link w:val="Heading1Char"/>
    <w:uiPriority w:val="99"/>
    <w:qFormat/>
    <w:rsid w:val="008D1473"/>
    <w:pPr>
      <w:spacing w:before="69"/>
      <w:ind w:left="2359" w:hanging="709"/>
      <w:jc w:val="both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99"/>
    <w:qFormat/>
    <w:rsid w:val="008D1473"/>
    <w:pPr>
      <w:ind w:left="11"/>
      <w:jc w:val="center"/>
      <w:outlineLvl w:val="1"/>
    </w:pPr>
    <w:rPr>
      <w:sz w:val="32"/>
      <w:szCs w:val="32"/>
    </w:rPr>
  </w:style>
  <w:style w:type="paragraph" w:styleId="Heading3">
    <w:name w:val="heading 3"/>
    <w:basedOn w:val="Normal"/>
    <w:link w:val="Heading3Char"/>
    <w:uiPriority w:val="99"/>
    <w:qFormat/>
    <w:rsid w:val="008D1473"/>
    <w:pPr>
      <w:ind w:left="1698"/>
      <w:outlineLvl w:val="2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2D2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2D2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2D27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OC1">
    <w:name w:val="toc 1"/>
    <w:basedOn w:val="Normal"/>
    <w:autoRedefine/>
    <w:uiPriority w:val="99"/>
    <w:semiHidden/>
    <w:rsid w:val="008D1473"/>
    <w:pPr>
      <w:spacing w:before="48"/>
      <w:ind w:left="902" w:hanging="660"/>
    </w:pPr>
    <w:rPr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8D1473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1B2D27"/>
    <w:rPr>
      <w:rFonts w:ascii="Arial" w:hAnsi="Arial" w:cs="Arial"/>
    </w:rPr>
  </w:style>
  <w:style w:type="paragraph" w:styleId="ListParagraph">
    <w:name w:val="List Paragraph"/>
    <w:basedOn w:val="Normal"/>
    <w:uiPriority w:val="99"/>
    <w:qFormat/>
    <w:rsid w:val="008D1473"/>
    <w:pPr>
      <w:ind w:left="1698" w:hanging="749"/>
      <w:jc w:val="both"/>
    </w:pPr>
  </w:style>
  <w:style w:type="paragraph" w:customStyle="1" w:styleId="TableParagraph">
    <w:name w:val="Table Paragraph"/>
    <w:basedOn w:val="Normal"/>
    <w:uiPriority w:val="99"/>
    <w:rsid w:val="008D1473"/>
    <w:pPr>
      <w:spacing w:line="210" w:lineRule="exact"/>
      <w:ind w:left="1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21</Pages>
  <Words>2600</Words>
  <Characters>14826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serega85</dc:creator>
  <cp:keywords/>
  <dc:description/>
  <cp:lastModifiedBy>Admin</cp:lastModifiedBy>
  <cp:revision>3</cp:revision>
  <dcterms:created xsi:type="dcterms:W3CDTF">2020-03-23T09:29:00Z</dcterms:created>
  <dcterms:modified xsi:type="dcterms:W3CDTF">2020-04-02T16:22:00Z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Word 2007</vt:lpwstr>
  </property>
</Properties>
</file>