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C76" w:rsidRDefault="001C5C76" w:rsidP="0092117B">
      <w:pPr>
        <w:ind w:firstLine="567"/>
        <w:jc w:val="center"/>
        <w:rPr>
          <w:sz w:val="28"/>
          <w:szCs w:val="28"/>
        </w:rPr>
      </w:pPr>
      <w:r>
        <w:rPr>
          <w:sz w:val="28"/>
          <w:szCs w:val="28"/>
        </w:rPr>
        <w:t>Министерство образования и науки Республики Казахстан</w:t>
      </w:r>
    </w:p>
    <w:p w:rsidR="001C5C76" w:rsidRPr="001C5C76" w:rsidRDefault="001C5C76" w:rsidP="0092117B">
      <w:pPr>
        <w:ind w:firstLine="567"/>
        <w:jc w:val="center"/>
        <w:rPr>
          <w:sz w:val="28"/>
          <w:szCs w:val="28"/>
        </w:rPr>
      </w:pPr>
      <w:r>
        <w:rPr>
          <w:sz w:val="28"/>
          <w:szCs w:val="28"/>
        </w:rPr>
        <w:t>ВОСТОЧНО-КАЗАХСТАНСКИЙ ГОСУДАРСТВЕННЫЙ ТЕХНИЧЕСКИЙ УНИВЕРСИТЕТ</w:t>
      </w:r>
    </w:p>
    <w:p w:rsidR="001C5C76" w:rsidRPr="001C5C76" w:rsidRDefault="001C5C76" w:rsidP="0092117B">
      <w:pPr>
        <w:ind w:firstLine="567"/>
        <w:jc w:val="center"/>
        <w:rPr>
          <w:sz w:val="28"/>
          <w:szCs w:val="28"/>
        </w:rPr>
      </w:pPr>
    </w:p>
    <w:p w:rsidR="001C5C76" w:rsidRPr="001C5C76" w:rsidRDefault="001C5C76"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Default="00B93F31" w:rsidP="0092117B">
      <w:pPr>
        <w:ind w:firstLine="567"/>
        <w:jc w:val="center"/>
        <w:rPr>
          <w:sz w:val="28"/>
          <w:szCs w:val="28"/>
        </w:rPr>
      </w:pPr>
      <w:r>
        <w:rPr>
          <w:sz w:val="28"/>
          <w:szCs w:val="28"/>
        </w:rPr>
        <w:t>ЕГОРОВ А. А.</w:t>
      </w:r>
    </w:p>
    <w:p w:rsidR="00B93F31" w:rsidRDefault="00B93F31" w:rsidP="0092117B">
      <w:pPr>
        <w:ind w:firstLine="567"/>
        <w:jc w:val="center"/>
        <w:rPr>
          <w:sz w:val="28"/>
          <w:szCs w:val="28"/>
        </w:rPr>
      </w:pPr>
    </w:p>
    <w:p w:rsidR="00B93F31" w:rsidRDefault="00B93F31" w:rsidP="0092117B">
      <w:pPr>
        <w:ind w:firstLine="567"/>
        <w:jc w:val="center"/>
        <w:rPr>
          <w:sz w:val="28"/>
          <w:szCs w:val="28"/>
        </w:rPr>
      </w:pPr>
    </w:p>
    <w:p w:rsidR="00B93F31" w:rsidRPr="00B93F31" w:rsidRDefault="00B93F31" w:rsidP="00B93F31">
      <w:pPr>
        <w:ind w:firstLine="567"/>
        <w:jc w:val="center"/>
        <w:rPr>
          <w:b/>
          <w:sz w:val="28"/>
          <w:szCs w:val="28"/>
        </w:rPr>
      </w:pPr>
      <w:r w:rsidRPr="00B93F31">
        <w:rPr>
          <w:b/>
          <w:sz w:val="28"/>
          <w:szCs w:val="28"/>
        </w:rPr>
        <w:t>ЭНЕРГЕТИЧЕСКИЕ УСТАНОВКИ ТРАНСПОРТНОЙ ТЕХНИКИ</w:t>
      </w:r>
    </w:p>
    <w:p w:rsidR="00B93F31" w:rsidRDefault="00B93F31" w:rsidP="00B93F31">
      <w:pPr>
        <w:ind w:firstLine="567"/>
        <w:jc w:val="center"/>
        <w:rPr>
          <w:sz w:val="28"/>
          <w:szCs w:val="28"/>
        </w:rPr>
      </w:pPr>
      <w:r>
        <w:rPr>
          <w:sz w:val="28"/>
          <w:szCs w:val="28"/>
        </w:rPr>
        <w:t>Методические указания к курсовому проекту  по дисциплине «Энергетические установки транспортной техники» для специальности 050713 – Транспорт, транспортная техника и технологии Часть третья</w:t>
      </w: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rPr>
          <w:sz w:val="28"/>
          <w:szCs w:val="28"/>
        </w:rPr>
      </w:pPr>
    </w:p>
    <w:p w:rsidR="00B93F31" w:rsidRDefault="00B93F31" w:rsidP="00B93F31">
      <w:pPr>
        <w:ind w:firstLine="567"/>
        <w:jc w:val="center"/>
        <w:rPr>
          <w:sz w:val="28"/>
          <w:szCs w:val="28"/>
        </w:rPr>
      </w:pPr>
      <w:r>
        <w:rPr>
          <w:sz w:val="28"/>
          <w:szCs w:val="28"/>
        </w:rPr>
        <w:t xml:space="preserve"> Усть-Каменогорск</w:t>
      </w:r>
    </w:p>
    <w:p w:rsidR="00B93F31" w:rsidRDefault="00B93F31" w:rsidP="00B93F31">
      <w:pPr>
        <w:ind w:firstLine="567"/>
        <w:jc w:val="center"/>
        <w:rPr>
          <w:sz w:val="28"/>
          <w:szCs w:val="28"/>
        </w:rPr>
      </w:pPr>
      <w:r>
        <w:rPr>
          <w:sz w:val="28"/>
          <w:szCs w:val="28"/>
        </w:rPr>
        <w:t>201</w:t>
      </w:r>
      <w:r w:rsidR="00E2322B">
        <w:rPr>
          <w:sz w:val="28"/>
          <w:szCs w:val="28"/>
        </w:rPr>
        <w:t>3</w:t>
      </w:r>
    </w:p>
    <w:p w:rsidR="005A40E7" w:rsidRDefault="005A40E7" w:rsidP="005A40E7">
      <w:pPr>
        <w:pStyle w:val="Normal"/>
        <w:ind w:firstLine="567"/>
        <w:jc w:val="both"/>
        <w:rPr>
          <w:b/>
          <w:sz w:val="28"/>
        </w:rPr>
      </w:pPr>
      <w:r>
        <w:rPr>
          <w:b/>
          <w:sz w:val="28"/>
        </w:rPr>
        <w:lastRenderedPageBreak/>
        <w:t>УДК 621.43/075.8/</w:t>
      </w:r>
    </w:p>
    <w:p w:rsidR="005A40E7" w:rsidRDefault="005A40E7" w:rsidP="005A40E7">
      <w:pPr>
        <w:pStyle w:val="Normal"/>
        <w:ind w:firstLine="567"/>
        <w:jc w:val="both"/>
        <w:rPr>
          <w:sz w:val="28"/>
        </w:rPr>
      </w:pPr>
    </w:p>
    <w:p w:rsidR="005A40E7" w:rsidRPr="009F0A81" w:rsidRDefault="005A40E7" w:rsidP="005A40E7">
      <w:pPr>
        <w:pStyle w:val="Normal"/>
        <w:ind w:firstLine="567"/>
        <w:jc w:val="both"/>
        <w:rPr>
          <w:sz w:val="28"/>
          <w:szCs w:val="28"/>
        </w:rPr>
      </w:pPr>
      <w:r w:rsidRPr="009F0A81">
        <w:rPr>
          <w:b/>
          <w:sz w:val="28"/>
          <w:szCs w:val="28"/>
        </w:rPr>
        <w:t>Егоров  А. А</w:t>
      </w:r>
      <w:r w:rsidRPr="009F0A81">
        <w:rPr>
          <w:sz w:val="28"/>
          <w:szCs w:val="28"/>
        </w:rPr>
        <w:t xml:space="preserve">. </w:t>
      </w:r>
      <w:r>
        <w:rPr>
          <w:sz w:val="28"/>
          <w:szCs w:val="28"/>
        </w:rPr>
        <w:t>ЭНЕРГЕТИЧЕСКИЕ УСТАНОВКИ ТРАНСПОРТНОЙ ТЕХНИКИ Часть третья. Конструирование и расчет основных элементов и систем автомобильных двигателей</w:t>
      </w:r>
      <w:r w:rsidRPr="009F0A81">
        <w:rPr>
          <w:sz w:val="28"/>
          <w:szCs w:val="28"/>
        </w:rPr>
        <w:t>.  Методические указания к  курсовому проекту для студентов специальности 050713 «Транспорт, транспортная техника и технологии» дневной и заочной форм обучения</w:t>
      </w:r>
      <w:proofErr w:type="gramStart"/>
      <w:r w:rsidRPr="009F0A81">
        <w:rPr>
          <w:sz w:val="28"/>
          <w:szCs w:val="28"/>
        </w:rPr>
        <w:t xml:space="preserve"> П</w:t>
      </w:r>
      <w:proofErr w:type="gramEnd"/>
      <w:r w:rsidRPr="009F0A81">
        <w:rPr>
          <w:sz w:val="28"/>
          <w:szCs w:val="28"/>
        </w:rPr>
        <w:t xml:space="preserve">о дисциплине </w:t>
      </w:r>
      <w:r>
        <w:rPr>
          <w:sz w:val="28"/>
          <w:szCs w:val="28"/>
        </w:rPr>
        <w:t>«Энергетические установки транспортной техники»</w:t>
      </w:r>
      <w:r w:rsidRPr="009F0A81">
        <w:rPr>
          <w:sz w:val="28"/>
          <w:szCs w:val="28"/>
        </w:rPr>
        <w:t xml:space="preserve"> – Усть-Каменогорск,  ВКГТУ,  20</w:t>
      </w:r>
      <w:r w:rsidR="00E2322B">
        <w:rPr>
          <w:sz w:val="28"/>
          <w:szCs w:val="28"/>
        </w:rPr>
        <w:t>13</w:t>
      </w:r>
      <w:r w:rsidRPr="009F0A81">
        <w:rPr>
          <w:sz w:val="28"/>
          <w:szCs w:val="28"/>
        </w:rPr>
        <w:t xml:space="preserve">. — </w:t>
      </w:r>
      <w:r w:rsidR="00B25D4B" w:rsidRPr="00D12A32">
        <w:rPr>
          <w:sz w:val="28"/>
          <w:szCs w:val="28"/>
        </w:rPr>
        <w:t>51</w:t>
      </w:r>
      <w:r w:rsidRPr="009F0A81">
        <w:rPr>
          <w:sz w:val="28"/>
          <w:szCs w:val="28"/>
        </w:rPr>
        <w:t>с.</w:t>
      </w:r>
    </w:p>
    <w:p w:rsidR="005A40E7" w:rsidRDefault="005A40E7" w:rsidP="005A40E7">
      <w:pPr>
        <w:jc w:val="both"/>
      </w:pPr>
    </w:p>
    <w:p w:rsidR="005A40E7" w:rsidRDefault="005A40E7" w:rsidP="005A40E7">
      <w:pPr>
        <w:ind w:firstLine="567"/>
        <w:jc w:val="both"/>
      </w:pPr>
    </w:p>
    <w:p w:rsidR="005A40E7" w:rsidRDefault="005A40E7" w:rsidP="005A40E7">
      <w:pPr>
        <w:pStyle w:val="Normal"/>
        <w:ind w:firstLine="567"/>
        <w:jc w:val="both"/>
        <w:rPr>
          <w:sz w:val="28"/>
        </w:rPr>
      </w:pPr>
      <w:r>
        <w:rPr>
          <w:sz w:val="28"/>
        </w:rPr>
        <w:t>В методических указаниях изложена  последовательность и методика  выполнения</w:t>
      </w:r>
      <w:r w:rsidRPr="00646DA2">
        <w:rPr>
          <w:sz w:val="28"/>
        </w:rPr>
        <w:t xml:space="preserve"> </w:t>
      </w:r>
      <w:r>
        <w:rPr>
          <w:sz w:val="28"/>
        </w:rPr>
        <w:t>основных этапов конструирования и расчета на прочность основных деталей, сопряжений, механизмов и вспомогательных систем</w:t>
      </w:r>
      <w:r w:rsidRPr="009F0A81">
        <w:rPr>
          <w:sz w:val="28"/>
          <w:szCs w:val="28"/>
        </w:rPr>
        <w:t xml:space="preserve"> </w:t>
      </w:r>
      <w:r>
        <w:rPr>
          <w:sz w:val="28"/>
          <w:szCs w:val="28"/>
        </w:rPr>
        <w:t>тепловых э</w:t>
      </w:r>
      <w:r w:rsidRPr="009F0A81">
        <w:rPr>
          <w:sz w:val="28"/>
          <w:szCs w:val="28"/>
        </w:rPr>
        <w:t>нергетически</w:t>
      </w:r>
      <w:r>
        <w:rPr>
          <w:sz w:val="28"/>
          <w:szCs w:val="28"/>
        </w:rPr>
        <w:t>х</w:t>
      </w:r>
      <w:r w:rsidRPr="009F0A81">
        <w:rPr>
          <w:sz w:val="28"/>
          <w:szCs w:val="28"/>
        </w:rPr>
        <w:t xml:space="preserve"> установ</w:t>
      </w:r>
      <w:r>
        <w:rPr>
          <w:sz w:val="28"/>
          <w:szCs w:val="28"/>
        </w:rPr>
        <w:t>ок</w:t>
      </w:r>
      <w:r w:rsidRPr="009F0A81">
        <w:rPr>
          <w:sz w:val="28"/>
          <w:szCs w:val="28"/>
        </w:rPr>
        <w:t xml:space="preserve"> </w:t>
      </w:r>
      <w:r>
        <w:rPr>
          <w:sz w:val="28"/>
          <w:szCs w:val="28"/>
        </w:rPr>
        <w:t xml:space="preserve">для </w:t>
      </w:r>
      <w:r w:rsidRPr="009F0A81">
        <w:rPr>
          <w:sz w:val="28"/>
          <w:szCs w:val="28"/>
        </w:rPr>
        <w:t>транспортной техники</w:t>
      </w:r>
      <w:r>
        <w:rPr>
          <w:sz w:val="28"/>
          <w:szCs w:val="28"/>
        </w:rPr>
        <w:t xml:space="preserve">. Приводятся </w:t>
      </w:r>
      <w:r>
        <w:rPr>
          <w:sz w:val="28"/>
        </w:rPr>
        <w:t xml:space="preserve"> образцы существующих конструкций, анализ </w:t>
      </w:r>
      <w:r w:rsidR="00F83E00">
        <w:rPr>
          <w:sz w:val="28"/>
        </w:rPr>
        <w:t>требований к детали и приводится методика и порядок выполнения расчетов по оценке совершенства конструкции и обеспечения длительного срока работоспособности</w:t>
      </w:r>
      <w:proofErr w:type="gramStart"/>
      <w:r w:rsidR="00F83E00">
        <w:rPr>
          <w:sz w:val="28"/>
        </w:rPr>
        <w:t xml:space="preserve"> .</w:t>
      </w:r>
      <w:proofErr w:type="gramEnd"/>
      <w:r w:rsidR="00F83E00">
        <w:rPr>
          <w:sz w:val="28"/>
        </w:rPr>
        <w:t xml:space="preserve"> </w:t>
      </w: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roofErr w:type="gramStart"/>
      <w:r>
        <w:rPr>
          <w:sz w:val="28"/>
        </w:rPr>
        <w:t>Утверждены</w:t>
      </w:r>
      <w:proofErr w:type="gramEnd"/>
      <w:r>
        <w:rPr>
          <w:sz w:val="28"/>
        </w:rPr>
        <w:t xml:space="preserve"> учебно-методическим советом </w:t>
      </w:r>
      <w:proofErr w:type="spellStart"/>
      <w:r>
        <w:rPr>
          <w:sz w:val="28"/>
        </w:rPr>
        <w:t>ФМиТ</w:t>
      </w:r>
      <w:proofErr w:type="spellEnd"/>
    </w:p>
    <w:p w:rsidR="005A40E7" w:rsidRDefault="005A40E7" w:rsidP="005A40E7">
      <w:pPr>
        <w:pStyle w:val="Normal"/>
        <w:ind w:firstLine="567"/>
        <w:jc w:val="both"/>
        <w:rPr>
          <w:sz w:val="28"/>
        </w:rPr>
      </w:pPr>
      <w:r>
        <w:rPr>
          <w:sz w:val="28"/>
        </w:rPr>
        <w:t xml:space="preserve">Протокол № 5  от </w:t>
      </w:r>
      <w:r w:rsidRPr="00370ADA">
        <w:rPr>
          <w:sz w:val="28"/>
        </w:rPr>
        <w:t>21</w:t>
      </w:r>
      <w:r>
        <w:rPr>
          <w:sz w:val="28"/>
        </w:rPr>
        <w:t xml:space="preserve"> января </w:t>
      </w:r>
      <w:smartTag w:uri="urn:schemas-microsoft-com:office:smarttags" w:element="metricconverter">
        <w:smartTagPr>
          <w:attr w:name="ProductID" w:val="2010 г"/>
        </w:smartTagPr>
        <w:r>
          <w:rPr>
            <w:sz w:val="28"/>
          </w:rPr>
          <w:t>2010 г</w:t>
        </w:r>
      </w:smartTag>
      <w:r>
        <w:rPr>
          <w:sz w:val="28"/>
        </w:rPr>
        <w:t>.</w:t>
      </w: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r>
        <w:rPr>
          <w:sz w:val="28"/>
        </w:rPr>
        <w:t>Подписано в печать   4. 02. 2010  Печать офсетная Формат  60*84/16</w:t>
      </w:r>
    </w:p>
    <w:p w:rsidR="005A40E7" w:rsidRDefault="005A40E7" w:rsidP="005A40E7">
      <w:pPr>
        <w:pStyle w:val="Normal"/>
        <w:pBdr>
          <w:bottom w:val="single" w:sz="12" w:space="1" w:color="auto"/>
        </w:pBdr>
        <w:ind w:firstLine="567"/>
        <w:jc w:val="both"/>
        <w:rPr>
          <w:sz w:val="28"/>
        </w:rPr>
      </w:pPr>
      <w:proofErr w:type="spellStart"/>
      <w:r>
        <w:rPr>
          <w:sz w:val="28"/>
        </w:rPr>
        <w:t>Усл</w:t>
      </w:r>
      <w:proofErr w:type="spellEnd"/>
      <w:r>
        <w:rPr>
          <w:sz w:val="28"/>
        </w:rPr>
        <w:t xml:space="preserve">. </w:t>
      </w:r>
      <w:proofErr w:type="spellStart"/>
      <w:r>
        <w:rPr>
          <w:sz w:val="28"/>
        </w:rPr>
        <w:t>печ</w:t>
      </w:r>
      <w:proofErr w:type="spellEnd"/>
      <w:r>
        <w:rPr>
          <w:sz w:val="28"/>
        </w:rPr>
        <w:t xml:space="preserve">. л.  3.0  Уч. </w:t>
      </w:r>
      <w:proofErr w:type="spellStart"/>
      <w:proofErr w:type="gramStart"/>
      <w:r>
        <w:rPr>
          <w:sz w:val="28"/>
        </w:rPr>
        <w:t>изд</w:t>
      </w:r>
      <w:proofErr w:type="spellEnd"/>
      <w:proofErr w:type="gramEnd"/>
      <w:r>
        <w:rPr>
          <w:sz w:val="28"/>
        </w:rPr>
        <w:t xml:space="preserve"> л 2.8 </w:t>
      </w:r>
    </w:p>
    <w:p w:rsidR="005A40E7" w:rsidRDefault="005A40E7" w:rsidP="005A40E7">
      <w:pPr>
        <w:pStyle w:val="Normal"/>
        <w:pBdr>
          <w:bottom w:val="single" w:sz="12" w:space="1" w:color="auto"/>
        </w:pBdr>
        <w:ind w:firstLine="567"/>
        <w:jc w:val="both"/>
        <w:rPr>
          <w:sz w:val="28"/>
        </w:rPr>
      </w:pPr>
      <w:r>
        <w:rPr>
          <w:sz w:val="28"/>
        </w:rPr>
        <w:t>Тираж 100   Заказ №    Цена договорная</w:t>
      </w: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both"/>
        <w:rPr>
          <w:sz w:val="28"/>
        </w:rPr>
      </w:pPr>
    </w:p>
    <w:p w:rsidR="005A40E7" w:rsidRDefault="005A40E7" w:rsidP="005A40E7">
      <w:pPr>
        <w:pStyle w:val="Normal"/>
        <w:ind w:firstLine="567"/>
        <w:jc w:val="right"/>
        <w:rPr>
          <w:sz w:val="28"/>
        </w:rPr>
      </w:pPr>
      <w:r>
        <w:rPr>
          <w:sz w:val="28"/>
        </w:rPr>
        <w:t xml:space="preserve"> ©       Восточно-Казахстанский  </w:t>
      </w:r>
    </w:p>
    <w:p w:rsidR="005A40E7" w:rsidRDefault="005A40E7" w:rsidP="005A40E7">
      <w:pPr>
        <w:pStyle w:val="Normal"/>
        <w:ind w:firstLine="567"/>
        <w:jc w:val="right"/>
        <w:rPr>
          <w:sz w:val="28"/>
        </w:rPr>
      </w:pPr>
      <w:r>
        <w:rPr>
          <w:sz w:val="28"/>
        </w:rPr>
        <w:t xml:space="preserve">государственный   технический  </w:t>
      </w:r>
    </w:p>
    <w:p w:rsidR="005A40E7" w:rsidRDefault="005A40E7" w:rsidP="005A40E7">
      <w:pPr>
        <w:pStyle w:val="Normal"/>
        <w:ind w:firstLine="567"/>
        <w:jc w:val="right"/>
        <w:rPr>
          <w:sz w:val="28"/>
        </w:rPr>
      </w:pPr>
      <w:r>
        <w:rPr>
          <w:sz w:val="28"/>
        </w:rPr>
        <w:t xml:space="preserve"> университет  им. Д. </w:t>
      </w:r>
      <w:proofErr w:type="spellStart"/>
      <w:r>
        <w:rPr>
          <w:sz w:val="28"/>
        </w:rPr>
        <w:t>Серикбаева</w:t>
      </w:r>
      <w:proofErr w:type="spellEnd"/>
      <w:r>
        <w:rPr>
          <w:sz w:val="28"/>
        </w:rPr>
        <w:t xml:space="preserve">  </w:t>
      </w:r>
    </w:p>
    <w:p w:rsidR="005A40E7" w:rsidRDefault="005A40E7" w:rsidP="005A40E7">
      <w:pPr>
        <w:pStyle w:val="Normal"/>
        <w:ind w:firstLine="567"/>
        <w:jc w:val="center"/>
        <w:rPr>
          <w:sz w:val="28"/>
        </w:rPr>
      </w:pPr>
      <w:r>
        <w:rPr>
          <w:sz w:val="28"/>
        </w:rPr>
        <w:t xml:space="preserve">                       20</w:t>
      </w:r>
      <w:r>
        <w:rPr>
          <w:sz w:val="28"/>
          <w:lang w:val="en-US"/>
        </w:rPr>
        <w:t>10</w:t>
      </w:r>
      <w:r>
        <w:rPr>
          <w:sz w:val="28"/>
        </w:rPr>
        <w:t>.</w:t>
      </w:r>
    </w:p>
    <w:p w:rsidR="005A40E7" w:rsidRDefault="005A40E7" w:rsidP="005A40E7">
      <w:pPr>
        <w:pStyle w:val="Normal"/>
        <w:ind w:firstLine="567"/>
        <w:jc w:val="both"/>
        <w:rPr>
          <w:sz w:val="28"/>
        </w:rPr>
      </w:pPr>
    </w:p>
    <w:p w:rsidR="005A40E7" w:rsidRDefault="005A40E7" w:rsidP="005A40E7">
      <w:pPr>
        <w:pStyle w:val="a7"/>
        <w:ind w:firstLine="567"/>
      </w:pPr>
    </w:p>
    <w:p w:rsidR="00B93F31" w:rsidRDefault="00B93F31" w:rsidP="00B93F31">
      <w:pPr>
        <w:ind w:firstLine="567"/>
        <w:rPr>
          <w:sz w:val="28"/>
          <w:szCs w:val="28"/>
        </w:rPr>
      </w:pPr>
    </w:p>
    <w:p w:rsidR="00F83E00" w:rsidRDefault="00F83E00" w:rsidP="00F83E00">
      <w:pPr>
        <w:pStyle w:val="a7"/>
        <w:ind w:firstLine="567"/>
      </w:pPr>
      <w:r>
        <w:t>СОДЕРЖАНИЕ</w:t>
      </w:r>
    </w:p>
    <w:p w:rsidR="00F83E00" w:rsidRDefault="00F83E00" w:rsidP="00F83E00">
      <w:pPr>
        <w:pStyle w:val="a7"/>
        <w:ind w:firstLine="567"/>
        <w:jc w:val="both"/>
        <w:rPr>
          <w:lang w:val="en-US"/>
        </w:rPr>
      </w:pPr>
    </w:p>
    <w:tbl>
      <w:tblPr>
        <w:tblW w:w="0" w:type="auto"/>
        <w:jc w:val="right"/>
        <w:tblInd w:w="206" w:type="dxa"/>
        <w:tblLayout w:type="fixed"/>
        <w:tblLook w:val="01E0" w:firstRow="1" w:lastRow="1" w:firstColumn="1" w:lastColumn="1" w:noHBand="0" w:noVBand="0"/>
      </w:tblPr>
      <w:tblGrid>
        <w:gridCol w:w="7621"/>
        <w:gridCol w:w="1418"/>
      </w:tblGrid>
      <w:tr w:rsidR="00F83E00" w:rsidRPr="002A77BC">
        <w:tblPrEx>
          <w:tblCellMar>
            <w:top w:w="0" w:type="dxa"/>
            <w:bottom w:w="0" w:type="dxa"/>
          </w:tblCellMar>
        </w:tblPrEx>
        <w:trPr>
          <w:trHeight w:val="831"/>
          <w:jc w:val="right"/>
        </w:trPr>
        <w:tc>
          <w:tcPr>
            <w:tcW w:w="7621" w:type="dxa"/>
          </w:tcPr>
          <w:p w:rsidR="00DB7FDC" w:rsidRPr="002A77BC" w:rsidRDefault="00DB7FDC" w:rsidP="00E72C66">
            <w:pPr>
              <w:pStyle w:val="a7"/>
              <w:ind w:firstLine="567"/>
              <w:jc w:val="both"/>
              <w:rPr>
                <w:szCs w:val="28"/>
              </w:rPr>
            </w:pPr>
          </w:p>
          <w:p w:rsidR="00F83E00" w:rsidRPr="002A77BC" w:rsidRDefault="00E72C66" w:rsidP="00DB7FDC">
            <w:pPr>
              <w:pStyle w:val="a7"/>
              <w:jc w:val="both"/>
              <w:rPr>
                <w:szCs w:val="28"/>
                <w:lang w:val="en-US"/>
              </w:rPr>
            </w:pPr>
            <w:r w:rsidRPr="002A77BC">
              <w:rPr>
                <w:szCs w:val="28"/>
              </w:rPr>
              <w:t>1О</w:t>
            </w:r>
            <w:r w:rsidR="00DB7FDC" w:rsidRPr="002A77BC">
              <w:rPr>
                <w:szCs w:val="28"/>
              </w:rPr>
              <w:t>бщие положения к расчету</w:t>
            </w:r>
          </w:p>
        </w:tc>
        <w:tc>
          <w:tcPr>
            <w:tcW w:w="1418" w:type="dxa"/>
          </w:tcPr>
          <w:p w:rsidR="00DB7FDC" w:rsidRPr="002A77BC" w:rsidRDefault="00DB7FDC" w:rsidP="00F2231F">
            <w:pPr>
              <w:pStyle w:val="a7"/>
              <w:ind w:firstLine="567"/>
              <w:jc w:val="both"/>
              <w:rPr>
                <w:szCs w:val="28"/>
              </w:rPr>
            </w:pPr>
          </w:p>
          <w:p w:rsidR="00F83E00" w:rsidRPr="002A77BC" w:rsidRDefault="00E72C66" w:rsidP="00F2231F">
            <w:pPr>
              <w:pStyle w:val="a7"/>
              <w:ind w:firstLine="567"/>
              <w:jc w:val="both"/>
              <w:rPr>
                <w:szCs w:val="28"/>
                <w:lang w:val="en-US"/>
              </w:rPr>
            </w:pPr>
            <w:r w:rsidRPr="002A77BC">
              <w:rPr>
                <w:szCs w:val="28"/>
                <w:lang w:val="en-US"/>
              </w:rPr>
              <w:t>4</w:t>
            </w:r>
          </w:p>
        </w:tc>
      </w:tr>
      <w:tr w:rsidR="00F83E00" w:rsidRPr="002A77BC">
        <w:tblPrEx>
          <w:tblCellMar>
            <w:top w:w="0" w:type="dxa"/>
            <w:bottom w:w="0" w:type="dxa"/>
          </w:tblCellMar>
        </w:tblPrEx>
        <w:trPr>
          <w:jc w:val="right"/>
        </w:trPr>
        <w:tc>
          <w:tcPr>
            <w:tcW w:w="7621" w:type="dxa"/>
          </w:tcPr>
          <w:p w:rsidR="00E72C66" w:rsidRPr="002A77BC" w:rsidRDefault="00E72C66" w:rsidP="00DB7FDC">
            <w:pPr>
              <w:pStyle w:val="a4"/>
              <w:spacing w:before="0" w:beforeAutospacing="0" w:after="0" w:afterAutospacing="0"/>
              <w:jc w:val="both"/>
              <w:rPr>
                <w:sz w:val="28"/>
                <w:szCs w:val="28"/>
              </w:rPr>
            </w:pPr>
            <w:r w:rsidRPr="002A77BC">
              <w:rPr>
                <w:sz w:val="28"/>
                <w:szCs w:val="28"/>
              </w:rPr>
              <w:t>1.1 Основные показатели конструкции двигателя</w:t>
            </w:r>
          </w:p>
          <w:p w:rsidR="00F83E00" w:rsidRPr="002A77BC" w:rsidRDefault="00F83E00" w:rsidP="00F2231F">
            <w:pPr>
              <w:pStyle w:val="a7"/>
              <w:ind w:firstLine="567"/>
              <w:jc w:val="both"/>
              <w:rPr>
                <w:szCs w:val="28"/>
              </w:rPr>
            </w:pPr>
          </w:p>
        </w:tc>
        <w:tc>
          <w:tcPr>
            <w:tcW w:w="1418" w:type="dxa"/>
          </w:tcPr>
          <w:p w:rsidR="00F83E00" w:rsidRPr="002A77BC" w:rsidRDefault="00E72C66" w:rsidP="00F2231F">
            <w:pPr>
              <w:pStyle w:val="a7"/>
              <w:ind w:firstLine="567"/>
              <w:jc w:val="both"/>
              <w:rPr>
                <w:szCs w:val="28"/>
              </w:rPr>
            </w:pPr>
            <w:r w:rsidRPr="002A77BC">
              <w:rPr>
                <w:szCs w:val="28"/>
                <w:lang w:val="en-US"/>
              </w:rPr>
              <w:t>4</w:t>
            </w:r>
          </w:p>
        </w:tc>
      </w:tr>
      <w:tr w:rsidR="00F83E00" w:rsidRPr="002A77BC">
        <w:tblPrEx>
          <w:tblCellMar>
            <w:top w:w="0" w:type="dxa"/>
            <w:bottom w:w="0" w:type="dxa"/>
          </w:tblCellMar>
        </w:tblPrEx>
        <w:trPr>
          <w:jc w:val="right"/>
        </w:trPr>
        <w:tc>
          <w:tcPr>
            <w:tcW w:w="7621" w:type="dxa"/>
          </w:tcPr>
          <w:p w:rsidR="00E72C66" w:rsidRPr="002A77BC" w:rsidRDefault="00E72C66" w:rsidP="00DB7FDC">
            <w:pPr>
              <w:pStyle w:val="a4"/>
              <w:spacing w:before="0" w:beforeAutospacing="0" w:after="0" w:afterAutospacing="0"/>
              <w:jc w:val="both"/>
              <w:rPr>
                <w:b/>
                <w:sz w:val="28"/>
                <w:szCs w:val="28"/>
              </w:rPr>
            </w:pPr>
            <w:r w:rsidRPr="002A77BC">
              <w:rPr>
                <w:sz w:val="28"/>
                <w:szCs w:val="28"/>
              </w:rPr>
              <w:t>1.2 Постановка задачи</w:t>
            </w:r>
          </w:p>
          <w:p w:rsidR="00F83E00" w:rsidRPr="002A77BC" w:rsidRDefault="00F83E00" w:rsidP="00E72C66">
            <w:pPr>
              <w:pStyle w:val="a7"/>
              <w:ind w:firstLine="567"/>
              <w:jc w:val="both"/>
              <w:rPr>
                <w:szCs w:val="28"/>
              </w:rPr>
            </w:pPr>
          </w:p>
        </w:tc>
        <w:tc>
          <w:tcPr>
            <w:tcW w:w="1418" w:type="dxa"/>
          </w:tcPr>
          <w:p w:rsidR="00F83E00" w:rsidRPr="002A77BC" w:rsidRDefault="00E72C66" w:rsidP="00F2231F">
            <w:pPr>
              <w:pStyle w:val="a7"/>
              <w:ind w:firstLine="567"/>
              <w:jc w:val="both"/>
              <w:rPr>
                <w:szCs w:val="28"/>
                <w:lang w:val="en-US"/>
              </w:rPr>
            </w:pPr>
            <w:r w:rsidRPr="002A77BC">
              <w:rPr>
                <w:szCs w:val="28"/>
                <w:lang w:val="en-US"/>
              </w:rPr>
              <w:t>5</w:t>
            </w:r>
          </w:p>
        </w:tc>
      </w:tr>
      <w:tr w:rsidR="00F83E00" w:rsidRPr="002A77BC">
        <w:tblPrEx>
          <w:tblCellMar>
            <w:top w:w="0" w:type="dxa"/>
            <w:bottom w:w="0" w:type="dxa"/>
          </w:tblCellMar>
        </w:tblPrEx>
        <w:trPr>
          <w:trHeight w:val="522"/>
          <w:jc w:val="right"/>
        </w:trPr>
        <w:tc>
          <w:tcPr>
            <w:tcW w:w="7621" w:type="dxa"/>
          </w:tcPr>
          <w:p w:rsidR="00F83E00" w:rsidRPr="002A77BC" w:rsidRDefault="00E72C66" w:rsidP="00DB7FDC">
            <w:pPr>
              <w:jc w:val="both"/>
              <w:rPr>
                <w:sz w:val="28"/>
                <w:szCs w:val="28"/>
              </w:rPr>
            </w:pPr>
            <w:r w:rsidRPr="002A77BC">
              <w:rPr>
                <w:sz w:val="28"/>
                <w:szCs w:val="28"/>
              </w:rPr>
              <w:t>2 К</w:t>
            </w:r>
            <w:r w:rsidR="002A77BC" w:rsidRPr="002A77BC">
              <w:rPr>
                <w:sz w:val="28"/>
                <w:szCs w:val="28"/>
              </w:rPr>
              <w:t xml:space="preserve">онструирование и </w:t>
            </w:r>
            <w:proofErr w:type="spellStart"/>
            <w:r w:rsidR="002A77BC" w:rsidRPr="002A77BC">
              <w:rPr>
                <w:sz w:val="28"/>
                <w:szCs w:val="28"/>
              </w:rPr>
              <w:t>расчетна</w:t>
            </w:r>
            <w:proofErr w:type="spellEnd"/>
            <w:r w:rsidR="002A77BC" w:rsidRPr="002A77BC">
              <w:rPr>
                <w:sz w:val="28"/>
                <w:szCs w:val="28"/>
              </w:rPr>
              <w:t xml:space="preserve"> прочность</w:t>
            </w:r>
          </w:p>
        </w:tc>
        <w:tc>
          <w:tcPr>
            <w:tcW w:w="1418" w:type="dxa"/>
          </w:tcPr>
          <w:p w:rsidR="00F83E00" w:rsidRPr="002A77BC" w:rsidRDefault="00E72C66" w:rsidP="00F2231F">
            <w:pPr>
              <w:pStyle w:val="a7"/>
              <w:ind w:firstLine="567"/>
              <w:jc w:val="both"/>
              <w:rPr>
                <w:szCs w:val="28"/>
                <w:lang w:val="en-US"/>
              </w:rPr>
            </w:pPr>
            <w:r w:rsidRPr="002A77BC">
              <w:rPr>
                <w:szCs w:val="28"/>
                <w:lang w:val="en-US"/>
              </w:rPr>
              <w:t>6</w:t>
            </w:r>
          </w:p>
        </w:tc>
      </w:tr>
      <w:tr w:rsidR="00F83E00" w:rsidRPr="002A77BC">
        <w:tblPrEx>
          <w:tblCellMar>
            <w:top w:w="0" w:type="dxa"/>
            <w:bottom w:w="0" w:type="dxa"/>
          </w:tblCellMar>
        </w:tblPrEx>
        <w:trPr>
          <w:trHeight w:val="695"/>
          <w:jc w:val="right"/>
        </w:trPr>
        <w:tc>
          <w:tcPr>
            <w:tcW w:w="7621" w:type="dxa"/>
          </w:tcPr>
          <w:p w:rsidR="00F83E00" w:rsidRPr="002A77BC" w:rsidRDefault="00E72C66" w:rsidP="00DB7FDC">
            <w:pPr>
              <w:pStyle w:val="a7"/>
              <w:jc w:val="both"/>
              <w:rPr>
                <w:szCs w:val="28"/>
              </w:rPr>
            </w:pPr>
            <w:r w:rsidRPr="002A77BC">
              <w:rPr>
                <w:szCs w:val="28"/>
              </w:rPr>
              <w:t>2.1 Обоснование и выбор исходных параметров к расчету</w:t>
            </w:r>
          </w:p>
        </w:tc>
        <w:tc>
          <w:tcPr>
            <w:tcW w:w="1418" w:type="dxa"/>
          </w:tcPr>
          <w:p w:rsidR="00F83E00" w:rsidRPr="002A77BC" w:rsidRDefault="00F83E00" w:rsidP="00F2231F">
            <w:pPr>
              <w:pStyle w:val="a7"/>
              <w:ind w:firstLine="567"/>
              <w:jc w:val="both"/>
              <w:rPr>
                <w:szCs w:val="28"/>
              </w:rPr>
            </w:pPr>
          </w:p>
          <w:p w:rsidR="00F83E00" w:rsidRPr="002A77BC" w:rsidRDefault="00E72C66" w:rsidP="00F2231F">
            <w:pPr>
              <w:pStyle w:val="a7"/>
              <w:ind w:firstLine="567"/>
              <w:jc w:val="both"/>
              <w:rPr>
                <w:szCs w:val="28"/>
                <w:lang w:val="en-US"/>
              </w:rPr>
            </w:pPr>
            <w:r w:rsidRPr="002A77BC">
              <w:rPr>
                <w:szCs w:val="28"/>
                <w:lang w:val="en-US"/>
              </w:rPr>
              <w:t>6</w:t>
            </w:r>
          </w:p>
        </w:tc>
      </w:tr>
      <w:tr w:rsidR="00F83E00" w:rsidRPr="002A77BC">
        <w:tblPrEx>
          <w:tblCellMar>
            <w:top w:w="0" w:type="dxa"/>
            <w:bottom w:w="0" w:type="dxa"/>
          </w:tblCellMar>
        </w:tblPrEx>
        <w:trPr>
          <w:jc w:val="right"/>
        </w:trPr>
        <w:tc>
          <w:tcPr>
            <w:tcW w:w="7621" w:type="dxa"/>
          </w:tcPr>
          <w:p w:rsidR="00F83E00" w:rsidRPr="002A77BC" w:rsidRDefault="00F83E00" w:rsidP="00DB7FDC">
            <w:pPr>
              <w:pStyle w:val="a7"/>
              <w:jc w:val="left"/>
              <w:rPr>
                <w:szCs w:val="28"/>
              </w:rPr>
            </w:pPr>
            <w:r w:rsidRPr="002A77BC">
              <w:rPr>
                <w:szCs w:val="28"/>
              </w:rPr>
              <w:t xml:space="preserve">2.2 </w:t>
            </w:r>
            <w:r w:rsidR="000F382D" w:rsidRPr="002A77BC">
              <w:rPr>
                <w:bCs/>
                <w:szCs w:val="28"/>
              </w:rPr>
              <w:t xml:space="preserve">Обзор конструкций и расчет корпусных элементов двигателя </w:t>
            </w:r>
          </w:p>
        </w:tc>
        <w:tc>
          <w:tcPr>
            <w:tcW w:w="1418" w:type="dxa"/>
          </w:tcPr>
          <w:p w:rsidR="00F83E00" w:rsidRPr="002A77BC" w:rsidRDefault="00F83E00" w:rsidP="00F2231F">
            <w:pPr>
              <w:pStyle w:val="a7"/>
              <w:ind w:firstLine="567"/>
              <w:jc w:val="both"/>
              <w:rPr>
                <w:szCs w:val="28"/>
              </w:rPr>
            </w:pPr>
          </w:p>
          <w:p w:rsidR="00F83E00" w:rsidRPr="002A77BC" w:rsidRDefault="000F382D" w:rsidP="00F2231F">
            <w:pPr>
              <w:pStyle w:val="a7"/>
              <w:ind w:firstLine="567"/>
              <w:jc w:val="both"/>
              <w:rPr>
                <w:szCs w:val="28"/>
                <w:lang w:val="en-US"/>
              </w:rPr>
            </w:pPr>
            <w:r w:rsidRPr="002A77BC">
              <w:rPr>
                <w:szCs w:val="28"/>
                <w:lang w:val="en-US"/>
              </w:rPr>
              <w:t>8</w:t>
            </w:r>
          </w:p>
        </w:tc>
      </w:tr>
      <w:tr w:rsidR="00F83E00" w:rsidRPr="002A77BC">
        <w:tblPrEx>
          <w:tblCellMar>
            <w:top w:w="0" w:type="dxa"/>
            <w:bottom w:w="0" w:type="dxa"/>
          </w:tblCellMar>
        </w:tblPrEx>
        <w:trPr>
          <w:jc w:val="right"/>
        </w:trPr>
        <w:tc>
          <w:tcPr>
            <w:tcW w:w="7621" w:type="dxa"/>
          </w:tcPr>
          <w:p w:rsidR="00F83E00" w:rsidRPr="002A77BC" w:rsidRDefault="000F382D" w:rsidP="00DB7FDC">
            <w:pPr>
              <w:pStyle w:val="a7"/>
              <w:jc w:val="both"/>
              <w:rPr>
                <w:szCs w:val="28"/>
              </w:rPr>
            </w:pPr>
            <w:r w:rsidRPr="002A77BC">
              <w:rPr>
                <w:bCs/>
                <w:szCs w:val="28"/>
              </w:rPr>
              <w:t>2.3 Обзор конструкций и расчет элементов поршневой группы</w:t>
            </w:r>
          </w:p>
        </w:tc>
        <w:tc>
          <w:tcPr>
            <w:tcW w:w="1418" w:type="dxa"/>
          </w:tcPr>
          <w:p w:rsidR="00F83E00" w:rsidRPr="002A77BC" w:rsidRDefault="00F83E00" w:rsidP="00F2231F">
            <w:pPr>
              <w:pStyle w:val="a7"/>
              <w:ind w:firstLine="567"/>
              <w:jc w:val="both"/>
              <w:rPr>
                <w:szCs w:val="28"/>
              </w:rPr>
            </w:pPr>
          </w:p>
          <w:p w:rsidR="00F83E00" w:rsidRPr="002A77BC" w:rsidRDefault="000F382D" w:rsidP="00F2231F">
            <w:pPr>
              <w:pStyle w:val="a7"/>
              <w:ind w:firstLine="567"/>
              <w:jc w:val="both"/>
              <w:rPr>
                <w:szCs w:val="28"/>
              </w:rPr>
            </w:pPr>
            <w:r w:rsidRPr="002A77BC">
              <w:rPr>
                <w:szCs w:val="28"/>
                <w:lang w:val="en-US"/>
              </w:rPr>
              <w:t>15</w:t>
            </w:r>
          </w:p>
        </w:tc>
      </w:tr>
      <w:tr w:rsidR="00F83E00" w:rsidRPr="002A77BC">
        <w:tblPrEx>
          <w:tblCellMar>
            <w:top w:w="0" w:type="dxa"/>
            <w:bottom w:w="0" w:type="dxa"/>
          </w:tblCellMar>
        </w:tblPrEx>
        <w:trPr>
          <w:jc w:val="right"/>
        </w:trPr>
        <w:tc>
          <w:tcPr>
            <w:tcW w:w="7621" w:type="dxa"/>
          </w:tcPr>
          <w:p w:rsidR="00F83E00" w:rsidRPr="002A77BC" w:rsidRDefault="00E62DA5" w:rsidP="00DB7FDC">
            <w:pPr>
              <w:pStyle w:val="a7"/>
              <w:jc w:val="both"/>
              <w:rPr>
                <w:szCs w:val="28"/>
              </w:rPr>
            </w:pPr>
            <w:r w:rsidRPr="002A77BC">
              <w:rPr>
                <w:szCs w:val="28"/>
              </w:rPr>
              <w:t>2.4 Конструктивный обзор и расчет элементов шатунной группы</w:t>
            </w:r>
          </w:p>
        </w:tc>
        <w:tc>
          <w:tcPr>
            <w:tcW w:w="1418" w:type="dxa"/>
          </w:tcPr>
          <w:p w:rsidR="00F83E00" w:rsidRPr="002A77BC" w:rsidRDefault="00F83E00" w:rsidP="00F2231F">
            <w:pPr>
              <w:pStyle w:val="a7"/>
              <w:ind w:firstLine="567"/>
              <w:jc w:val="both"/>
              <w:rPr>
                <w:szCs w:val="28"/>
              </w:rPr>
            </w:pPr>
          </w:p>
          <w:p w:rsidR="00F83E00" w:rsidRPr="002A77BC" w:rsidRDefault="00F83E00" w:rsidP="00F2231F">
            <w:pPr>
              <w:pStyle w:val="a7"/>
              <w:ind w:firstLine="567"/>
              <w:jc w:val="both"/>
              <w:rPr>
                <w:szCs w:val="28"/>
              </w:rPr>
            </w:pPr>
            <w:r w:rsidRPr="002A77BC">
              <w:rPr>
                <w:szCs w:val="28"/>
                <w:lang w:val="en-US"/>
              </w:rPr>
              <w:t>2</w:t>
            </w:r>
            <w:r w:rsidRPr="002A77BC">
              <w:rPr>
                <w:szCs w:val="28"/>
              </w:rPr>
              <w:t>7</w:t>
            </w:r>
          </w:p>
        </w:tc>
      </w:tr>
      <w:tr w:rsidR="00F83E00" w:rsidRPr="002A77BC">
        <w:tblPrEx>
          <w:tblCellMar>
            <w:top w:w="0" w:type="dxa"/>
            <w:bottom w:w="0" w:type="dxa"/>
          </w:tblCellMar>
        </w:tblPrEx>
        <w:trPr>
          <w:trHeight w:val="724"/>
          <w:jc w:val="right"/>
        </w:trPr>
        <w:tc>
          <w:tcPr>
            <w:tcW w:w="7621" w:type="dxa"/>
          </w:tcPr>
          <w:p w:rsidR="004F5C93" w:rsidRPr="002A77BC" w:rsidRDefault="004F5C93" w:rsidP="004F5C93">
            <w:pPr>
              <w:widowControl w:val="0"/>
              <w:autoSpaceDE w:val="0"/>
              <w:autoSpaceDN w:val="0"/>
              <w:adjustRightInd w:val="0"/>
              <w:rPr>
                <w:sz w:val="28"/>
                <w:szCs w:val="28"/>
              </w:rPr>
            </w:pPr>
            <w:r w:rsidRPr="002A77BC">
              <w:rPr>
                <w:sz w:val="28"/>
                <w:szCs w:val="28"/>
              </w:rPr>
              <w:t>2.5 Конструктивный обзор  и расчет элементов коленчатого вала КШМ</w:t>
            </w:r>
          </w:p>
          <w:p w:rsidR="00F83E00" w:rsidRPr="002A77BC" w:rsidRDefault="00F83E00" w:rsidP="00F2231F">
            <w:pPr>
              <w:pStyle w:val="a7"/>
              <w:ind w:firstLine="567"/>
              <w:jc w:val="both"/>
              <w:rPr>
                <w:szCs w:val="28"/>
              </w:rPr>
            </w:pPr>
          </w:p>
        </w:tc>
        <w:tc>
          <w:tcPr>
            <w:tcW w:w="1418" w:type="dxa"/>
          </w:tcPr>
          <w:p w:rsidR="00F83E00" w:rsidRPr="002A77BC" w:rsidRDefault="00F83E00" w:rsidP="00F2231F">
            <w:pPr>
              <w:pStyle w:val="a7"/>
              <w:ind w:firstLine="567"/>
              <w:jc w:val="both"/>
              <w:rPr>
                <w:szCs w:val="28"/>
              </w:rPr>
            </w:pPr>
          </w:p>
          <w:p w:rsidR="00F83E00" w:rsidRPr="00217CD3" w:rsidRDefault="00217CD3" w:rsidP="00F2231F">
            <w:pPr>
              <w:pStyle w:val="a7"/>
              <w:ind w:firstLine="567"/>
              <w:jc w:val="both"/>
              <w:rPr>
                <w:szCs w:val="28"/>
                <w:lang w:val="en-US"/>
              </w:rPr>
            </w:pPr>
            <w:r>
              <w:rPr>
                <w:szCs w:val="28"/>
                <w:lang w:val="en-US"/>
              </w:rPr>
              <w:t>39</w:t>
            </w:r>
          </w:p>
        </w:tc>
      </w:tr>
      <w:tr w:rsidR="00D07F32" w:rsidRPr="002A77BC">
        <w:tblPrEx>
          <w:tblCellMar>
            <w:top w:w="0" w:type="dxa"/>
            <w:bottom w:w="0" w:type="dxa"/>
          </w:tblCellMar>
        </w:tblPrEx>
        <w:trPr>
          <w:trHeight w:val="527"/>
          <w:jc w:val="right"/>
        </w:trPr>
        <w:tc>
          <w:tcPr>
            <w:tcW w:w="7621" w:type="dxa"/>
          </w:tcPr>
          <w:p w:rsidR="00D07F32" w:rsidRPr="002A77BC" w:rsidRDefault="00D07F32" w:rsidP="000C2A8D">
            <w:pPr>
              <w:pStyle w:val="a7"/>
              <w:ind w:firstLine="567"/>
              <w:jc w:val="both"/>
              <w:rPr>
                <w:szCs w:val="28"/>
              </w:rPr>
            </w:pPr>
            <w:r w:rsidRPr="002A77BC">
              <w:rPr>
                <w:szCs w:val="28"/>
              </w:rPr>
              <w:t>Список литературы</w:t>
            </w:r>
          </w:p>
        </w:tc>
        <w:tc>
          <w:tcPr>
            <w:tcW w:w="1418" w:type="dxa"/>
          </w:tcPr>
          <w:p w:rsidR="00D07F32" w:rsidRPr="002A77BC" w:rsidRDefault="00D07F32" w:rsidP="000C2A8D">
            <w:pPr>
              <w:pStyle w:val="a7"/>
              <w:ind w:firstLine="567"/>
              <w:jc w:val="both"/>
              <w:rPr>
                <w:szCs w:val="28"/>
                <w:lang w:val="en-US"/>
              </w:rPr>
            </w:pPr>
            <w:r w:rsidRPr="002A77BC">
              <w:rPr>
                <w:szCs w:val="28"/>
              </w:rPr>
              <w:t>4</w:t>
            </w:r>
            <w:r w:rsidR="002A77BC" w:rsidRPr="002A77BC">
              <w:rPr>
                <w:szCs w:val="28"/>
              </w:rPr>
              <w:t>8</w:t>
            </w:r>
          </w:p>
        </w:tc>
      </w:tr>
      <w:tr w:rsidR="00D07F32" w:rsidRPr="002A77BC">
        <w:tblPrEx>
          <w:tblCellMar>
            <w:top w:w="0" w:type="dxa"/>
            <w:bottom w:w="0" w:type="dxa"/>
          </w:tblCellMar>
        </w:tblPrEx>
        <w:trPr>
          <w:jc w:val="right"/>
        </w:trPr>
        <w:tc>
          <w:tcPr>
            <w:tcW w:w="7621" w:type="dxa"/>
          </w:tcPr>
          <w:p w:rsidR="00D07F32" w:rsidRPr="002A77BC" w:rsidRDefault="00D07F32" w:rsidP="00F2231F">
            <w:pPr>
              <w:pStyle w:val="a7"/>
              <w:ind w:firstLine="567"/>
              <w:jc w:val="both"/>
              <w:rPr>
                <w:szCs w:val="28"/>
              </w:rPr>
            </w:pPr>
            <w:r w:rsidRPr="002A77BC">
              <w:rPr>
                <w:szCs w:val="28"/>
              </w:rPr>
              <w:t>Приложение</w:t>
            </w:r>
            <w:proofErr w:type="gramStart"/>
            <w:r w:rsidRPr="002A77BC">
              <w:rPr>
                <w:szCs w:val="28"/>
              </w:rPr>
              <w:t xml:space="preserve"> А</w:t>
            </w:r>
            <w:proofErr w:type="gramEnd"/>
            <w:r w:rsidRPr="002A77BC">
              <w:rPr>
                <w:szCs w:val="28"/>
              </w:rPr>
              <w:t xml:space="preserve"> – Характеристики прочности конструкционных сталей используемых в транспортном машиностроении</w:t>
            </w:r>
          </w:p>
        </w:tc>
        <w:tc>
          <w:tcPr>
            <w:tcW w:w="1418" w:type="dxa"/>
          </w:tcPr>
          <w:p w:rsidR="00D07F32" w:rsidRPr="002A77BC" w:rsidRDefault="00D07F32" w:rsidP="00F2231F">
            <w:pPr>
              <w:pStyle w:val="a7"/>
              <w:ind w:firstLine="567"/>
              <w:jc w:val="both"/>
              <w:rPr>
                <w:szCs w:val="28"/>
                <w:lang w:val="en-US"/>
              </w:rPr>
            </w:pPr>
            <w:r w:rsidRPr="002A77BC">
              <w:rPr>
                <w:szCs w:val="28"/>
              </w:rPr>
              <w:t>4</w:t>
            </w:r>
            <w:r w:rsidR="002A77BC" w:rsidRPr="002A77BC">
              <w:rPr>
                <w:szCs w:val="28"/>
              </w:rPr>
              <w:t>9</w:t>
            </w:r>
          </w:p>
        </w:tc>
      </w:tr>
      <w:tr w:rsidR="00D07F32" w:rsidRPr="002A77BC">
        <w:tblPrEx>
          <w:tblCellMar>
            <w:top w:w="0" w:type="dxa"/>
            <w:bottom w:w="0" w:type="dxa"/>
          </w:tblCellMar>
        </w:tblPrEx>
        <w:trPr>
          <w:jc w:val="right"/>
        </w:trPr>
        <w:tc>
          <w:tcPr>
            <w:tcW w:w="7621" w:type="dxa"/>
          </w:tcPr>
          <w:p w:rsidR="00D07F32" w:rsidRPr="002A77BC" w:rsidRDefault="00DB7FDC" w:rsidP="00F2231F">
            <w:pPr>
              <w:pStyle w:val="a7"/>
              <w:ind w:firstLine="567"/>
              <w:jc w:val="both"/>
              <w:rPr>
                <w:szCs w:val="28"/>
              </w:rPr>
            </w:pPr>
            <w:r w:rsidRPr="002A77BC">
              <w:rPr>
                <w:rFonts w:eastAsia="Batang"/>
                <w:szCs w:val="28"/>
              </w:rPr>
              <w:t xml:space="preserve">Приложение Б </w:t>
            </w:r>
            <w:proofErr w:type="gramStart"/>
            <w:r w:rsidRPr="002A77BC">
              <w:rPr>
                <w:szCs w:val="28"/>
              </w:rPr>
              <w:t>–П</w:t>
            </w:r>
            <w:proofErr w:type="gramEnd"/>
            <w:r w:rsidRPr="002A77BC">
              <w:rPr>
                <w:szCs w:val="28"/>
              </w:rPr>
              <w:t>римеры выполнения графической части проекта</w:t>
            </w:r>
            <w:r w:rsidRPr="002A77BC">
              <w:rPr>
                <w:rFonts w:eastAsia="Batang"/>
                <w:szCs w:val="28"/>
              </w:rPr>
              <w:t xml:space="preserve"> </w:t>
            </w:r>
          </w:p>
        </w:tc>
        <w:tc>
          <w:tcPr>
            <w:tcW w:w="1418" w:type="dxa"/>
          </w:tcPr>
          <w:p w:rsidR="00D07F32" w:rsidRPr="002A77BC" w:rsidRDefault="002A77BC" w:rsidP="00F2231F">
            <w:pPr>
              <w:pStyle w:val="a7"/>
              <w:ind w:firstLine="567"/>
              <w:jc w:val="both"/>
              <w:rPr>
                <w:szCs w:val="28"/>
              </w:rPr>
            </w:pPr>
            <w:r w:rsidRPr="002A77BC">
              <w:rPr>
                <w:szCs w:val="28"/>
              </w:rPr>
              <w:t>50</w:t>
            </w:r>
          </w:p>
        </w:tc>
      </w:tr>
      <w:tr w:rsidR="00D07F32">
        <w:tblPrEx>
          <w:tblCellMar>
            <w:top w:w="0" w:type="dxa"/>
            <w:bottom w:w="0" w:type="dxa"/>
          </w:tblCellMar>
        </w:tblPrEx>
        <w:trPr>
          <w:jc w:val="right"/>
        </w:trPr>
        <w:tc>
          <w:tcPr>
            <w:tcW w:w="7621" w:type="dxa"/>
          </w:tcPr>
          <w:p w:rsidR="00D07F32" w:rsidRDefault="00D07F32" w:rsidP="00F2231F">
            <w:pPr>
              <w:pStyle w:val="a7"/>
              <w:ind w:firstLine="567"/>
              <w:jc w:val="both"/>
            </w:pPr>
          </w:p>
        </w:tc>
        <w:tc>
          <w:tcPr>
            <w:tcW w:w="1418" w:type="dxa"/>
          </w:tcPr>
          <w:p w:rsidR="00D07F32" w:rsidRDefault="00D07F32" w:rsidP="00F2231F">
            <w:pPr>
              <w:pStyle w:val="a7"/>
              <w:ind w:firstLine="567"/>
              <w:jc w:val="both"/>
            </w:pPr>
          </w:p>
        </w:tc>
      </w:tr>
      <w:tr w:rsidR="00D07F32">
        <w:tblPrEx>
          <w:tblCellMar>
            <w:top w:w="0" w:type="dxa"/>
            <w:bottom w:w="0" w:type="dxa"/>
          </w:tblCellMar>
        </w:tblPrEx>
        <w:trPr>
          <w:trHeight w:val="463"/>
          <w:jc w:val="right"/>
        </w:trPr>
        <w:tc>
          <w:tcPr>
            <w:tcW w:w="7621" w:type="dxa"/>
          </w:tcPr>
          <w:p w:rsidR="00D07F32" w:rsidRDefault="00D07F32" w:rsidP="00F2231F">
            <w:pPr>
              <w:pStyle w:val="a7"/>
              <w:ind w:firstLine="567"/>
              <w:jc w:val="both"/>
            </w:pPr>
          </w:p>
        </w:tc>
        <w:tc>
          <w:tcPr>
            <w:tcW w:w="1418" w:type="dxa"/>
          </w:tcPr>
          <w:p w:rsidR="00D07F32" w:rsidRDefault="00D07F32" w:rsidP="00F2231F">
            <w:pPr>
              <w:pStyle w:val="a7"/>
              <w:ind w:firstLine="567"/>
              <w:jc w:val="both"/>
            </w:pPr>
          </w:p>
        </w:tc>
      </w:tr>
    </w:tbl>
    <w:p w:rsidR="00F83E00" w:rsidRDefault="00F83E00" w:rsidP="00F83E00">
      <w:pPr>
        <w:pStyle w:val="2"/>
        <w:ind w:firstLine="567"/>
        <w:jc w:val="both"/>
      </w:pPr>
    </w:p>
    <w:p w:rsidR="000F382D" w:rsidRDefault="000F382D" w:rsidP="00F83E00">
      <w:pPr>
        <w:ind w:firstLine="567"/>
        <w:jc w:val="center"/>
        <w:rPr>
          <w:sz w:val="28"/>
          <w:szCs w:val="28"/>
          <w:lang w:val="en-US"/>
        </w:rPr>
      </w:pPr>
    </w:p>
    <w:p w:rsidR="000F382D" w:rsidRDefault="000F382D" w:rsidP="00F83E00">
      <w:pPr>
        <w:ind w:firstLine="567"/>
        <w:jc w:val="center"/>
        <w:rPr>
          <w:sz w:val="28"/>
          <w:szCs w:val="28"/>
          <w:lang w:val="en-US"/>
        </w:rPr>
      </w:pPr>
    </w:p>
    <w:p w:rsidR="000F382D" w:rsidRDefault="000F382D" w:rsidP="00F83E00">
      <w:pPr>
        <w:ind w:firstLine="567"/>
        <w:jc w:val="center"/>
        <w:rPr>
          <w:sz w:val="28"/>
          <w:szCs w:val="28"/>
          <w:lang w:val="en-US"/>
        </w:rPr>
      </w:pPr>
    </w:p>
    <w:p w:rsidR="000F382D" w:rsidRDefault="000F382D" w:rsidP="00F83E00">
      <w:pPr>
        <w:ind w:firstLine="567"/>
        <w:jc w:val="center"/>
        <w:rPr>
          <w:sz w:val="28"/>
          <w:szCs w:val="28"/>
          <w:lang w:val="en-US"/>
        </w:rPr>
      </w:pPr>
    </w:p>
    <w:p w:rsidR="000F382D" w:rsidRDefault="000F382D" w:rsidP="00F83E00">
      <w:pPr>
        <w:ind w:firstLine="567"/>
        <w:jc w:val="center"/>
        <w:rPr>
          <w:sz w:val="28"/>
          <w:szCs w:val="28"/>
          <w:lang w:val="en-US"/>
        </w:rPr>
      </w:pPr>
    </w:p>
    <w:p w:rsidR="000F382D" w:rsidRDefault="000F382D" w:rsidP="00F83E00">
      <w:pPr>
        <w:ind w:firstLine="567"/>
        <w:jc w:val="center"/>
        <w:rPr>
          <w:sz w:val="28"/>
          <w:szCs w:val="28"/>
          <w:lang w:val="en-US"/>
        </w:rPr>
      </w:pPr>
    </w:p>
    <w:p w:rsidR="00DB7FDC" w:rsidRDefault="00DB7FDC" w:rsidP="00F83E00">
      <w:pPr>
        <w:ind w:firstLine="567"/>
        <w:jc w:val="center"/>
        <w:rPr>
          <w:sz w:val="28"/>
          <w:szCs w:val="28"/>
        </w:rPr>
      </w:pPr>
    </w:p>
    <w:p w:rsidR="00DB7FDC" w:rsidRDefault="00DB7FDC" w:rsidP="00F83E00">
      <w:pPr>
        <w:ind w:firstLine="567"/>
        <w:jc w:val="center"/>
        <w:rPr>
          <w:sz w:val="28"/>
          <w:szCs w:val="28"/>
        </w:rPr>
      </w:pPr>
    </w:p>
    <w:p w:rsidR="00DB7FDC" w:rsidRDefault="00DB7FDC" w:rsidP="00F83E00">
      <w:pPr>
        <w:ind w:firstLine="567"/>
        <w:jc w:val="center"/>
        <w:rPr>
          <w:sz w:val="28"/>
          <w:szCs w:val="28"/>
        </w:rPr>
      </w:pPr>
    </w:p>
    <w:p w:rsidR="00DB7FDC" w:rsidRDefault="00DB7FDC" w:rsidP="00F83E00">
      <w:pPr>
        <w:ind w:firstLine="567"/>
        <w:jc w:val="center"/>
        <w:rPr>
          <w:sz w:val="28"/>
          <w:szCs w:val="28"/>
        </w:rPr>
      </w:pPr>
    </w:p>
    <w:p w:rsidR="00DB7FDC" w:rsidRDefault="00DB7FDC" w:rsidP="00F83E00">
      <w:pPr>
        <w:ind w:firstLine="567"/>
        <w:jc w:val="center"/>
        <w:rPr>
          <w:sz w:val="28"/>
          <w:szCs w:val="28"/>
        </w:rPr>
      </w:pPr>
    </w:p>
    <w:p w:rsidR="00F83E00" w:rsidRDefault="00F83E00" w:rsidP="00F83E00">
      <w:pPr>
        <w:ind w:firstLine="567"/>
        <w:jc w:val="center"/>
        <w:rPr>
          <w:sz w:val="28"/>
          <w:szCs w:val="28"/>
        </w:rPr>
      </w:pPr>
      <w:r>
        <w:rPr>
          <w:sz w:val="28"/>
          <w:szCs w:val="28"/>
        </w:rPr>
        <w:lastRenderedPageBreak/>
        <w:t>1ОБЩИЕ ПОЛОЖЕНИЯ К РАСЧЕТУ</w:t>
      </w:r>
    </w:p>
    <w:p w:rsidR="00F83E00" w:rsidRDefault="00F83E00" w:rsidP="00F83E00">
      <w:pPr>
        <w:pStyle w:val="a4"/>
        <w:spacing w:before="0" w:beforeAutospacing="0" w:after="0" w:afterAutospacing="0"/>
        <w:ind w:firstLine="720"/>
        <w:jc w:val="both"/>
        <w:rPr>
          <w:sz w:val="28"/>
          <w:szCs w:val="28"/>
        </w:rPr>
      </w:pPr>
    </w:p>
    <w:p w:rsidR="00F83E00" w:rsidRDefault="00F83E00" w:rsidP="00F83E00">
      <w:pPr>
        <w:pStyle w:val="a4"/>
        <w:spacing w:before="0" w:beforeAutospacing="0" w:after="0" w:afterAutospacing="0"/>
        <w:ind w:firstLine="720"/>
        <w:jc w:val="both"/>
        <w:rPr>
          <w:b/>
          <w:sz w:val="28"/>
          <w:szCs w:val="28"/>
        </w:rPr>
      </w:pPr>
      <w:r>
        <w:rPr>
          <w:b/>
          <w:sz w:val="28"/>
          <w:szCs w:val="28"/>
        </w:rPr>
        <w:t>1.</w:t>
      </w:r>
      <w:r w:rsidRPr="00370ADA">
        <w:rPr>
          <w:b/>
          <w:sz w:val="28"/>
          <w:szCs w:val="28"/>
        </w:rPr>
        <w:t>1</w:t>
      </w:r>
      <w:r>
        <w:rPr>
          <w:b/>
          <w:sz w:val="28"/>
          <w:szCs w:val="28"/>
        </w:rPr>
        <w:t xml:space="preserve"> Основные показатели конструкции двигателя</w:t>
      </w:r>
    </w:p>
    <w:p w:rsidR="00F83E00" w:rsidRDefault="00F83E00" w:rsidP="00F83E00">
      <w:pPr>
        <w:pStyle w:val="a4"/>
        <w:spacing w:before="0" w:beforeAutospacing="0" w:after="0" w:afterAutospacing="0"/>
        <w:ind w:firstLine="720"/>
        <w:jc w:val="both"/>
        <w:rPr>
          <w:sz w:val="28"/>
          <w:szCs w:val="28"/>
        </w:rPr>
      </w:pPr>
    </w:p>
    <w:p w:rsidR="00F83E00" w:rsidRDefault="00F83E00" w:rsidP="00F83E00">
      <w:pPr>
        <w:pStyle w:val="a4"/>
        <w:spacing w:before="0" w:beforeAutospacing="0" w:after="0" w:afterAutospacing="0"/>
        <w:ind w:firstLine="720"/>
        <w:jc w:val="both"/>
        <w:rPr>
          <w:sz w:val="28"/>
          <w:szCs w:val="28"/>
        </w:rPr>
      </w:pPr>
      <w:r w:rsidRPr="00FB03DD">
        <w:rPr>
          <w:sz w:val="28"/>
          <w:szCs w:val="28"/>
        </w:rPr>
        <w:t>В качестве основных показателей</w:t>
      </w:r>
      <w:r>
        <w:rPr>
          <w:sz w:val="28"/>
          <w:szCs w:val="28"/>
        </w:rPr>
        <w:t xml:space="preserve"> по оценке совершенства конструкции, надежности и обеспечения ожидаемых положительных показателей в процессе эксплуатации используются мощностные и конструктивные параметры, которые обеспечивают достижение желаемых результатов.</w:t>
      </w:r>
    </w:p>
    <w:p w:rsidR="00F83E00" w:rsidRDefault="00F83E00" w:rsidP="00F83E00">
      <w:pPr>
        <w:pStyle w:val="a4"/>
        <w:spacing w:before="0" w:beforeAutospacing="0" w:after="0" w:afterAutospacing="0"/>
        <w:ind w:firstLine="540"/>
        <w:jc w:val="both"/>
        <w:rPr>
          <w:sz w:val="28"/>
          <w:szCs w:val="28"/>
        </w:rPr>
      </w:pPr>
      <w:r>
        <w:rPr>
          <w:sz w:val="28"/>
          <w:szCs w:val="28"/>
        </w:rPr>
        <w:t>К ним относятся:</w:t>
      </w:r>
    </w:p>
    <w:p w:rsidR="00F83E00" w:rsidRDefault="00F83E00" w:rsidP="00F83E00">
      <w:pPr>
        <w:pStyle w:val="a4"/>
        <w:spacing w:before="0" w:beforeAutospacing="0" w:after="0" w:afterAutospacing="0"/>
        <w:ind w:firstLine="360"/>
        <w:jc w:val="both"/>
        <w:rPr>
          <w:sz w:val="28"/>
          <w:szCs w:val="28"/>
        </w:rPr>
      </w:pPr>
      <w:r>
        <w:rPr>
          <w:sz w:val="28"/>
          <w:szCs w:val="28"/>
        </w:rPr>
        <w:t xml:space="preserve">- средняя скорость поршня </w:t>
      </w:r>
      <w:r w:rsidRPr="0017218A">
        <w:rPr>
          <w:position w:val="-12"/>
          <w:sz w:val="28"/>
          <w:szCs w:val="28"/>
        </w:rPr>
        <w:object w:dxaOrig="27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pt;height:18pt" o:ole="">
            <v:imagedata r:id="rId7" o:title=""/>
          </v:shape>
          <o:OLEObject Type="Embed" ProgID="Equation.3" ShapeID="_x0000_i1025" DrawAspect="Content" ObjectID="_1478867768" r:id="rId8"/>
        </w:object>
      </w:r>
      <w:r>
        <w:rPr>
          <w:sz w:val="28"/>
          <w:szCs w:val="28"/>
        </w:rPr>
        <w:t xml:space="preserve">  (м/с) и частота вращения вала - </w:t>
      </w:r>
      <w:r w:rsidRPr="0017218A">
        <w:rPr>
          <w:position w:val="-6"/>
          <w:sz w:val="28"/>
          <w:szCs w:val="28"/>
        </w:rPr>
        <w:object w:dxaOrig="200" w:dyaOrig="220">
          <v:shape id="_x0000_i1026" type="#_x0000_t75" style="width:10pt;height:11pt" o:ole="">
            <v:imagedata r:id="rId9" o:title=""/>
          </v:shape>
          <o:OLEObject Type="Embed" ProgID="Equation.3" ShapeID="_x0000_i1026" DrawAspect="Content" ObjectID="_1478867769" r:id="rId10"/>
        </w:object>
      </w:r>
      <w:r w:rsidRPr="0017218A">
        <w:rPr>
          <w:position w:val="-10"/>
          <w:sz w:val="28"/>
          <w:szCs w:val="28"/>
        </w:rPr>
        <w:object w:dxaOrig="180" w:dyaOrig="340">
          <v:shape id="_x0000_i1027" type="#_x0000_t75" style="width:9pt;height:17pt" o:ole="">
            <v:imagedata r:id="rId11" o:title=""/>
          </v:shape>
          <o:OLEObject Type="Embed" ProgID="Equation.3" ShapeID="_x0000_i1027" DrawAspect="Content" ObjectID="_1478867770" r:id="rId12"/>
        </w:object>
      </w:r>
      <w:r>
        <w:rPr>
          <w:sz w:val="28"/>
          <w:szCs w:val="28"/>
        </w:rPr>
        <w:t>(</w:t>
      </w:r>
      <w:proofErr w:type="gramStart"/>
      <w:r>
        <w:rPr>
          <w:sz w:val="28"/>
          <w:szCs w:val="28"/>
        </w:rPr>
        <w:t>об</w:t>
      </w:r>
      <w:proofErr w:type="gramEnd"/>
      <w:r>
        <w:rPr>
          <w:sz w:val="28"/>
          <w:szCs w:val="28"/>
        </w:rPr>
        <w:t>/мин);</w:t>
      </w:r>
    </w:p>
    <w:p w:rsidR="00F83E00" w:rsidRDefault="00F83E00" w:rsidP="00F83E00">
      <w:pPr>
        <w:pStyle w:val="a4"/>
        <w:spacing w:before="0" w:beforeAutospacing="0" w:after="0" w:afterAutospacing="0"/>
        <w:ind w:firstLine="360"/>
        <w:jc w:val="both"/>
        <w:rPr>
          <w:sz w:val="28"/>
          <w:szCs w:val="28"/>
        </w:rPr>
      </w:pPr>
      <w:r>
        <w:rPr>
          <w:sz w:val="28"/>
          <w:szCs w:val="28"/>
        </w:rPr>
        <w:t>- отношение хода поршня к диаметру цилиндра</w:t>
      </w:r>
      <w:proofErr w:type="gramStart"/>
      <w:r>
        <w:rPr>
          <w:sz w:val="28"/>
          <w:szCs w:val="28"/>
        </w:rPr>
        <w:t xml:space="preserve"> – (</w:t>
      </w:r>
      <w:r w:rsidRPr="00A63BAD">
        <w:rPr>
          <w:position w:val="-6"/>
          <w:sz w:val="28"/>
          <w:szCs w:val="28"/>
        </w:rPr>
        <w:object w:dxaOrig="540" w:dyaOrig="279">
          <v:shape id="_x0000_i1028" type="#_x0000_t75" style="width:27pt;height:14pt" o:ole="">
            <v:imagedata r:id="rId13" o:title=""/>
          </v:shape>
          <o:OLEObject Type="Embed" ProgID="Equation.3" ShapeID="_x0000_i1028" DrawAspect="Content" ObjectID="_1478867771" r:id="rId14"/>
        </w:object>
      </w:r>
      <w:r>
        <w:rPr>
          <w:sz w:val="28"/>
          <w:szCs w:val="28"/>
        </w:rPr>
        <w:t>);</w:t>
      </w:r>
      <w:proofErr w:type="gramEnd"/>
    </w:p>
    <w:p w:rsidR="00F83E00" w:rsidRDefault="00F83E00" w:rsidP="00F83E00">
      <w:pPr>
        <w:pStyle w:val="a4"/>
        <w:spacing w:before="0" w:beforeAutospacing="0" w:after="0" w:afterAutospacing="0"/>
        <w:ind w:firstLine="360"/>
        <w:jc w:val="both"/>
        <w:rPr>
          <w:sz w:val="28"/>
          <w:szCs w:val="28"/>
        </w:rPr>
      </w:pPr>
      <w:r>
        <w:rPr>
          <w:sz w:val="28"/>
          <w:szCs w:val="28"/>
        </w:rPr>
        <w:t xml:space="preserve">- среднее эффективное давление рабочего цикла - </w:t>
      </w:r>
      <w:r w:rsidRPr="00A63BAD">
        <w:rPr>
          <w:position w:val="-12"/>
          <w:sz w:val="28"/>
          <w:szCs w:val="28"/>
        </w:rPr>
        <w:object w:dxaOrig="260" w:dyaOrig="360">
          <v:shape id="_x0000_i1029" type="#_x0000_t75" style="width:13pt;height:18pt" o:ole="">
            <v:imagedata r:id="rId15" o:title=""/>
          </v:shape>
          <o:OLEObject Type="Embed" ProgID="Equation.3" ShapeID="_x0000_i1029" DrawAspect="Content" ObjectID="_1478867772" r:id="rId16"/>
        </w:object>
      </w:r>
      <w:r>
        <w:rPr>
          <w:sz w:val="28"/>
          <w:szCs w:val="28"/>
        </w:rPr>
        <w:t xml:space="preserve"> </w:t>
      </w:r>
      <w:proofErr w:type="gramStart"/>
      <w:r>
        <w:rPr>
          <w:sz w:val="28"/>
          <w:szCs w:val="28"/>
        </w:rPr>
        <w:t xml:space="preserve">( </w:t>
      </w:r>
      <w:proofErr w:type="gramEnd"/>
      <w:r>
        <w:rPr>
          <w:sz w:val="28"/>
          <w:szCs w:val="28"/>
        </w:rPr>
        <w:t>МПа);</w:t>
      </w:r>
    </w:p>
    <w:p w:rsidR="00F83E00" w:rsidRPr="00FB03DD" w:rsidRDefault="00F83E00" w:rsidP="00F83E00">
      <w:pPr>
        <w:pStyle w:val="a4"/>
        <w:spacing w:before="0" w:beforeAutospacing="0" w:after="0" w:afterAutospacing="0"/>
        <w:ind w:firstLine="360"/>
        <w:jc w:val="both"/>
        <w:rPr>
          <w:sz w:val="28"/>
          <w:szCs w:val="28"/>
        </w:rPr>
      </w:pPr>
      <w:r>
        <w:rPr>
          <w:sz w:val="28"/>
          <w:szCs w:val="28"/>
        </w:rPr>
        <w:t xml:space="preserve">- число цилиндров </w:t>
      </w:r>
      <w:r w:rsidRPr="00A63BAD">
        <w:rPr>
          <w:position w:val="-6"/>
          <w:sz w:val="28"/>
          <w:szCs w:val="28"/>
        </w:rPr>
        <w:object w:dxaOrig="139" w:dyaOrig="260">
          <v:shape id="_x0000_i1030" type="#_x0000_t75" style="width:7pt;height:13pt" o:ole="">
            <v:imagedata r:id="rId17" o:title=""/>
          </v:shape>
          <o:OLEObject Type="Embed" ProgID="Equation.3" ShapeID="_x0000_i1030" DrawAspect="Content" ObjectID="_1478867773" r:id="rId18"/>
        </w:object>
      </w:r>
      <w:r>
        <w:rPr>
          <w:sz w:val="28"/>
          <w:szCs w:val="28"/>
        </w:rPr>
        <w:t xml:space="preserve"> и диаметр цилиндра - </w:t>
      </w:r>
      <w:r w:rsidRPr="00A63BAD">
        <w:rPr>
          <w:position w:val="-14"/>
          <w:sz w:val="28"/>
          <w:szCs w:val="28"/>
        </w:rPr>
        <w:object w:dxaOrig="320" w:dyaOrig="380">
          <v:shape id="_x0000_i1031" type="#_x0000_t75" style="width:16pt;height:19pt" o:ole="">
            <v:imagedata r:id="rId19" o:title=""/>
          </v:shape>
          <o:OLEObject Type="Embed" ProgID="Equation.3" ShapeID="_x0000_i1031" DrawAspect="Content" ObjectID="_1478867774" r:id="rId20"/>
        </w:object>
      </w:r>
      <w:r>
        <w:rPr>
          <w:sz w:val="28"/>
          <w:szCs w:val="28"/>
        </w:rPr>
        <w:t>.</w:t>
      </w:r>
    </w:p>
    <w:p w:rsidR="00F83E00" w:rsidRDefault="00F83E00" w:rsidP="00F83E00">
      <w:pPr>
        <w:pStyle w:val="a4"/>
        <w:spacing w:before="0" w:beforeAutospacing="0" w:after="0" w:afterAutospacing="0"/>
        <w:ind w:firstLine="720"/>
        <w:jc w:val="both"/>
        <w:rPr>
          <w:sz w:val="28"/>
          <w:szCs w:val="28"/>
        </w:rPr>
      </w:pPr>
      <w:r>
        <w:rPr>
          <w:sz w:val="28"/>
          <w:szCs w:val="28"/>
        </w:rPr>
        <w:t xml:space="preserve">Средняя скорость поршня </w:t>
      </w:r>
      <w:r w:rsidRPr="0017218A">
        <w:rPr>
          <w:position w:val="-12"/>
          <w:sz w:val="28"/>
          <w:szCs w:val="28"/>
        </w:rPr>
        <w:object w:dxaOrig="279" w:dyaOrig="360">
          <v:shape id="_x0000_i1032" type="#_x0000_t75" style="width:14pt;height:18pt" o:ole="">
            <v:imagedata r:id="rId7" o:title=""/>
          </v:shape>
          <o:OLEObject Type="Embed" ProgID="Equation.3" ShapeID="_x0000_i1032" DrawAspect="Content" ObjectID="_1478867775" r:id="rId21"/>
        </w:object>
      </w:r>
      <w:r>
        <w:rPr>
          <w:sz w:val="28"/>
          <w:szCs w:val="28"/>
        </w:rPr>
        <w:t xml:space="preserve">  (</w:t>
      </w:r>
      <w:proofErr w:type="gramStart"/>
      <w:r>
        <w:rPr>
          <w:sz w:val="28"/>
          <w:szCs w:val="28"/>
        </w:rPr>
        <w:t>м</w:t>
      </w:r>
      <w:proofErr w:type="gramEnd"/>
      <w:r>
        <w:rPr>
          <w:sz w:val="28"/>
          <w:szCs w:val="28"/>
        </w:rPr>
        <w:t xml:space="preserve">/с) определяет быстроходность двигателя. С увеличением скорости поршня повышается тепловая </w:t>
      </w:r>
      <w:proofErr w:type="spellStart"/>
      <w:r>
        <w:rPr>
          <w:sz w:val="28"/>
          <w:szCs w:val="28"/>
        </w:rPr>
        <w:t>теплонапряженность</w:t>
      </w:r>
      <w:proofErr w:type="spellEnd"/>
      <w:r>
        <w:rPr>
          <w:sz w:val="28"/>
          <w:szCs w:val="28"/>
        </w:rPr>
        <w:t xml:space="preserve"> поршневой группы двигателя, существенно возрастают силы инерции элементов перемещения пропорционально зависимости - </w:t>
      </w:r>
      <w:r w:rsidRPr="00BA4A01">
        <w:rPr>
          <w:position w:val="-24"/>
          <w:sz w:val="28"/>
          <w:szCs w:val="28"/>
        </w:rPr>
        <w:object w:dxaOrig="520" w:dyaOrig="660">
          <v:shape id="_x0000_i1033" type="#_x0000_t75" style="width:26pt;height:33pt" o:ole="">
            <v:imagedata r:id="rId22" o:title=""/>
          </v:shape>
          <o:OLEObject Type="Embed" ProgID="Equation.3" ShapeID="_x0000_i1033" DrawAspect="Content" ObjectID="_1478867776" r:id="rId23"/>
        </w:object>
      </w:r>
      <w:proofErr w:type="gramStart"/>
      <w:r>
        <w:rPr>
          <w:sz w:val="28"/>
          <w:szCs w:val="28"/>
        </w:rPr>
        <w:t xml:space="preserve"> ,</w:t>
      </w:r>
      <w:proofErr w:type="gramEnd"/>
      <w:r>
        <w:rPr>
          <w:sz w:val="28"/>
          <w:szCs w:val="28"/>
        </w:rPr>
        <w:t xml:space="preserve"> пропорционально </w:t>
      </w:r>
      <w:proofErr w:type="spellStart"/>
      <w:r>
        <w:rPr>
          <w:sz w:val="28"/>
          <w:szCs w:val="28"/>
        </w:rPr>
        <w:t>возростает</w:t>
      </w:r>
      <w:proofErr w:type="spellEnd"/>
      <w:r>
        <w:rPr>
          <w:sz w:val="28"/>
          <w:szCs w:val="28"/>
        </w:rPr>
        <w:t xml:space="preserve"> износ элементов КШМ и сокращается срок ресурса работоспособности.</w:t>
      </w:r>
    </w:p>
    <w:p w:rsidR="00F83E00" w:rsidRDefault="00F83E00" w:rsidP="00F83E00">
      <w:pPr>
        <w:pStyle w:val="a4"/>
        <w:spacing w:before="0" w:beforeAutospacing="0" w:after="0" w:afterAutospacing="0"/>
        <w:ind w:firstLine="720"/>
        <w:jc w:val="both"/>
        <w:rPr>
          <w:sz w:val="28"/>
          <w:szCs w:val="28"/>
        </w:rPr>
      </w:pPr>
      <w:r>
        <w:rPr>
          <w:sz w:val="28"/>
          <w:szCs w:val="28"/>
        </w:rPr>
        <w:t xml:space="preserve">Для обеспечения приемлемых  скоростей перемещения поршня для высоко оборотных </w:t>
      </w:r>
      <w:proofErr w:type="gramStart"/>
      <w:r>
        <w:rPr>
          <w:sz w:val="28"/>
          <w:szCs w:val="28"/>
        </w:rPr>
        <w:t>двигателей</w:t>
      </w:r>
      <w:proofErr w:type="gramEnd"/>
      <w:r>
        <w:rPr>
          <w:sz w:val="28"/>
          <w:szCs w:val="28"/>
        </w:rPr>
        <w:t xml:space="preserve"> как правило используется уменьшение  отношения хода поршня к диаметру цилиндра – (</w:t>
      </w:r>
      <w:r w:rsidRPr="00A63BAD">
        <w:rPr>
          <w:position w:val="-6"/>
          <w:sz w:val="28"/>
          <w:szCs w:val="28"/>
        </w:rPr>
        <w:object w:dxaOrig="540" w:dyaOrig="279">
          <v:shape id="_x0000_i1034" type="#_x0000_t75" style="width:27pt;height:14pt" o:ole="">
            <v:imagedata r:id="rId13" o:title=""/>
          </v:shape>
          <o:OLEObject Type="Embed" ProgID="Equation.3" ShapeID="_x0000_i1034" DrawAspect="Content" ObjectID="_1478867777" r:id="rId24"/>
        </w:object>
      </w:r>
      <w:r>
        <w:rPr>
          <w:sz w:val="28"/>
          <w:szCs w:val="28"/>
        </w:rPr>
        <w:t>). С уменьшением (</w:t>
      </w:r>
      <w:r w:rsidRPr="00A63BAD">
        <w:rPr>
          <w:position w:val="-6"/>
          <w:sz w:val="28"/>
          <w:szCs w:val="28"/>
        </w:rPr>
        <w:object w:dxaOrig="540" w:dyaOrig="279">
          <v:shape id="_x0000_i1035" type="#_x0000_t75" style="width:27pt;height:14pt" o:ole="">
            <v:imagedata r:id="rId13" o:title=""/>
          </v:shape>
          <o:OLEObject Type="Embed" ProgID="Equation.3" ShapeID="_x0000_i1035" DrawAspect="Content" ObjectID="_1478867778" r:id="rId25"/>
        </w:object>
      </w:r>
      <w:r>
        <w:rPr>
          <w:sz w:val="28"/>
          <w:szCs w:val="28"/>
        </w:rPr>
        <w:t>) при сохранении литража увеличивается диаметр цилиндра и вместе с тем  силы давления газов на поршень и другие элементы КШМ.</w:t>
      </w:r>
    </w:p>
    <w:p w:rsidR="00F83E00" w:rsidRDefault="00F83E00" w:rsidP="00F83E00">
      <w:pPr>
        <w:pStyle w:val="a4"/>
        <w:spacing w:before="0" w:beforeAutospacing="0" w:after="0" w:afterAutospacing="0"/>
        <w:ind w:firstLine="720"/>
        <w:jc w:val="both"/>
        <w:rPr>
          <w:sz w:val="28"/>
          <w:szCs w:val="28"/>
        </w:rPr>
      </w:pPr>
      <w:r>
        <w:rPr>
          <w:sz w:val="28"/>
          <w:szCs w:val="28"/>
        </w:rPr>
        <w:t xml:space="preserve">Среднее эффективное давление рабочего цикла - </w:t>
      </w:r>
      <w:r w:rsidRPr="00A63BAD">
        <w:rPr>
          <w:position w:val="-12"/>
          <w:sz w:val="28"/>
          <w:szCs w:val="28"/>
        </w:rPr>
        <w:object w:dxaOrig="260" w:dyaOrig="360">
          <v:shape id="_x0000_i1036" type="#_x0000_t75" style="width:13pt;height:18pt" o:ole="">
            <v:imagedata r:id="rId15" o:title=""/>
          </v:shape>
          <o:OLEObject Type="Embed" ProgID="Equation.3" ShapeID="_x0000_i1036" DrawAspect="Content" ObjectID="_1478867779" r:id="rId26"/>
        </w:object>
      </w:r>
      <w:r>
        <w:rPr>
          <w:sz w:val="28"/>
          <w:szCs w:val="28"/>
        </w:rPr>
        <w:t xml:space="preserve"> </w:t>
      </w:r>
      <w:proofErr w:type="gramStart"/>
      <w:r>
        <w:rPr>
          <w:sz w:val="28"/>
          <w:szCs w:val="28"/>
        </w:rPr>
        <w:t xml:space="preserve">( </w:t>
      </w:r>
      <w:proofErr w:type="gramEnd"/>
      <w:r>
        <w:rPr>
          <w:sz w:val="28"/>
          <w:szCs w:val="28"/>
        </w:rPr>
        <w:t>МПа)  зависит от совершенства организации процессов газообмена, термодинамического процесса подвода и использования энергии теплоты и затрат работы совершаемой рабочим телом на преодоление механических сопротивлений и привод вспомогательных агрегатов и систем;</w:t>
      </w:r>
    </w:p>
    <w:p w:rsidR="00F83E00" w:rsidRDefault="00F83E00" w:rsidP="00F83E00">
      <w:pPr>
        <w:pStyle w:val="a4"/>
        <w:spacing w:before="0" w:beforeAutospacing="0" w:after="0" w:afterAutospacing="0"/>
        <w:ind w:firstLine="720"/>
        <w:jc w:val="both"/>
        <w:rPr>
          <w:b/>
          <w:sz w:val="28"/>
          <w:szCs w:val="28"/>
        </w:rPr>
      </w:pPr>
      <w:r>
        <w:rPr>
          <w:sz w:val="28"/>
          <w:szCs w:val="28"/>
        </w:rPr>
        <w:t xml:space="preserve">Число цилиндров </w:t>
      </w:r>
      <w:r w:rsidRPr="00A63BAD">
        <w:rPr>
          <w:position w:val="-6"/>
          <w:sz w:val="28"/>
          <w:szCs w:val="28"/>
        </w:rPr>
        <w:object w:dxaOrig="139" w:dyaOrig="260">
          <v:shape id="_x0000_i1037" type="#_x0000_t75" style="width:7pt;height:13pt" o:ole="">
            <v:imagedata r:id="rId17" o:title=""/>
          </v:shape>
          <o:OLEObject Type="Embed" ProgID="Equation.3" ShapeID="_x0000_i1037" DrawAspect="Content" ObjectID="_1478867780" r:id="rId27"/>
        </w:object>
      </w:r>
      <w:r>
        <w:rPr>
          <w:sz w:val="28"/>
          <w:szCs w:val="28"/>
        </w:rPr>
        <w:t xml:space="preserve"> и диаметр цилиндра - </w:t>
      </w:r>
      <w:r w:rsidRPr="00A63BAD">
        <w:rPr>
          <w:position w:val="-14"/>
          <w:sz w:val="28"/>
          <w:szCs w:val="28"/>
        </w:rPr>
        <w:object w:dxaOrig="320" w:dyaOrig="380">
          <v:shape id="_x0000_i1038" type="#_x0000_t75" style="width:16pt;height:19pt" o:ole="">
            <v:imagedata r:id="rId19" o:title=""/>
          </v:shape>
          <o:OLEObject Type="Embed" ProgID="Equation.3" ShapeID="_x0000_i1038" DrawAspect="Content" ObjectID="_1478867781" r:id="rId28"/>
        </w:object>
      </w:r>
      <w:r>
        <w:rPr>
          <w:sz w:val="28"/>
          <w:szCs w:val="28"/>
        </w:rPr>
        <w:t xml:space="preserve"> непосредственно </w:t>
      </w:r>
      <w:proofErr w:type="gramStart"/>
      <w:r>
        <w:rPr>
          <w:sz w:val="28"/>
          <w:szCs w:val="28"/>
        </w:rPr>
        <w:t>взаимосвязаны</w:t>
      </w:r>
      <w:proofErr w:type="gramEnd"/>
      <w:r>
        <w:rPr>
          <w:sz w:val="28"/>
          <w:szCs w:val="28"/>
        </w:rPr>
        <w:t xml:space="preserve">, при сохранении рабочего литража двигателя. При увеличении диаметра цилиндра возрастают нагрузки на элементы КШМ. При уменьшении диаметра цилиндра и параллельном увеличении числа цилиндров </w:t>
      </w:r>
      <w:r w:rsidRPr="00A63BAD">
        <w:rPr>
          <w:position w:val="-6"/>
          <w:sz w:val="28"/>
          <w:szCs w:val="28"/>
        </w:rPr>
        <w:object w:dxaOrig="139" w:dyaOrig="260">
          <v:shape id="_x0000_i1039" type="#_x0000_t75" style="width:7pt;height:13pt" o:ole="">
            <v:imagedata r:id="rId17" o:title=""/>
          </v:shape>
          <o:OLEObject Type="Embed" ProgID="Equation.3" ShapeID="_x0000_i1039" DrawAspect="Content" ObjectID="_1478867782" r:id="rId29"/>
        </w:object>
      </w:r>
      <w:r>
        <w:rPr>
          <w:sz w:val="28"/>
          <w:szCs w:val="28"/>
        </w:rPr>
        <w:t xml:space="preserve">, снижаются инерционные силы перемещения масс, что позволяет получить дополнительную мощность, за счет </w:t>
      </w:r>
      <w:proofErr w:type="gramStart"/>
      <w:r>
        <w:rPr>
          <w:sz w:val="28"/>
          <w:szCs w:val="28"/>
        </w:rPr>
        <w:t>возможности повышения частоты вращения вала</w:t>
      </w:r>
      <w:proofErr w:type="gramEnd"/>
      <w:r>
        <w:rPr>
          <w:sz w:val="28"/>
          <w:szCs w:val="28"/>
        </w:rPr>
        <w:t xml:space="preserve">. При увеличении диаметра цилиндра повышается эффективный к </w:t>
      </w:r>
      <w:proofErr w:type="gramStart"/>
      <w:r>
        <w:rPr>
          <w:sz w:val="28"/>
          <w:szCs w:val="28"/>
        </w:rPr>
        <w:t>п</w:t>
      </w:r>
      <w:proofErr w:type="gramEnd"/>
      <w:r>
        <w:rPr>
          <w:sz w:val="28"/>
          <w:szCs w:val="28"/>
        </w:rPr>
        <w:t xml:space="preserve"> д с понижением тепловых потерь. </w:t>
      </w:r>
      <w:proofErr w:type="gramStart"/>
      <w:r>
        <w:rPr>
          <w:sz w:val="28"/>
          <w:szCs w:val="28"/>
        </w:rPr>
        <w:t>В</w:t>
      </w:r>
      <w:proofErr w:type="gramEnd"/>
      <w:r>
        <w:rPr>
          <w:sz w:val="28"/>
          <w:szCs w:val="28"/>
        </w:rPr>
        <w:t xml:space="preserve"> </w:t>
      </w:r>
      <w:proofErr w:type="gramStart"/>
      <w:r>
        <w:rPr>
          <w:sz w:val="28"/>
          <w:szCs w:val="28"/>
        </w:rPr>
        <w:t>двигателя</w:t>
      </w:r>
      <w:proofErr w:type="gramEnd"/>
      <w:r>
        <w:rPr>
          <w:sz w:val="28"/>
          <w:szCs w:val="28"/>
        </w:rPr>
        <w:t xml:space="preserve"> с использованием легкого топлива и воспламенением от энергии искры зажигания, с увеличением диаметра цилиндра возрастает опасность появления детонационного сгорания. Смещение момента воспламенения на такт расширения будет сопровождаться дополнительными тепловыми потерями. </w:t>
      </w:r>
    </w:p>
    <w:p w:rsidR="00F83E00" w:rsidRDefault="00F83E00" w:rsidP="00F83E00">
      <w:pPr>
        <w:pStyle w:val="a4"/>
        <w:spacing w:before="0" w:beforeAutospacing="0" w:after="0" w:afterAutospacing="0"/>
        <w:ind w:firstLine="720"/>
        <w:jc w:val="both"/>
        <w:rPr>
          <w:b/>
          <w:sz w:val="28"/>
          <w:szCs w:val="28"/>
        </w:rPr>
      </w:pPr>
    </w:p>
    <w:p w:rsidR="00F83E00" w:rsidRPr="007710CE" w:rsidRDefault="00F83E00" w:rsidP="00F83E00">
      <w:pPr>
        <w:pStyle w:val="a4"/>
        <w:spacing w:before="0" w:beforeAutospacing="0" w:after="0" w:afterAutospacing="0"/>
        <w:ind w:firstLine="720"/>
        <w:jc w:val="both"/>
        <w:rPr>
          <w:b/>
          <w:sz w:val="28"/>
          <w:szCs w:val="28"/>
        </w:rPr>
      </w:pPr>
      <w:r>
        <w:rPr>
          <w:b/>
          <w:sz w:val="28"/>
          <w:szCs w:val="28"/>
        </w:rPr>
        <w:lastRenderedPageBreak/>
        <w:t>1.2</w:t>
      </w:r>
      <w:r w:rsidRPr="007710CE">
        <w:rPr>
          <w:b/>
          <w:sz w:val="28"/>
          <w:szCs w:val="28"/>
        </w:rPr>
        <w:t xml:space="preserve"> </w:t>
      </w:r>
      <w:r>
        <w:rPr>
          <w:b/>
          <w:sz w:val="28"/>
          <w:szCs w:val="28"/>
        </w:rPr>
        <w:t>Постановка задачи</w:t>
      </w:r>
    </w:p>
    <w:p w:rsidR="00F83E00" w:rsidRDefault="00F83E00" w:rsidP="00F83E00">
      <w:pPr>
        <w:pStyle w:val="a4"/>
        <w:spacing w:before="0" w:beforeAutospacing="0" w:after="0" w:afterAutospacing="0"/>
        <w:ind w:firstLine="720"/>
        <w:jc w:val="both"/>
        <w:rPr>
          <w:sz w:val="28"/>
          <w:szCs w:val="28"/>
        </w:rPr>
      </w:pPr>
    </w:p>
    <w:p w:rsidR="00F83E00" w:rsidRDefault="00F83E00" w:rsidP="00F83E00">
      <w:pPr>
        <w:pStyle w:val="a4"/>
        <w:spacing w:before="0" w:beforeAutospacing="0" w:after="0" w:afterAutospacing="0"/>
        <w:ind w:firstLine="720"/>
        <w:jc w:val="both"/>
        <w:rPr>
          <w:sz w:val="28"/>
          <w:szCs w:val="28"/>
        </w:rPr>
      </w:pPr>
      <w:r>
        <w:rPr>
          <w:sz w:val="28"/>
          <w:szCs w:val="28"/>
        </w:rPr>
        <w:t>При проектировании энергетических установок, для автомобилей, тракторов, самоходной транспортной техники и техники, используемой в горнодобывающей промышленности и сельском хозяйстве, следует исходить из комплекса взаимосвязей, существующих между экономическими, энергетическими, массовыми показателями, совершенством организации тепловых процессов, методами упрочнения ответственных деталей,  технологией производства, определяющих надежность агрегата в целом.</w:t>
      </w:r>
    </w:p>
    <w:p w:rsidR="00F83E00" w:rsidRDefault="00F83E00" w:rsidP="00F83E00">
      <w:pPr>
        <w:pStyle w:val="a4"/>
        <w:spacing w:before="0" w:beforeAutospacing="0" w:after="0" w:afterAutospacing="0"/>
        <w:ind w:firstLine="720"/>
        <w:jc w:val="both"/>
        <w:rPr>
          <w:sz w:val="28"/>
          <w:szCs w:val="28"/>
        </w:rPr>
      </w:pPr>
      <w:r>
        <w:rPr>
          <w:sz w:val="28"/>
          <w:szCs w:val="28"/>
        </w:rPr>
        <w:t xml:space="preserve">Высокая надежность энергетических установок при их использовании на  автомобилях (500— 800 </w:t>
      </w:r>
      <w:proofErr w:type="spellStart"/>
      <w:proofErr w:type="gramStart"/>
      <w:r>
        <w:rPr>
          <w:sz w:val="28"/>
          <w:szCs w:val="28"/>
        </w:rPr>
        <w:t>тыс</w:t>
      </w:r>
      <w:proofErr w:type="spellEnd"/>
      <w:proofErr w:type="gramEnd"/>
      <w:r>
        <w:rPr>
          <w:sz w:val="28"/>
          <w:szCs w:val="28"/>
        </w:rPr>
        <w:t xml:space="preserve">, км с дизелями, 250—350 </w:t>
      </w:r>
      <w:proofErr w:type="spellStart"/>
      <w:r>
        <w:rPr>
          <w:sz w:val="28"/>
          <w:szCs w:val="28"/>
        </w:rPr>
        <w:t>тыс</w:t>
      </w:r>
      <w:proofErr w:type="spellEnd"/>
      <w:r>
        <w:rPr>
          <w:sz w:val="28"/>
          <w:szCs w:val="28"/>
        </w:rPr>
        <w:t xml:space="preserve">, км с бензиновыми двигателями и 8000 ч работы тракторных дизелей) определяется оптимальным сочетанием принятых значений запаса прочности и ограничением предельно-допускаемых максимальных напряжений, возникающих в блок-картере, головке цилиндров, прокладке газового стыка, коленчатом вале, шатуне, поршневом пальце, поршне, кольцах и деталях механизма газораспределения. </w:t>
      </w:r>
    </w:p>
    <w:p w:rsidR="00F83E00" w:rsidRDefault="00F83E00" w:rsidP="00F83E00">
      <w:pPr>
        <w:pStyle w:val="a4"/>
        <w:spacing w:before="0" w:beforeAutospacing="0" w:after="0" w:afterAutospacing="0"/>
        <w:ind w:firstLine="540"/>
        <w:jc w:val="both"/>
        <w:rPr>
          <w:sz w:val="28"/>
          <w:szCs w:val="28"/>
        </w:rPr>
      </w:pPr>
      <w:r>
        <w:rPr>
          <w:sz w:val="28"/>
          <w:szCs w:val="28"/>
        </w:rPr>
        <w:t>Большое значение имеет также структурная жесткость, с учетом типа выбранной силовой схемы, использования более совершенных конструктивных форм, правильного распределения металла с учетом технологических и термических условий работы, силовых связей и правильного расположения опорных узлов взаимного крепления.</w:t>
      </w:r>
    </w:p>
    <w:p w:rsidR="00F83E00" w:rsidRPr="00F83E00" w:rsidRDefault="00F83E00" w:rsidP="00F83E00">
      <w:pPr>
        <w:pStyle w:val="a4"/>
        <w:spacing w:before="0" w:beforeAutospacing="0" w:after="0" w:afterAutospacing="0"/>
        <w:ind w:firstLine="540"/>
        <w:jc w:val="both"/>
        <w:rPr>
          <w:sz w:val="28"/>
          <w:szCs w:val="28"/>
        </w:rPr>
      </w:pPr>
      <w:r>
        <w:rPr>
          <w:sz w:val="28"/>
          <w:szCs w:val="28"/>
        </w:rPr>
        <w:t xml:space="preserve">Стабильность теплового состояния двигателя, </w:t>
      </w:r>
      <w:proofErr w:type="spellStart"/>
      <w:r>
        <w:rPr>
          <w:sz w:val="28"/>
          <w:szCs w:val="28"/>
        </w:rPr>
        <w:t>полнопоточная</w:t>
      </w:r>
      <w:proofErr w:type="spellEnd"/>
      <w:r>
        <w:rPr>
          <w:sz w:val="28"/>
          <w:szCs w:val="28"/>
        </w:rPr>
        <w:t xml:space="preserve"> очистка масла, двухступенчатая очистка поступающего воздуха являются факторами, обеспечивающими длительную и надежную эксплуатацию энергоустановок.</w:t>
      </w:r>
    </w:p>
    <w:p w:rsidR="00F83E00" w:rsidRDefault="00F83E00" w:rsidP="00F83E00">
      <w:pPr>
        <w:pStyle w:val="a4"/>
        <w:spacing w:before="0" w:beforeAutospacing="0" w:after="0" w:afterAutospacing="0"/>
        <w:ind w:firstLine="540"/>
        <w:jc w:val="both"/>
        <w:rPr>
          <w:sz w:val="28"/>
          <w:szCs w:val="28"/>
        </w:rPr>
      </w:pPr>
      <w:r>
        <w:rPr>
          <w:sz w:val="28"/>
          <w:szCs w:val="28"/>
        </w:rPr>
        <w:t>Основными направлениями современного развития легковых и грузовых  автомобилей, строительно-дорожной техники, техники агропромышленных комплексов и хозяйств, самоходной горнодобывающей техники являются:</w:t>
      </w:r>
    </w:p>
    <w:p w:rsidR="00F83E00" w:rsidRDefault="00F83E00" w:rsidP="00F83E00">
      <w:pPr>
        <w:pStyle w:val="a4"/>
        <w:spacing w:before="0" w:beforeAutospacing="0" w:after="0" w:afterAutospacing="0"/>
        <w:ind w:firstLine="540"/>
        <w:jc w:val="both"/>
        <w:rPr>
          <w:sz w:val="28"/>
          <w:szCs w:val="28"/>
        </w:rPr>
      </w:pPr>
      <w:r>
        <w:rPr>
          <w:sz w:val="28"/>
          <w:szCs w:val="28"/>
        </w:rPr>
        <w:t>– повышение средней технической скорости движения;</w:t>
      </w:r>
    </w:p>
    <w:p w:rsidR="00F83E00" w:rsidRDefault="00F83E00" w:rsidP="00F83E00">
      <w:pPr>
        <w:pStyle w:val="a4"/>
        <w:spacing w:before="0" w:beforeAutospacing="0" w:after="0" w:afterAutospacing="0"/>
        <w:ind w:firstLine="540"/>
        <w:jc w:val="both"/>
        <w:rPr>
          <w:sz w:val="28"/>
          <w:szCs w:val="28"/>
        </w:rPr>
      </w:pPr>
      <w:r>
        <w:rPr>
          <w:sz w:val="28"/>
          <w:szCs w:val="28"/>
        </w:rPr>
        <w:t xml:space="preserve">–повышения мощности и тяговых характеристик энергетических установок; </w:t>
      </w:r>
    </w:p>
    <w:p w:rsidR="00F83E00" w:rsidRDefault="00F83E00" w:rsidP="00F83E00">
      <w:pPr>
        <w:pStyle w:val="a4"/>
        <w:spacing w:before="0" w:beforeAutospacing="0" w:after="0" w:afterAutospacing="0"/>
        <w:ind w:firstLine="540"/>
        <w:jc w:val="both"/>
        <w:rPr>
          <w:sz w:val="28"/>
          <w:szCs w:val="28"/>
        </w:rPr>
      </w:pPr>
      <w:r>
        <w:rPr>
          <w:sz w:val="28"/>
          <w:szCs w:val="28"/>
        </w:rPr>
        <w:t xml:space="preserve">– увеличение грузоподъемности и производительности транспортной техники; </w:t>
      </w:r>
    </w:p>
    <w:p w:rsidR="00F83E00" w:rsidRDefault="00F83E00" w:rsidP="00F83E00">
      <w:pPr>
        <w:pStyle w:val="a4"/>
        <w:spacing w:before="0" w:beforeAutospacing="0" w:after="0" w:afterAutospacing="0"/>
        <w:ind w:firstLine="540"/>
        <w:jc w:val="both"/>
        <w:rPr>
          <w:sz w:val="28"/>
          <w:szCs w:val="28"/>
        </w:rPr>
      </w:pPr>
      <w:r>
        <w:rPr>
          <w:sz w:val="28"/>
          <w:szCs w:val="28"/>
        </w:rPr>
        <w:t>– снижение собственной массы силового агрегата;</w:t>
      </w:r>
    </w:p>
    <w:p w:rsidR="00F83E00" w:rsidRDefault="00F83E00" w:rsidP="00F83E00">
      <w:pPr>
        <w:pStyle w:val="a4"/>
        <w:spacing w:before="0" w:beforeAutospacing="0" w:after="0" w:afterAutospacing="0"/>
        <w:ind w:firstLine="540"/>
        <w:jc w:val="both"/>
        <w:rPr>
          <w:sz w:val="28"/>
          <w:szCs w:val="28"/>
        </w:rPr>
      </w:pPr>
      <w:r>
        <w:rPr>
          <w:sz w:val="28"/>
          <w:szCs w:val="28"/>
        </w:rPr>
        <w:t>– обеспечение надежности и сохранения первоначальных параметров;</w:t>
      </w:r>
    </w:p>
    <w:p w:rsidR="00F83E00" w:rsidRDefault="00F83E00" w:rsidP="00F83E00">
      <w:pPr>
        <w:pStyle w:val="a4"/>
        <w:spacing w:before="0" w:beforeAutospacing="0" w:after="0" w:afterAutospacing="0"/>
        <w:ind w:firstLine="540"/>
        <w:jc w:val="both"/>
        <w:rPr>
          <w:sz w:val="28"/>
          <w:szCs w:val="28"/>
        </w:rPr>
      </w:pPr>
      <w:r>
        <w:rPr>
          <w:sz w:val="28"/>
          <w:szCs w:val="28"/>
        </w:rPr>
        <w:t>– обеспечение экологической безопасности.</w:t>
      </w:r>
    </w:p>
    <w:p w:rsidR="00F83E00" w:rsidRDefault="00F83E00" w:rsidP="00F83E00">
      <w:pPr>
        <w:pStyle w:val="a4"/>
        <w:spacing w:before="0" w:beforeAutospacing="0" w:after="0" w:afterAutospacing="0"/>
        <w:ind w:firstLine="540"/>
        <w:jc w:val="both"/>
        <w:rPr>
          <w:sz w:val="28"/>
          <w:szCs w:val="28"/>
        </w:rPr>
      </w:pPr>
      <w:r>
        <w:rPr>
          <w:sz w:val="28"/>
          <w:szCs w:val="28"/>
        </w:rPr>
        <w:t xml:space="preserve">Номинальная мощность энергетических установок определяется из условия обеспечения требуемых скоростей движения при заданной полной массе автомобиля, тягача, трактора, </w:t>
      </w:r>
      <w:proofErr w:type="spellStart"/>
      <w:r>
        <w:rPr>
          <w:sz w:val="28"/>
          <w:szCs w:val="28"/>
        </w:rPr>
        <w:t>грузодоставочной</w:t>
      </w:r>
      <w:proofErr w:type="spellEnd"/>
      <w:r>
        <w:rPr>
          <w:sz w:val="28"/>
          <w:szCs w:val="28"/>
        </w:rPr>
        <w:t xml:space="preserve"> техники.  </w:t>
      </w:r>
    </w:p>
    <w:p w:rsidR="00F83E00" w:rsidRDefault="00F83E00" w:rsidP="00F83E00">
      <w:pPr>
        <w:pStyle w:val="a4"/>
        <w:spacing w:before="0" w:beforeAutospacing="0" w:after="0" w:afterAutospacing="0"/>
        <w:ind w:firstLine="540"/>
        <w:jc w:val="both"/>
        <w:rPr>
          <w:sz w:val="28"/>
          <w:szCs w:val="28"/>
        </w:rPr>
      </w:pPr>
      <w:r>
        <w:rPr>
          <w:sz w:val="28"/>
          <w:szCs w:val="28"/>
        </w:rPr>
        <w:t>Число и расположение цилиндров выбирают с учетом получения оптимальных показателей по массе,  габаритных размеров и расположения  отделения для энергоустановки.</w:t>
      </w:r>
    </w:p>
    <w:p w:rsidR="00F83E00" w:rsidRDefault="00F83E00" w:rsidP="0092117B">
      <w:pPr>
        <w:ind w:firstLine="567"/>
        <w:jc w:val="center"/>
        <w:rPr>
          <w:sz w:val="28"/>
          <w:szCs w:val="28"/>
        </w:rPr>
      </w:pPr>
    </w:p>
    <w:p w:rsidR="00F83E00" w:rsidRDefault="00F83E00" w:rsidP="0092117B">
      <w:pPr>
        <w:ind w:firstLine="567"/>
        <w:jc w:val="center"/>
        <w:rPr>
          <w:sz w:val="28"/>
          <w:szCs w:val="28"/>
        </w:rPr>
      </w:pPr>
    </w:p>
    <w:p w:rsidR="00F83E00" w:rsidRDefault="00F83E00" w:rsidP="0092117B">
      <w:pPr>
        <w:ind w:firstLine="567"/>
        <w:jc w:val="center"/>
        <w:rPr>
          <w:sz w:val="28"/>
          <w:szCs w:val="28"/>
        </w:rPr>
      </w:pPr>
    </w:p>
    <w:p w:rsidR="0092117B" w:rsidRPr="007710CE" w:rsidRDefault="00F83E00" w:rsidP="0092117B">
      <w:pPr>
        <w:ind w:firstLine="567"/>
        <w:jc w:val="center"/>
        <w:rPr>
          <w:sz w:val="28"/>
          <w:szCs w:val="28"/>
        </w:rPr>
      </w:pPr>
      <w:r>
        <w:rPr>
          <w:sz w:val="28"/>
          <w:szCs w:val="28"/>
        </w:rPr>
        <w:lastRenderedPageBreak/>
        <w:t>2</w:t>
      </w:r>
      <w:r w:rsidR="0092117B">
        <w:rPr>
          <w:sz w:val="28"/>
          <w:szCs w:val="28"/>
        </w:rPr>
        <w:t xml:space="preserve"> КОНСТРУИРОВАНИЕ И РАСЧЕТ НА ПРОЧНОСТЬ</w:t>
      </w:r>
      <w:r w:rsidR="0092117B" w:rsidRPr="007710CE">
        <w:rPr>
          <w:sz w:val="28"/>
          <w:szCs w:val="28"/>
        </w:rPr>
        <w:t xml:space="preserve"> </w:t>
      </w:r>
    </w:p>
    <w:p w:rsidR="0092117B" w:rsidRDefault="0092117B" w:rsidP="0092117B">
      <w:pPr>
        <w:pStyle w:val="a4"/>
        <w:spacing w:before="0" w:beforeAutospacing="0" w:after="0" w:afterAutospacing="0"/>
        <w:ind w:firstLine="720"/>
        <w:jc w:val="center"/>
        <w:rPr>
          <w:sz w:val="28"/>
          <w:szCs w:val="28"/>
        </w:rPr>
      </w:pPr>
    </w:p>
    <w:p w:rsidR="0092117B" w:rsidRDefault="00F83E00" w:rsidP="0092117B">
      <w:pPr>
        <w:pStyle w:val="a4"/>
        <w:spacing w:before="0" w:beforeAutospacing="0" w:after="0" w:afterAutospacing="0"/>
        <w:ind w:firstLine="720"/>
        <w:jc w:val="center"/>
        <w:rPr>
          <w:b/>
          <w:sz w:val="28"/>
          <w:szCs w:val="28"/>
        </w:rPr>
      </w:pPr>
      <w:r>
        <w:rPr>
          <w:b/>
          <w:sz w:val="28"/>
          <w:szCs w:val="28"/>
        </w:rPr>
        <w:t>2</w:t>
      </w:r>
      <w:r w:rsidR="0092117B">
        <w:rPr>
          <w:b/>
          <w:sz w:val="28"/>
          <w:szCs w:val="28"/>
        </w:rPr>
        <w:t>.1 Обоснование и выбор исходных параметров к расчету</w:t>
      </w:r>
    </w:p>
    <w:p w:rsidR="0092117B" w:rsidRDefault="0092117B" w:rsidP="0092117B">
      <w:pPr>
        <w:pStyle w:val="a4"/>
        <w:spacing w:before="0" w:beforeAutospacing="0" w:after="0" w:afterAutospacing="0"/>
        <w:ind w:firstLine="720"/>
        <w:jc w:val="center"/>
        <w:rPr>
          <w:b/>
          <w:sz w:val="28"/>
          <w:szCs w:val="28"/>
        </w:rPr>
      </w:pPr>
    </w:p>
    <w:p w:rsidR="0092117B" w:rsidRDefault="0092117B" w:rsidP="0092117B">
      <w:pPr>
        <w:pStyle w:val="a4"/>
        <w:spacing w:before="0" w:beforeAutospacing="0" w:after="0" w:afterAutospacing="0"/>
        <w:ind w:firstLine="540"/>
        <w:jc w:val="both"/>
        <w:rPr>
          <w:sz w:val="28"/>
          <w:szCs w:val="28"/>
        </w:rPr>
      </w:pPr>
      <w:r>
        <w:rPr>
          <w:sz w:val="28"/>
          <w:szCs w:val="28"/>
        </w:rPr>
        <w:t>Выполнение расчетов в объеме курсового проекта предполагает выполнение сокращенного варианта по определению геометрических размеров и механических напряжений с учетом режима</w:t>
      </w:r>
      <w:r w:rsidRPr="00D432A4">
        <w:rPr>
          <w:sz w:val="28"/>
          <w:szCs w:val="28"/>
        </w:rPr>
        <w:t xml:space="preserve"> </w:t>
      </w:r>
      <w:r>
        <w:rPr>
          <w:sz w:val="28"/>
          <w:szCs w:val="28"/>
        </w:rPr>
        <w:t>максимальных нагрузок</w:t>
      </w:r>
      <w:r w:rsidRPr="00D432A4">
        <w:rPr>
          <w:sz w:val="28"/>
          <w:szCs w:val="28"/>
        </w:rPr>
        <w:t xml:space="preserve"> </w:t>
      </w:r>
      <w:r>
        <w:rPr>
          <w:sz w:val="28"/>
          <w:szCs w:val="28"/>
        </w:rPr>
        <w:t xml:space="preserve">в основных силовых элементах двигателя, способных проявиться в реальных условиях эксплуатации. </w:t>
      </w:r>
    </w:p>
    <w:p w:rsidR="0092117B" w:rsidRDefault="0092117B" w:rsidP="0092117B">
      <w:pPr>
        <w:pStyle w:val="a4"/>
        <w:spacing w:before="0" w:beforeAutospacing="0" w:after="0" w:afterAutospacing="0"/>
        <w:ind w:firstLine="540"/>
        <w:jc w:val="both"/>
        <w:rPr>
          <w:sz w:val="28"/>
          <w:szCs w:val="28"/>
        </w:rPr>
      </w:pPr>
      <w:r>
        <w:rPr>
          <w:sz w:val="28"/>
          <w:szCs w:val="28"/>
        </w:rPr>
        <w:t xml:space="preserve">Выбор силовой схемы </w:t>
      </w:r>
      <w:proofErr w:type="gramStart"/>
      <w:r>
        <w:rPr>
          <w:sz w:val="28"/>
          <w:szCs w:val="28"/>
        </w:rPr>
        <w:t>блок-картера</w:t>
      </w:r>
      <w:proofErr w:type="gramEnd"/>
      <w:r>
        <w:rPr>
          <w:sz w:val="28"/>
          <w:szCs w:val="28"/>
        </w:rPr>
        <w:t>, расположение и число цилиндров при проектировании энергоустановки для нового автомобиля, трактора и другой техники определяется:</w:t>
      </w:r>
    </w:p>
    <w:p w:rsidR="0092117B" w:rsidRDefault="0092117B" w:rsidP="0092117B">
      <w:pPr>
        <w:pStyle w:val="a4"/>
        <w:spacing w:before="0" w:beforeAutospacing="0" w:after="0" w:afterAutospacing="0"/>
        <w:ind w:firstLine="540"/>
        <w:jc w:val="both"/>
        <w:rPr>
          <w:sz w:val="28"/>
          <w:szCs w:val="28"/>
        </w:rPr>
      </w:pPr>
      <w:r>
        <w:rPr>
          <w:sz w:val="28"/>
          <w:szCs w:val="28"/>
        </w:rPr>
        <w:t xml:space="preserve">1) требованиями к создаваемой конструкции в отношении расположения двигателя на автомобиле или тракторе, получения минимальных габаритных размеров; </w:t>
      </w:r>
    </w:p>
    <w:p w:rsidR="0092117B" w:rsidRDefault="0092117B" w:rsidP="0092117B">
      <w:pPr>
        <w:pStyle w:val="a4"/>
        <w:spacing w:before="0" w:beforeAutospacing="0" w:after="0" w:afterAutospacing="0"/>
        <w:ind w:firstLine="540"/>
        <w:jc w:val="both"/>
        <w:rPr>
          <w:sz w:val="28"/>
          <w:szCs w:val="28"/>
        </w:rPr>
      </w:pPr>
      <w:r>
        <w:rPr>
          <w:sz w:val="28"/>
          <w:szCs w:val="28"/>
        </w:rPr>
        <w:t xml:space="preserve">2) стремлением получить конструкцию с минимальной массой и  повышенной жесткостью </w:t>
      </w:r>
      <w:proofErr w:type="gramStart"/>
      <w:r>
        <w:rPr>
          <w:sz w:val="28"/>
          <w:szCs w:val="28"/>
        </w:rPr>
        <w:t>блок-картера</w:t>
      </w:r>
      <w:proofErr w:type="gramEnd"/>
      <w:r>
        <w:rPr>
          <w:sz w:val="28"/>
          <w:szCs w:val="28"/>
        </w:rPr>
        <w:t>;</w:t>
      </w:r>
    </w:p>
    <w:p w:rsidR="0092117B" w:rsidRDefault="0092117B" w:rsidP="0092117B">
      <w:pPr>
        <w:pStyle w:val="a4"/>
        <w:spacing w:before="0" w:beforeAutospacing="0" w:after="0" w:afterAutospacing="0"/>
        <w:ind w:firstLine="540"/>
        <w:jc w:val="both"/>
        <w:rPr>
          <w:sz w:val="28"/>
          <w:szCs w:val="28"/>
        </w:rPr>
      </w:pPr>
      <w:r>
        <w:rPr>
          <w:sz w:val="28"/>
          <w:szCs w:val="28"/>
        </w:rPr>
        <w:t>3) уравновешенностью сил инерции и равномерностью крутящего момента;</w:t>
      </w:r>
    </w:p>
    <w:p w:rsidR="0092117B" w:rsidRDefault="0092117B" w:rsidP="0092117B">
      <w:pPr>
        <w:pStyle w:val="a4"/>
        <w:spacing w:before="0" w:beforeAutospacing="0" w:after="0" w:afterAutospacing="0"/>
        <w:ind w:firstLine="540"/>
        <w:jc w:val="both"/>
        <w:rPr>
          <w:sz w:val="28"/>
          <w:szCs w:val="28"/>
        </w:rPr>
      </w:pPr>
      <w:r>
        <w:rPr>
          <w:sz w:val="28"/>
          <w:szCs w:val="28"/>
        </w:rPr>
        <w:t>4) типом системы охлаждения;</w:t>
      </w:r>
    </w:p>
    <w:p w:rsidR="0092117B" w:rsidRDefault="0092117B" w:rsidP="0092117B">
      <w:pPr>
        <w:pStyle w:val="a4"/>
        <w:spacing w:before="0" w:beforeAutospacing="0" w:after="0" w:afterAutospacing="0"/>
        <w:ind w:firstLine="540"/>
        <w:jc w:val="both"/>
        <w:rPr>
          <w:sz w:val="28"/>
          <w:szCs w:val="28"/>
        </w:rPr>
      </w:pPr>
      <w:r>
        <w:rPr>
          <w:sz w:val="28"/>
          <w:szCs w:val="28"/>
        </w:rPr>
        <w:t xml:space="preserve">5) материалами, применяемыми   для   изготовления </w:t>
      </w:r>
      <w:proofErr w:type="gramStart"/>
      <w:r>
        <w:rPr>
          <w:sz w:val="28"/>
          <w:szCs w:val="28"/>
        </w:rPr>
        <w:t>блок-картера</w:t>
      </w:r>
      <w:proofErr w:type="gramEnd"/>
      <w:r>
        <w:rPr>
          <w:sz w:val="28"/>
          <w:szCs w:val="28"/>
        </w:rPr>
        <w:t>, головки цилиндров, прокладки газового стыка и деталей цилиндров и поршневой группы.</w:t>
      </w:r>
    </w:p>
    <w:p w:rsidR="0092117B" w:rsidRDefault="0092117B" w:rsidP="0092117B">
      <w:pPr>
        <w:pStyle w:val="a4"/>
        <w:spacing w:before="0" w:beforeAutospacing="0" w:after="0" w:afterAutospacing="0"/>
        <w:ind w:firstLine="540"/>
        <w:jc w:val="both"/>
        <w:rPr>
          <w:sz w:val="28"/>
          <w:szCs w:val="28"/>
        </w:rPr>
      </w:pPr>
      <w:r>
        <w:rPr>
          <w:sz w:val="28"/>
          <w:szCs w:val="28"/>
        </w:rPr>
        <w:t xml:space="preserve">Число цилиндров выбирают исходя из значений номинальной мощности, частоты вращения, сил инерции поступательно-движущихся и вращающихся масс  и равномерности крутящего момента. </w:t>
      </w:r>
    </w:p>
    <w:p w:rsidR="0092117B" w:rsidRDefault="0092117B" w:rsidP="0092117B">
      <w:pPr>
        <w:pStyle w:val="a4"/>
        <w:spacing w:before="0" w:beforeAutospacing="0" w:after="0" w:afterAutospacing="0"/>
        <w:ind w:firstLine="540"/>
        <w:jc w:val="both"/>
        <w:rPr>
          <w:sz w:val="28"/>
          <w:szCs w:val="28"/>
        </w:rPr>
      </w:pPr>
      <w:r>
        <w:rPr>
          <w:sz w:val="28"/>
          <w:szCs w:val="28"/>
        </w:rPr>
        <w:t xml:space="preserve">Для автомобильных конструкций двигателей имеется тенденция сокращения их длины путем перехода от однорядных блоков </w:t>
      </w:r>
      <w:proofErr w:type="gramStart"/>
      <w:r>
        <w:rPr>
          <w:sz w:val="28"/>
          <w:szCs w:val="28"/>
        </w:rPr>
        <w:t>к</w:t>
      </w:r>
      <w:proofErr w:type="gramEnd"/>
      <w:r>
        <w:rPr>
          <w:sz w:val="28"/>
          <w:szCs w:val="28"/>
        </w:rPr>
        <w:t xml:space="preserve"> двухрядным </w:t>
      </w:r>
      <w:r>
        <w:rPr>
          <w:sz w:val="28"/>
          <w:szCs w:val="28"/>
          <w:lang w:val="en-US"/>
        </w:rPr>
        <w:t>V</w:t>
      </w:r>
      <w:r>
        <w:rPr>
          <w:sz w:val="28"/>
          <w:szCs w:val="28"/>
        </w:rPr>
        <w:t xml:space="preserve">-образным. </w:t>
      </w:r>
    </w:p>
    <w:p w:rsidR="0092117B" w:rsidRDefault="0092117B" w:rsidP="0092117B">
      <w:pPr>
        <w:pStyle w:val="a4"/>
        <w:spacing w:before="0" w:beforeAutospacing="0" w:after="0" w:afterAutospacing="0"/>
        <w:ind w:firstLine="720"/>
        <w:jc w:val="both"/>
        <w:rPr>
          <w:sz w:val="28"/>
          <w:szCs w:val="28"/>
        </w:rPr>
      </w:pPr>
      <w:r>
        <w:rPr>
          <w:sz w:val="28"/>
          <w:szCs w:val="28"/>
        </w:rPr>
        <w:t xml:space="preserve">Длина </w:t>
      </w:r>
      <w:r>
        <w:rPr>
          <w:sz w:val="28"/>
          <w:szCs w:val="28"/>
          <w:lang w:val="en-US"/>
        </w:rPr>
        <w:t>V</w:t>
      </w:r>
      <w:r>
        <w:rPr>
          <w:sz w:val="28"/>
          <w:szCs w:val="28"/>
        </w:rPr>
        <w:t xml:space="preserve">-образного двигателя уменьшается примерно на </w:t>
      </w:r>
      <w:proofErr w:type="gramStart"/>
      <w:r>
        <w:rPr>
          <w:sz w:val="28"/>
          <w:szCs w:val="28"/>
        </w:rPr>
        <w:t>30</w:t>
      </w:r>
      <w:proofErr w:type="gramEnd"/>
      <w:r>
        <w:rPr>
          <w:sz w:val="28"/>
          <w:szCs w:val="28"/>
        </w:rPr>
        <w:t>% и масса снижается на 20—25%.</w:t>
      </w:r>
    </w:p>
    <w:p w:rsidR="0092117B" w:rsidRDefault="0092117B" w:rsidP="0092117B">
      <w:pPr>
        <w:pStyle w:val="a4"/>
        <w:spacing w:before="0" w:beforeAutospacing="0" w:after="0" w:afterAutospacing="0"/>
        <w:ind w:firstLine="720"/>
        <w:jc w:val="both"/>
        <w:rPr>
          <w:sz w:val="28"/>
          <w:szCs w:val="28"/>
        </w:rPr>
      </w:pPr>
      <w:r>
        <w:rPr>
          <w:sz w:val="28"/>
          <w:szCs w:val="28"/>
        </w:rPr>
        <w:t xml:space="preserve">Установка восьмицилиндровых </w:t>
      </w:r>
      <w:r>
        <w:rPr>
          <w:sz w:val="28"/>
          <w:szCs w:val="28"/>
          <w:lang w:val="en-US"/>
        </w:rPr>
        <w:t>V</w:t>
      </w:r>
      <w:r>
        <w:rPr>
          <w:sz w:val="28"/>
          <w:szCs w:val="28"/>
        </w:rPr>
        <w:t xml:space="preserve"> -образных двигателей на легковых автомобилях позволила увеличить полезную длину кузова на 300—400 мм при одновременном снижении массы автомобиля.</w:t>
      </w:r>
    </w:p>
    <w:p w:rsidR="0092117B" w:rsidRDefault="0092117B" w:rsidP="0092117B">
      <w:pPr>
        <w:pStyle w:val="a4"/>
        <w:spacing w:before="0" w:beforeAutospacing="0" w:after="0" w:afterAutospacing="0"/>
        <w:ind w:firstLine="540"/>
        <w:jc w:val="both"/>
        <w:rPr>
          <w:sz w:val="28"/>
          <w:szCs w:val="28"/>
        </w:rPr>
      </w:pPr>
      <w:r>
        <w:rPr>
          <w:sz w:val="28"/>
          <w:szCs w:val="28"/>
        </w:rPr>
        <w:t xml:space="preserve">При необходимости уменьшения высоты двигателя целесообразно применять конструкции с горизонтальным расположением цилиндров или коротко ходовые </w:t>
      </w:r>
      <w:r>
        <w:rPr>
          <w:sz w:val="28"/>
          <w:szCs w:val="28"/>
          <w:lang w:val="en-US"/>
        </w:rPr>
        <w:t>V</w:t>
      </w:r>
      <w:r>
        <w:rPr>
          <w:sz w:val="28"/>
          <w:szCs w:val="28"/>
        </w:rPr>
        <w:t>-образные. Наименьший габаритный объем двигателя получается при угле развала цилиндров 90°.</w:t>
      </w:r>
    </w:p>
    <w:p w:rsidR="0092117B" w:rsidRDefault="0092117B" w:rsidP="0092117B">
      <w:pPr>
        <w:pStyle w:val="a4"/>
        <w:spacing w:before="0" w:beforeAutospacing="0" w:after="0" w:afterAutospacing="0"/>
        <w:ind w:firstLine="720"/>
        <w:jc w:val="both"/>
        <w:rPr>
          <w:sz w:val="28"/>
          <w:szCs w:val="28"/>
        </w:rPr>
      </w:pPr>
      <w:r>
        <w:rPr>
          <w:sz w:val="28"/>
          <w:szCs w:val="28"/>
        </w:rPr>
        <w:t xml:space="preserve">Наименьшую удельную массу имеют двигатели с </w:t>
      </w:r>
      <w:r>
        <w:rPr>
          <w:sz w:val="28"/>
          <w:szCs w:val="28"/>
          <w:lang w:val="en-US"/>
        </w:rPr>
        <w:t>V</w:t>
      </w:r>
      <w:r>
        <w:rPr>
          <w:sz w:val="28"/>
          <w:szCs w:val="28"/>
        </w:rPr>
        <w:t xml:space="preserve">-образным расположением цилиндров. Снижение массы достигается за счет уменьшения длины </w:t>
      </w:r>
      <w:proofErr w:type="gramStart"/>
      <w:r>
        <w:rPr>
          <w:sz w:val="28"/>
          <w:szCs w:val="28"/>
        </w:rPr>
        <w:t>блок-картера</w:t>
      </w:r>
      <w:proofErr w:type="gramEnd"/>
      <w:r>
        <w:rPr>
          <w:sz w:val="28"/>
          <w:szCs w:val="28"/>
        </w:rPr>
        <w:t xml:space="preserve"> и коленчатого вала.</w:t>
      </w:r>
    </w:p>
    <w:p w:rsidR="0092117B" w:rsidRDefault="0092117B" w:rsidP="0092117B">
      <w:pPr>
        <w:pStyle w:val="a4"/>
        <w:spacing w:before="0" w:beforeAutospacing="0" w:after="0" w:afterAutospacing="0"/>
        <w:ind w:firstLine="720"/>
        <w:jc w:val="both"/>
        <w:rPr>
          <w:sz w:val="28"/>
          <w:szCs w:val="28"/>
        </w:rPr>
      </w:pPr>
      <w:r>
        <w:rPr>
          <w:sz w:val="28"/>
          <w:szCs w:val="28"/>
        </w:rPr>
        <w:t xml:space="preserve">При разработке двигателей с высокими мощностями, рекомендуются двигатели </w:t>
      </w:r>
      <w:r>
        <w:rPr>
          <w:sz w:val="28"/>
          <w:szCs w:val="28"/>
          <w:lang w:val="en-US"/>
        </w:rPr>
        <w:t>V</w:t>
      </w:r>
      <w:r>
        <w:rPr>
          <w:sz w:val="28"/>
          <w:szCs w:val="28"/>
        </w:rPr>
        <w:t xml:space="preserve">-образной  конструкции с числом цилиндров десять и с углом смещения кривошипов коленчатого вала 72°. </w:t>
      </w:r>
    </w:p>
    <w:p w:rsidR="0092117B" w:rsidRDefault="0092117B" w:rsidP="0092117B">
      <w:pPr>
        <w:pStyle w:val="a4"/>
        <w:spacing w:before="0" w:beforeAutospacing="0" w:after="0" w:afterAutospacing="0"/>
        <w:ind w:firstLine="540"/>
        <w:jc w:val="both"/>
        <w:rPr>
          <w:sz w:val="28"/>
          <w:szCs w:val="28"/>
        </w:rPr>
      </w:pPr>
    </w:p>
    <w:p w:rsidR="0092117B" w:rsidRDefault="0092117B" w:rsidP="0092117B">
      <w:pPr>
        <w:pStyle w:val="a4"/>
        <w:spacing w:before="0" w:beforeAutospacing="0" w:after="0" w:afterAutospacing="0"/>
        <w:ind w:firstLine="540"/>
        <w:jc w:val="both"/>
        <w:rPr>
          <w:sz w:val="28"/>
          <w:szCs w:val="28"/>
        </w:rPr>
      </w:pPr>
      <w:r>
        <w:rPr>
          <w:sz w:val="28"/>
          <w:szCs w:val="28"/>
        </w:rPr>
        <w:lastRenderedPageBreak/>
        <w:t xml:space="preserve">В настоящее время большее число моделей двигателей выпускаются </w:t>
      </w:r>
      <w:proofErr w:type="spellStart"/>
      <w:r>
        <w:rPr>
          <w:sz w:val="28"/>
          <w:szCs w:val="28"/>
        </w:rPr>
        <w:t>короткоходовыми</w:t>
      </w:r>
      <w:proofErr w:type="spellEnd"/>
      <w:r>
        <w:rPr>
          <w:sz w:val="28"/>
          <w:szCs w:val="28"/>
        </w:rPr>
        <w:t xml:space="preserve"> с отношением </w:t>
      </w:r>
      <w:r>
        <w:rPr>
          <w:sz w:val="28"/>
          <w:szCs w:val="28"/>
          <w:lang w:val="en-US"/>
        </w:rPr>
        <w:t>S</w:t>
      </w:r>
      <w:r>
        <w:rPr>
          <w:sz w:val="28"/>
          <w:szCs w:val="28"/>
        </w:rPr>
        <w:t>/</w:t>
      </w:r>
      <w:r>
        <w:rPr>
          <w:sz w:val="28"/>
          <w:szCs w:val="28"/>
          <w:lang w:val="en-US"/>
        </w:rPr>
        <w:t>D</w:t>
      </w:r>
      <w:r w:rsidRPr="00176845">
        <w:rPr>
          <w:rFonts w:ascii="Helvetica, sans-serif" w:hAnsi="Helvetica, sans-serif"/>
          <w:i/>
          <w:iCs/>
          <w:sz w:val="28"/>
          <w:szCs w:val="28"/>
        </w:rPr>
        <w:t xml:space="preserve">  </w:t>
      </w:r>
      <w:r>
        <w:rPr>
          <w:sz w:val="28"/>
          <w:szCs w:val="28"/>
        </w:rPr>
        <w:t xml:space="preserve">равным 0,8 </w:t>
      </w:r>
      <w:r>
        <w:rPr>
          <w:rFonts w:ascii="Helvetica, sans-serif" w:hAnsi="Helvetica, sans-serif"/>
          <w:sz w:val="28"/>
          <w:szCs w:val="28"/>
        </w:rPr>
        <w:t xml:space="preserve">— </w:t>
      </w:r>
      <w:r>
        <w:rPr>
          <w:sz w:val="28"/>
          <w:szCs w:val="28"/>
        </w:rPr>
        <w:t xml:space="preserve">1,0 для бензиновых двигателей и 0,9 </w:t>
      </w:r>
      <w:r>
        <w:rPr>
          <w:rFonts w:ascii="Helvetica, sans-serif" w:hAnsi="Helvetica, sans-serif"/>
          <w:sz w:val="28"/>
          <w:szCs w:val="28"/>
        </w:rPr>
        <w:t xml:space="preserve">— </w:t>
      </w:r>
      <w:r>
        <w:rPr>
          <w:sz w:val="28"/>
          <w:szCs w:val="28"/>
        </w:rPr>
        <w:t xml:space="preserve">1,05 для дизелей. Выбор отношения </w:t>
      </w:r>
      <w:r>
        <w:rPr>
          <w:sz w:val="28"/>
          <w:szCs w:val="28"/>
          <w:lang w:val="en-US"/>
        </w:rPr>
        <w:t>S</w:t>
      </w:r>
      <w:r>
        <w:rPr>
          <w:sz w:val="28"/>
          <w:szCs w:val="28"/>
        </w:rPr>
        <w:t>/</w:t>
      </w:r>
      <w:r>
        <w:rPr>
          <w:sz w:val="28"/>
          <w:szCs w:val="28"/>
          <w:lang w:val="en-US"/>
        </w:rPr>
        <w:t>D</w:t>
      </w:r>
      <w:r w:rsidRPr="00176845">
        <w:rPr>
          <w:rFonts w:ascii="Helvetica, sans-serif" w:hAnsi="Helvetica, sans-serif"/>
          <w:i/>
          <w:iCs/>
          <w:sz w:val="28"/>
          <w:szCs w:val="28"/>
        </w:rPr>
        <w:t xml:space="preserve"> </w:t>
      </w:r>
      <w:r>
        <w:rPr>
          <w:sz w:val="28"/>
          <w:szCs w:val="28"/>
        </w:rPr>
        <w:t xml:space="preserve">дает возможность влиять на габаритные размеры и массу двигателя. </w:t>
      </w:r>
    </w:p>
    <w:p w:rsidR="0092117B" w:rsidRDefault="0092117B" w:rsidP="0092117B">
      <w:pPr>
        <w:pStyle w:val="a4"/>
        <w:spacing w:before="0" w:beforeAutospacing="0" w:after="0" w:afterAutospacing="0"/>
        <w:ind w:firstLine="540"/>
        <w:jc w:val="both"/>
        <w:rPr>
          <w:sz w:val="28"/>
          <w:szCs w:val="28"/>
        </w:rPr>
      </w:pPr>
      <w:r>
        <w:rPr>
          <w:sz w:val="28"/>
          <w:szCs w:val="28"/>
        </w:rPr>
        <w:t>К преимуществам коротко ходовых конструкций относятся:</w:t>
      </w:r>
    </w:p>
    <w:p w:rsidR="0092117B" w:rsidRDefault="0092117B" w:rsidP="0092117B">
      <w:pPr>
        <w:pStyle w:val="a4"/>
        <w:spacing w:before="0" w:beforeAutospacing="0" w:after="0" w:afterAutospacing="0"/>
        <w:ind w:firstLine="540"/>
        <w:jc w:val="both"/>
        <w:rPr>
          <w:sz w:val="28"/>
          <w:szCs w:val="28"/>
        </w:rPr>
      </w:pPr>
      <w:r>
        <w:rPr>
          <w:sz w:val="28"/>
          <w:szCs w:val="28"/>
        </w:rPr>
        <w:t>1) возможность повышения частоты вращения вала без повышения средней скорости поршня;</w:t>
      </w:r>
    </w:p>
    <w:p w:rsidR="0092117B" w:rsidRDefault="0092117B" w:rsidP="0092117B">
      <w:pPr>
        <w:pStyle w:val="a4"/>
        <w:spacing w:before="0" w:beforeAutospacing="0" w:after="0" w:afterAutospacing="0"/>
        <w:ind w:firstLine="540"/>
        <w:jc w:val="both"/>
        <w:rPr>
          <w:sz w:val="28"/>
          <w:szCs w:val="28"/>
        </w:rPr>
      </w:pPr>
      <w:r>
        <w:rPr>
          <w:sz w:val="28"/>
          <w:szCs w:val="28"/>
        </w:rPr>
        <w:t>2) повышение срока службы деталей поршневой группы;</w:t>
      </w:r>
    </w:p>
    <w:p w:rsidR="0092117B" w:rsidRDefault="0092117B" w:rsidP="0092117B">
      <w:pPr>
        <w:pStyle w:val="a4"/>
        <w:spacing w:before="0" w:beforeAutospacing="0" w:after="0" w:afterAutospacing="0"/>
        <w:ind w:firstLine="540"/>
        <w:jc w:val="both"/>
        <w:rPr>
          <w:sz w:val="28"/>
          <w:szCs w:val="28"/>
        </w:rPr>
      </w:pPr>
      <w:r>
        <w:rPr>
          <w:sz w:val="28"/>
          <w:szCs w:val="28"/>
        </w:rPr>
        <w:t>3) повышение коэффициента наполнения цилиндров двигателя с уменьшением скоростей впуска, прямо пропорциональных скорости поршня;</w:t>
      </w:r>
    </w:p>
    <w:p w:rsidR="0092117B" w:rsidRDefault="0092117B" w:rsidP="0092117B">
      <w:pPr>
        <w:pStyle w:val="a4"/>
        <w:spacing w:before="0" w:beforeAutospacing="0" w:after="0" w:afterAutospacing="0"/>
        <w:ind w:firstLine="720"/>
        <w:jc w:val="both"/>
        <w:rPr>
          <w:sz w:val="28"/>
          <w:szCs w:val="28"/>
        </w:rPr>
      </w:pPr>
      <w:r w:rsidRPr="00F51D28">
        <w:rPr>
          <w:sz w:val="28"/>
          <w:szCs w:val="28"/>
        </w:rPr>
        <w:t xml:space="preserve">4) снижение тепловых потерь в охлаждающую жидкость. </w:t>
      </w:r>
      <w:r w:rsidRPr="00F51D28">
        <w:rPr>
          <w:sz w:val="28"/>
          <w:szCs w:val="28"/>
        </w:rPr>
        <w:br/>
      </w:r>
      <w:r>
        <w:rPr>
          <w:sz w:val="28"/>
          <w:szCs w:val="28"/>
        </w:rPr>
        <w:t>Конструктивная компактность энергоустановок для транспортных  машин и других видов техники характеризуется габаритной мощностью (в кВт/м</w:t>
      </w:r>
      <w:r>
        <w:rPr>
          <w:sz w:val="28"/>
          <w:szCs w:val="28"/>
          <w:vertAlign w:val="superscript"/>
        </w:rPr>
        <w:t>3</w:t>
      </w:r>
      <w:proofErr w:type="gramStart"/>
      <w:r>
        <w:rPr>
          <w:sz w:val="28"/>
          <w:szCs w:val="28"/>
        </w:rPr>
        <w:t xml:space="preserve"> )</w:t>
      </w:r>
      <w:proofErr w:type="gramEnd"/>
      <w:r>
        <w:rPr>
          <w:sz w:val="28"/>
          <w:szCs w:val="28"/>
        </w:rPr>
        <w:t xml:space="preserve"> </w:t>
      </w:r>
    </w:p>
    <w:p w:rsidR="0092117B" w:rsidRDefault="0092117B" w:rsidP="0092117B">
      <w:pPr>
        <w:pStyle w:val="a4"/>
        <w:spacing w:after="240" w:afterAutospacing="0"/>
        <w:ind w:firstLine="720"/>
        <w:jc w:val="center"/>
        <w:rPr>
          <w:sz w:val="28"/>
          <w:szCs w:val="28"/>
        </w:rPr>
      </w:pPr>
      <w:r>
        <w:rPr>
          <w:sz w:val="28"/>
          <w:szCs w:val="28"/>
          <w:lang w:val="en-US"/>
        </w:rPr>
        <w:t>N</w:t>
      </w:r>
      <w:r w:rsidRPr="00176845">
        <w:rPr>
          <w:sz w:val="28"/>
          <w:szCs w:val="28"/>
        </w:rPr>
        <w:t xml:space="preserve"> </w:t>
      </w:r>
      <w:r>
        <w:rPr>
          <w:sz w:val="28"/>
          <w:szCs w:val="28"/>
          <w:vertAlign w:val="subscript"/>
        </w:rPr>
        <w:t>г</w:t>
      </w:r>
      <w:r>
        <w:rPr>
          <w:sz w:val="28"/>
          <w:szCs w:val="28"/>
        </w:rPr>
        <w:t xml:space="preserve"> </w:t>
      </w:r>
      <w:r w:rsidRPr="00176845">
        <w:rPr>
          <w:sz w:val="28"/>
          <w:szCs w:val="28"/>
        </w:rPr>
        <w:t xml:space="preserve">= </w:t>
      </w:r>
      <w:r>
        <w:rPr>
          <w:sz w:val="28"/>
          <w:szCs w:val="28"/>
          <w:lang w:val="en-US"/>
        </w:rPr>
        <w:t>N</w:t>
      </w:r>
      <w:r>
        <w:rPr>
          <w:sz w:val="28"/>
          <w:szCs w:val="28"/>
        </w:rPr>
        <w:t>е</w:t>
      </w:r>
      <w:r w:rsidRPr="00176845">
        <w:rPr>
          <w:sz w:val="28"/>
          <w:szCs w:val="28"/>
        </w:rPr>
        <w:t>/</w:t>
      </w:r>
      <w:r>
        <w:rPr>
          <w:sz w:val="28"/>
          <w:szCs w:val="28"/>
          <w:lang w:val="en-US"/>
        </w:rPr>
        <w:t>V</w:t>
      </w:r>
      <w:r>
        <w:rPr>
          <w:sz w:val="28"/>
          <w:szCs w:val="28"/>
          <w:vertAlign w:val="subscript"/>
        </w:rPr>
        <w:t>г</w:t>
      </w:r>
    </w:p>
    <w:p w:rsidR="0092117B" w:rsidRDefault="0092117B" w:rsidP="0092117B">
      <w:pPr>
        <w:pStyle w:val="a4"/>
        <w:spacing w:before="0" w:beforeAutospacing="0" w:after="0" w:afterAutospacing="0"/>
        <w:ind w:firstLine="720"/>
        <w:jc w:val="both"/>
        <w:rPr>
          <w:sz w:val="28"/>
          <w:szCs w:val="28"/>
        </w:rPr>
      </w:pPr>
      <w:r>
        <w:rPr>
          <w:sz w:val="28"/>
          <w:szCs w:val="28"/>
        </w:rPr>
        <w:t xml:space="preserve">После деления и умножения на рабочий объем цилиндров </w:t>
      </w:r>
      <w:r>
        <w:rPr>
          <w:sz w:val="28"/>
          <w:szCs w:val="28"/>
          <w:lang w:val="en-US"/>
        </w:rPr>
        <w:t>V</w:t>
      </w:r>
      <w:r>
        <w:rPr>
          <w:sz w:val="28"/>
          <w:szCs w:val="28"/>
          <w:vertAlign w:val="subscript"/>
        </w:rPr>
        <w:t>л</w:t>
      </w:r>
      <w:r>
        <w:rPr>
          <w:sz w:val="28"/>
          <w:szCs w:val="28"/>
        </w:rPr>
        <w:t xml:space="preserve"> габаритная мощность выразится через произведение </w:t>
      </w:r>
      <w:r>
        <w:rPr>
          <w:i/>
          <w:iCs/>
          <w:sz w:val="28"/>
          <w:szCs w:val="28"/>
        </w:rPr>
        <w:t>коэффициента компактности</w:t>
      </w:r>
      <w:r>
        <w:rPr>
          <w:iCs/>
          <w:sz w:val="28"/>
          <w:szCs w:val="28"/>
        </w:rPr>
        <w:t xml:space="preserve"> ψ</w:t>
      </w:r>
      <w:r>
        <w:rPr>
          <w:i/>
          <w:iCs/>
          <w:sz w:val="28"/>
          <w:szCs w:val="28"/>
        </w:rPr>
        <w:t xml:space="preserve"> </w:t>
      </w:r>
      <w:r>
        <w:rPr>
          <w:rFonts w:ascii="Helvetica, sans-serif" w:hAnsi="Helvetica, sans-serif"/>
          <w:sz w:val="28"/>
          <w:szCs w:val="28"/>
        </w:rPr>
        <w:t xml:space="preserve">= </w:t>
      </w:r>
      <w:r>
        <w:rPr>
          <w:sz w:val="28"/>
          <w:szCs w:val="28"/>
          <w:lang w:val="en-US"/>
        </w:rPr>
        <w:t>V</w:t>
      </w:r>
      <w:r>
        <w:rPr>
          <w:sz w:val="28"/>
          <w:szCs w:val="28"/>
          <w:vertAlign w:val="subscript"/>
        </w:rPr>
        <w:t>л</w:t>
      </w:r>
      <w:r>
        <w:rPr>
          <w:sz w:val="28"/>
          <w:szCs w:val="28"/>
        </w:rPr>
        <w:t>/</w:t>
      </w:r>
      <w:r w:rsidRPr="00176845">
        <w:rPr>
          <w:sz w:val="28"/>
          <w:szCs w:val="28"/>
        </w:rPr>
        <w:t xml:space="preserve"> </w:t>
      </w:r>
      <w:r>
        <w:rPr>
          <w:sz w:val="28"/>
          <w:szCs w:val="28"/>
          <w:lang w:val="en-US"/>
        </w:rPr>
        <w:t>V</w:t>
      </w:r>
      <w:r>
        <w:rPr>
          <w:sz w:val="28"/>
          <w:szCs w:val="28"/>
          <w:vertAlign w:val="subscript"/>
        </w:rPr>
        <w:t>г</w:t>
      </w:r>
      <w:r>
        <w:rPr>
          <w:sz w:val="28"/>
          <w:szCs w:val="28"/>
        </w:rPr>
        <w:t xml:space="preserve"> на литровую мощность </w:t>
      </w:r>
      <w:r>
        <w:rPr>
          <w:sz w:val="28"/>
          <w:szCs w:val="28"/>
          <w:lang w:val="en-US"/>
        </w:rPr>
        <w:t>N</w:t>
      </w:r>
      <w:r>
        <w:rPr>
          <w:sz w:val="28"/>
          <w:szCs w:val="28"/>
          <w:vertAlign w:val="subscript"/>
        </w:rPr>
        <w:t>л</w:t>
      </w:r>
      <w:proofErr w:type="gramStart"/>
      <w:r w:rsidRPr="00176845">
        <w:rPr>
          <w:sz w:val="28"/>
          <w:szCs w:val="28"/>
        </w:rPr>
        <w:t xml:space="preserve"> </w:t>
      </w:r>
      <w:r>
        <w:rPr>
          <w:rFonts w:ascii="Helvetica Narrow" w:hAnsi="Helvetica Narrow"/>
          <w:i/>
          <w:iCs/>
          <w:sz w:val="28"/>
          <w:szCs w:val="28"/>
        </w:rPr>
        <w:t>,</w:t>
      </w:r>
      <w:proofErr w:type="gramEnd"/>
      <w:r>
        <w:rPr>
          <w:rFonts w:ascii="Helvetica Narrow" w:hAnsi="Helvetica Narrow"/>
          <w:i/>
          <w:iCs/>
          <w:sz w:val="28"/>
          <w:szCs w:val="28"/>
        </w:rPr>
        <w:t xml:space="preserve"> </w:t>
      </w:r>
      <w:r>
        <w:rPr>
          <w:sz w:val="28"/>
          <w:szCs w:val="28"/>
        </w:rPr>
        <w:t>т. е.</w:t>
      </w:r>
      <w:r w:rsidRPr="00176845">
        <w:rPr>
          <w:sz w:val="28"/>
          <w:szCs w:val="28"/>
        </w:rPr>
        <w:t xml:space="preserve"> </w:t>
      </w:r>
    </w:p>
    <w:p w:rsidR="0092117B" w:rsidRDefault="0092117B" w:rsidP="0092117B">
      <w:pPr>
        <w:pStyle w:val="a4"/>
        <w:spacing w:after="240" w:afterAutospacing="0"/>
        <w:ind w:firstLine="720"/>
        <w:jc w:val="center"/>
        <w:rPr>
          <w:sz w:val="28"/>
          <w:szCs w:val="28"/>
        </w:rPr>
      </w:pPr>
      <w:r>
        <w:rPr>
          <w:sz w:val="28"/>
          <w:szCs w:val="28"/>
          <w:lang w:val="en-US"/>
        </w:rPr>
        <w:t>N</w:t>
      </w:r>
      <w:r w:rsidRPr="00176845">
        <w:rPr>
          <w:sz w:val="28"/>
          <w:szCs w:val="28"/>
        </w:rPr>
        <w:t xml:space="preserve"> </w:t>
      </w:r>
      <w:r>
        <w:rPr>
          <w:sz w:val="28"/>
          <w:szCs w:val="28"/>
          <w:vertAlign w:val="subscript"/>
        </w:rPr>
        <w:t>г</w:t>
      </w:r>
      <w:r>
        <w:rPr>
          <w:sz w:val="28"/>
          <w:szCs w:val="28"/>
        </w:rPr>
        <w:t xml:space="preserve"> </w:t>
      </w:r>
      <w:r>
        <w:rPr>
          <w:rFonts w:ascii="Helvetica, sans-serif" w:hAnsi="Helvetica, sans-serif"/>
          <w:sz w:val="28"/>
          <w:szCs w:val="28"/>
        </w:rPr>
        <w:t>=</w:t>
      </w:r>
      <w:r>
        <w:rPr>
          <w:iCs/>
          <w:sz w:val="28"/>
          <w:szCs w:val="28"/>
        </w:rPr>
        <w:t xml:space="preserve"> ψ</w:t>
      </w:r>
      <w:r>
        <w:rPr>
          <w:rFonts w:ascii="Helvetica, sans-serif" w:hAnsi="Helvetica, sans-serif"/>
          <w:sz w:val="28"/>
          <w:szCs w:val="28"/>
        </w:rPr>
        <w:t xml:space="preserve"> </w:t>
      </w:r>
      <w:r>
        <w:rPr>
          <w:sz w:val="28"/>
          <w:szCs w:val="28"/>
          <w:lang w:val="en-US"/>
        </w:rPr>
        <w:t>N</w:t>
      </w:r>
      <w:r>
        <w:rPr>
          <w:sz w:val="28"/>
          <w:szCs w:val="28"/>
          <w:vertAlign w:val="subscript"/>
        </w:rPr>
        <w:t>л</w:t>
      </w:r>
    </w:p>
    <w:p w:rsidR="0092117B" w:rsidRDefault="0092117B" w:rsidP="0092117B">
      <w:pPr>
        <w:pStyle w:val="a4"/>
        <w:spacing w:before="0" w:beforeAutospacing="0" w:after="0" w:afterAutospacing="0"/>
        <w:ind w:firstLine="540"/>
        <w:jc w:val="both"/>
        <w:rPr>
          <w:sz w:val="28"/>
          <w:szCs w:val="28"/>
        </w:rPr>
      </w:pPr>
    </w:p>
    <w:p w:rsidR="0092117B" w:rsidRDefault="0092117B" w:rsidP="0092117B">
      <w:pPr>
        <w:pStyle w:val="a4"/>
        <w:spacing w:before="0" w:beforeAutospacing="0" w:after="0" w:afterAutospacing="0"/>
        <w:ind w:firstLine="540"/>
        <w:jc w:val="both"/>
        <w:rPr>
          <w:sz w:val="28"/>
          <w:szCs w:val="28"/>
        </w:rPr>
      </w:pPr>
      <w:r>
        <w:rPr>
          <w:sz w:val="28"/>
          <w:szCs w:val="28"/>
        </w:rPr>
        <w:t>В нашем случае при выполнении проекта основные параметры тип двигателя (бензиновый, дизельный),</w:t>
      </w:r>
      <w:r w:rsidRPr="00BA69A7">
        <w:rPr>
          <w:sz w:val="28"/>
          <w:szCs w:val="28"/>
        </w:rPr>
        <w:t xml:space="preserve"> </w:t>
      </w:r>
      <w:r>
        <w:rPr>
          <w:sz w:val="28"/>
          <w:szCs w:val="28"/>
        </w:rPr>
        <w:t xml:space="preserve">назначение (для легкового или грузового автомобиля), силовая схема блок картера, номинальная эффективная мощность – </w:t>
      </w:r>
      <w:r w:rsidRPr="00627445">
        <w:rPr>
          <w:position w:val="-12"/>
          <w:sz w:val="28"/>
          <w:szCs w:val="28"/>
        </w:rPr>
        <w:object w:dxaOrig="320" w:dyaOrig="360">
          <v:shape id="_x0000_i1040" type="#_x0000_t75" style="width:16pt;height:18pt" o:ole="">
            <v:imagedata r:id="rId30" o:title=""/>
          </v:shape>
          <o:OLEObject Type="Embed" ProgID="Equation.3" ShapeID="_x0000_i1040" DrawAspect="Content" ObjectID="_1478867783" r:id="rId31"/>
        </w:object>
      </w:r>
      <w:r>
        <w:rPr>
          <w:sz w:val="28"/>
          <w:szCs w:val="28"/>
        </w:rPr>
        <w:t>, номинальная частота вращения вала -</w:t>
      </w:r>
      <w:r w:rsidRPr="00627445">
        <w:rPr>
          <w:position w:val="-6"/>
          <w:sz w:val="28"/>
          <w:szCs w:val="28"/>
        </w:rPr>
        <w:object w:dxaOrig="200" w:dyaOrig="220">
          <v:shape id="_x0000_i1041" type="#_x0000_t75" style="width:10pt;height:11pt" o:ole="">
            <v:imagedata r:id="rId32" o:title=""/>
          </v:shape>
          <o:OLEObject Type="Embed" ProgID="Equation.3" ShapeID="_x0000_i1041" DrawAspect="Content" ObjectID="_1478867784" r:id="rId33"/>
        </w:object>
      </w:r>
      <w:r>
        <w:rPr>
          <w:sz w:val="28"/>
          <w:szCs w:val="28"/>
        </w:rPr>
        <w:t>, число цилиндров –</w:t>
      </w:r>
      <w:r w:rsidRPr="00627445">
        <w:rPr>
          <w:position w:val="-6"/>
          <w:sz w:val="28"/>
          <w:szCs w:val="28"/>
        </w:rPr>
        <w:object w:dxaOrig="139" w:dyaOrig="260">
          <v:shape id="_x0000_i1042" type="#_x0000_t75" style="width:7pt;height:13pt" o:ole="">
            <v:imagedata r:id="rId34" o:title=""/>
          </v:shape>
          <o:OLEObject Type="Embed" ProgID="Equation.3" ShapeID="_x0000_i1042" DrawAspect="Content" ObjectID="_1478867785" r:id="rId35"/>
        </w:object>
      </w:r>
      <w:r>
        <w:rPr>
          <w:sz w:val="28"/>
          <w:szCs w:val="28"/>
        </w:rPr>
        <w:t>, отношение</w:t>
      </w:r>
      <w:proofErr w:type="gramStart"/>
      <w:r>
        <w:rPr>
          <w:sz w:val="28"/>
          <w:szCs w:val="28"/>
        </w:rPr>
        <w:t xml:space="preserve"> –  (</w:t>
      </w:r>
      <w:r w:rsidRPr="00627445">
        <w:rPr>
          <w:position w:val="-18"/>
          <w:sz w:val="28"/>
          <w:szCs w:val="28"/>
        </w:rPr>
        <w:object w:dxaOrig="440" w:dyaOrig="480">
          <v:shape id="_x0000_i1043" type="#_x0000_t75" style="width:22pt;height:24pt" o:ole="">
            <v:imagedata r:id="rId36" o:title=""/>
          </v:shape>
          <o:OLEObject Type="Embed" ProgID="Equation.3" ShapeID="_x0000_i1043" DrawAspect="Content" ObjectID="_1478867786" r:id="rId37"/>
        </w:object>
      </w:r>
      <w:r>
        <w:rPr>
          <w:sz w:val="28"/>
          <w:szCs w:val="28"/>
        </w:rPr>
        <w:t xml:space="preserve">), </w:t>
      </w:r>
      <w:proofErr w:type="gramEnd"/>
      <w:r>
        <w:rPr>
          <w:sz w:val="28"/>
          <w:szCs w:val="28"/>
        </w:rPr>
        <w:t xml:space="preserve">отношение длинны шатуна к радиусу кривошипа </w:t>
      </w:r>
      <w:r w:rsidRPr="00BA69A7">
        <w:rPr>
          <w:position w:val="-26"/>
          <w:sz w:val="28"/>
          <w:szCs w:val="28"/>
        </w:rPr>
        <w:object w:dxaOrig="1219" w:dyaOrig="620">
          <v:shape id="_x0000_i1044" type="#_x0000_t75" style="width:61pt;height:31pt" o:ole="">
            <v:imagedata r:id="rId38" o:title=""/>
          </v:shape>
          <o:OLEObject Type="Embed" ProgID="Equation.3" ShapeID="_x0000_i1044" DrawAspect="Content" ObjectID="_1478867787" r:id="rId39"/>
        </w:object>
      </w:r>
      <w:r>
        <w:rPr>
          <w:sz w:val="28"/>
          <w:szCs w:val="28"/>
        </w:rPr>
        <w:t xml:space="preserve"> принять на основании задания. </w:t>
      </w:r>
    </w:p>
    <w:p w:rsidR="0092117B" w:rsidRPr="00627445" w:rsidRDefault="0092117B" w:rsidP="0092117B">
      <w:pPr>
        <w:pStyle w:val="a4"/>
        <w:spacing w:before="0" w:beforeAutospacing="0" w:after="0" w:afterAutospacing="0"/>
        <w:ind w:firstLine="540"/>
        <w:jc w:val="both"/>
        <w:rPr>
          <w:sz w:val="28"/>
          <w:szCs w:val="28"/>
        </w:rPr>
      </w:pPr>
      <w:proofErr w:type="gramStart"/>
      <w:r>
        <w:rPr>
          <w:sz w:val="28"/>
          <w:szCs w:val="28"/>
        </w:rPr>
        <w:t>Размеры цилиндропоршневой группы (диаметр цилиндра –</w:t>
      </w:r>
      <w:r w:rsidRPr="00D432A4">
        <w:rPr>
          <w:position w:val="-14"/>
          <w:sz w:val="28"/>
          <w:szCs w:val="28"/>
        </w:rPr>
        <w:object w:dxaOrig="320" w:dyaOrig="380">
          <v:shape id="_x0000_i1045" type="#_x0000_t75" style="width:16pt;height:19pt" o:ole="">
            <v:imagedata r:id="rId40" o:title=""/>
          </v:shape>
          <o:OLEObject Type="Embed" ProgID="Equation.3" ShapeID="_x0000_i1045" DrawAspect="Content" ObjectID="_1478867788" r:id="rId41"/>
        </w:object>
      </w:r>
      <w:r>
        <w:rPr>
          <w:sz w:val="28"/>
          <w:szCs w:val="28"/>
        </w:rPr>
        <w:t>, ход поршня –</w:t>
      </w:r>
      <w:r w:rsidRPr="00627445">
        <w:rPr>
          <w:position w:val="-12"/>
          <w:sz w:val="28"/>
          <w:szCs w:val="28"/>
        </w:rPr>
        <w:object w:dxaOrig="279" w:dyaOrig="360">
          <v:shape id="_x0000_i1046" type="#_x0000_t75" style="width:14pt;height:18pt" o:ole="">
            <v:imagedata r:id="rId42" o:title=""/>
          </v:shape>
          <o:OLEObject Type="Embed" ProgID="Equation.3" ShapeID="_x0000_i1046" DrawAspect="Content" ObjectID="_1478867789" r:id="rId43"/>
        </w:object>
      </w:r>
      <w:r>
        <w:rPr>
          <w:sz w:val="28"/>
          <w:szCs w:val="28"/>
        </w:rPr>
        <w:t xml:space="preserve">, общий рабочий литраж двигателя, значение максимального расчетного давления газа на поршень </w:t>
      </w:r>
      <w:r w:rsidRPr="00AC48F1">
        <w:rPr>
          <w:position w:val="-14"/>
          <w:sz w:val="28"/>
          <w:szCs w:val="28"/>
        </w:rPr>
        <w:object w:dxaOrig="499" w:dyaOrig="380">
          <v:shape id="_x0000_i1047" type="#_x0000_t75" style="width:25pt;height:19pt" o:ole="">
            <v:imagedata r:id="rId44" o:title=""/>
          </v:shape>
          <o:OLEObject Type="Embed" ProgID="Equation.3" ShapeID="_x0000_i1047" DrawAspect="Content" ObjectID="_1478867790" r:id="rId45"/>
        </w:object>
      </w:r>
      <w:r>
        <w:rPr>
          <w:sz w:val="28"/>
          <w:szCs w:val="28"/>
        </w:rPr>
        <w:t xml:space="preserve">, для режима максимального крутящего момента,   необходимо принять на основании предварительного или ранее выполненного теплового расчета. </w:t>
      </w:r>
      <w:proofErr w:type="gramEnd"/>
    </w:p>
    <w:p w:rsidR="0092117B" w:rsidRDefault="0092117B" w:rsidP="0092117B">
      <w:pPr>
        <w:pStyle w:val="a4"/>
        <w:spacing w:before="0" w:beforeAutospacing="0" w:after="0" w:afterAutospacing="0"/>
        <w:ind w:firstLine="540"/>
        <w:jc w:val="both"/>
        <w:rPr>
          <w:sz w:val="28"/>
          <w:szCs w:val="28"/>
        </w:rPr>
      </w:pPr>
      <w:r>
        <w:rPr>
          <w:sz w:val="28"/>
          <w:szCs w:val="28"/>
        </w:rPr>
        <w:t xml:space="preserve">Значения массы поршневой группы – </w:t>
      </w:r>
      <w:r w:rsidRPr="00183212">
        <w:rPr>
          <w:position w:val="-12"/>
          <w:sz w:val="28"/>
          <w:szCs w:val="28"/>
        </w:rPr>
        <w:object w:dxaOrig="320" w:dyaOrig="360">
          <v:shape id="_x0000_i1048" type="#_x0000_t75" style="width:16pt;height:18pt" o:ole="">
            <v:imagedata r:id="rId46" o:title=""/>
          </v:shape>
          <o:OLEObject Type="Embed" ProgID="Equation.3" ShapeID="_x0000_i1048" DrawAspect="Content" ObjectID="_1478867791" r:id="rId47"/>
        </w:object>
      </w:r>
      <w:r>
        <w:rPr>
          <w:sz w:val="28"/>
          <w:szCs w:val="28"/>
        </w:rPr>
        <w:t xml:space="preserve">, массы шатуна </w:t>
      </w:r>
      <w:r w:rsidR="00097E09">
        <w:rPr>
          <w:noProof/>
          <w:position w:val="-12"/>
          <w:sz w:val="28"/>
          <w:szCs w:val="28"/>
        </w:rPr>
        <w:drawing>
          <wp:inline distT="0" distB="0" distL="0" distR="0">
            <wp:extent cx="228600" cy="2286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Pr>
          <w:sz w:val="28"/>
          <w:szCs w:val="28"/>
        </w:rPr>
        <w:t xml:space="preserve">, масса кривошипа </w:t>
      </w:r>
      <w:r w:rsidRPr="00183212">
        <w:rPr>
          <w:position w:val="-14"/>
          <w:sz w:val="28"/>
          <w:szCs w:val="28"/>
        </w:rPr>
        <w:object w:dxaOrig="380" w:dyaOrig="380">
          <v:shape id="_x0000_i1050" type="#_x0000_t75" style="width:19pt;height:19pt" o:ole="">
            <v:imagedata r:id="rId49" o:title=""/>
          </v:shape>
          <o:OLEObject Type="Embed" ProgID="Equation.3" ShapeID="_x0000_i1050" DrawAspect="Content" ObjectID="_1478867792" r:id="rId50"/>
        </w:object>
      </w:r>
      <w:r>
        <w:rPr>
          <w:sz w:val="28"/>
          <w:szCs w:val="28"/>
        </w:rPr>
        <w:t xml:space="preserve">  и приведенные массы возвратно-поступательно движущихся деталей </w:t>
      </w:r>
      <w:r w:rsidRPr="00183212">
        <w:rPr>
          <w:position w:val="-14"/>
          <w:sz w:val="28"/>
          <w:szCs w:val="28"/>
        </w:rPr>
        <w:object w:dxaOrig="320" w:dyaOrig="380">
          <v:shape id="_x0000_i1051" type="#_x0000_t75" style="width:16pt;height:19pt" o:ole="">
            <v:imagedata r:id="rId51" o:title=""/>
          </v:shape>
          <o:OLEObject Type="Embed" ProgID="Equation.3" ShapeID="_x0000_i1051" DrawAspect="Content" ObjectID="_1478867793" r:id="rId52"/>
        </w:object>
      </w:r>
      <w:r>
        <w:rPr>
          <w:sz w:val="28"/>
          <w:szCs w:val="28"/>
        </w:rPr>
        <w:t xml:space="preserve">, массу деталей вращательного движения </w:t>
      </w:r>
      <w:r w:rsidRPr="00183212">
        <w:rPr>
          <w:position w:val="-10"/>
          <w:sz w:val="28"/>
          <w:szCs w:val="28"/>
        </w:rPr>
        <w:object w:dxaOrig="340" w:dyaOrig="340">
          <v:shape id="_x0000_i1052" type="#_x0000_t75" style="width:17pt;height:17pt" o:ole="">
            <v:imagedata r:id="rId53" o:title=""/>
          </v:shape>
          <o:OLEObject Type="Embed" ProgID="Equation.3" ShapeID="_x0000_i1052" DrawAspect="Content" ObjectID="_1478867794" r:id="rId54"/>
        </w:object>
      </w:r>
      <w:r>
        <w:rPr>
          <w:sz w:val="28"/>
          <w:szCs w:val="28"/>
        </w:rPr>
        <w:t xml:space="preserve">, максимальные значения инерционных сил </w:t>
      </w:r>
      <w:r w:rsidRPr="00DE6DC2">
        <w:rPr>
          <w:position w:val="-16"/>
          <w:sz w:val="28"/>
          <w:szCs w:val="28"/>
        </w:rPr>
        <w:object w:dxaOrig="620" w:dyaOrig="400">
          <v:shape id="_x0000_i1053" type="#_x0000_t75" style="width:31pt;height:20pt" o:ole="">
            <v:imagedata r:id="rId55" o:title=""/>
          </v:shape>
          <o:OLEObject Type="Embed" ProgID="Equation.3" ShapeID="_x0000_i1053" DrawAspect="Content" ObjectID="_1478867795" r:id="rId56"/>
        </w:object>
      </w:r>
      <w:r>
        <w:rPr>
          <w:sz w:val="28"/>
          <w:szCs w:val="28"/>
        </w:rPr>
        <w:t xml:space="preserve">и  других сил </w:t>
      </w:r>
      <w:r w:rsidRPr="00DE6DC2">
        <w:rPr>
          <w:position w:val="-16"/>
          <w:sz w:val="28"/>
          <w:szCs w:val="28"/>
        </w:rPr>
        <w:object w:dxaOrig="660" w:dyaOrig="400">
          <v:shape id="_x0000_i1054" type="#_x0000_t75" style="width:33pt;height:20pt" o:ole="">
            <v:imagedata r:id="rId57" o:title=""/>
          </v:shape>
          <o:OLEObject Type="Embed" ProgID="Equation.3" ShapeID="_x0000_i1054" DrawAspect="Content" ObjectID="_1478867796" r:id="rId58"/>
        </w:object>
      </w:r>
      <w:r>
        <w:rPr>
          <w:sz w:val="28"/>
          <w:szCs w:val="28"/>
        </w:rPr>
        <w:t>,</w:t>
      </w:r>
      <w:r w:rsidRPr="00DE6DC2">
        <w:rPr>
          <w:sz w:val="28"/>
          <w:szCs w:val="28"/>
        </w:rPr>
        <w:t xml:space="preserve"> </w:t>
      </w:r>
      <w:r w:rsidRPr="00DE6DC2">
        <w:rPr>
          <w:position w:val="-16"/>
          <w:sz w:val="28"/>
          <w:szCs w:val="28"/>
        </w:rPr>
        <w:object w:dxaOrig="620" w:dyaOrig="400">
          <v:shape id="_x0000_i1055" type="#_x0000_t75" style="width:31pt;height:20pt" o:ole="">
            <v:imagedata r:id="rId59" o:title=""/>
          </v:shape>
          <o:OLEObject Type="Embed" ProgID="Equation.3" ShapeID="_x0000_i1055" DrawAspect="Content" ObjectID="_1478867797" r:id="rId60"/>
        </w:object>
      </w:r>
      <w:r>
        <w:rPr>
          <w:sz w:val="28"/>
          <w:szCs w:val="28"/>
        </w:rPr>
        <w:t xml:space="preserve">, </w:t>
      </w:r>
      <w:r w:rsidRPr="00DE6DC2">
        <w:rPr>
          <w:position w:val="-16"/>
          <w:sz w:val="28"/>
          <w:szCs w:val="28"/>
        </w:rPr>
        <w:object w:dxaOrig="639" w:dyaOrig="400">
          <v:shape id="_x0000_i1056" type="#_x0000_t75" style="width:32pt;height:20pt" o:ole="">
            <v:imagedata r:id="rId61" o:title=""/>
          </v:shape>
          <o:OLEObject Type="Embed" ProgID="Equation.3" ShapeID="_x0000_i1056" DrawAspect="Content" ObjectID="_1478867798" r:id="rId62"/>
        </w:object>
      </w:r>
      <w:r>
        <w:rPr>
          <w:sz w:val="28"/>
          <w:szCs w:val="28"/>
        </w:rPr>
        <w:t xml:space="preserve">, </w:t>
      </w:r>
      <w:r w:rsidRPr="00DE6DC2">
        <w:rPr>
          <w:position w:val="-16"/>
          <w:sz w:val="28"/>
          <w:szCs w:val="28"/>
        </w:rPr>
        <w:object w:dxaOrig="760" w:dyaOrig="400">
          <v:shape id="_x0000_i1057" type="#_x0000_t75" style="width:38pt;height:20pt" o:ole="">
            <v:imagedata r:id="rId63" o:title=""/>
          </v:shape>
          <o:OLEObject Type="Embed" ProgID="Equation.3" ShapeID="_x0000_i1057" DrawAspect="Content" ObjectID="_1478867799" r:id="rId64"/>
        </w:object>
      </w:r>
      <w:r>
        <w:rPr>
          <w:sz w:val="28"/>
          <w:szCs w:val="28"/>
        </w:rPr>
        <w:t xml:space="preserve"> </w:t>
      </w:r>
      <w:r w:rsidRPr="00DE6DC2">
        <w:rPr>
          <w:position w:val="-16"/>
          <w:sz w:val="28"/>
          <w:szCs w:val="28"/>
        </w:rPr>
        <w:object w:dxaOrig="780" w:dyaOrig="400">
          <v:shape id="_x0000_i1058" type="#_x0000_t75" style="width:39pt;height:20pt" o:ole="">
            <v:imagedata r:id="rId65" o:title=""/>
          </v:shape>
          <o:OLEObject Type="Embed" ProgID="Equation.3" ShapeID="_x0000_i1058" DrawAspect="Content" ObjectID="_1478867800" r:id="rId66"/>
        </w:object>
      </w:r>
      <w:r>
        <w:rPr>
          <w:sz w:val="28"/>
          <w:szCs w:val="28"/>
        </w:rPr>
        <w:t>, оказывающих воздействие на рассматриваемые элементы двигателя</w:t>
      </w:r>
      <w:proofErr w:type="gramStart"/>
      <w:r>
        <w:rPr>
          <w:sz w:val="28"/>
          <w:szCs w:val="28"/>
        </w:rPr>
        <w:t xml:space="preserve"> ,</w:t>
      </w:r>
      <w:proofErr w:type="gramEnd"/>
      <w:r>
        <w:rPr>
          <w:sz w:val="28"/>
          <w:szCs w:val="28"/>
        </w:rPr>
        <w:t xml:space="preserve"> принять на основании предварительного локального расчета или ранее выполненного полного расчета динамических сил по данному двигателю. </w:t>
      </w:r>
    </w:p>
    <w:p w:rsidR="0092117B" w:rsidRDefault="0092117B" w:rsidP="0092117B">
      <w:pPr>
        <w:pStyle w:val="a5"/>
        <w:ind w:firstLine="567"/>
        <w:jc w:val="both"/>
        <w:rPr>
          <w:b w:val="0"/>
        </w:rPr>
      </w:pPr>
    </w:p>
    <w:p w:rsidR="00A43716" w:rsidRPr="00A33402" w:rsidRDefault="00F83E00" w:rsidP="00A43716">
      <w:pPr>
        <w:pStyle w:val="a4"/>
        <w:spacing w:before="0" w:beforeAutospacing="0" w:after="0" w:afterAutospacing="0"/>
        <w:ind w:right="-82"/>
        <w:jc w:val="center"/>
        <w:rPr>
          <w:b/>
          <w:bCs/>
          <w:sz w:val="28"/>
          <w:szCs w:val="28"/>
        </w:rPr>
      </w:pPr>
      <w:r>
        <w:rPr>
          <w:b/>
          <w:bCs/>
          <w:sz w:val="28"/>
          <w:szCs w:val="28"/>
        </w:rPr>
        <w:lastRenderedPageBreak/>
        <w:t>2</w:t>
      </w:r>
      <w:r w:rsidR="00A43716" w:rsidRPr="00A33402">
        <w:rPr>
          <w:b/>
          <w:bCs/>
          <w:sz w:val="28"/>
          <w:szCs w:val="28"/>
        </w:rPr>
        <w:t xml:space="preserve">.2 Обзор конструкций и расчет корпусных элементов двигателя </w:t>
      </w:r>
    </w:p>
    <w:p w:rsidR="00A43716" w:rsidRPr="00A71413" w:rsidRDefault="00A43716" w:rsidP="00A43716">
      <w:pPr>
        <w:pStyle w:val="a4"/>
        <w:spacing w:before="0" w:beforeAutospacing="0" w:after="0" w:afterAutospacing="0"/>
        <w:ind w:right="-82"/>
        <w:jc w:val="both"/>
        <w:rPr>
          <w:bCs/>
          <w:sz w:val="28"/>
          <w:szCs w:val="28"/>
        </w:rPr>
      </w:pPr>
    </w:p>
    <w:p w:rsidR="00A43716" w:rsidRDefault="00AF1BE7" w:rsidP="00A43716">
      <w:pPr>
        <w:pStyle w:val="a4"/>
        <w:spacing w:before="0" w:beforeAutospacing="0" w:after="0" w:afterAutospacing="0"/>
        <w:ind w:right="-82" w:firstLine="720"/>
        <w:jc w:val="both"/>
        <w:rPr>
          <w:sz w:val="28"/>
          <w:szCs w:val="28"/>
        </w:rPr>
      </w:pPr>
      <w:r>
        <w:rPr>
          <w:sz w:val="28"/>
          <w:szCs w:val="28"/>
        </w:rPr>
        <w:t>2</w:t>
      </w:r>
      <w:r w:rsidR="00A43716">
        <w:rPr>
          <w:sz w:val="28"/>
          <w:szCs w:val="28"/>
        </w:rPr>
        <w:t>.2.1</w:t>
      </w:r>
      <w:r w:rsidR="00A43716" w:rsidRPr="00A43716">
        <w:rPr>
          <w:sz w:val="28"/>
          <w:szCs w:val="28"/>
        </w:rPr>
        <w:t xml:space="preserve"> </w:t>
      </w:r>
      <w:r w:rsidR="00A43716">
        <w:rPr>
          <w:sz w:val="28"/>
          <w:szCs w:val="28"/>
        </w:rPr>
        <w:t>Обзор конструкций</w:t>
      </w:r>
      <w:r w:rsidR="00A43716" w:rsidRPr="00A33402">
        <w:rPr>
          <w:b/>
          <w:bCs/>
          <w:sz w:val="28"/>
          <w:szCs w:val="28"/>
        </w:rPr>
        <w:t xml:space="preserve"> </w:t>
      </w:r>
      <w:r w:rsidR="00A43716" w:rsidRPr="00A33402">
        <w:rPr>
          <w:bCs/>
          <w:sz w:val="28"/>
          <w:szCs w:val="28"/>
        </w:rPr>
        <w:t>корпусных элементов</w:t>
      </w:r>
    </w:p>
    <w:p w:rsidR="00A43716" w:rsidRDefault="00A43716" w:rsidP="00A43716">
      <w:pPr>
        <w:pStyle w:val="a4"/>
        <w:spacing w:before="0" w:beforeAutospacing="0" w:after="0" w:afterAutospacing="0"/>
        <w:ind w:right="-82" w:firstLine="720"/>
        <w:jc w:val="both"/>
        <w:rPr>
          <w:sz w:val="28"/>
          <w:szCs w:val="28"/>
        </w:rPr>
      </w:pPr>
      <w:proofErr w:type="gramStart"/>
      <w:r w:rsidRPr="00A71413">
        <w:rPr>
          <w:sz w:val="28"/>
          <w:szCs w:val="28"/>
        </w:rPr>
        <w:t>Блок-картеры</w:t>
      </w:r>
      <w:proofErr w:type="gramEnd"/>
      <w:r w:rsidRPr="00A71413">
        <w:rPr>
          <w:sz w:val="28"/>
          <w:szCs w:val="28"/>
        </w:rPr>
        <w:t xml:space="preserve">. По </w:t>
      </w:r>
      <w:r>
        <w:rPr>
          <w:sz w:val="28"/>
          <w:szCs w:val="28"/>
        </w:rPr>
        <w:t>силовой</w:t>
      </w:r>
      <w:r w:rsidRPr="00A71413">
        <w:rPr>
          <w:sz w:val="28"/>
          <w:szCs w:val="28"/>
        </w:rPr>
        <w:t xml:space="preserve"> загрузк</w:t>
      </w:r>
      <w:r>
        <w:rPr>
          <w:sz w:val="28"/>
          <w:szCs w:val="28"/>
        </w:rPr>
        <w:t>е</w:t>
      </w:r>
      <w:r w:rsidRPr="00A71413">
        <w:rPr>
          <w:sz w:val="28"/>
          <w:szCs w:val="28"/>
        </w:rPr>
        <w:t>, сложности конструкции и по назначению</w:t>
      </w:r>
      <w:r>
        <w:rPr>
          <w:sz w:val="28"/>
          <w:szCs w:val="28"/>
        </w:rPr>
        <w:t>,</w:t>
      </w:r>
      <w:r w:rsidRPr="00A71413">
        <w:rPr>
          <w:sz w:val="28"/>
          <w:szCs w:val="28"/>
        </w:rPr>
        <w:t xml:space="preserve"> как опорного элемента</w:t>
      </w:r>
      <w:r>
        <w:rPr>
          <w:sz w:val="28"/>
          <w:szCs w:val="28"/>
        </w:rPr>
        <w:t>,</w:t>
      </w:r>
      <w:r w:rsidRPr="00A71413">
        <w:rPr>
          <w:sz w:val="28"/>
          <w:szCs w:val="28"/>
        </w:rPr>
        <w:t xml:space="preserve">  </w:t>
      </w:r>
      <w:proofErr w:type="gramStart"/>
      <w:r w:rsidRPr="00A71413">
        <w:rPr>
          <w:sz w:val="28"/>
          <w:szCs w:val="28"/>
        </w:rPr>
        <w:t>блок-картеры</w:t>
      </w:r>
      <w:proofErr w:type="gramEnd"/>
      <w:r w:rsidRPr="00A71413">
        <w:rPr>
          <w:sz w:val="28"/>
          <w:szCs w:val="28"/>
        </w:rPr>
        <w:t xml:space="preserve"> являются основной несущей деталью энергоустановки. Конструкци</w:t>
      </w:r>
      <w:r>
        <w:rPr>
          <w:sz w:val="28"/>
          <w:szCs w:val="28"/>
        </w:rPr>
        <w:t>я</w:t>
      </w:r>
      <w:r w:rsidRPr="00A71413">
        <w:rPr>
          <w:sz w:val="28"/>
          <w:szCs w:val="28"/>
        </w:rPr>
        <w:t xml:space="preserve"> </w:t>
      </w:r>
      <w:proofErr w:type="gramStart"/>
      <w:r w:rsidRPr="00A71413">
        <w:rPr>
          <w:sz w:val="28"/>
          <w:szCs w:val="28"/>
        </w:rPr>
        <w:t>блок-картера</w:t>
      </w:r>
      <w:proofErr w:type="gramEnd"/>
      <w:r w:rsidRPr="00A71413">
        <w:rPr>
          <w:sz w:val="28"/>
          <w:szCs w:val="28"/>
        </w:rPr>
        <w:t xml:space="preserve"> отража</w:t>
      </w:r>
      <w:r>
        <w:rPr>
          <w:sz w:val="28"/>
          <w:szCs w:val="28"/>
        </w:rPr>
        <w:t>е</w:t>
      </w:r>
      <w:r w:rsidRPr="00A71413">
        <w:rPr>
          <w:sz w:val="28"/>
          <w:szCs w:val="28"/>
        </w:rPr>
        <w:t>т все особенности организации рабочего цикла и дополнительных систем обеспечения работоспособности энергоустанов</w:t>
      </w:r>
      <w:r>
        <w:rPr>
          <w:sz w:val="28"/>
          <w:szCs w:val="28"/>
        </w:rPr>
        <w:t>о</w:t>
      </w:r>
      <w:r w:rsidRPr="00A71413">
        <w:rPr>
          <w:sz w:val="28"/>
          <w:szCs w:val="28"/>
        </w:rPr>
        <w:t xml:space="preserve">к. </w:t>
      </w:r>
      <w:r>
        <w:rPr>
          <w:sz w:val="28"/>
          <w:szCs w:val="28"/>
        </w:rPr>
        <w:t xml:space="preserve">Основным показателем удачной конструкции </w:t>
      </w:r>
      <w:proofErr w:type="gramStart"/>
      <w:r>
        <w:rPr>
          <w:sz w:val="28"/>
          <w:szCs w:val="28"/>
        </w:rPr>
        <w:t>блок-картера</w:t>
      </w:r>
      <w:proofErr w:type="gramEnd"/>
      <w:r>
        <w:rPr>
          <w:sz w:val="28"/>
          <w:szCs w:val="28"/>
        </w:rPr>
        <w:t xml:space="preserve"> является достаточная жесткость, которая обеспечивает:</w:t>
      </w:r>
    </w:p>
    <w:p w:rsidR="00A43716" w:rsidRDefault="00A43716" w:rsidP="00A43716">
      <w:pPr>
        <w:pStyle w:val="a4"/>
        <w:spacing w:before="0" w:beforeAutospacing="0" w:after="0" w:afterAutospacing="0"/>
        <w:ind w:right="-82" w:firstLine="720"/>
        <w:jc w:val="both"/>
        <w:rPr>
          <w:sz w:val="28"/>
          <w:szCs w:val="28"/>
        </w:rPr>
      </w:pPr>
      <w:r>
        <w:rPr>
          <w:sz w:val="28"/>
          <w:szCs w:val="28"/>
        </w:rPr>
        <w:t xml:space="preserve">- возможно минимальный вес, с обеспечением длительного сохранения первоначальных параметров состояния и формы; </w:t>
      </w:r>
    </w:p>
    <w:p w:rsidR="00A43716" w:rsidRDefault="00A43716" w:rsidP="00A43716">
      <w:pPr>
        <w:pStyle w:val="a4"/>
        <w:spacing w:before="0" w:beforeAutospacing="0" w:after="0" w:afterAutospacing="0"/>
        <w:ind w:right="-82" w:firstLine="720"/>
        <w:jc w:val="both"/>
        <w:rPr>
          <w:sz w:val="28"/>
          <w:szCs w:val="28"/>
        </w:rPr>
      </w:pPr>
      <w:r>
        <w:rPr>
          <w:sz w:val="28"/>
          <w:szCs w:val="28"/>
        </w:rPr>
        <w:t xml:space="preserve">- нормальную работу всех привязанных элементов других узлов, механизмов и отдельных деталей. </w:t>
      </w:r>
    </w:p>
    <w:p w:rsidR="00A43716" w:rsidRPr="00A71413" w:rsidRDefault="00A43716" w:rsidP="00A43716">
      <w:pPr>
        <w:pStyle w:val="a4"/>
        <w:spacing w:before="0" w:beforeAutospacing="0" w:after="0" w:afterAutospacing="0"/>
        <w:ind w:right="-82" w:firstLine="720"/>
        <w:jc w:val="both"/>
        <w:rPr>
          <w:sz w:val="28"/>
          <w:szCs w:val="28"/>
        </w:rPr>
      </w:pPr>
      <w:r w:rsidRPr="00A71413">
        <w:rPr>
          <w:sz w:val="28"/>
          <w:szCs w:val="28"/>
        </w:rPr>
        <w:t>Для двигателей с жидкостным охлаждением блок картеры выполняют по следующим силовым схемам.</w:t>
      </w:r>
    </w:p>
    <w:p w:rsidR="00A43716" w:rsidRDefault="00A43716" w:rsidP="00A43716">
      <w:pPr>
        <w:pStyle w:val="a4"/>
        <w:spacing w:before="0" w:beforeAutospacing="0" w:after="0" w:afterAutospacing="0"/>
        <w:ind w:right="-82" w:firstLine="720"/>
        <w:jc w:val="both"/>
        <w:rPr>
          <w:sz w:val="28"/>
          <w:szCs w:val="28"/>
        </w:rPr>
      </w:pPr>
      <w:r w:rsidRPr="00A71413">
        <w:rPr>
          <w:sz w:val="28"/>
          <w:szCs w:val="28"/>
        </w:rPr>
        <w:t>1</w:t>
      </w:r>
      <w:r>
        <w:rPr>
          <w:sz w:val="28"/>
          <w:szCs w:val="28"/>
        </w:rPr>
        <w:t>)</w:t>
      </w:r>
      <w:r w:rsidRPr="00A71413">
        <w:rPr>
          <w:sz w:val="28"/>
          <w:szCs w:val="28"/>
        </w:rPr>
        <w:t xml:space="preserve"> </w:t>
      </w:r>
      <w:proofErr w:type="gramStart"/>
      <w:r w:rsidRPr="00A71413">
        <w:rPr>
          <w:sz w:val="28"/>
          <w:szCs w:val="28"/>
        </w:rPr>
        <w:t>Блок-картеры</w:t>
      </w:r>
      <w:proofErr w:type="gramEnd"/>
      <w:r w:rsidRPr="00A71413">
        <w:rPr>
          <w:sz w:val="28"/>
          <w:szCs w:val="28"/>
        </w:rPr>
        <w:t xml:space="preserve"> с несущим блоком цилиндров. </w:t>
      </w:r>
      <w:r>
        <w:rPr>
          <w:sz w:val="28"/>
          <w:szCs w:val="28"/>
        </w:rPr>
        <w:t xml:space="preserve">Такая конструкция предусматривает наличие силовых шпилек, через которые сила давления газов на плоскость головки блока передается на боковые стенки блок картера. </w:t>
      </w:r>
      <w:r w:rsidRPr="00A71413">
        <w:rPr>
          <w:sz w:val="28"/>
          <w:szCs w:val="28"/>
        </w:rPr>
        <w:t xml:space="preserve"> При вставной мокрой гильзе</w:t>
      </w:r>
      <w:r>
        <w:rPr>
          <w:sz w:val="28"/>
          <w:szCs w:val="28"/>
        </w:rPr>
        <w:t>,</w:t>
      </w:r>
      <w:r w:rsidRPr="00A71413">
        <w:rPr>
          <w:sz w:val="28"/>
          <w:szCs w:val="28"/>
        </w:rPr>
        <w:t xml:space="preserve"> в конструкциях с «несущей рубашкой»</w:t>
      </w:r>
      <w:r>
        <w:rPr>
          <w:sz w:val="28"/>
          <w:szCs w:val="28"/>
        </w:rPr>
        <w:t>,</w:t>
      </w:r>
      <w:r w:rsidRPr="00A71413">
        <w:rPr>
          <w:sz w:val="28"/>
          <w:szCs w:val="28"/>
        </w:rPr>
        <w:t xml:space="preserve"> разрываться будут только стенки водяной рубашки и межцилиндровых перегородок</w:t>
      </w:r>
      <w:r>
        <w:rPr>
          <w:sz w:val="28"/>
          <w:szCs w:val="28"/>
        </w:rPr>
        <w:t>.</w:t>
      </w:r>
      <w:r w:rsidRPr="00A71413">
        <w:rPr>
          <w:sz w:val="28"/>
          <w:szCs w:val="28"/>
        </w:rPr>
        <w:t xml:space="preserve"> </w:t>
      </w:r>
      <w:r>
        <w:rPr>
          <w:sz w:val="28"/>
          <w:szCs w:val="28"/>
        </w:rPr>
        <w:t>При отливке б</w:t>
      </w:r>
      <w:r w:rsidRPr="00A71413">
        <w:rPr>
          <w:sz w:val="28"/>
          <w:szCs w:val="28"/>
        </w:rPr>
        <w:t>лок отливают с верхней половиной картера как одно целое</w:t>
      </w:r>
      <w:r>
        <w:rPr>
          <w:sz w:val="28"/>
          <w:szCs w:val="28"/>
        </w:rPr>
        <w:t>,</w:t>
      </w:r>
      <w:r w:rsidRPr="00EC0BE6">
        <w:rPr>
          <w:sz w:val="28"/>
          <w:szCs w:val="28"/>
        </w:rPr>
        <w:t xml:space="preserve"> </w:t>
      </w:r>
      <w:r w:rsidRPr="00A71413">
        <w:rPr>
          <w:sz w:val="28"/>
          <w:szCs w:val="28"/>
        </w:rPr>
        <w:t>рис</w:t>
      </w:r>
      <w:r>
        <w:rPr>
          <w:sz w:val="28"/>
          <w:szCs w:val="28"/>
        </w:rPr>
        <w:t>унок 1</w:t>
      </w:r>
      <w:r w:rsidRPr="00A71413">
        <w:rPr>
          <w:sz w:val="28"/>
          <w:szCs w:val="28"/>
        </w:rPr>
        <w:t>.</w:t>
      </w:r>
    </w:p>
    <w:p w:rsidR="00A43716" w:rsidRPr="00A71413" w:rsidRDefault="00097E09" w:rsidP="00A43716">
      <w:pPr>
        <w:widowControl w:val="0"/>
        <w:autoSpaceDE w:val="0"/>
        <w:autoSpaceDN w:val="0"/>
        <w:adjustRightInd w:val="0"/>
        <w:ind w:right="-82"/>
        <w:jc w:val="center"/>
        <w:rPr>
          <w:sz w:val="28"/>
          <w:szCs w:val="28"/>
        </w:rPr>
      </w:pPr>
      <w:r>
        <w:rPr>
          <w:noProof/>
          <w:sz w:val="28"/>
          <w:szCs w:val="28"/>
        </w:rPr>
        <w:drawing>
          <wp:inline distT="0" distB="0" distL="0" distR="0">
            <wp:extent cx="1485900" cy="22987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85900" cy="2298700"/>
                    </a:xfrm>
                    <a:prstGeom prst="rect">
                      <a:avLst/>
                    </a:prstGeom>
                    <a:noFill/>
                    <a:ln>
                      <a:noFill/>
                    </a:ln>
                  </pic:spPr>
                </pic:pic>
              </a:graphicData>
            </a:graphic>
          </wp:inline>
        </w:drawing>
      </w:r>
    </w:p>
    <w:p w:rsidR="00A43716" w:rsidRDefault="00A43716" w:rsidP="00A43716">
      <w:pPr>
        <w:pStyle w:val="a4"/>
        <w:spacing w:before="0" w:beforeAutospacing="0" w:after="0" w:afterAutospacing="0"/>
        <w:ind w:right="-82" w:firstLine="720"/>
        <w:jc w:val="both"/>
        <w:rPr>
          <w:sz w:val="28"/>
          <w:szCs w:val="28"/>
        </w:rPr>
      </w:pPr>
    </w:p>
    <w:p w:rsidR="00A43716" w:rsidRDefault="00A43716" w:rsidP="00A43716">
      <w:pPr>
        <w:pStyle w:val="a4"/>
        <w:spacing w:before="0" w:beforeAutospacing="0" w:after="0" w:afterAutospacing="0"/>
        <w:ind w:right="-82" w:firstLine="720"/>
        <w:jc w:val="center"/>
        <w:rPr>
          <w:sz w:val="28"/>
          <w:szCs w:val="28"/>
        </w:rPr>
      </w:pPr>
      <w:r>
        <w:rPr>
          <w:sz w:val="28"/>
          <w:szCs w:val="28"/>
        </w:rPr>
        <w:t>Рисунок 1 – Блок – картер с несущим блоком цилиндров</w:t>
      </w:r>
    </w:p>
    <w:p w:rsidR="00A43716" w:rsidRDefault="00A43716" w:rsidP="00A43716">
      <w:pPr>
        <w:pStyle w:val="a4"/>
        <w:spacing w:before="0" w:beforeAutospacing="0" w:after="0" w:afterAutospacing="0"/>
        <w:ind w:right="-82" w:firstLine="720"/>
        <w:jc w:val="center"/>
        <w:rPr>
          <w:sz w:val="28"/>
          <w:szCs w:val="28"/>
        </w:rPr>
      </w:pPr>
    </w:p>
    <w:p w:rsidR="00A43716" w:rsidRDefault="00A43716" w:rsidP="00A43716">
      <w:pPr>
        <w:pStyle w:val="a4"/>
        <w:spacing w:before="0" w:beforeAutospacing="0" w:after="0" w:afterAutospacing="0"/>
        <w:ind w:right="-82" w:firstLine="720"/>
        <w:jc w:val="both"/>
        <w:rPr>
          <w:sz w:val="28"/>
          <w:szCs w:val="28"/>
        </w:rPr>
      </w:pPr>
      <w:r w:rsidRPr="00A71413">
        <w:rPr>
          <w:sz w:val="28"/>
          <w:szCs w:val="28"/>
        </w:rPr>
        <w:t>2</w:t>
      </w:r>
      <w:r>
        <w:rPr>
          <w:sz w:val="28"/>
          <w:szCs w:val="28"/>
        </w:rPr>
        <w:t xml:space="preserve">) </w:t>
      </w:r>
      <w:proofErr w:type="gramStart"/>
      <w:r w:rsidRPr="00A71413">
        <w:rPr>
          <w:sz w:val="28"/>
          <w:szCs w:val="28"/>
        </w:rPr>
        <w:t>Блок-картеры</w:t>
      </w:r>
      <w:proofErr w:type="gramEnd"/>
      <w:r w:rsidRPr="00A71413">
        <w:rPr>
          <w:sz w:val="28"/>
          <w:szCs w:val="28"/>
        </w:rPr>
        <w:t xml:space="preserve"> </w:t>
      </w:r>
      <w:r>
        <w:rPr>
          <w:sz w:val="28"/>
          <w:szCs w:val="28"/>
        </w:rPr>
        <w:t>с</w:t>
      </w:r>
      <w:r w:rsidRPr="00A71413">
        <w:rPr>
          <w:sz w:val="28"/>
          <w:szCs w:val="28"/>
        </w:rPr>
        <w:t xml:space="preserve"> несущими сило</w:t>
      </w:r>
      <w:r>
        <w:rPr>
          <w:sz w:val="28"/>
          <w:szCs w:val="28"/>
        </w:rPr>
        <w:t>в</w:t>
      </w:r>
      <w:r w:rsidRPr="00A71413">
        <w:rPr>
          <w:sz w:val="28"/>
          <w:szCs w:val="28"/>
        </w:rPr>
        <w:t>ыми шпильками</w:t>
      </w:r>
      <w:r>
        <w:rPr>
          <w:sz w:val="28"/>
          <w:szCs w:val="28"/>
        </w:rPr>
        <w:t>.</w:t>
      </w:r>
      <w:r w:rsidRPr="00A71413">
        <w:rPr>
          <w:sz w:val="28"/>
          <w:szCs w:val="28"/>
        </w:rPr>
        <w:t xml:space="preserve"> </w:t>
      </w:r>
      <w:r>
        <w:rPr>
          <w:sz w:val="28"/>
          <w:szCs w:val="28"/>
        </w:rPr>
        <w:t xml:space="preserve">При такой конструкции шпильки </w:t>
      </w:r>
      <w:r w:rsidRPr="00A71413">
        <w:rPr>
          <w:sz w:val="28"/>
          <w:szCs w:val="28"/>
        </w:rPr>
        <w:t>ввертыва</w:t>
      </w:r>
      <w:r>
        <w:rPr>
          <w:sz w:val="28"/>
          <w:szCs w:val="28"/>
        </w:rPr>
        <w:t xml:space="preserve">ются в верхнюю половину картера и </w:t>
      </w:r>
      <w:proofErr w:type="spellStart"/>
      <w:r>
        <w:rPr>
          <w:sz w:val="28"/>
          <w:szCs w:val="28"/>
        </w:rPr>
        <w:t>сжимают</w:t>
      </w:r>
      <w:r w:rsidRPr="00A71413">
        <w:rPr>
          <w:sz w:val="28"/>
          <w:szCs w:val="28"/>
        </w:rPr>
        <w:t>рубашк</w:t>
      </w:r>
      <w:r>
        <w:rPr>
          <w:sz w:val="28"/>
          <w:szCs w:val="28"/>
        </w:rPr>
        <w:t>у</w:t>
      </w:r>
      <w:proofErr w:type="spellEnd"/>
      <w:r>
        <w:rPr>
          <w:sz w:val="28"/>
          <w:szCs w:val="28"/>
        </w:rPr>
        <w:t xml:space="preserve"> охлаждения цилиндров</w:t>
      </w:r>
      <w:r w:rsidRPr="00A71413">
        <w:rPr>
          <w:sz w:val="28"/>
          <w:szCs w:val="28"/>
        </w:rPr>
        <w:t xml:space="preserve"> и вставн</w:t>
      </w:r>
      <w:r>
        <w:rPr>
          <w:sz w:val="28"/>
          <w:szCs w:val="28"/>
        </w:rPr>
        <w:t xml:space="preserve">ую </w:t>
      </w:r>
      <w:r w:rsidRPr="00A71413">
        <w:rPr>
          <w:sz w:val="28"/>
          <w:szCs w:val="28"/>
        </w:rPr>
        <w:t xml:space="preserve"> мокр</w:t>
      </w:r>
      <w:r>
        <w:rPr>
          <w:sz w:val="28"/>
          <w:szCs w:val="28"/>
        </w:rPr>
        <w:t>ую</w:t>
      </w:r>
      <w:r w:rsidRPr="00A71413">
        <w:rPr>
          <w:sz w:val="28"/>
          <w:szCs w:val="28"/>
        </w:rPr>
        <w:t xml:space="preserve"> гильз</w:t>
      </w:r>
      <w:r>
        <w:rPr>
          <w:sz w:val="28"/>
          <w:szCs w:val="28"/>
        </w:rPr>
        <w:t xml:space="preserve">у. </w:t>
      </w:r>
      <w:r w:rsidRPr="00A71413">
        <w:rPr>
          <w:sz w:val="28"/>
          <w:szCs w:val="28"/>
        </w:rPr>
        <w:t>Блок</w:t>
      </w:r>
      <w:r>
        <w:rPr>
          <w:sz w:val="28"/>
          <w:szCs w:val="28"/>
        </w:rPr>
        <w:t xml:space="preserve"> </w:t>
      </w:r>
      <w:r w:rsidRPr="00A71413">
        <w:rPr>
          <w:sz w:val="28"/>
          <w:szCs w:val="28"/>
        </w:rPr>
        <w:t>картер в подобных конструкциях может быть о</w:t>
      </w:r>
      <w:r>
        <w:rPr>
          <w:sz w:val="28"/>
          <w:szCs w:val="28"/>
        </w:rPr>
        <w:t xml:space="preserve">тлит </w:t>
      </w:r>
      <w:r w:rsidRPr="00A71413">
        <w:rPr>
          <w:sz w:val="28"/>
          <w:szCs w:val="28"/>
        </w:rPr>
        <w:t>из алюминиевого сплава</w:t>
      </w:r>
      <w:r>
        <w:rPr>
          <w:sz w:val="28"/>
          <w:szCs w:val="28"/>
        </w:rPr>
        <w:t xml:space="preserve">, </w:t>
      </w:r>
      <w:r w:rsidRPr="00A71413">
        <w:rPr>
          <w:sz w:val="28"/>
          <w:szCs w:val="28"/>
        </w:rPr>
        <w:t>рис</w:t>
      </w:r>
      <w:r>
        <w:rPr>
          <w:sz w:val="28"/>
          <w:szCs w:val="28"/>
        </w:rPr>
        <w:t>унок</w:t>
      </w:r>
      <w:r w:rsidRPr="00A71413">
        <w:rPr>
          <w:sz w:val="28"/>
          <w:szCs w:val="28"/>
        </w:rPr>
        <w:t xml:space="preserve"> 2.</w:t>
      </w:r>
    </w:p>
    <w:p w:rsidR="00A43716" w:rsidRPr="00A71413" w:rsidRDefault="00097E09" w:rsidP="00A43716">
      <w:pPr>
        <w:widowControl w:val="0"/>
        <w:autoSpaceDE w:val="0"/>
        <w:autoSpaceDN w:val="0"/>
        <w:adjustRightInd w:val="0"/>
        <w:ind w:right="-82"/>
        <w:jc w:val="center"/>
        <w:rPr>
          <w:sz w:val="28"/>
          <w:szCs w:val="28"/>
        </w:rPr>
      </w:pPr>
      <w:r>
        <w:rPr>
          <w:noProof/>
          <w:sz w:val="28"/>
          <w:szCs w:val="28"/>
        </w:rPr>
        <w:lastRenderedPageBreak/>
        <w:drawing>
          <wp:inline distT="0" distB="0" distL="0" distR="0">
            <wp:extent cx="2235200" cy="28575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235200" cy="2857500"/>
                    </a:xfrm>
                    <a:prstGeom prst="rect">
                      <a:avLst/>
                    </a:prstGeom>
                    <a:noFill/>
                    <a:ln>
                      <a:noFill/>
                    </a:ln>
                  </pic:spPr>
                </pic:pic>
              </a:graphicData>
            </a:graphic>
          </wp:inline>
        </w:drawing>
      </w:r>
    </w:p>
    <w:p w:rsidR="00A43716" w:rsidRDefault="00A43716" w:rsidP="00A43716">
      <w:pPr>
        <w:pStyle w:val="a4"/>
        <w:spacing w:before="0" w:beforeAutospacing="0" w:after="0" w:afterAutospacing="0"/>
        <w:ind w:right="-82" w:firstLine="720"/>
        <w:jc w:val="center"/>
        <w:rPr>
          <w:sz w:val="28"/>
          <w:szCs w:val="28"/>
        </w:rPr>
      </w:pPr>
    </w:p>
    <w:p w:rsidR="00A43716" w:rsidRPr="00B0234C" w:rsidRDefault="00A43716" w:rsidP="00A43716">
      <w:pPr>
        <w:pStyle w:val="a4"/>
        <w:spacing w:before="0" w:beforeAutospacing="0" w:after="0" w:afterAutospacing="0"/>
        <w:ind w:right="-82" w:firstLine="720"/>
        <w:jc w:val="center"/>
        <w:rPr>
          <w:sz w:val="28"/>
          <w:szCs w:val="28"/>
        </w:rPr>
      </w:pPr>
      <w:r>
        <w:rPr>
          <w:sz w:val="28"/>
          <w:szCs w:val="28"/>
        </w:rPr>
        <w:t>Рисунок 2 – Блок – картер с несущими шпильками</w:t>
      </w:r>
    </w:p>
    <w:p w:rsidR="00A43716" w:rsidRDefault="00A43716" w:rsidP="00A43716">
      <w:pPr>
        <w:pStyle w:val="a4"/>
        <w:spacing w:before="0" w:beforeAutospacing="0" w:after="0" w:afterAutospacing="0"/>
        <w:ind w:right="-82" w:firstLine="720"/>
        <w:jc w:val="both"/>
        <w:rPr>
          <w:sz w:val="28"/>
          <w:szCs w:val="28"/>
        </w:rPr>
      </w:pPr>
    </w:p>
    <w:p w:rsidR="00A43716" w:rsidRDefault="00A43716" w:rsidP="00A43716">
      <w:pPr>
        <w:pStyle w:val="a4"/>
        <w:spacing w:before="0" w:beforeAutospacing="0" w:after="0" w:afterAutospacing="0"/>
        <w:ind w:right="-82" w:firstLine="720"/>
        <w:jc w:val="both"/>
        <w:rPr>
          <w:sz w:val="28"/>
          <w:szCs w:val="28"/>
        </w:rPr>
      </w:pPr>
    </w:p>
    <w:p w:rsidR="00A43716" w:rsidRPr="00A71413" w:rsidRDefault="00097E09" w:rsidP="00A43716">
      <w:pPr>
        <w:widowControl w:val="0"/>
        <w:autoSpaceDE w:val="0"/>
        <w:autoSpaceDN w:val="0"/>
        <w:adjustRightInd w:val="0"/>
        <w:ind w:right="-82"/>
        <w:jc w:val="center"/>
        <w:rPr>
          <w:sz w:val="28"/>
          <w:szCs w:val="28"/>
        </w:rPr>
      </w:pPr>
      <w:r>
        <w:rPr>
          <w:noProof/>
          <w:sz w:val="28"/>
          <w:szCs w:val="28"/>
        </w:rPr>
        <w:drawing>
          <wp:inline distT="0" distB="0" distL="0" distR="0">
            <wp:extent cx="4114800" cy="35179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9">
                      <a:extLst>
                        <a:ext uri="{28A0092B-C50C-407E-A947-70E740481C1C}">
                          <a14:useLocalDpi xmlns:a14="http://schemas.microsoft.com/office/drawing/2010/main" val="0"/>
                        </a:ext>
                      </a:extLst>
                    </a:blip>
                    <a:srcRect r="2834"/>
                    <a:stretch>
                      <a:fillRect/>
                    </a:stretch>
                  </pic:blipFill>
                  <pic:spPr bwMode="auto">
                    <a:xfrm>
                      <a:off x="0" y="0"/>
                      <a:ext cx="4114800" cy="3517900"/>
                    </a:xfrm>
                    <a:prstGeom prst="rect">
                      <a:avLst/>
                    </a:prstGeom>
                    <a:noFill/>
                    <a:ln>
                      <a:noFill/>
                    </a:ln>
                  </pic:spPr>
                </pic:pic>
              </a:graphicData>
            </a:graphic>
          </wp:inline>
        </w:drawing>
      </w:r>
    </w:p>
    <w:p w:rsidR="00AF1BE7" w:rsidRDefault="00AF1BE7" w:rsidP="00A43716">
      <w:pPr>
        <w:pStyle w:val="a4"/>
        <w:spacing w:before="0" w:beforeAutospacing="0" w:after="0" w:afterAutospacing="0"/>
        <w:ind w:right="-82" w:firstLine="720"/>
        <w:jc w:val="center"/>
        <w:rPr>
          <w:sz w:val="28"/>
          <w:szCs w:val="28"/>
        </w:rPr>
      </w:pPr>
    </w:p>
    <w:p w:rsidR="00A43716" w:rsidRPr="00B0234C" w:rsidRDefault="00A43716" w:rsidP="00A43716">
      <w:pPr>
        <w:pStyle w:val="a4"/>
        <w:spacing w:before="0" w:beforeAutospacing="0" w:after="0" w:afterAutospacing="0"/>
        <w:ind w:right="-82" w:firstLine="720"/>
        <w:jc w:val="center"/>
        <w:rPr>
          <w:sz w:val="28"/>
          <w:szCs w:val="28"/>
        </w:rPr>
      </w:pPr>
      <w:r>
        <w:rPr>
          <w:sz w:val="28"/>
          <w:szCs w:val="28"/>
        </w:rPr>
        <w:t xml:space="preserve">Рисунок 3 – Блок – картер </w:t>
      </w:r>
      <w:r>
        <w:rPr>
          <w:sz w:val="28"/>
          <w:szCs w:val="28"/>
          <w:lang w:val="en-US"/>
        </w:rPr>
        <w:t>V</w:t>
      </w:r>
      <w:r w:rsidRPr="00A71413">
        <w:rPr>
          <w:sz w:val="28"/>
          <w:szCs w:val="28"/>
        </w:rPr>
        <w:t xml:space="preserve"> -образного </w:t>
      </w:r>
      <w:proofErr w:type="spellStart"/>
      <w:r w:rsidRPr="00A71413">
        <w:rPr>
          <w:sz w:val="28"/>
          <w:szCs w:val="28"/>
        </w:rPr>
        <w:t>короткоходного</w:t>
      </w:r>
      <w:proofErr w:type="spellEnd"/>
      <w:r w:rsidRPr="00A71413">
        <w:rPr>
          <w:sz w:val="28"/>
          <w:szCs w:val="28"/>
        </w:rPr>
        <w:t xml:space="preserve"> дизеля </w:t>
      </w:r>
    </w:p>
    <w:p w:rsidR="00A43716" w:rsidRDefault="00A43716" w:rsidP="00A43716">
      <w:pPr>
        <w:pStyle w:val="a4"/>
        <w:spacing w:before="0" w:beforeAutospacing="0" w:after="0" w:afterAutospacing="0"/>
        <w:ind w:right="-82" w:firstLine="720"/>
        <w:jc w:val="both"/>
        <w:rPr>
          <w:sz w:val="28"/>
          <w:szCs w:val="28"/>
        </w:rPr>
      </w:pPr>
    </w:p>
    <w:p w:rsidR="00A43716" w:rsidRDefault="00A43716" w:rsidP="00A43716">
      <w:pPr>
        <w:pStyle w:val="a4"/>
        <w:spacing w:before="0" w:beforeAutospacing="0" w:after="0" w:afterAutospacing="0"/>
        <w:ind w:right="-82" w:firstLine="720"/>
        <w:jc w:val="both"/>
        <w:rPr>
          <w:sz w:val="28"/>
          <w:szCs w:val="28"/>
        </w:rPr>
      </w:pPr>
      <w:r w:rsidRPr="00A71413">
        <w:rPr>
          <w:sz w:val="28"/>
          <w:szCs w:val="28"/>
        </w:rPr>
        <w:t xml:space="preserve">В однорядных и </w:t>
      </w:r>
      <w:r>
        <w:rPr>
          <w:sz w:val="28"/>
          <w:szCs w:val="28"/>
          <w:lang w:val="en-US"/>
        </w:rPr>
        <w:t>V</w:t>
      </w:r>
      <w:r w:rsidRPr="00A71413">
        <w:rPr>
          <w:sz w:val="28"/>
          <w:szCs w:val="28"/>
        </w:rPr>
        <w:t>-образных двигателях с жидкостным охлажд</w:t>
      </w:r>
      <w:r>
        <w:rPr>
          <w:sz w:val="28"/>
          <w:szCs w:val="28"/>
        </w:rPr>
        <w:t>е</w:t>
      </w:r>
      <w:r w:rsidRPr="00A71413">
        <w:rPr>
          <w:sz w:val="28"/>
          <w:szCs w:val="28"/>
        </w:rPr>
        <w:t>н</w:t>
      </w:r>
      <w:r>
        <w:rPr>
          <w:sz w:val="28"/>
          <w:szCs w:val="28"/>
        </w:rPr>
        <w:t>и</w:t>
      </w:r>
      <w:r w:rsidRPr="00A71413">
        <w:rPr>
          <w:sz w:val="28"/>
          <w:szCs w:val="28"/>
        </w:rPr>
        <w:t>ем</w:t>
      </w:r>
      <w:r>
        <w:rPr>
          <w:sz w:val="28"/>
          <w:szCs w:val="28"/>
        </w:rPr>
        <w:t>,</w:t>
      </w:r>
      <w:r w:rsidRPr="00A71413">
        <w:rPr>
          <w:sz w:val="28"/>
          <w:szCs w:val="28"/>
        </w:rPr>
        <w:t xml:space="preserve"> цилиндры обычно отливают в виде одного блока и как одно целое с верхней половиной картера. </w:t>
      </w:r>
      <w:r>
        <w:rPr>
          <w:sz w:val="28"/>
          <w:szCs w:val="28"/>
        </w:rPr>
        <w:t>Такая</w:t>
      </w:r>
      <w:r w:rsidRPr="00A71413">
        <w:rPr>
          <w:sz w:val="28"/>
          <w:szCs w:val="28"/>
        </w:rPr>
        <w:t xml:space="preserve"> монолитная отливка об</w:t>
      </w:r>
      <w:r>
        <w:rPr>
          <w:sz w:val="28"/>
          <w:szCs w:val="28"/>
        </w:rPr>
        <w:t>еспечивает</w:t>
      </w:r>
      <w:r w:rsidRPr="00A71413">
        <w:rPr>
          <w:sz w:val="28"/>
          <w:szCs w:val="28"/>
        </w:rPr>
        <w:t xml:space="preserve"> больш</w:t>
      </w:r>
      <w:r>
        <w:rPr>
          <w:sz w:val="28"/>
          <w:szCs w:val="28"/>
        </w:rPr>
        <w:t>ую</w:t>
      </w:r>
      <w:r w:rsidRPr="00A71413">
        <w:rPr>
          <w:sz w:val="28"/>
          <w:szCs w:val="28"/>
        </w:rPr>
        <w:t xml:space="preserve"> жесткость в плоскостях действия сил инерции</w:t>
      </w:r>
      <w:r>
        <w:rPr>
          <w:sz w:val="28"/>
          <w:szCs w:val="28"/>
        </w:rPr>
        <w:t xml:space="preserve">, </w:t>
      </w:r>
      <w:r w:rsidRPr="00A71413">
        <w:rPr>
          <w:sz w:val="28"/>
          <w:szCs w:val="28"/>
        </w:rPr>
        <w:t xml:space="preserve">давления газов и их моментов. Высокая жесткость </w:t>
      </w:r>
      <w:proofErr w:type="gramStart"/>
      <w:r w:rsidRPr="00A71413">
        <w:rPr>
          <w:sz w:val="28"/>
          <w:szCs w:val="28"/>
        </w:rPr>
        <w:t>блок-картера</w:t>
      </w:r>
      <w:proofErr w:type="gramEnd"/>
      <w:r w:rsidRPr="00A71413">
        <w:rPr>
          <w:sz w:val="28"/>
          <w:szCs w:val="28"/>
        </w:rPr>
        <w:t xml:space="preserve"> обеспечивает минимальные деформации в зонах коренн</w:t>
      </w:r>
      <w:r>
        <w:rPr>
          <w:sz w:val="28"/>
          <w:szCs w:val="28"/>
        </w:rPr>
        <w:t>ы</w:t>
      </w:r>
      <w:r w:rsidRPr="00A71413">
        <w:rPr>
          <w:sz w:val="28"/>
          <w:szCs w:val="28"/>
        </w:rPr>
        <w:t xml:space="preserve">х подшипников, гильз цилиндров и плоскости стыков блока с головкой цилиндров. </w:t>
      </w:r>
      <w:r>
        <w:rPr>
          <w:sz w:val="28"/>
          <w:szCs w:val="28"/>
        </w:rPr>
        <w:t>В</w:t>
      </w:r>
      <w:r w:rsidRPr="00A71413">
        <w:rPr>
          <w:sz w:val="28"/>
          <w:szCs w:val="28"/>
        </w:rPr>
        <w:t xml:space="preserve"> этом случае</w:t>
      </w:r>
      <w:r>
        <w:rPr>
          <w:sz w:val="28"/>
          <w:szCs w:val="28"/>
        </w:rPr>
        <w:t xml:space="preserve">, </w:t>
      </w:r>
      <w:r w:rsidRPr="00A71413">
        <w:rPr>
          <w:sz w:val="28"/>
          <w:szCs w:val="28"/>
        </w:rPr>
        <w:t>наружные стенки и внутренние</w:t>
      </w:r>
      <w:r w:rsidR="00AF1BE7">
        <w:rPr>
          <w:sz w:val="28"/>
          <w:szCs w:val="28"/>
        </w:rPr>
        <w:t xml:space="preserve"> </w:t>
      </w:r>
      <w:r w:rsidRPr="00A71413">
        <w:rPr>
          <w:sz w:val="28"/>
          <w:szCs w:val="28"/>
        </w:rPr>
        <w:lastRenderedPageBreak/>
        <w:t xml:space="preserve">перегородки </w:t>
      </w:r>
      <w:r>
        <w:rPr>
          <w:sz w:val="28"/>
          <w:szCs w:val="28"/>
        </w:rPr>
        <w:t>блока выполняются</w:t>
      </w:r>
      <w:r w:rsidRPr="00A71413">
        <w:rPr>
          <w:sz w:val="28"/>
          <w:szCs w:val="28"/>
        </w:rPr>
        <w:t xml:space="preserve"> более </w:t>
      </w:r>
      <w:proofErr w:type="gramStart"/>
      <w:r w:rsidRPr="00A71413">
        <w:rPr>
          <w:sz w:val="28"/>
          <w:szCs w:val="28"/>
        </w:rPr>
        <w:t>тонкими</w:t>
      </w:r>
      <w:proofErr w:type="gramEnd"/>
      <w:r w:rsidRPr="00A71413">
        <w:rPr>
          <w:sz w:val="28"/>
          <w:szCs w:val="28"/>
        </w:rPr>
        <w:t>, что об</w:t>
      </w:r>
      <w:r>
        <w:rPr>
          <w:sz w:val="28"/>
          <w:szCs w:val="28"/>
        </w:rPr>
        <w:t>еспечивает</w:t>
      </w:r>
      <w:r w:rsidRPr="00A71413">
        <w:rPr>
          <w:sz w:val="28"/>
          <w:szCs w:val="28"/>
        </w:rPr>
        <w:t xml:space="preserve"> сниж</w:t>
      </w:r>
      <w:r>
        <w:rPr>
          <w:sz w:val="28"/>
          <w:szCs w:val="28"/>
        </w:rPr>
        <w:t>ение</w:t>
      </w:r>
      <w:r w:rsidRPr="00A71413">
        <w:rPr>
          <w:sz w:val="28"/>
          <w:szCs w:val="28"/>
        </w:rPr>
        <w:t xml:space="preserve"> масс</w:t>
      </w:r>
      <w:r>
        <w:rPr>
          <w:sz w:val="28"/>
          <w:szCs w:val="28"/>
        </w:rPr>
        <w:t>ы</w:t>
      </w:r>
      <w:r w:rsidRPr="00A71413">
        <w:rPr>
          <w:sz w:val="28"/>
          <w:szCs w:val="28"/>
        </w:rPr>
        <w:t xml:space="preserve"> блок</w:t>
      </w:r>
      <w:r>
        <w:rPr>
          <w:sz w:val="28"/>
          <w:szCs w:val="28"/>
        </w:rPr>
        <w:t xml:space="preserve"> </w:t>
      </w:r>
      <w:r w:rsidRPr="00A71413">
        <w:rPr>
          <w:sz w:val="28"/>
          <w:szCs w:val="28"/>
        </w:rPr>
        <w:t xml:space="preserve">картера и расход металла. </w:t>
      </w:r>
    </w:p>
    <w:p w:rsidR="00A43716" w:rsidRDefault="00A43716" w:rsidP="00A43716">
      <w:pPr>
        <w:pStyle w:val="a4"/>
        <w:spacing w:before="0" w:beforeAutospacing="0" w:after="0" w:afterAutospacing="0"/>
        <w:ind w:right="-82" w:firstLine="720"/>
        <w:jc w:val="both"/>
        <w:rPr>
          <w:sz w:val="28"/>
          <w:szCs w:val="28"/>
        </w:rPr>
      </w:pPr>
      <w:r>
        <w:rPr>
          <w:sz w:val="28"/>
          <w:szCs w:val="28"/>
        </w:rPr>
        <w:t>При отливке блока</w:t>
      </w:r>
      <w:r w:rsidRPr="00A71413">
        <w:rPr>
          <w:sz w:val="28"/>
          <w:szCs w:val="28"/>
        </w:rPr>
        <w:t xml:space="preserve"> из чугуна, для крепления головки блока цилиндров устанавливают короткие </w:t>
      </w:r>
      <w:r>
        <w:rPr>
          <w:sz w:val="28"/>
          <w:szCs w:val="28"/>
        </w:rPr>
        <w:t>шпильки и</w:t>
      </w:r>
      <w:r w:rsidRPr="00A71413">
        <w:rPr>
          <w:sz w:val="28"/>
          <w:szCs w:val="28"/>
        </w:rPr>
        <w:t xml:space="preserve"> при затяжке </w:t>
      </w:r>
      <w:r>
        <w:rPr>
          <w:sz w:val="28"/>
          <w:szCs w:val="28"/>
        </w:rPr>
        <w:t xml:space="preserve">головки </w:t>
      </w:r>
      <w:r w:rsidRPr="00A71413">
        <w:rPr>
          <w:sz w:val="28"/>
          <w:szCs w:val="28"/>
        </w:rPr>
        <w:t>блок не сжимается.</w:t>
      </w:r>
    </w:p>
    <w:p w:rsidR="00A43716" w:rsidRPr="005D53D4" w:rsidRDefault="00A43716" w:rsidP="00A43716">
      <w:pPr>
        <w:pStyle w:val="a4"/>
        <w:spacing w:before="0" w:beforeAutospacing="0" w:after="0" w:afterAutospacing="0"/>
        <w:ind w:right="-82" w:firstLine="720"/>
        <w:jc w:val="both"/>
        <w:rPr>
          <w:sz w:val="28"/>
          <w:szCs w:val="28"/>
        </w:rPr>
      </w:pPr>
      <w:r w:rsidRPr="00A71413">
        <w:rPr>
          <w:sz w:val="28"/>
          <w:szCs w:val="28"/>
        </w:rPr>
        <w:t xml:space="preserve">Жесткость </w:t>
      </w:r>
      <w:proofErr w:type="gramStart"/>
      <w:r w:rsidRPr="00A71413">
        <w:rPr>
          <w:sz w:val="28"/>
          <w:szCs w:val="28"/>
        </w:rPr>
        <w:t>блок-картера</w:t>
      </w:r>
      <w:proofErr w:type="gramEnd"/>
      <w:r w:rsidRPr="00A71413">
        <w:rPr>
          <w:sz w:val="28"/>
          <w:szCs w:val="28"/>
        </w:rPr>
        <w:t xml:space="preserve"> может быть повышена путем:</w:t>
      </w:r>
    </w:p>
    <w:p w:rsidR="00A43716" w:rsidRDefault="00A43716" w:rsidP="00A43716">
      <w:pPr>
        <w:pStyle w:val="a4"/>
        <w:spacing w:before="0" w:beforeAutospacing="0" w:after="0" w:afterAutospacing="0"/>
        <w:ind w:right="-82" w:firstLine="720"/>
        <w:jc w:val="both"/>
        <w:rPr>
          <w:sz w:val="28"/>
          <w:szCs w:val="28"/>
        </w:rPr>
      </w:pPr>
      <w:r w:rsidRPr="005D53D4">
        <w:rPr>
          <w:iCs/>
          <w:sz w:val="28"/>
          <w:szCs w:val="28"/>
        </w:rPr>
        <w:t>1)</w:t>
      </w:r>
      <w:r w:rsidRPr="00A71413">
        <w:rPr>
          <w:rFonts w:ascii="Helvetica, sans-serif" w:hAnsi="Helvetica, sans-serif"/>
          <w:i/>
          <w:iCs/>
          <w:sz w:val="28"/>
          <w:szCs w:val="28"/>
        </w:rPr>
        <w:t xml:space="preserve"> </w:t>
      </w:r>
      <w:proofErr w:type="spellStart"/>
      <w:r w:rsidRPr="00A71413">
        <w:rPr>
          <w:sz w:val="28"/>
          <w:szCs w:val="28"/>
        </w:rPr>
        <w:t>оребре</w:t>
      </w:r>
      <w:r>
        <w:rPr>
          <w:sz w:val="28"/>
          <w:szCs w:val="28"/>
        </w:rPr>
        <w:t>н</w:t>
      </w:r>
      <w:r w:rsidRPr="00A71413">
        <w:rPr>
          <w:sz w:val="28"/>
          <w:szCs w:val="28"/>
        </w:rPr>
        <w:t>ия</w:t>
      </w:r>
      <w:proofErr w:type="spellEnd"/>
      <w:r w:rsidRPr="00A71413">
        <w:rPr>
          <w:sz w:val="28"/>
          <w:szCs w:val="28"/>
        </w:rPr>
        <w:t xml:space="preserve"> перегородок, лежащих в плоскостях коренных под</w:t>
      </w:r>
      <w:r>
        <w:rPr>
          <w:sz w:val="28"/>
          <w:szCs w:val="28"/>
        </w:rPr>
        <w:t>ш</w:t>
      </w:r>
      <w:r w:rsidRPr="00A71413">
        <w:rPr>
          <w:sz w:val="28"/>
          <w:szCs w:val="28"/>
        </w:rPr>
        <w:t>и</w:t>
      </w:r>
      <w:r>
        <w:rPr>
          <w:sz w:val="28"/>
          <w:szCs w:val="28"/>
        </w:rPr>
        <w:t>п</w:t>
      </w:r>
      <w:r w:rsidRPr="00A71413">
        <w:rPr>
          <w:sz w:val="28"/>
          <w:szCs w:val="28"/>
        </w:rPr>
        <w:t>ников</w:t>
      </w:r>
      <w:r>
        <w:rPr>
          <w:sz w:val="28"/>
          <w:szCs w:val="28"/>
        </w:rPr>
        <w:t>;</w:t>
      </w:r>
    </w:p>
    <w:p w:rsidR="00A43716" w:rsidRDefault="00A43716" w:rsidP="00A43716">
      <w:pPr>
        <w:pStyle w:val="a4"/>
        <w:spacing w:before="0" w:beforeAutospacing="0" w:after="0" w:afterAutospacing="0"/>
        <w:ind w:right="-82" w:firstLine="720"/>
        <w:jc w:val="both"/>
        <w:rPr>
          <w:sz w:val="28"/>
          <w:szCs w:val="28"/>
        </w:rPr>
      </w:pPr>
      <w:r w:rsidRPr="00A71413">
        <w:rPr>
          <w:sz w:val="28"/>
          <w:szCs w:val="28"/>
        </w:rPr>
        <w:t>2) расположения плоскости крепления нижней половины картера ниже плоскости разъема коренных подшипников</w:t>
      </w:r>
      <w:proofErr w:type="gramStart"/>
      <w:r>
        <w:rPr>
          <w:sz w:val="28"/>
          <w:szCs w:val="28"/>
        </w:rPr>
        <w:t xml:space="preserve"> ;</w:t>
      </w:r>
      <w:proofErr w:type="gramEnd"/>
    </w:p>
    <w:p w:rsidR="00A43716" w:rsidRDefault="00A43716" w:rsidP="00A43716">
      <w:pPr>
        <w:widowControl w:val="0"/>
        <w:autoSpaceDE w:val="0"/>
        <w:autoSpaceDN w:val="0"/>
        <w:adjustRightInd w:val="0"/>
        <w:ind w:right="-82" w:firstLine="720"/>
        <w:jc w:val="both"/>
        <w:rPr>
          <w:sz w:val="28"/>
          <w:szCs w:val="28"/>
        </w:rPr>
      </w:pPr>
      <w:r w:rsidRPr="00A71413">
        <w:rPr>
          <w:sz w:val="28"/>
          <w:szCs w:val="28"/>
        </w:rPr>
        <w:t>3) размещения коренных подшипников после каждого цилиндра</w:t>
      </w:r>
      <w:r>
        <w:rPr>
          <w:sz w:val="28"/>
          <w:szCs w:val="28"/>
        </w:rPr>
        <w:t>;</w:t>
      </w:r>
      <w:r w:rsidRPr="00A71413">
        <w:rPr>
          <w:sz w:val="28"/>
          <w:szCs w:val="28"/>
        </w:rPr>
        <w:t xml:space="preserve"> </w:t>
      </w:r>
    </w:p>
    <w:p w:rsidR="00A43716" w:rsidRPr="00A71413" w:rsidRDefault="00A43716" w:rsidP="00A43716">
      <w:pPr>
        <w:widowControl w:val="0"/>
        <w:autoSpaceDE w:val="0"/>
        <w:autoSpaceDN w:val="0"/>
        <w:adjustRightInd w:val="0"/>
        <w:ind w:right="-82" w:firstLine="720"/>
        <w:jc w:val="both"/>
        <w:rPr>
          <w:sz w:val="28"/>
          <w:szCs w:val="28"/>
        </w:rPr>
      </w:pPr>
      <w:r w:rsidRPr="00A71413">
        <w:rPr>
          <w:sz w:val="28"/>
          <w:szCs w:val="28"/>
        </w:rPr>
        <w:t>4) использования блок</w:t>
      </w:r>
      <w:r>
        <w:rPr>
          <w:sz w:val="28"/>
          <w:szCs w:val="28"/>
        </w:rPr>
        <w:t>ов</w:t>
      </w:r>
      <w:r w:rsidRPr="00A71413">
        <w:rPr>
          <w:sz w:val="28"/>
          <w:szCs w:val="28"/>
        </w:rPr>
        <w:t xml:space="preserve"> с сухими гильзами</w:t>
      </w:r>
      <w:r>
        <w:rPr>
          <w:sz w:val="28"/>
          <w:szCs w:val="28"/>
        </w:rPr>
        <w:t xml:space="preserve"> и</w:t>
      </w:r>
      <w:r w:rsidRPr="00A71413">
        <w:rPr>
          <w:sz w:val="28"/>
          <w:szCs w:val="28"/>
        </w:rPr>
        <w:t xml:space="preserve"> отли</w:t>
      </w:r>
      <w:r w:rsidRPr="00A71413">
        <w:rPr>
          <w:sz w:val="28"/>
          <w:szCs w:val="28"/>
        </w:rPr>
        <w:softHyphen/>
        <w:t xml:space="preserve">тыми как  целое с </w:t>
      </w:r>
      <w:r>
        <w:rPr>
          <w:sz w:val="28"/>
          <w:szCs w:val="28"/>
        </w:rPr>
        <w:t>верхней частью картера.</w:t>
      </w:r>
      <w:r w:rsidRPr="00A71413">
        <w:rPr>
          <w:sz w:val="28"/>
          <w:szCs w:val="28"/>
        </w:rPr>
        <w:t xml:space="preserve"> </w:t>
      </w:r>
    </w:p>
    <w:p w:rsidR="00A43716" w:rsidRPr="00A71413" w:rsidRDefault="00A43716" w:rsidP="00A43716">
      <w:pPr>
        <w:widowControl w:val="0"/>
        <w:autoSpaceDE w:val="0"/>
        <w:autoSpaceDN w:val="0"/>
        <w:adjustRightInd w:val="0"/>
        <w:ind w:right="-82" w:firstLine="720"/>
        <w:jc w:val="both"/>
        <w:rPr>
          <w:sz w:val="28"/>
          <w:szCs w:val="28"/>
        </w:rPr>
      </w:pPr>
      <w:r w:rsidRPr="00A71413">
        <w:rPr>
          <w:sz w:val="28"/>
          <w:szCs w:val="28"/>
        </w:rPr>
        <w:t>Толщина стенок и перегородок верхней половины чугунного кар</w:t>
      </w:r>
      <w:r w:rsidRPr="00A71413">
        <w:rPr>
          <w:sz w:val="28"/>
          <w:szCs w:val="28"/>
        </w:rPr>
        <w:softHyphen/>
        <w:t>тера составляет 5—</w:t>
      </w:r>
      <w:r>
        <w:rPr>
          <w:sz w:val="28"/>
          <w:szCs w:val="28"/>
        </w:rPr>
        <w:t>6</w:t>
      </w:r>
      <w:r w:rsidRPr="00A71413">
        <w:rPr>
          <w:sz w:val="28"/>
          <w:szCs w:val="28"/>
        </w:rPr>
        <w:t xml:space="preserve"> мм</w:t>
      </w:r>
      <w:r>
        <w:rPr>
          <w:sz w:val="28"/>
          <w:szCs w:val="28"/>
        </w:rPr>
        <w:t>.</w:t>
      </w:r>
      <w:r w:rsidRPr="00A71413">
        <w:rPr>
          <w:sz w:val="28"/>
          <w:szCs w:val="28"/>
        </w:rPr>
        <w:t xml:space="preserve">  Толщина стенок водяной рубашки и перегородок блока </w:t>
      </w:r>
      <w:r>
        <w:rPr>
          <w:sz w:val="28"/>
          <w:szCs w:val="28"/>
        </w:rPr>
        <w:t>составляет 3</w:t>
      </w:r>
      <w:r w:rsidRPr="00A71413">
        <w:rPr>
          <w:sz w:val="28"/>
          <w:szCs w:val="28"/>
        </w:rPr>
        <w:t>—</w:t>
      </w:r>
      <w:r>
        <w:rPr>
          <w:sz w:val="28"/>
          <w:szCs w:val="28"/>
        </w:rPr>
        <w:t>4</w:t>
      </w:r>
      <w:r w:rsidRPr="00A71413">
        <w:rPr>
          <w:sz w:val="28"/>
          <w:szCs w:val="28"/>
        </w:rPr>
        <w:t xml:space="preserve"> мм. </w:t>
      </w:r>
    </w:p>
    <w:p w:rsidR="00A43716" w:rsidRDefault="00A43716" w:rsidP="00A43716">
      <w:pPr>
        <w:widowControl w:val="0"/>
        <w:autoSpaceDE w:val="0"/>
        <w:autoSpaceDN w:val="0"/>
        <w:adjustRightInd w:val="0"/>
        <w:ind w:right="-82"/>
        <w:jc w:val="both"/>
        <w:rPr>
          <w:sz w:val="28"/>
          <w:szCs w:val="28"/>
        </w:rPr>
      </w:pPr>
      <w:r w:rsidRPr="00A71413">
        <w:rPr>
          <w:sz w:val="28"/>
          <w:szCs w:val="28"/>
        </w:rPr>
        <w:t>Применение алюминиевых деталей, отлитых под давлением, по</w:t>
      </w:r>
      <w:r w:rsidRPr="00A71413">
        <w:rPr>
          <w:sz w:val="28"/>
          <w:szCs w:val="28"/>
        </w:rPr>
        <w:softHyphen/>
        <w:t xml:space="preserve">зволяет создать </w:t>
      </w:r>
      <w:r>
        <w:rPr>
          <w:sz w:val="28"/>
          <w:szCs w:val="28"/>
        </w:rPr>
        <w:t xml:space="preserve">более </w:t>
      </w:r>
      <w:r w:rsidRPr="00A71413">
        <w:rPr>
          <w:sz w:val="28"/>
          <w:szCs w:val="28"/>
        </w:rPr>
        <w:t xml:space="preserve">тонкие и прочные стенки отливок. </w:t>
      </w:r>
      <w:r>
        <w:rPr>
          <w:sz w:val="28"/>
          <w:szCs w:val="28"/>
        </w:rPr>
        <w:t>З</w:t>
      </w:r>
      <w:r w:rsidRPr="00A71413">
        <w:rPr>
          <w:sz w:val="28"/>
          <w:szCs w:val="28"/>
        </w:rPr>
        <w:t xml:space="preserve">амена чугунных блок-картеров и головок блока цилиндров </w:t>
      </w:r>
      <w:r>
        <w:rPr>
          <w:sz w:val="28"/>
          <w:szCs w:val="28"/>
        </w:rPr>
        <w:t xml:space="preserve">на </w:t>
      </w:r>
      <w:proofErr w:type="gramStart"/>
      <w:r w:rsidRPr="00A71413">
        <w:rPr>
          <w:sz w:val="28"/>
          <w:szCs w:val="28"/>
        </w:rPr>
        <w:t>алюминиевы</w:t>
      </w:r>
      <w:r>
        <w:rPr>
          <w:sz w:val="28"/>
          <w:szCs w:val="28"/>
        </w:rPr>
        <w:t>е</w:t>
      </w:r>
      <w:proofErr w:type="gramEnd"/>
      <w:r>
        <w:rPr>
          <w:sz w:val="28"/>
          <w:szCs w:val="28"/>
        </w:rPr>
        <w:t xml:space="preserve">, для бензиновых </w:t>
      </w:r>
      <w:r w:rsidRPr="00A71413">
        <w:rPr>
          <w:sz w:val="28"/>
          <w:szCs w:val="28"/>
        </w:rPr>
        <w:t>двигател</w:t>
      </w:r>
      <w:r>
        <w:rPr>
          <w:sz w:val="28"/>
          <w:szCs w:val="28"/>
        </w:rPr>
        <w:t>ей,</w:t>
      </w:r>
      <w:r w:rsidRPr="00A71413">
        <w:rPr>
          <w:sz w:val="28"/>
          <w:szCs w:val="28"/>
        </w:rPr>
        <w:t xml:space="preserve"> позволяет на </w:t>
      </w:r>
      <w:r>
        <w:rPr>
          <w:sz w:val="28"/>
          <w:szCs w:val="28"/>
        </w:rPr>
        <w:t xml:space="preserve">50 … </w:t>
      </w:r>
      <w:r w:rsidRPr="00A71413">
        <w:rPr>
          <w:sz w:val="28"/>
          <w:szCs w:val="28"/>
        </w:rPr>
        <w:t>60%</w:t>
      </w:r>
      <w:r>
        <w:rPr>
          <w:sz w:val="28"/>
          <w:szCs w:val="28"/>
        </w:rPr>
        <w:t xml:space="preserve"> </w:t>
      </w:r>
      <w:r w:rsidRPr="00A71413">
        <w:rPr>
          <w:sz w:val="28"/>
          <w:szCs w:val="28"/>
        </w:rPr>
        <w:t>уменьшить  массу</w:t>
      </w:r>
      <w:r>
        <w:rPr>
          <w:sz w:val="28"/>
          <w:szCs w:val="28"/>
        </w:rPr>
        <w:t xml:space="preserve"> двигателя. </w:t>
      </w:r>
      <w:r w:rsidRPr="00A71413">
        <w:rPr>
          <w:sz w:val="28"/>
          <w:szCs w:val="28"/>
        </w:rPr>
        <w:t xml:space="preserve"> </w:t>
      </w:r>
    </w:p>
    <w:p w:rsidR="00A43716" w:rsidRDefault="00A43716" w:rsidP="00A43716">
      <w:pPr>
        <w:widowControl w:val="0"/>
        <w:autoSpaceDE w:val="0"/>
        <w:autoSpaceDN w:val="0"/>
        <w:adjustRightInd w:val="0"/>
        <w:ind w:right="-82" w:firstLine="720"/>
        <w:jc w:val="both"/>
        <w:rPr>
          <w:sz w:val="28"/>
          <w:szCs w:val="28"/>
        </w:rPr>
      </w:pPr>
      <w:r w:rsidRPr="00A71413">
        <w:rPr>
          <w:sz w:val="28"/>
          <w:szCs w:val="28"/>
        </w:rPr>
        <w:t xml:space="preserve"> </w:t>
      </w:r>
      <w:r>
        <w:rPr>
          <w:sz w:val="28"/>
          <w:szCs w:val="28"/>
        </w:rPr>
        <w:t>С использованием новых технологий в</w:t>
      </w:r>
      <w:r w:rsidRPr="00A71413">
        <w:rPr>
          <w:sz w:val="28"/>
          <w:szCs w:val="28"/>
        </w:rPr>
        <w:t xml:space="preserve"> настоящее время</w:t>
      </w:r>
      <w:r>
        <w:rPr>
          <w:sz w:val="28"/>
          <w:szCs w:val="28"/>
        </w:rPr>
        <w:t>,</w:t>
      </w:r>
      <w:r w:rsidRPr="00A71413">
        <w:rPr>
          <w:sz w:val="28"/>
          <w:szCs w:val="28"/>
        </w:rPr>
        <w:t xml:space="preserve"> </w:t>
      </w:r>
      <w:r>
        <w:rPr>
          <w:sz w:val="28"/>
          <w:szCs w:val="28"/>
        </w:rPr>
        <w:t>т</w:t>
      </w:r>
      <w:r w:rsidRPr="00A71413">
        <w:rPr>
          <w:sz w:val="28"/>
          <w:szCs w:val="28"/>
        </w:rPr>
        <w:t>олщина стенок чугунных отливок доведена до 3,</w:t>
      </w:r>
      <w:r>
        <w:rPr>
          <w:sz w:val="28"/>
          <w:szCs w:val="28"/>
        </w:rPr>
        <w:t>0</w:t>
      </w:r>
      <w:r w:rsidRPr="00A71413">
        <w:rPr>
          <w:sz w:val="28"/>
          <w:szCs w:val="28"/>
        </w:rPr>
        <w:t>—3,5 мм. В этом случае</w:t>
      </w:r>
      <w:r>
        <w:rPr>
          <w:sz w:val="28"/>
          <w:szCs w:val="28"/>
        </w:rPr>
        <w:t>,</w:t>
      </w:r>
      <w:r w:rsidRPr="00A71413">
        <w:rPr>
          <w:sz w:val="28"/>
          <w:szCs w:val="28"/>
        </w:rPr>
        <w:t xml:space="preserve"> массы чугунных </w:t>
      </w:r>
      <w:proofErr w:type="gramStart"/>
      <w:r w:rsidRPr="00A71413">
        <w:rPr>
          <w:sz w:val="28"/>
          <w:szCs w:val="28"/>
        </w:rPr>
        <w:t>блок-картеров</w:t>
      </w:r>
      <w:proofErr w:type="gramEnd"/>
      <w:r w:rsidRPr="00A71413">
        <w:rPr>
          <w:sz w:val="28"/>
          <w:szCs w:val="28"/>
        </w:rPr>
        <w:t xml:space="preserve"> приближаются к </w:t>
      </w:r>
      <w:r>
        <w:rPr>
          <w:sz w:val="28"/>
          <w:szCs w:val="28"/>
        </w:rPr>
        <w:t xml:space="preserve">массам </w:t>
      </w:r>
      <w:r w:rsidRPr="00A71413">
        <w:rPr>
          <w:sz w:val="28"/>
          <w:szCs w:val="28"/>
        </w:rPr>
        <w:t>алюминиевы</w:t>
      </w:r>
      <w:r>
        <w:rPr>
          <w:sz w:val="28"/>
          <w:szCs w:val="28"/>
        </w:rPr>
        <w:t xml:space="preserve">х </w:t>
      </w:r>
      <w:r w:rsidRPr="00A71413">
        <w:rPr>
          <w:sz w:val="28"/>
          <w:szCs w:val="28"/>
        </w:rPr>
        <w:t>блок</w:t>
      </w:r>
      <w:r>
        <w:rPr>
          <w:sz w:val="28"/>
          <w:szCs w:val="28"/>
        </w:rPr>
        <w:t>ов</w:t>
      </w:r>
      <w:r w:rsidRPr="00A71413">
        <w:rPr>
          <w:sz w:val="28"/>
          <w:szCs w:val="28"/>
        </w:rPr>
        <w:t xml:space="preserve">. </w:t>
      </w:r>
    </w:p>
    <w:p w:rsidR="00A43716" w:rsidRPr="00A71413" w:rsidRDefault="00A43716" w:rsidP="00A43716">
      <w:pPr>
        <w:widowControl w:val="0"/>
        <w:autoSpaceDE w:val="0"/>
        <w:autoSpaceDN w:val="0"/>
        <w:adjustRightInd w:val="0"/>
        <w:ind w:right="-82"/>
        <w:jc w:val="both"/>
        <w:rPr>
          <w:sz w:val="28"/>
          <w:szCs w:val="28"/>
        </w:rPr>
      </w:pPr>
      <w:r w:rsidRPr="00A71413">
        <w:rPr>
          <w:sz w:val="28"/>
          <w:szCs w:val="28"/>
        </w:rPr>
        <w:t>Наружный диаметр бобышек в зоне коренных подшипников и длина резьбы в бобышках под шпильки должны быть не менее</w:t>
      </w:r>
      <w:proofErr w:type="gramStart"/>
      <w:r w:rsidRPr="00A71413">
        <w:rPr>
          <w:sz w:val="28"/>
          <w:szCs w:val="28"/>
        </w:rPr>
        <w:t>,</w:t>
      </w:r>
      <w:proofErr w:type="gramEnd"/>
      <w:r w:rsidRPr="00A71413">
        <w:rPr>
          <w:sz w:val="28"/>
          <w:szCs w:val="28"/>
        </w:rPr>
        <w:t xml:space="preserve"> чем в 2 раза больше их диаметра.</w:t>
      </w:r>
    </w:p>
    <w:p w:rsidR="00A43716" w:rsidRDefault="00A43716" w:rsidP="00A43716">
      <w:pPr>
        <w:widowControl w:val="0"/>
        <w:autoSpaceDE w:val="0"/>
        <w:autoSpaceDN w:val="0"/>
        <w:adjustRightInd w:val="0"/>
        <w:ind w:right="-82"/>
        <w:jc w:val="both"/>
        <w:rPr>
          <w:sz w:val="28"/>
          <w:szCs w:val="28"/>
        </w:rPr>
      </w:pPr>
      <w:r w:rsidRPr="00A71413">
        <w:rPr>
          <w:sz w:val="28"/>
          <w:szCs w:val="28"/>
        </w:rPr>
        <w:t xml:space="preserve">При проектировании </w:t>
      </w:r>
      <w:proofErr w:type="gramStart"/>
      <w:r w:rsidRPr="00A71413">
        <w:rPr>
          <w:sz w:val="28"/>
          <w:szCs w:val="28"/>
        </w:rPr>
        <w:t>блок-картера</w:t>
      </w:r>
      <w:proofErr w:type="gramEnd"/>
      <w:r w:rsidRPr="00A71413">
        <w:rPr>
          <w:sz w:val="28"/>
          <w:szCs w:val="28"/>
        </w:rPr>
        <w:t xml:space="preserve"> необходимо обращать внима</w:t>
      </w:r>
      <w:r w:rsidRPr="00A71413">
        <w:rPr>
          <w:sz w:val="28"/>
          <w:szCs w:val="28"/>
        </w:rPr>
        <w:softHyphen/>
        <w:t>ние на то, чтобы силы давления газов, действующие на силовые шпильки, передавались от головки блока цилиндров непосредственно шпильк</w:t>
      </w:r>
      <w:r>
        <w:rPr>
          <w:sz w:val="28"/>
          <w:szCs w:val="28"/>
        </w:rPr>
        <w:t xml:space="preserve">ам крышек коренных подшипников </w:t>
      </w:r>
      <w:r w:rsidRPr="00A71413">
        <w:rPr>
          <w:sz w:val="28"/>
          <w:szCs w:val="28"/>
        </w:rPr>
        <w:t xml:space="preserve">через укрепляющие ребра во внутренних перегородках. </w:t>
      </w:r>
    </w:p>
    <w:p w:rsidR="00A43716" w:rsidRPr="00A71413" w:rsidRDefault="00A43716" w:rsidP="00A43716">
      <w:pPr>
        <w:widowControl w:val="0"/>
        <w:autoSpaceDE w:val="0"/>
        <w:autoSpaceDN w:val="0"/>
        <w:adjustRightInd w:val="0"/>
        <w:ind w:right="-82" w:firstLine="720"/>
        <w:jc w:val="both"/>
        <w:rPr>
          <w:sz w:val="28"/>
          <w:szCs w:val="28"/>
        </w:rPr>
      </w:pPr>
      <w:r w:rsidRPr="00A71413">
        <w:rPr>
          <w:sz w:val="28"/>
          <w:szCs w:val="28"/>
        </w:rPr>
        <w:t>Чтобы избежать больших деформаций при затяжке силовых шпи</w:t>
      </w:r>
      <w:r w:rsidRPr="00A71413">
        <w:rPr>
          <w:sz w:val="28"/>
          <w:szCs w:val="28"/>
        </w:rPr>
        <w:softHyphen/>
        <w:t>лек, толщина опорной стенки чугунного блока цилиндров (со сто</w:t>
      </w:r>
      <w:r w:rsidRPr="00A71413">
        <w:rPr>
          <w:sz w:val="28"/>
          <w:szCs w:val="28"/>
        </w:rPr>
        <w:softHyphen/>
        <w:t xml:space="preserve">роны газового стыка) должна быть </w:t>
      </w:r>
      <w:r>
        <w:rPr>
          <w:sz w:val="28"/>
          <w:szCs w:val="28"/>
        </w:rPr>
        <w:t>не менее</w:t>
      </w:r>
      <w:r w:rsidRPr="00A71413">
        <w:rPr>
          <w:sz w:val="28"/>
          <w:szCs w:val="28"/>
        </w:rPr>
        <w:t xml:space="preserve"> 8—1</w:t>
      </w:r>
      <w:r>
        <w:rPr>
          <w:sz w:val="28"/>
          <w:szCs w:val="28"/>
        </w:rPr>
        <w:t>2</w:t>
      </w:r>
      <w:r w:rsidRPr="00A71413">
        <w:rPr>
          <w:sz w:val="28"/>
          <w:szCs w:val="28"/>
        </w:rPr>
        <w:t xml:space="preserve"> мм.</w:t>
      </w:r>
    </w:p>
    <w:p w:rsidR="00A43716" w:rsidRPr="00A71413" w:rsidRDefault="00A43716" w:rsidP="00A43716">
      <w:pPr>
        <w:widowControl w:val="0"/>
        <w:autoSpaceDE w:val="0"/>
        <w:autoSpaceDN w:val="0"/>
        <w:adjustRightInd w:val="0"/>
        <w:ind w:right="-82" w:firstLine="720"/>
        <w:jc w:val="both"/>
        <w:rPr>
          <w:sz w:val="28"/>
          <w:szCs w:val="28"/>
        </w:rPr>
      </w:pPr>
      <w:r w:rsidRPr="00A71413">
        <w:rPr>
          <w:b/>
          <w:sz w:val="28"/>
          <w:szCs w:val="28"/>
        </w:rPr>
        <w:t>Гильзы</w:t>
      </w:r>
      <w:r w:rsidRPr="00A71413">
        <w:rPr>
          <w:sz w:val="28"/>
          <w:szCs w:val="28"/>
        </w:rPr>
        <w:t>. Сухие гильзы устанавливают</w:t>
      </w:r>
      <w:r>
        <w:rPr>
          <w:sz w:val="28"/>
          <w:szCs w:val="28"/>
        </w:rPr>
        <w:t xml:space="preserve">ся </w:t>
      </w:r>
      <w:r w:rsidRPr="00A71413">
        <w:rPr>
          <w:sz w:val="28"/>
          <w:szCs w:val="28"/>
        </w:rPr>
        <w:t xml:space="preserve"> по всей </w:t>
      </w:r>
      <w:r>
        <w:rPr>
          <w:sz w:val="28"/>
          <w:szCs w:val="28"/>
        </w:rPr>
        <w:t xml:space="preserve">высоте </w:t>
      </w:r>
      <w:r w:rsidRPr="00A71413">
        <w:rPr>
          <w:sz w:val="28"/>
          <w:szCs w:val="28"/>
        </w:rPr>
        <w:t xml:space="preserve"> цилиндра</w:t>
      </w:r>
      <w:r>
        <w:rPr>
          <w:sz w:val="28"/>
          <w:szCs w:val="28"/>
        </w:rPr>
        <w:t xml:space="preserve"> в блоке</w:t>
      </w:r>
      <w:r w:rsidRPr="00A71413">
        <w:rPr>
          <w:sz w:val="28"/>
          <w:szCs w:val="28"/>
        </w:rPr>
        <w:t xml:space="preserve"> или </w:t>
      </w:r>
      <w:r>
        <w:rPr>
          <w:sz w:val="28"/>
          <w:szCs w:val="28"/>
        </w:rPr>
        <w:t xml:space="preserve"> ограничиваются запрессовкой гильз </w:t>
      </w:r>
      <w:r w:rsidRPr="00A71413">
        <w:rPr>
          <w:sz w:val="28"/>
          <w:szCs w:val="28"/>
        </w:rPr>
        <w:t xml:space="preserve"> в  верхней части </w:t>
      </w:r>
      <w:r>
        <w:rPr>
          <w:sz w:val="28"/>
          <w:szCs w:val="28"/>
        </w:rPr>
        <w:t>цилиндра</w:t>
      </w:r>
      <w:r w:rsidRPr="00A71413">
        <w:rPr>
          <w:sz w:val="28"/>
          <w:szCs w:val="28"/>
        </w:rPr>
        <w:t xml:space="preserve">, где </w:t>
      </w:r>
      <w:r>
        <w:rPr>
          <w:sz w:val="28"/>
          <w:szCs w:val="28"/>
        </w:rPr>
        <w:t xml:space="preserve">предполагается повышенный износ </w:t>
      </w:r>
      <w:r w:rsidR="00E158ED">
        <w:rPr>
          <w:sz w:val="28"/>
          <w:szCs w:val="28"/>
        </w:rPr>
        <w:t xml:space="preserve">от </w:t>
      </w:r>
      <w:r>
        <w:rPr>
          <w:sz w:val="28"/>
          <w:szCs w:val="28"/>
        </w:rPr>
        <w:t>боковой силы на рассматриваемом участке.</w:t>
      </w:r>
      <w:r w:rsidRPr="00A71413">
        <w:rPr>
          <w:sz w:val="28"/>
          <w:szCs w:val="28"/>
        </w:rPr>
        <w:t xml:space="preserve"> Толщина стенки сухой гильзы </w:t>
      </w:r>
      <w:r>
        <w:rPr>
          <w:sz w:val="28"/>
          <w:szCs w:val="28"/>
        </w:rPr>
        <w:t xml:space="preserve">составляет </w:t>
      </w:r>
      <w:r w:rsidRPr="00A71413">
        <w:rPr>
          <w:sz w:val="28"/>
          <w:szCs w:val="28"/>
        </w:rPr>
        <w:t>2—4 мм. Применение вставных сухих гильз позволяет увеличить износостойкость поверхности при малых затратах дорогостоящих ле</w:t>
      </w:r>
      <w:r w:rsidRPr="00A71413">
        <w:rPr>
          <w:sz w:val="28"/>
          <w:szCs w:val="28"/>
        </w:rPr>
        <w:softHyphen/>
        <w:t xml:space="preserve">гирующих примесей. </w:t>
      </w:r>
    </w:p>
    <w:p w:rsidR="00A43716" w:rsidRPr="00A71413" w:rsidRDefault="00A43716" w:rsidP="00A43716">
      <w:pPr>
        <w:widowControl w:val="0"/>
        <w:autoSpaceDE w:val="0"/>
        <w:autoSpaceDN w:val="0"/>
        <w:adjustRightInd w:val="0"/>
        <w:ind w:right="-82" w:firstLine="720"/>
        <w:jc w:val="both"/>
        <w:rPr>
          <w:sz w:val="28"/>
          <w:szCs w:val="28"/>
        </w:rPr>
      </w:pPr>
      <w:r w:rsidRPr="00A71413">
        <w:rPr>
          <w:sz w:val="28"/>
          <w:szCs w:val="28"/>
        </w:rPr>
        <w:t>При использовании мокрых гильз достигаются следующие преи</w:t>
      </w:r>
      <w:r w:rsidRPr="00A71413">
        <w:rPr>
          <w:sz w:val="28"/>
          <w:szCs w:val="28"/>
        </w:rPr>
        <w:softHyphen/>
        <w:t xml:space="preserve">мущества: упрощается литье </w:t>
      </w:r>
      <w:proofErr w:type="gramStart"/>
      <w:r w:rsidRPr="00A71413">
        <w:rPr>
          <w:sz w:val="28"/>
          <w:szCs w:val="28"/>
        </w:rPr>
        <w:t>блок-картеров</w:t>
      </w:r>
      <w:proofErr w:type="gramEnd"/>
      <w:r w:rsidRPr="00A71413">
        <w:rPr>
          <w:sz w:val="28"/>
          <w:szCs w:val="28"/>
        </w:rPr>
        <w:t>, повышается тепло</w:t>
      </w:r>
      <w:r>
        <w:rPr>
          <w:sz w:val="28"/>
          <w:szCs w:val="28"/>
        </w:rPr>
        <w:t>в</w:t>
      </w:r>
      <w:r w:rsidRPr="00A71413">
        <w:rPr>
          <w:sz w:val="28"/>
          <w:szCs w:val="28"/>
        </w:rPr>
        <w:t>о</w:t>
      </w:r>
      <w:r>
        <w:rPr>
          <w:sz w:val="28"/>
          <w:szCs w:val="28"/>
        </w:rPr>
        <w:t>й о</w:t>
      </w:r>
      <w:r w:rsidRPr="00A71413">
        <w:rPr>
          <w:sz w:val="28"/>
          <w:szCs w:val="28"/>
        </w:rPr>
        <w:t>твод</w:t>
      </w:r>
      <w:r>
        <w:rPr>
          <w:sz w:val="28"/>
          <w:szCs w:val="28"/>
        </w:rPr>
        <w:t>,</w:t>
      </w:r>
      <w:r w:rsidRPr="00A71413">
        <w:rPr>
          <w:sz w:val="28"/>
          <w:szCs w:val="28"/>
        </w:rPr>
        <w:t xml:space="preserve"> уменьшается неравномерность нагрева, снижается трудоемкость ремонта.</w:t>
      </w:r>
    </w:p>
    <w:p w:rsidR="00A43716" w:rsidRPr="00A71413" w:rsidRDefault="00A43716" w:rsidP="00A43716">
      <w:pPr>
        <w:widowControl w:val="0"/>
        <w:autoSpaceDE w:val="0"/>
        <w:autoSpaceDN w:val="0"/>
        <w:adjustRightInd w:val="0"/>
        <w:ind w:right="-82"/>
        <w:jc w:val="both"/>
        <w:rPr>
          <w:sz w:val="28"/>
          <w:szCs w:val="28"/>
        </w:rPr>
      </w:pPr>
      <w:r w:rsidRPr="00A71413">
        <w:rPr>
          <w:sz w:val="28"/>
          <w:szCs w:val="28"/>
        </w:rPr>
        <w:t>Для сохранения гео</w:t>
      </w:r>
      <w:r w:rsidRPr="00A71413">
        <w:rPr>
          <w:sz w:val="28"/>
          <w:szCs w:val="28"/>
        </w:rPr>
        <w:softHyphen/>
        <w:t>метрической формы во время работы гильза имеет два направляю</w:t>
      </w:r>
      <w:r w:rsidRPr="00A71413">
        <w:rPr>
          <w:sz w:val="28"/>
          <w:szCs w:val="28"/>
        </w:rPr>
        <w:softHyphen/>
        <w:t xml:space="preserve">щих центрирующих пояса: верхний и нижний. Опорные плоскости для мокрой гильзы делают в кольцевых приливах блока, жесткость которых должна быть такой, чтобы при затяжке силовых шпилек как можно меньше </w:t>
      </w:r>
      <w:r w:rsidRPr="00A71413">
        <w:rPr>
          <w:sz w:val="28"/>
          <w:szCs w:val="28"/>
        </w:rPr>
        <w:lastRenderedPageBreak/>
        <w:t xml:space="preserve">нарушалась геометрическая форма гильзы. </w:t>
      </w:r>
    </w:p>
    <w:p w:rsidR="00A43716" w:rsidRPr="00A71413" w:rsidRDefault="00A43716" w:rsidP="00A43716">
      <w:pPr>
        <w:widowControl w:val="0"/>
        <w:autoSpaceDE w:val="0"/>
        <w:autoSpaceDN w:val="0"/>
        <w:adjustRightInd w:val="0"/>
        <w:ind w:right="-82" w:firstLine="720"/>
        <w:jc w:val="both"/>
        <w:rPr>
          <w:sz w:val="28"/>
          <w:szCs w:val="28"/>
        </w:rPr>
      </w:pPr>
      <w:r w:rsidRPr="00A71413">
        <w:rPr>
          <w:sz w:val="28"/>
          <w:szCs w:val="28"/>
        </w:rPr>
        <w:t>Уплотнение нижнего стыка мокрой гильзы и блока достигается обычно с помощью двух резиновых колец, канавки для которых протачиваются на наружной поверхности направляю</w:t>
      </w:r>
      <w:r w:rsidRPr="00A71413">
        <w:rPr>
          <w:sz w:val="28"/>
          <w:szCs w:val="28"/>
        </w:rPr>
        <w:softHyphen/>
        <w:t>щего пояса гильзы. В некоторых конструкциях устанавливают до</w:t>
      </w:r>
      <w:r w:rsidRPr="00A71413">
        <w:rPr>
          <w:sz w:val="28"/>
          <w:szCs w:val="28"/>
        </w:rPr>
        <w:softHyphen/>
        <w:t>полнительное уплотняющее опорное кольцо.</w:t>
      </w:r>
    </w:p>
    <w:p w:rsidR="00A43716" w:rsidRPr="00A71413" w:rsidRDefault="00A43716" w:rsidP="00A43716">
      <w:pPr>
        <w:widowControl w:val="0"/>
        <w:autoSpaceDE w:val="0"/>
        <w:autoSpaceDN w:val="0"/>
        <w:adjustRightInd w:val="0"/>
        <w:ind w:right="-82"/>
        <w:jc w:val="both"/>
        <w:rPr>
          <w:sz w:val="28"/>
          <w:szCs w:val="28"/>
        </w:rPr>
      </w:pPr>
      <w:r w:rsidRPr="00A71413">
        <w:rPr>
          <w:sz w:val="28"/>
          <w:szCs w:val="28"/>
        </w:rPr>
        <w:t>Толщину стенок цилиндра выбирают из условия получения доста</w:t>
      </w:r>
      <w:r w:rsidRPr="00A71413">
        <w:rPr>
          <w:sz w:val="28"/>
          <w:szCs w:val="28"/>
        </w:rPr>
        <w:softHyphen/>
        <w:t xml:space="preserve">точной жесткости, при которой </w:t>
      </w:r>
      <w:proofErr w:type="spellStart"/>
      <w:r w:rsidRPr="00A71413">
        <w:rPr>
          <w:sz w:val="28"/>
          <w:szCs w:val="28"/>
        </w:rPr>
        <w:t>овализация</w:t>
      </w:r>
      <w:proofErr w:type="spellEnd"/>
      <w:r w:rsidRPr="00A71413">
        <w:rPr>
          <w:sz w:val="28"/>
          <w:szCs w:val="28"/>
        </w:rPr>
        <w:t xml:space="preserve"> цилиндра не будет воз</w:t>
      </w:r>
      <w:r w:rsidRPr="00A71413">
        <w:rPr>
          <w:sz w:val="28"/>
          <w:szCs w:val="28"/>
        </w:rPr>
        <w:softHyphen/>
        <w:t>никать как при сборке двигателя, так и во время его работы под дей</w:t>
      </w:r>
      <w:r w:rsidRPr="00A71413">
        <w:rPr>
          <w:sz w:val="28"/>
          <w:szCs w:val="28"/>
        </w:rPr>
        <w:softHyphen/>
        <w:t>ствием нормальной силы поршня. Толщина стенок мокрых чугунных гильз колеблется в пределах 5—8 мм. Длину гильзы устанавли</w:t>
      </w:r>
      <w:r w:rsidRPr="00A71413">
        <w:rPr>
          <w:sz w:val="28"/>
          <w:szCs w:val="28"/>
        </w:rPr>
        <w:softHyphen/>
        <w:t>вают из условия выхода нижней кромки поршня при его положе</w:t>
      </w:r>
      <w:r w:rsidRPr="00A71413">
        <w:rPr>
          <w:sz w:val="28"/>
          <w:szCs w:val="28"/>
        </w:rPr>
        <w:softHyphen/>
        <w:t xml:space="preserve">нии в н. м. т. до 0,2 </w:t>
      </w:r>
      <w:proofErr w:type="gramStart"/>
      <w:r w:rsidRPr="00A71413">
        <w:rPr>
          <w:sz w:val="28"/>
          <w:szCs w:val="28"/>
          <w:lang w:val="en-US"/>
        </w:rPr>
        <w:t>D</w:t>
      </w:r>
      <w:proofErr w:type="gramEnd"/>
      <w:r>
        <w:rPr>
          <w:sz w:val="28"/>
          <w:szCs w:val="28"/>
          <w:vertAlign w:val="subscript"/>
        </w:rPr>
        <w:t>ц</w:t>
      </w:r>
      <w:r w:rsidRPr="00A71413">
        <w:rPr>
          <w:sz w:val="28"/>
          <w:szCs w:val="28"/>
        </w:rPr>
        <w:t>.</w:t>
      </w:r>
    </w:p>
    <w:p w:rsidR="00A43716" w:rsidRDefault="00A43716" w:rsidP="00A43716">
      <w:pPr>
        <w:widowControl w:val="0"/>
        <w:autoSpaceDE w:val="0"/>
        <w:autoSpaceDN w:val="0"/>
        <w:adjustRightInd w:val="0"/>
        <w:ind w:right="-82"/>
        <w:jc w:val="both"/>
        <w:rPr>
          <w:sz w:val="28"/>
          <w:szCs w:val="28"/>
        </w:rPr>
      </w:pPr>
      <w:r w:rsidRPr="00A71413">
        <w:rPr>
          <w:sz w:val="28"/>
          <w:szCs w:val="28"/>
        </w:rPr>
        <w:t>При положении поршня в н. м. т. его уплотняющий пояс должен соприкасаться с гильзой, омываемой охлаждающей жидкостью. Долговечность гильз зависит от следующих факторов: конст</w:t>
      </w:r>
      <w:r w:rsidRPr="00A71413">
        <w:rPr>
          <w:sz w:val="28"/>
          <w:szCs w:val="28"/>
        </w:rPr>
        <w:softHyphen/>
        <w:t>рукции гильзы; материалов гильзы и поршневых колец и технологии их изготовления; микрогеометрии поверхности гильзы и кольца; твердости ее поверхности; стабильности теплового состояния ци</w:t>
      </w:r>
      <w:r w:rsidRPr="00A71413">
        <w:rPr>
          <w:sz w:val="28"/>
          <w:szCs w:val="28"/>
        </w:rPr>
        <w:softHyphen/>
        <w:t>линдра</w:t>
      </w:r>
      <w:r w:rsidR="00E158ED">
        <w:rPr>
          <w:sz w:val="28"/>
          <w:szCs w:val="28"/>
        </w:rPr>
        <w:t>.</w:t>
      </w:r>
      <w:r w:rsidRPr="00A71413">
        <w:rPr>
          <w:sz w:val="28"/>
          <w:szCs w:val="28"/>
        </w:rPr>
        <w:t xml:space="preserve"> </w:t>
      </w:r>
    </w:p>
    <w:p w:rsidR="00A43716" w:rsidRDefault="00A43716" w:rsidP="00A43716">
      <w:pPr>
        <w:widowControl w:val="0"/>
        <w:autoSpaceDE w:val="0"/>
        <w:autoSpaceDN w:val="0"/>
        <w:adjustRightInd w:val="0"/>
        <w:ind w:right="-82" w:firstLine="720"/>
        <w:jc w:val="both"/>
        <w:rPr>
          <w:sz w:val="28"/>
          <w:szCs w:val="28"/>
        </w:rPr>
      </w:pPr>
      <w:r w:rsidRPr="00A71413">
        <w:rPr>
          <w:sz w:val="28"/>
          <w:szCs w:val="28"/>
        </w:rPr>
        <w:t>В качестве мероприятий, повышающих долго</w:t>
      </w:r>
      <w:r w:rsidRPr="00A71413">
        <w:rPr>
          <w:sz w:val="28"/>
          <w:szCs w:val="28"/>
        </w:rPr>
        <w:softHyphen/>
        <w:t>вечность гильз, рекомендуется следующее:</w:t>
      </w:r>
    </w:p>
    <w:p w:rsidR="00A43716" w:rsidRDefault="00A43716" w:rsidP="00A43716">
      <w:pPr>
        <w:widowControl w:val="0"/>
        <w:autoSpaceDE w:val="0"/>
        <w:autoSpaceDN w:val="0"/>
        <w:adjustRightInd w:val="0"/>
        <w:ind w:right="-82" w:firstLine="720"/>
        <w:jc w:val="both"/>
        <w:rPr>
          <w:sz w:val="28"/>
          <w:szCs w:val="28"/>
        </w:rPr>
      </w:pPr>
      <w:r w:rsidRPr="00A71413">
        <w:rPr>
          <w:sz w:val="28"/>
          <w:szCs w:val="28"/>
        </w:rPr>
        <w:t xml:space="preserve">1. Установка в системе охлаждения термостата, который </w:t>
      </w:r>
      <w:proofErr w:type="gramStart"/>
      <w:r w:rsidRPr="00A71413">
        <w:rPr>
          <w:sz w:val="28"/>
          <w:szCs w:val="28"/>
        </w:rPr>
        <w:t>позво</w:t>
      </w:r>
      <w:r w:rsidRPr="00A71413">
        <w:rPr>
          <w:sz w:val="28"/>
          <w:szCs w:val="28"/>
        </w:rPr>
        <w:softHyphen/>
        <w:t>ляет поддерживать стабильное тепловое состояние двигателя в пре</w:t>
      </w:r>
      <w:r w:rsidRPr="00A71413">
        <w:rPr>
          <w:sz w:val="28"/>
          <w:szCs w:val="28"/>
        </w:rPr>
        <w:softHyphen/>
        <w:t>делах 90—95° С</w:t>
      </w:r>
      <w:r w:rsidR="00E158ED">
        <w:rPr>
          <w:sz w:val="28"/>
          <w:szCs w:val="28"/>
        </w:rPr>
        <w:t>.</w:t>
      </w:r>
      <w:r w:rsidRPr="00A71413">
        <w:rPr>
          <w:sz w:val="28"/>
          <w:szCs w:val="28"/>
        </w:rPr>
        <w:t xml:space="preserve"> При применении термостатов износ гильз уменьшается</w:t>
      </w:r>
      <w:proofErr w:type="gramEnd"/>
      <w:r w:rsidRPr="00A71413">
        <w:rPr>
          <w:sz w:val="28"/>
          <w:szCs w:val="28"/>
        </w:rPr>
        <w:t xml:space="preserve"> примерно в 2 раза.</w:t>
      </w:r>
    </w:p>
    <w:p w:rsidR="00A43716" w:rsidRDefault="00A43716" w:rsidP="00A43716">
      <w:pPr>
        <w:widowControl w:val="0"/>
        <w:autoSpaceDE w:val="0"/>
        <w:autoSpaceDN w:val="0"/>
        <w:adjustRightInd w:val="0"/>
        <w:ind w:right="-82" w:firstLine="720"/>
        <w:jc w:val="both"/>
        <w:rPr>
          <w:sz w:val="28"/>
          <w:szCs w:val="28"/>
        </w:rPr>
      </w:pPr>
      <w:r w:rsidRPr="00A71413">
        <w:rPr>
          <w:sz w:val="28"/>
          <w:szCs w:val="28"/>
        </w:rPr>
        <w:t xml:space="preserve">2.Размещение перед радиатором </w:t>
      </w:r>
      <w:proofErr w:type="gramStart"/>
      <w:r w:rsidRPr="00A71413">
        <w:rPr>
          <w:sz w:val="28"/>
          <w:szCs w:val="28"/>
        </w:rPr>
        <w:t>управляемых</w:t>
      </w:r>
      <w:proofErr w:type="gramEnd"/>
      <w:r w:rsidRPr="00A71413">
        <w:rPr>
          <w:sz w:val="28"/>
          <w:szCs w:val="28"/>
        </w:rPr>
        <w:t xml:space="preserve"> </w:t>
      </w:r>
      <w:proofErr w:type="spellStart"/>
      <w:r w:rsidRPr="00A71413">
        <w:rPr>
          <w:sz w:val="28"/>
          <w:szCs w:val="28"/>
        </w:rPr>
        <w:t>жалюз</w:t>
      </w:r>
      <w:r>
        <w:rPr>
          <w:sz w:val="28"/>
          <w:szCs w:val="28"/>
        </w:rPr>
        <w:t>ей</w:t>
      </w:r>
      <w:proofErr w:type="spellEnd"/>
      <w:r>
        <w:rPr>
          <w:sz w:val="28"/>
          <w:szCs w:val="28"/>
        </w:rPr>
        <w:t>.</w:t>
      </w:r>
    </w:p>
    <w:p w:rsidR="00A43716" w:rsidRDefault="00A43716" w:rsidP="00A43716">
      <w:pPr>
        <w:widowControl w:val="0"/>
        <w:autoSpaceDE w:val="0"/>
        <w:autoSpaceDN w:val="0"/>
        <w:adjustRightInd w:val="0"/>
        <w:ind w:right="-82" w:firstLine="720"/>
        <w:jc w:val="both"/>
        <w:rPr>
          <w:sz w:val="28"/>
          <w:szCs w:val="28"/>
        </w:rPr>
      </w:pPr>
      <w:r w:rsidRPr="00A71413">
        <w:rPr>
          <w:sz w:val="28"/>
          <w:szCs w:val="28"/>
        </w:rPr>
        <w:t>3.Вентиляция картера для удаления пропущенных газов</w:t>
      </w:r>
      <w:r w:rsidRPr="0074527F">
        <w:rPr>
          <w:sz w:val="28"/>
          <w:szCs w:val="28"/>
        </w:rPr>
        <w:t xml:space="preserve"> </w:t>
      </w:r>
      <w:r>
        <w:rPr>
          <w:sz w:val="28"/>
          <w:szCs w:val="28"/>
        </w:rPr>
        <w:t>в объем картера.</w:t>
      </w:r>
      <w:r w:rsidRPr="00A71413">
        <w:rPr>
          <w:sz w:val="28"/>
          <w:szCs w:val="28"/>
        </w:rPr>
        <w:t xml:space="preserve"> </w:t>
      </w:r>
    </w:p>
    <w:p w:rsidR="00A43716" w:rsidRDefault="00A43716" w:rsidP="00A43716">
      <w:pPr>
        <w:widowControl w:val="0"/>
        <w:autoSpaceDE w:val="0"/>
        <w:autoSpaceDN w:val="0"/>
        <w:adjustRightInd w:val="0"/>
        <w:ind w:right="-82" w:firstLine="720"/>
        <w:jc w:val="both"/>
        <w:rPr>
          <w:sz w:val="28"/>
          <w:szCs w:val="28"/>
        </w:rPr>
      </w:pPr>
      <w:r w:rsidRPr="00A71413">
        <w:rPr>
          <w:sz w:val="28"/>
          <w:szCs w:val="28"/>
        </w:rPr>
        <w:t xml:space="preserve">4.Установка </w:t>
      </w:r>
      <w:proofErr w:type="spellStart"/>
      <w:r w:rsidRPr="00A71413">
        <w:rPr>
          <w:sz w:val="28"/>
          <w:szCs w:val="28"/>
        </w:rPr>
        <w:t>полнопоточного</w:t>
      </w:r>
      <w:proofErr w:type="spellEnd"/>
      <w:r w:rsidRPr="00A71413">
        <w:rPr>
          <w:sz w:val="28"/>
          <w:szCs w:val="28"/>
        </w:rPr>
        <w:t xml:space="preserve"> фильтра тонкой очистки масла.</w:t>
      </w:r>
    </w:p>
    <w:p w:rsidR="00A43716" w:rsidRPr="00A71413" w:rsidRDefault="00A43716" w:rsidP="00A43716">
      <w:pPr>
        <w:widowControl w:val="0"/>
        <w:autoSpaceDE w:val="0"/>
        <w:autoSpaceDN w:val="0"/>
        <w:adjustRightInd w:val="0"/>
        <w:ind w:right="-82" w:firstLine="720"/>
        <w:jc w:val="both"/>
        <w:rPr>
          <w:sz w:val="28"/>
          <w:szCs w:val="28"/>
        </w:rPr>
      </w:pPr>
      <w:r>
        <w:rPr>
          <w:sz w:val="28"/>
          <w:szCs w:val="28"/>
        </w:rPr>
        <w:t>5</w:t>
      </w:r>
      <w:r w:rsidRPr="00A71413">
        <w:rPr>
          <w:sz w:val="28"/>
          <w:szCs w:val="28"/>
        </w:rPr>
        <w:t>.</w:t>
      </w:r>
      <w:r>
        <w:rPr>
          <w:sz w:val="28"/>
          <w:szCs w:val="28"/>
        </w:rPr>
        <w:t>П</w:t>
      </w:r>
      <w:r w:rsidRPr="00A71413">
        <w:rPr>
          <w:sz w:val="28"/>
          <w:szCs w:val="28"/>
        </w:rPr>
        <w:t>рименение двухступенчатой и трехступенчатой очистки воз</w:t>
      </w:r>
      <w:r w:rsidRPr="00A71413">
        <w:rPr>
          <w:sz w:val="28"/>
          <w:szCs w:val="28"/>
        </w:rPr>
        <w:softHyphen/>
        <w:t>духа с обязательным использованием бумажных фильтров.</w:t>
      </w:r>
    </w:p>
    <w:p w:rsidR="00A43716" w:rsidRPr="00A71413" w:rsidRDefault="00A43716" w:rsidP="00A43716">
      <w:pPr>
        <w:widowControl w:val="0"/>
        <w:autoSpaceDE w:val="0"/>
        <w:autoSpaceDN w:val="0"/>
        <w:adjustRightInd w:val="0"/>
        <w:ind w:right="-82" w:firstLine="720"/>
        <w:jc w:val="both"/>
        <w:rPr>
          <w:sz w:val="28"/>
          <w:szCs w:val="28"/>
        </w:rPr>
      </w:pPr>
      <w:r w:rsidRPr="005837DF">
        <w:rPr>
          <w:b/>
          <w:sz w:val="28"/>
          <w:szCs w:val="28"/>
        </w:rPr>
        <w:t>Головки цилиндров.</w:t>
      </w:r>
      <w:r>
        <w:rPr>
          <w:sz w:val="28"/>
          <w:szCs w:val="28"/>
        </w:rPr>
        <w:t xml:space="preserve"> Силовые напряжения в элементах головки цилиндров возникают при затяжке силовых шпилек в процессе сборки, от сил давления газов в процесс работы и в результате </w:t>
      </w:r>
      <w:r w:rsidRPr="00A71413">
        <w:rPr>
          <w:sz w:val="28"/>
          <w:szCs w:val="28"/>
        </w:rPr>
        <w:t>неравномерного нагре</w:t>
      </w:r>
      <w:r w:rsidRPr="00A71413">
        <w:rPr>
          <w:sz w:val="28"/>
          <w:szCs w:val="28"/>
        </w:rPr>
        <w:softHyphen/>
        <w:t>ва</w:t>
      </w:r>
      <w:r>
        <w:rPr>
          <w:sz w:val="28"/>
          <w:szCs w:val="28"/>
        </w:rPr>
        <w:t xml:space="preserve"> объема головки блока.</w:t>
      </w:r>
      <w:r w:rsidR="00E158ED">
        <w:rPr>
          <w:sz w:val="28"/>
          <w:szCs w:val="28"/>
        </w:rPr>
        <w:t xml:space="preserve"> </w:t>
      </w:r>
      <w:r w:rsidRPr="00A71413">
        <w:rPr>
          <w:sz w:val="28"/>
          <w:szCs w:val="28"/>
        </w:rPr>
        <w:t>Термические напряжения как результат неравномерного нагре</w:t>
      </w:r>
      <w:r w:rsidRPr="00A71413">
        <w:rPr>
          <w:sz w:val="28"/>
          <w:szCs w:val="28"/>
        </w:rPr>
        <w:softHyphen/>
        <w:t xml:space="preserve">вания силовой плиты головки достигают 250 </w:t>
      </w:r>
      <w:r>
        <w:rPr>
          <w:sz w:val="28"/>
          <w:szCs w:val="28"/>
        </w:rPr>
        <w:t>МН</w:t>
      </w:r>
      <w:r w:rsidRPr="00A71413">
        <w:rPr>
          <w:sz w:val="28"/>
          <w:szCs w:val="28"/>
        </w:rPr>
        <w:t>/м</w:t>
      </w:r>
      <w:proofErr w:type="gramStart"/>
      <w:r>
        <w:rPr>
          <w:sz w:val="28"/>
          <w:szCs w:val="28"/>
          <w:vertAlign w:val="superscript"/>
        </w:rPr>
        <w:t>2</w:t>
      </w:r>
      <w:proofErr w:type="gramEnd"/>
      <w:r w:rsidRPr="00A71413">
        <w:rPr>
          <w:sz w:val="28"/>
          <w:szCs w:val="28"/>
        </w:rPr>
        <w:t xml:space="preserve"> и могут значи</w:t>
      </w:r>
      <w:r w:rsidRPr="00A71413">
        <w:rPr>
          <w:sz w:val="28"/>
          <w:szCs w:val="28"/>
        </w:rPr>
        <w:softHyphen/>
        <w:t>тельно превышать механические напряжения.</w:t>
      </w:r>
    </w:p>
    <w:p w:rsidR="00A43716" w:rsidRPr="00A71413" w:rsidRDefault="00A43716" w:rsidP="00A43716">
      <w:pPr>
        <w:widowControl w:val="0"/>
        <w:autoSpaceDE w:val="0"/>
        <w:autoSpaceDN w:val="0"/>
        <w:adjustRightInd w:val="0"/>
        <w:ind w:right="-82"/>
        <w:jc w:val="both"/>
        <w:rPr>
          <w:sz w:val="28"/>
          <w:szCs w:val="28"/>
        </w:rPr>
      </w:pPr>
      <w:r w:rsidRPr="00A71413">
        <w:rPr>
          <w:sz w:val="28"/>
          <w:szCs w:val="28"/>
        </w:rPr>
        <w:t>Температура поверхности, омываемой газами, достигает в чу</w:t>
      </w:r>
      <w:r w:rsidRPr="00A71413">
        <w:rPr>
          <w:sz w:val="28"/>
          <w:szCs w:val="28"/>
        </w:rPr>
        <w:softHyphen/>
        <w:t>гунных головках примерно 350° С. Градиенты температур по тол</w:t>
      </w:r>
      <w:r w:rsidRPr="00A71413">
        <w:rPr>
          <w:sz w:val="28"/>
          <w:szCs w:val="28"/>
        </w:rPr>
        <w:softHyphen/>
        <w:t>щине сте</w:t>
      </w:r>
      <w:r>
        <w:rPr>
          <w:sz w:val="28"/>
          <w:szCs w:val="28"/>
        </w:rPr>
        <w:t>н</w:t>
      </w:r>
      <w:r w:rsidRPr="00A71413">
        <w:rPr>
          <w:sz w:val="28"/>
          <w:szCs w:val="28"/>
        </w:rPr>
        <w:t>ки составляют 8—10° С/</w:t>
      </w:r>
      <w:proofErr w:type="gramStart"/>
      <w:r w:rsidRPr="00A71413">
        <w:rPr>
          <w:sz w:val="28"/>
          <w:szCs w:val="28"/>
        </w:rPr>
        <w:t>мм</w:t>
      </w:r>
      <w:proofErr w:type="gramEnd"/>
      <w:r w:rsidRPr="00A71413">
        <w:rPr>
          <w:sz w:val="28"/>
          <w:szCs w:val="28"/>
        </w:rPr>
        <w:t xml:space="preserve"> и на плоскости в радиальных направлениях 6—8° С/мм. Перепады температур между отдельными точками силовой стенки чугунной головки доходят до 150° С. </w:t>
      </w:r>
    </w:p>
    <w:p w:rsidR="00A43716" w:rsidRPr="00A71413" w:rsidRDefault="00A43716" w:rsidP="00A43716">
      <w:pPr>
        <w:widowControl w:val="0"/>
        <w:autoSpaceDE w:val="0"/>
        <w:autoSpaceDN w:val="0"/>
        <w:adjustRightInd w:val="0"/>
        <w:ind w:right="-82" w:firstLine="720"/>
        <w:jc w:val="both"/>
        <w:rPr>
          <w:sz w:val="28"/>
          <w:szCs w:val="28"/>
        </w:rPr>
      </w:pPr>
      <w:r>
        <w:rPr>
          <w:sz w:val="28"/>
          <w:szCs w:val="28"/>
        </w:rPr>
        <w:t>К</w:t>
      </w:r>
      <w:r w:rsidRPr="00A71413">
        <w:rPr>
          <w:sz w:val="28"/>
          <w:szCs w:val="28"/>
        </w:rPr>
        <w:t>онструкция головки цилиндров зависит от формы камеры сго</w:t>
      </w:r>
      <w:r w:rsidRPr="00A71413">
        <w:rPr>
          <w:sz w:val="28"/>
          <w:szCs w:val="28"/>
        </w:rPr>
        <w:softHyphen/>
        <w:t>рания, расположения клапанов, впускных и выпускных каналов, наружных трубопроводов и направления пото</w:t>
      </w:r>
      <w:r w:rsidRPr="00A71413">
        <w:rPr>
          <w:sz w:val="28"/>
          <w:szCs w:val="28"/>
        </w:rPr>
        <w:softHyphen/>
        <w:t>ков охлаждающей жидкости.</w:t>
      </w:r>
    </w:p>
    <w:p w:rsidR="00A43716" w:rsidRDefault="00A43716" w:rsidP="00A43716">
      <w:pPr>
        <w:widowControl w:val="0"/>
        <w:autoSpaceDE w:val="0"/>
        <w:autoSpaceDN w:val="0"/>
        <w:adjustRightInd w:val="0"/>
        <w:ind w:right="-82"/>
        <w:jc w:val="both"/>
        <w:rPr>
          <w:sz w:val="28"/>
          <w:szCs w:val="28"/>
        </w:rPr>
      </w:pPr>
      <w:r w:rsidRPr="00A71413">
        <w:rPr>
          <w:sz w:val="28"/>
          <w:szCs w:val="28"/>
        </w:rPr>
        <w:t xml:space="preserve">В двигателях </w:t>
      </w:r>
      <w:r>
        <w:rPr>
          <w:sz w:val="28"/>
          <w:szCs w:val="28"/>
        </w:rPr>
        <w:t xml:space="preserve">внешним смесеобразованием и </w:t>
      </w:r>
      <w:r w:rsidRPr="00A71413">
        <w:rPr>
          <w:sz w:val="28"/>
          <w:szCs w:val="28"/>
        </w:rPr>
        <w:t>с верхним расположением клапа</w:t>
      </w:r>
      <w:r w:rsidRPr="00A71413">
        <w:rPr>
          <w:sz w:val="28"/>
          <w:szCs w:val="28"/>
        </w:rPr>
        <w:softHyphen/>
        <w:t>нов широко распространены полусферические камеры сгорания с двусторонним поперечным или односторонним продольным размеще</w:t>
      </w:r>
      <w:r w:rsidRPr="00A71413">
        <w:rPr>
          <w:sz w:val="28"/>
          <w:szCs w:val="28"/>
        </w:rPr>
        <w:softHyphen/>
        <w:t>нием клапанов,  клиновидные камеры с одност</w:t>
      </w:r>
      <w:r>
        <w:rPr>
          <w:sz w:val="28"/>
          <w:szCs w:val="28"/>
        </w:rPr>
        <w:t>о</w:t>
      </w:r>
      <w:r>
        <w:rPr>
          <w:sz w:val="28"/>
          <w:szCs w:val="28"/>
        </w:rPr>
        <w:softHyphen/>
        <w:t>ронним расположением клапанов</w:t>
      </w:r>
      <w:r w:rsidRPr="00A71413">
        <w:rPr>
          <w:sz w:val="28"/>
          <w:szCs w:val="28"/>
        </w:rPr>
        <w:t>.</w:t>
      </w:r>
      <w:r>
        <w:rPr>
          <w:sz w:val="28"/>
          <w:szCs w:val="28"/>
        </w:rPr>
        <w:t xml:space="preserve"> </w:t>
      </w:r>
    </w:p>
    <w:p w:rsidR="00A43716" w:rsidRPr="00A71413" w:rsidRDefault="00A43716" w:rsidP="00A43716">
      <w:pPr>
        <w:widowControl w:val="0"/>
        <w:autoSpaceDE w:val="0"/>
        <w:autoSpaceDN w:val="0"/>
        <w:adjustRightInd w:val="0"/>
        <w:ind w:right="-82"/>
        <w:jc w:val="both"/>
        <w:rPr>
          <w:sz w:val="28"/>
          <w:szCs w:val="28"/>
        </w:rPr>
      </w:pPr>
      <w:r>
        <w:rPr>
          <w:sz w:val="28"/>
          <w:szCs w:val="28"/>
        </w:rPr>
        <w:lastRenderedPageBreak/>
        <w:t xml:space="preserve">  </w:t>
      </w:r>
      <w:r w:rsidR="00097E09">
        <w:rPr>
          <w:noProof/>
          <w:sz w:val="28"/>
          <w:szCs w:val="28"/>
        </w:rPr>
        <w:drawing>
          <wp:inline distT="0" distB="0" distL="0" distR="0">
            <wp:extent cx="1981200" cy="41910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81200" cy="4191000"/>
                    </a:xfrm>
                    <a:prstGeom prst="rect">
                      <a:avLst/>
                    </a:prstGeom>
                    <a:noFill/>
                    <a:ln>
                      <a:noFill/>
                    </a:ln>
                  </pic:spPr>
                </pic:pic>
              </a:graphicData>
            </a:graphic>
          </wp:inline>
        </w:drawing>
      </w:r>
      <w:r>
        <w:rPr>
          <w:sz w:val="28"/>
          <w:szCs w:val="28"/>
        </w:rPr>
        <w:t xml:space="preserve">  </w:t>
      </w:r>
      <w:r w:rsidR="00097E09">
        <w:rPr>
          <w:noProof/>
          <w:sz w:val="28"/>
          <w:szCs w:val="28"/>
        </w:rPr>
        <w:drawing>
          <wp:inline distT="0" distB="0" distL="0" distR="0">
            <wp:extent cx="2946400" cy="447040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946400" cy="4470400"/>
                    </a:xfrm>
                    <a:prstGeom prst="rect">
                      <a:avLst/>
                    </a:prstGeom>
                    <a:noFill/>
                    <a:ln>
                      <a:noFill/>
                    </a:ln>
                  </pic:spPr>
                </pic:pic>
              </a:graphicData>
            </a:graphic>
          </wp:inline>
        </w:drawing>
      </w:r>
    </w:p>
    <w:p w:rsidR="00A43716" w:rsidRPr="00A71413" w:rsidRDefault="00A43716" w:rsidP="00A43716">
      <w:pPr>
        <w:widowControl w:val="0"/>
        <w:autoSpaceDE w:val="0"/>
        <w:autoSpaceDN w:val="0"/>
        <w:adjustRightInd w:val="0"/>
        <w:ind w:right="-82"/>
        <w:rPr>
          <w:sz w:val="28"/>
          <w:szCs w:val="28"/>
        </w:rPr>
      </w:pPr>
      <w:r>
        <w:rPr>
          <w:sz w:val="28"/>
          <w:szCs w:val="28"/>
        </w:rPr>
        <w:t xml:space="preserve">                         а)                                                                               в)</w:t>
      </w:r>
    </w:p>
    <w:p w:rsidR="00A43716" w:rsidRDefault="00A43716" w:rsidP="00A43716">
      <w:pPr>
        <w:widowControl w:val="0"/>
        <w:autoSpaceDE w:val="0"/>
        <w:autoSpaceDN w:val="0"/>
        <w:adjustRightInd w:val="0"/>
        <w:ind w:right="-82"/>
        <w:jc w:val="center"/>
        <w:rPr>
          <w:sz w:val="28"/>
          <w:szCs w:val="28"/>
        </w:rPr>
      </w:pPr>
      <w:r>
        <w:rPr>
          <w:sz w:val="28"/>
          <w:szCs w:val="28"/>
        </w:rPr>
        <w:t xml:space="preserve">Рисунок </w:t>
      </w:r>
      <w:r w:rsidR="00AF1BE7">
        <w:rPr>
          <w:sz w:val="28"/>
          <w:szCs w:val="28"/>
        </w:rPr>
        <w:t>4</w:t>
      </w:r>
      <w:r>
        <w:rPr>
          <w:sz w:val="28"/>
          <w:szCs w:val="28"/>
        </w:rPr>
        <w:t xml:space="preserve"> – Конструкция головки блока цилиндров бензинового двигателя</w:t>
      </w:r>
    </w:p>
    <w:p w:rsidR="00A43716" w:rsidRDefault="00A43716" w:rsidP="00A43716">
      <w:pPr>
        <w:widowControl w:val="0"/>
        <w:autoSpaceDE w:val="0"/>
        <w:autoSpaceDN w:val="0"/>
        <w:adjustRightInd w:val="0"/>
        <w:ind w:right="-82"/>
        <w:jc w:val="both"/>
        <w:rPr>
          <w:sz w:val="28"/>
          <w:szCs w:val="28"/>
        </w:rPr>
      </w:pPr>
      <w:r>
        <w:rPr>
          <w:sz w:val="28"/>
          <w:szCs w:val="28"/>
        </w:rPr>
        <w:t xml:space="preserve"> а) – конструкция головки блока цилиндров с рядным расположением клапанов;</w:t>
      </w:r>
    </w:p>
    <w:p w:rsidR="00A43716" w:rsidRDefault="00A43716" w:rsidP="00A43716">
      <w:pPr>
        <w:widowControl w:val="0"/>
        <w:autoSpaceDE w:val="0"/>
        <w:autoSpaceDN w:val="0"/>
        <w:adjustRightInd w:val="0"/>
        <w:ind w:right="-82"/>
        <w:jc w:val="both"/>
        <w:rPr>
          <w:sz w:val="28"/>
          <w:szCs w:val="28"/>
        </w:rPr>
      </w:pPr>
      <w:r>
        <w:rPr>
          <w:sz w:val="28"/>
          <w:szCs w:val="28"/>
        </w:rPr>
        <w:t xml:space="preserve"> в)</w:t>
      </w:r>
      <w:r w:rsidRPr="00FF7345">
        <w:rPr>
          <w:sz w:val="28"/>
          <w:szCs w:val="28"/>
        </w:rPr>
        <w:t xml:space="preserve"> </w:t>
      </w:r>
      <w:r>
        <w:rPr>
          <w:sz w:val="28"/>
          <w:szCs w:val="28"/>
        </w:rPr>
        <w:t>– конструкция головки блока цилиндров с четырех</w:t>
      </w:r>
      <w:r w:rsidRPr="00FF7345">
        <w:rPr>
          <w:sz w:val="28"/>
          <w:szCs w:val="28"/>
        </w:rPr>
        <w:t xml:space="preserve"> </w:t>
      </w:r>
      <w:r>
        <w:rPr>
          <w:sz w:val="28"/>
          <w:szCs w:val="28"/>
        </w:rPr>
        <w:t>клапанной камерой сгорания на цилиндр.</w:t>
      </w:r>
    </w:p>
    <w:p w:rsidR="00A43716" w:rsidRPr="00A71413" w:rsidRDefault="00A43716" w:rsidP="00A43716">
      <w:pPr>
        <w:widowControl w:val="0"/>
        <w:autoSpaceDE w:val="0"/>
        <w:autoSpaceDN w:val="0"/>
        <w:adjustRightInd w:val="0"/>
        <w:ind w:right="-82" w:firstLine="720"/>
        <w:jc w:val="both"/>
        <w:rPr>
          <w:sz w:val="28"/>
          <w:szCs w:val="28"/>
        </w:rPr>
      </w:pPr>
      <w:r>
        <w:rPr>
          <w:sz w:val="28"/>
          <w:szCs w:val="28"/>
        </w:rPr>
        <w:t xml:space="preserve"> </w:t>
      </w:r>
      <w:r w:rsidRPr="00A71413">
        <w:rPr>
          <w:sz w:val="28"/>
          <w:szCs w:val="28"/>
        </w:rPr>
        <w:t>Наибольший эффект в от</w:t>
      </w:r>
      <w:r w:rsidRPr="00A71413">
        <w:rPr>
          <w:sz w:val="28"/>
          <w:szCs w:val="28"/>
        </w:rPr>
        <w:softHyphen/>
        <w:t>ношении улучшения энергетических и экономических показаний и снижения токсичности отработавших газов достигается при сим</w:t>
      </w:r>
      <w:r w:rsidRPr="00A71413">
        <w:rPr>
          <w:sz w:val="28"/>
          <w:szCs w:val="28"/>
        </w:rPr>
        <w:softHyphen/>
        <w:t>метричных камерах сгорания, расположенных в поршне. Конструкция плоской головки при этом упрощается, так как размещение впускных каналов (тангенциальных или винто</w:t>
      </w:r>
      <w:r w:rsidRPr="00A71413">
        <w:rPr>
          <w:sz w:val="28"/>
          <w:szCs w:val="28"/>
        </w:rPr>
        <w:softHyphen/>
        <w:t>вых) с необходимыми проходными площ</w:t>
      </w:r>
      <w:r>
        <w:rPr>
          <w:sz w:val="28"/>
          <w:szCs w:val="28"/>
        </w:rPr>
        <w:t>адями не вызывает затрудне</w:t>
      </w:r>
      <w:r>
        <w:rPr>
          <w:sz w:val="28"/>
          <w:szCs w:val="28"/>
        </w:rPr>
        <w:softHyphen/>
        <w:t>ний</w:t>
      </w:r>
      <w:proofErr w:type="gramStart"/>
      <w:r>
        <w:rPr>
          <w:sz w:val="28"/>
          <w:szCs w:val="28"/>
        </w:rPr>
        <w:t xml:space="preserve"> .</w:t>
      </w:r>
      <w:proofErr w:type="gramEnd"/>
    </w:p>
    <w:p w:rsidR="00A43716" w:rsidRPr="00A71413" w:rsidRDefault="00A43716" w:rsidP="00A43716">
      <w:pPr>
        <w:widowControl w:val="0"/>
        <w:autoSpaceDE w:val="0"/>
        <w:autoSpaceDN w:val="0"/>
        <w:adjustRightInd w:val="0"/>
        <w:ind w:right="-82" w:firstLine="720"/>
        <w:jc w:val="both"/>
        <w:rPr>
          <w:sz w:val="28"/>
          <w:szCs w:val="28"/>
        </w:rPr>
      </w:pPr>
      <w:r w:rsidRPr="00A71413">
        <w:rPr>
          <w:sz w:val="28"/>
          <w:szCs w:val="28"/>
        </w:rPr>
        <w:t>Конструкции головок цилиндров дизелей зависят от способа смесеобра</w:t>
      </w:r>
      <w:r>
        <w:rPr>
          <w:sz w:val="28"/>
          <w:szCs w:val="28"/>
        </w:rPr>
        <w:t xml:space="preserve">зования и типа камеры сгорания </w:t>
      </w:r>
      <w:r w:rsidRPr="00A71413">
        <w:rPr>
          <w:sz w:val="28"/>
          <w:szCs w:val="28"/>
        </w:rPr>
        <w:t xml:space="preserve">Выбор числа </w:t>
      </w:r>
      <w:proofErr w:type="gramStart"/>
      <w:r w:rsidRPr="00A71413">
        <w:rPr>
          <w:sz w:val="28"/>
          <w:szCs w:val="28"/>
        </w:rPr>
        <w:t>шпилек</w:t>
      </w:r>
      <w:proofErr w:type="gramEnd"/>
      <w:r w:rsidRPr="00A71413">
        <w:rPr>
          <w:sz w:val="28"/>
          <w:szCs w:val="28"/>
        </w:rPr>
        <w:t xml:space="preserve"> и их равномерное размещение являются основной задачей при проектировании головок. Оба мероприятия обеспе</w:t>
      </w:r>
      <w:r w:rsidRPr="00A71413">
        <w:rPr>
          <w:sz w:val="28"/>
          <w:szCs w:val="28"/>
        </w:rPr>
        <w:softHyphen/>
        <w:t>чивают надежность газового стыка.</w:t>
      </w:r>
    </w:p>
    <w:p w:rsidR="00A43716" w:rsidRDefault="00A43716" w:rsidP="00A43716">
      <w:pPr>
        <w:widowControl w:val="0"/>
        <w:autoSpaceDE w:val="0"/>
        <w:autoSpaceDN w:val="0"/>
        <w:adjustRightInd w:val="0"/>
        <w:ind w:right="-82"/>
        <w:jc w:val="both"/>
        <w:rPr>
          <w:sz w:val="28"/>
          <w:szCs w:val="28"/>
        </w:rPr>
      </w:pPr>
      <w:r w:rsidRPr="00A71413">
        <w:rPr>
          <w:sz w:val="28"/>
          <w:szCs w:val="28"/>
        </w:rPr>
        <w:t xml:space="preserve">Толщину нижней опорной стенки головки </w:t>
      </w:r>
      <w:r>
        <w:rPr>
          <w:sz w:val="28"/>
          <w:szCs w:val="28"/>
        </w:rPr>
        <w:t xml:space="preserve">блока цилиндров </w:t>
      </w:r>
      <w:r w:rsidRPr="00A71413">
        <w:rPr>
          <w:sz w:val="28"/>
          <w:szCs w:val="28"/>
        </w:rPr>
        <w:t>выбирают из условия получения достаточной жесткости, чтобы избежать коробления седел клапанов при нагрузке голов</w:t>
      </w:r>
      <w:r>
        <w:rPr>
          <w:sz w:val="28"/>
          <w:szCs w:val="28"/>
        </w:rPr>
        <w:t>о</w:t>
      </w:r>
      <w:r w:rsidRPr="00A71413">
        <w:rPr>
          <w:sz w:val="28"/>
          <w:szCs w:val="28"/>
        </w:rPr>
        <w:t xml:space="preserve">к силами давления газов, и </w:t>
      </w:r>
      <w:r>
        <w:rPr>
          <w:sz w:val="28"/>
          <w:szCs w:val="28"/>
        </w:rPr>
        <w:t xml:space="preserve">обеспечения </w:t>
      </w:r>
      <w:r w:rsidRPr="00A71413">
        <w:rPr>
          <w:sz w:val="28"/>
          <w:szCs w:val="28"/>
        </w:rPr>
        <w:t xml:space="preserve"> надеж</w:t>
      </w:r>
      <w:r>
        <w:rPr>
          <w:sz w:val="28"/>
          <w:szCs w:val="28"/>
        </w:rPr>
        <w:t>ного газового стыка.</w:t>
      </w:r>
    </w:p>
    <w:p w:rsidR="00A43716" w:rsidRDefault="00A43716" w:rsidP="00A43716">
      <w:pPr>
        <w:widowControl w:val="0"/>
        <w:autoSpaceDE w:val="0"/>
        <w:autoSpaceDN w:val="0"/>
        <w:adjustRightInd w:val="0"/>
        <w:ind w:right="-82" w:firstLine="360"/>
        <w:jc w:val="both"/>
        <w:rPr>
          <w:sz w:val="28"/>
          <w:szCs w:val="28"/>
        </w:rPr>
      </w:pPr>
      <w:proofErr w:type="gramStart"/>
      <w:r>
        <w:rPr>
          <w:sz w:val="28"/>
          <w:szCs w:val="28"/>
        </w:rPr>
        <w:t>Т</w:t>
      </w:r>
      <w:r w:rsidRPr="00A71413">
        <w:rPr>
          <w:sz w:val="28"/>
          <w:szCs w:val="28"/>
        </w:rPr>
        <w:t xml:space="preserve">олщина нижней опорной стенки головок </w:t>
      </w:r>
      <w:r>
        <w:rPr>
          <w:sz w:val="28"/>
          <w:szCs w:val="28"/>
        </w:rPr>
        <w:t xml:space="preserve">блока цилиндров </w:t>
      </w:r>
      <w:r w:rsidRPr="00A71413">
        <w:rPr>
          <w:sz w:val="28"/>
          <w:szCs w:val="28"/>
        </w:rPr>
        <w:t>с</w:t>
      </w:r>
      <w:r>
        <w:rPr>
          <w:sz w:val="28"/>
          <w:szCs w:val="28"/>
        </w:rPr>
        <w:t xml:space="preserve"> увеличением диаметра ци</w:t>
      </w:r>
      <w:r>
        <w:rPr>
          <w:sz w:val="28"/>
          <w:szCs w:val="28"/>
        </w:rPr>
        <w:softHyphen/>
        <w:t xml:space="preserve">линдра устанавливается согласно предлагаемой </w:t>
      </w:r>
      <w:r w:rsidRPr="00A71413">
        <w:rPr>
          <w:sz w:val="28"/>
          <w:szCs w:val="28"/>
        </w:rPr>
        <w:t>линейными зависимости</w:t>
      </w:r>
      <w:r>
        <w:rPr>
          <w:sz w:val="28"/>
          <w:szCs w:val="28"/>
        </w:rPr>
        <w:t>.</w:t>
      </w:r>
      <w:r w:rsidRPr="00A71413">
        <w:rPr>
          <w:sz w:val="28"/>
          <w:szCs w:val="28"/>
        </w:rPr>
        <w:t xml:space="preserve"> </w:t>
      </w:r>
      <w:proofErr w:type="gramEnd"/>
    </w:p>
    <w:p w:rsidR="00A43716" w:rsidRPr="00A71413" w:rsidRDefault="00A43716" w:rsidP="00A43716">
      <w:pPr>
        <w:widowControl w:val="0"/>
        <w:autoSpaceDE w:val="0"/>
        <w:autoSpaceDN w:val="0"/>
        <w:adjustRightInd w:val="0"/>
        <w:ind w:right="-82"/>
        <w:jc w:val="both"/>
        <w:rPr>
          <w:sz w:val="28"/>
          <w:szCs w:val="28"/>
        </w:rPr>
      </w:pPr>
      <w:r w:rsidRPr="00A71413">
        <w:rPr>
          <w:sz w:val="28"/>
          <w:szCs w:val="28"/>
        </w:rPr>
        <w:lastRenderedPageBreak/>
        <w:t>Д</w:t>
      </w:r>
      <w:r>
        <w:rPr>
          <w:sz w:val="28"/>
          <w:szCs w:val="28"/>
        </w:rPr>
        <w:t xml:space="preserve">ля дизельных двигателей </w:t>
      </w:r>
      <w:proofErr w:type="spellStart"/>
      <w:r>
        <w:rPr>
          <w:sz w:val="28"/>
          <w:szCs w:val="28"/>
        </w:rPr>
        <w:t>δ</w:t>
      </w:r>
      <w:r>
        <w:rPr>
          <w:sz w:val="28"/>
          <w:szCs w:val="28"/>
          <w:vertAlign w:val="subscript"/>
        </w:rPr>
        <w:t>г</w:t>
      </w:r>
      <w:proofErr w:type="spellEnd"/>
      <w:r>
        <w:rPr>
          <w:sz w:val="28"/>
          <w:szCs w:val="28"/>
        </w:rPr>
        <w:t>= 1,5+0,09</w:t>
      </w:r>
      <w:proofErr w:type="gramStart"/>
      <w:r>
        <w:rPr>
          <w:sz w:val="28"/>
          <w:szCs w:val="28"/>
          <w:lang w:val="en-US"/>
        </w:rPr>
        <w:t>D</w:t>
      </w:r>
      <w:proofErr w:type="gramEnd"/>
      <w:r>
        <w:rPr>
          <w:sz w:val="28"/>
          <w:szCs w:val="28"/>
          <w:vertAlign w:val="subscript"/>
        </w:rPr>
        <w:t>ц</w:t>
      </w:r>
      <w:r w:rsidRPr="00A71413">
        <w:rPr>
          <w:sz w:val="28"/>
          <w:szCs w:val="28"/>
        </w:rPr>
        <w:t xml:space="preserve">                                                                                                                                                                                                                                                     </w:t>
      </w:r>
    </w:p>
    <w:p w:rsidR="00A43716" w:rsidRPr="00A71413" w:rsidRDefault="00A43716" w:rsidP="00A43716">
      <w:pPr>
        <w:widowControl w:val="0"/>
        <w:autoSpaceDE w:val="0"/>
        <w:autoSpaceDN w:val="0"/>
        <w:adjustRightInd w:val="0"/>
        <w:ind w:right="-82"/>
        <w:jc w:val="both"/>
        <w:rPr>
          <w:sz w:val="28"/>
          <w:szCs w:val="28"/>
        </w:rPr>
      </w:pPr>
      <w:r>
        <w:rPr>
          <w:sz w:val="28"/>
          <w:szCs w:val="28"/>
        </w:rPr>
        <w:t xml:space="preserve">Для бензиновых </w:t>
      </w:r>
      <w:r w:rsidRPr="00A71413">
        <w:rPr>
          <w:sz w:val="28"/>
          <w:szCs w:val="28"/>
        </w:rPr>
        <w:t xml:space="preserve"> двигател</w:t>
      </w:r>
      <w:r>
        <w:rPr>
          <w:sz w:val="28"/>
          <w:szCs w:val="28"/>
        </w:rPr>
        <w:t>ей</w:t>
      </w:r>
      <w:r w:rsidRPr="00A71413">
        <w:rPr>
          <w:sz w:val="28"/>
          <w:szCs w:val="28"/>
        </w:rPr>
        <w:t xml:space="preserve"> </w:t>
      </w:r>
      <w:proofErr w:type="spellStart"/>
      <w:r>
        <w:rPr>
          <w:sz w:val="28"/>
          <w:szCs w:val="28"/>
        </w:rPr>
        <w:t>δ</w:t>
      </w:r>
      <w:r>
        <w:rPr>
          <w:sz w:val="28"/>
          <w:szCs w:val="28"/>
          <w:vertAlign w:val="subscript"/>
        </w:rPr>
        <w:t>г</w:t>
      </w:r>
      <w:proofErr w:type="spellEnd"/>
      <w:r>
        <w:rPr>
          <w:sz w:val="28"/>
          <w:szCs w:val="28"/>
        </w:rPr>
        <w:t>= 0,09</w:t>
      </w:r>
      <w:proofErr w:type="gramStart"/>
      <w:r>
        <w:rPr>
          <w:sz w:val="28"/>
          <w:szCs w:val="28"/>
          <w:lang w:val="en-US"/>
        </w:rPr>
        <w:t>D</w:t>
      </w:r>
      <w:proofErr w:type="gramEnd"/>
      <w:r>
        <w:rPr>
          <w:sz w:val="28"/>
          <w:szCs w:val="28"/>
          <w:vertAlign w:val="subscript"/>
        </w:rPr>
        <w:t>ц</w:t>
      </w:r>
      <w:r w:rsidRPr="00A71413">
        <w:rPr>
          <w:sz w:val="28"/>
          <w:szCs w:val="28"/>
        </w:rPr>
        <w:t xml:space="preserve"> </w:t>
      </w:r>
    </w:p>
    <w:p w:rsidR="00A43716" w:rsidRDefault="00A43716" w:rsidP="00A43716">
      <w:pPr>
        <w:widowControl w:val="0"/>
        <w:autoSpaceDE w:val="0"/>
        <w:autoSpaceDN w:val="0"/>
        <w:adjustRightInd w:val="0"/>
        <w:ind w:right="-82"/>
        <w:jc w:val="both"/>
        <w:rPr>
          <w:sz w:val="28"/>
          <w:szCs w:val="28"/>
        </w:rPr>
      </w:pPr>
      <w:r>
        <w:rPr>
          <w:sz w:val="28"/>
          <w:szCs w:val="28"/>
        </w:rPr>
        <w:t xml:space="preserve">Толщина стенок рубашки охлаждения </w:t>
      </w:r>
      <w:proofErr w:type="spellStart"/>
      <w:r>
        <w:rPr>
          <w:sz w:val="28"/>
          <w:szCs w:val="28"/>
        </w:rPr>
        <w:t>δ</w:t>
      </w:r>
      <w:r>
        <w:rPr>
          <w:sz w:val="28"/>
          <w:szCs w:val="28"/>
          <w:vertAlign w:val="subscript"/>
        </w:rPr>
        <w:t>г</w:t>
      </w:r>
      <w:proofErr w:type="spellEnd"/>
      <w:r>
        <w:rPr>
          <w:sz w:val="28"/>
          <w:szCs w:val="28"/>
        </w:rPr>
        <w:t>= 2,2+0,03</w:t>
      </w:r>
      <w:proofErr w:type="gramStart"/>
      <w:r>
        <w:rPr>
          <w:sz w:val="28"/>
          <w:szCs w:val="28"/>
          <w:lang w:val="en-US"/>
        </w:rPr>
        <w:t>D</w:t>
      </w:r>
      <w:proofErr w:type="gramEnd"/>
      <w:r>
        <w:rPr>
          <w:sz w:val="28"/>
          <w:szCs w:val="28"/>
          <w:vertAlign w:val="subscript"/>
        </w:rPr>
        <w:t>ц</w:t>
      </w:r>
      <w:r w:rsidRPr="00A71413">
        <w:rPr>
          <w:sz w:val="28"/>
          <w:szCs w:val="28"/>
        </w:rPr>
        <w:t xml:space="preserve"> </w:t>
      </w:r>
    </w:p>
    <w:p w:rsidR="00A43716" w:rsidRDefault="00A43716" w:rsidP="00A43716">
      <w:pPr>
        <w:widowControl w:val="0"/>
        <w:autoSpaceDE w:val="0"/>
        <w:autoSpaceDN w:val="0"/>
        <w:adjustRightInd w:val="0"/>
        <w:ind w:right="-82"/>
        <w:jc w:val="both"/>
        <w:rPr>
          <w:sz w:val="28"/>
          <w:szCs w:val="28"/>
        </w:rPr>
      </w:pPr>
      <w:r>
        <w:rPr>
          <w:sz w:val="28"/>
          <w:szCs w:val="28"/>
        </w:rPr>
        <w:t>Толщина</w:t>
      </w:r>
      <w:r w:rsidRPr="00A71413">
        <w:rPr>
          <w:sz w:val="28"/>
          <w:szCs w:val="28"/>
        </w:rPr>
        <w:t xml:space="preserve"> </w:t>
      </w:r>
      <w:r>
        <w:rPr>
          <w:sz w:val="28"/>
          <w:szCs w:val="28"/>
        </w:rPr>
        <w:t>опорной стенки в</w:t>
      </w:r>
      <w:r w:rsidRPr="00A71413">
        <w:rPr>
          <w:sz w:val="28"/>
          <w:szCs w:val="28"/>
        </w:rPr>
        <w:t xml:space="preserve"> </w:t>
      </w:r>
      <w:r>
        <w:rPr>
          <w:sz w:val="28"/>
          <w:szCs w:val="28"/>
        </w:rPr>
        <w:t xml:space="preserve"> </w:t>
      </w:r>
      <w:r w:rsidRPr="00A71413">
        <w:rPr>
          <w:sz w:val="28"/>
          <w:szCs w:val="28"/>
        </w:rPr>
        <w:t xml:space="preserve">головках </w:t>
      </w:r>
      <w:r>
        <w:rPr>
          <w:sz w:val="28"/>
          <w:szCs w:val="28"/>
        </w:rPr>
        <w:t xml:space="preserve"> </w:t>
      </w:r>
      <w:r w:rsidRPr="00A71413">
        <w:rPr>
          <w:sz w:val="28"/>
          <w:szCs w:val="28"/>
        </w:rPr>
        <w:t xml:space="preserve">из </w:t>
      </w:r>
      <w:r>
        <w:rPr>
          <w:sz w:val="28"/>
          <w:szCs w:val="28"/>
        </w:rPr>
        <w:t xml:space="preserve"> </w:t>
      </w:r>
      <w:r w:rsidRPr="00A71413">
        <w:rPr>
          <w:sz w:val="28"/>
          <w:szCs w:val="28"/>
        </w:rPr>
        <w:t xml:space="preserve">алюминиевого </w:t>
      </w:r>
      <w:r>
        <w:rPr>
          <w:sz w:val="28"/>
          <w:szCs w:val="28"/>
        </w:rPr>
        <w:t xml:space="preserve"> </w:t>
      </w:r>
      <w:r w:rsidRPr="00A71413">
        <w:rPr>
          <w:sz w:val="28"/>
          <w:szCs w:val="28"/>
        </w:rPr>
        <w:t xml:space="preserve">сплава </w:t>
      </w:r>
      <w:r>
        <w:rPr>
          <w:sz w:val="28"/>
          <w:szCs w:val="28"/>
        </w:rPr>
        <w:t xml:space="preserve"> принимается  </w:t>
      </w:r>
      <w:r w:rsidRPr="00A71413">
        <w:rPr>
          <w:sz w:val="28"/>
          <w:szCs w:val="28"/>
        </w:rPr>
        <w:t xml:space="preserve">на </w:t>
      </w:r>
      <w:smartTag w:uri="urn:schemas-microsoft-com:office:smarttags" w:element="metricconverter">
        <w:smartTagPr>
          <w:attr w:name="ProductID" w:val="2 мм"/>
        </w:smartTagPr>
        <w:r w:rsidRPr="00A71413">
          <w:rPr>
            <w:sz w:val="28"/>
            <w:szCs w:val="28"/>
          </w:rPr>
          <w:t>2</w:t>
        </w:r>
        <w:r>
          <w:rPr>
            <w:sz w:val="28"/>
            <w:szCs w:val="28"/>
          </w:rPr>
          <w:t xml:space="preserve"> </w:t>
        </w:r>
        <w:r w:rsidRPr="00A71413">
          <w:rPr>
            <w:sz w:val="28"/>
            <w:szCs w:val="28"/>
          </w:rPr>
          <w:t>мм</w:t>
        </w:r>
      </w:smartTag>
      <w:r w:rsidRPr="00A71413">
        <w:rPr>
          <w:sz w:val="28"/>
          <w:szCs w:val="28"/>
        </w:rPr>
        <w:t xml:space="preserve"> </w:t>
      </w:r>
      <w:r>
        <w:rPr>
          <w:sz w:val="28"/>
          <w:szCs w:val="28"/>
        </w:rPr>
        <w:t>больше</w:t>
      </w:r>
      <w:r w:rsidRPr="00A71413">
        <w:rPr>
          <w:sz w:val="28"/>
          <w:szCs w:val="28"/>
        </w:rPr>
        <w:t>.</w:t>
      </w:r>
    </w:p>
    <w:p w:rsidR="00A43716" w:rsidRDefault="00A43716" w:rsidP="00A43716">
      <w:pPr>
        <w:pStyle w:val="a4"/>
        <w:spacing w:before="0" w:beforeAutospacing="0" w:after="0" w:afterAutospacing="0"/>
        <w:ind w:right="-82" w:firstLine="540"/>
        <w:jc w:val="both"/>
        <w:rPr>
          <w:sz w:val="28"/>
          <w:szCs w:val="28"/>
        </w:rPr>
      </w:pPr>
      <w:r>
        <w:rPr>
          <w:b/>
          <w:bCs/>
          <w:sz w:val="28"/>
          <w:szCs w:val="28"/>
        </w:rPr>
        <w:t>С</w:t>
      </w:r>
      <w:r w:rsidRPr="005837DF">
        <w:rPr>
          <w:b/>
          <w:bCs/>
          <w:sz w:val="28"/>
          <w:szCs w:val="28"/>
        </w:rPr>
        <w:t>иловы</w:t>
      </w:r>
      <w:r>
        <w:rPr>
          <w:b/>
          <w:bCs/>
          <w:sz w:val="28"/>
          <w:szCs w:val="28"/>
        </w:rPr>
        <w:t>е</w:t>
      </w:r>
      <w:r w:rsidRPr="005837DF">
        <w:rPr>
          <w:b/>
          <w:bCs/>
          <w:sz w:val="28"/>
          <w:szCs w:val="28"/>
        </w:rPr>
        <w:t xml:space="preserve"> шп</w:t>
      </w:r>
      <w:r>
        <w:rPr>
          <w:b/>
          <w:bCs/>
          <w:sz w:val="28"/>
          <w:szCs w:val="28"/>
        </w:rPr>
        <w:t>и</w:t>
      </w:r>
      <w:r w:rsidRPr="005837DF">
        <w:rPr>
          <w:b/>
          <w:bCs/>
          <w:sz w:val="28"/>
          <w:szCs w:val="28"/>
        </w:rPr>
        <w:t>л</w:t>
      </w:r>
      <w:r>
        <w:rPr>
          <w:b/>
          <w:bCs/>
          <w:sz w:val="28"/>
          <w:szCs w:val="28"/>
        </w:rPr>
        <w:t>ьки</w:t>
      </w:r>
      <w:proofErr w:type="gramStart"/>
      <w:r w:rsidRPr="005837DF">
        <w:rPr>
          <w:b/>
          <w:bCs/>
          <w:sz w:val="28"/>
          <w:szCs w:val="28"/>
        </w:rPr>
        <w:t xml:space="preserve"> </w:t>
      </w:r>
      <w:r>
        <w:rPr>
          <w:b/>
          <w:bCs/>
          <w:sz w:val="28"/>
          <w:szCs w:val="28"/>
        </w:rPr>
        <w:t>.</w:t>
      </w:r>
      <w:proofErr w:type="gramEnd"/>
      <w:r>
        <w:rPr>
          <w:b/>
          <w:bCs/>
          <w:sz w:val="28"/>
          <w:szCs w:val="28"/>
        </w:rPr>
        <w:t xml:space="preserve"> </w:t>
      </w:r>
      <w:r w:rsidRPr="003F7C18">
        <w:rPr>
          <w:bCs/>
          <w:sz w:val="28"/>
          <w:szCs w:val="28"/>
        </w:rPr>
        <w:t>Силовые</w:t>
      </w:r>
      <w:r>
        <w:rPr>
          <w:bCs/>
          <w:sz w:val="28"/>
          <w:szCs w:val="28"/>
        </w:rPr>
        <w:t xml:space="preserve"> шпильки вворачиваются в блок цилиндров и используются для стягивания отдельных элементов двигателя ( блока цилиндров и головки блока) через уплотняющую прокладку головки блока. Стягивание головки блока и блока цилиндров, </w:t>
      </w:r>
      <w:r w:rsidRPr="0034182C">
        <w:rPr>
          <w:bCs/>
          <w:sz w:val="28"/>
          <w:szCs w:val="28"/>
        </w:rPr>
        <w:t xml:space="preserve"> </w:t>
      </w:r>
      <w:r>
        <w:rPr>
          <w:bCs/>
          <w:sz w:val="28"/>
          <w:szCs w:val="28"/>
        </w:rPr>
        <w:t xml:space="preserve">через уплотняющую прокладку, обеспечивает уплотнение газового стыка. Таким образом, силовые шпильки в первую очередь подвергаются нагрузке растяжения силой </w:t>
      </w:r>
      <w:r w:rsidRPr="005837DF">
        <w:rPr>
          <w:sz w:val="28"/>
          <w:szCs w:val="28"/>
        </w:rPr>
        <w:t>предварительной затяжки</w:t>
      </w:r>
      <w:r>
        <w:rPr>
          <w:sz w:val="28"/>
          <w:szCs w:val="28"/>
        </w:rPr>
        <w:t xml:space="preserve"> </w:t>
      </w:r>
      <w:proofErr w:type="spellStart"/>
      <w:r>
        <w:rPr>
          <w:sz w:val="28"/>
          <w:szCs w:val="28"/>
        </w:rPr>
        <w:t>Р</w:t>
      </w:r>
      <w:r>
        <w:rPr>
          <w:sz w:val="28"/>
          <w:szCs w:val="28"/>
          <w:vertAlign w:val="subscript"/>
        </w:rPr>
        <w:t>пр</w:t>
      </w:r>
      <w:proofErr w:type="spellEnd"/>
      <w:r>
        <w:rPr>
          <w:sz w:val="28"/>
          <w:szCs w:val="28"/>
        </w:rPr>
        <w:t xml:space="preserve">. </w:t>
      </w:r>
    </w:p>
    <w:p w:rsidR="00B26CA4" w:rsidRDefault="00A43716" w:rsidP="00A43716">
      <w:pPr>
        <w:pStyle w:val="a4"/>
        <w:spacing w:before="0" w:beforeAutospacing="0" w:after="0" w:afterAutospacing="0"/>
        <w:ind w:right="-82" w:firstLine="540"/>
        <w:jc w:val="both"/>
        <w:rPr>
          <w:sz w:val="28"/>
          <w:szCs w:val="28"/>
        </w:rPr>
      </w:pPr>
      <w:r>
        <w:rPr>
          <w:sz w:val="28"/>
          <w:szCs w:val="28"/>
        </w:rPr>
        <w:t>П</w:t>
      </w:r>
      <w:r w:rsidRPr="005837DF">
        <w:rPr>
          <w:sz w:val="28"/>
          <w:szCs w:val="28"/>
        </w:rPr>
        <w:t>ри нагревании двигателя в рез</w:t>
      </w:r>
      <w:r>
        <w:rPr>
          <w:sz w:val="28"/>
          <w:szCs w:val="28"/>
        </w:rPr>
        <w:t>у</w:t>
      </w:r>
      <w:r w:rsidRPr="005837DF">
        <w:rPr>
          <w:sz w:val="28"/>
          <w:szCs w:val="28"/>
        </w:rPr>
        <w:t xml:space="preserve">льтате неравенства температур и коэффициентов линейного расширения материалов головки, блока </w:t>
      </w:r>
      <w:r>
        <w:rPr>
          <w:sz w:val="28"/>
          <w:szCs w:val="28"/>
        </w:rPr>
        <w:t>и</w:t>
      </w:r>
      <w:r w:rsidRPr="005837DF">
        <w:rPr>
          <w:sz w:val="28"/>
          <w:szCs w:val="28"/>
        </w:rPr>
        <w:t xml:space="preserve"> шпильки</w:t>
      </w:r>
      <w:r>
        <w:rPr>
          <w:sz w:val="28"/>
          <w:szCs w:val="28"/>
        </w:rPr>
        <w:t xml:space="preserve">, </w:t>
      </w:r>
      <w:r w:rsidRPr="005837DF">
        <w:rPr>
          <w:sz w:val="28"/>
          <w:szCs w:val="28"/>
        </w:rPr>
        <w:t>возника</w:t>
      </w:r>
      <w:r>
        <w:rPr>
          <w:sz w:val="28"/>
          <w:szCs w:val="28"/>
        </w:rPr>
        <w:t>ет дополнительная сила Р</w:t>
      </w:r>
      <w:proofErr w:type="gramStart"/>
      <w:r>
        <w:rPr>
          <w:sz w:val="28"/>
          <w:szCs w:val="28"/>
          <w:vertAlign w:val="subscript"/>
          <w:lang w:val="en-US"/>
        </w:rPr>
        <w:t>t</w:t>
      </w:r>
      <w:proofErr w:type="gramEnd"/>
      <w:r>
        <w:rPr>
          <w:sz w:val="28"/>
          <w:szCs w:val="28"/>
        </w:rPr>
        <w:t xml:space="preserve">. </w:t>
      </w:r>
    </w:p>
    <w:p w:rsidR="00A43716" w:rsidRDefault="00A43716" w:rsidP="00A43716">
      <w:pPr>
        <w:pStyle w:val="a4"/>
        <w:spacing w:before="0" w:beforeAutospacing="0" w:after="0" w:afterAutospacing="0"/>
        <w:ind w:right="-82" w:firstLine="540"/>
        <w:jc w:val="both"/>
        <w:rPr>
          <w:sz w:val="28"/>
          <w:szCs w:val="28"/>
        </w:rPr>
      </w:pPr>
      <w:r w:rsidRPr="005837DF">
        <w:rPr>
          <w:sz w:val="28"/>
          <w:szCs w:val="28"/>
        </w:rPr>
        <w:t xml:space="preserve">Расчет силовой шпильки сводится к определению </w:t>
      </w:r>
    </w:p>
    <w:p w:rsidR="00A43716" w:rsidRDefault="00A43716" w:rsidP="00A43716">
      <w:pPr>
        <w:pStyle w:val="a4"/>
        <w:spacing w:before="0" w:beforeAutospacing="0" w:after="0" w:afterAutospacing="0"/>
        <w:ind w:right="-82" w:firstLine="540"/>
        <w:jc w:val="both"/>
        <w:rPr>
          <w:iCs/>
          <w:sz w:val="28"/>
          <w:szCs w:val="28"/>
        </w:rPr>
      </w:pPr>
      <w:r w:rsidRPr="005837DF">
        <w:rPr>
          <w:sz w:val="28"/>
          <w:szCs w:val="28"/>
        </w:rPr>
        <w:t xml:space="preserve">1) силы предварительной затяжки </w:t>
      </w:r>
      <w:proofErr w:type="spellStart"/>
      <w:r>
        <w:rPr>
          <w:sz w:val="28"/>
          <w:szCs w:val="28"/>
        </w:rPr>
        <w:t>Р</w:t>
      </w:r>
      <w:r>
        <w:rPr>
          <w:sz w:val="28"/>
          <w:szCs w:val="28"/>
          <w:vertAlign w:val="subscript"/>
        </w:rPr>
        <w:t>пр</w:t>
      </w:r>
      <w:proofErr w:type="spellEnd"/>
      <w:proofErr w:type="gramStart"/>
      <w:r w:rsidRPr="005837DF">
        <w:rPr>
          <w:i/>
          <w:iCs/>
          <w:sz w:val="28"/>
          <w:szCs w:val="28"/>
        </w:rPr>
        <w:t xml:space="preserve"> </w:t>
      </w:r>
      <w:r w:rsidRPr="004203EC">
        <w:rPr>
          <w:iCs/>
          <w:sz w:val="28"/>
          <w:szCs w:val="28"/>
        </w:rPr>
        <w:t>;</w:t>
      </w:r>
      <w:proofErr w:type="gramEnd"/>
    </w:p>
    <w:p w:rsidR="00A43716" w:rsidRDefault="00A43716" w:rsidP="00A43716">
      <w:pPr>
        <w:pStyle w:val="a4"/>
        <w:spacing w:before="0" w:beforeAutospacing="0" w:after="0" w:afterAutospacing="0"/>
        <w:ind w:right="-82" w:firstLine="540"/>
        <w:jc w:val="both"/>
        <w:rPr>
          <w:sz w:val="28"/>
          <w:szCs w:val="28"/>
        </w:rPr>
      </w:pPr>
      <w:r w:rsidRPr="005837DF">
        <w:rPr>
          <w:sz w:val="28"/>
          <w:szCs w:val="28"/>
        </w:rPr>
        <w:t xml:space="preserve">2) </w:t>
      </w:r>
      <w:r>
        <w:rPr>
          <w:sz w:val="28"/>
          <w:szCs w:val="28"/>
        </w:rPr>
        <w:t>силы давления газов на поверхность камеры сгорания</w:t>
      </w:r>
      <w:r w:rsidRPr="005837DF">
        <w:rPr>
          <w:sz w:val="28"/>
          <w:szCs w:val="28"/>
        </w:rPr>
        <w:t xml:space="preserve"> </w:t>
      </w:r>
      <w:proofErr w:type="spellStart"/>
      <w:r>
        <w:rPr>
          <w:sz w:val="28"/>
          <w:szCs w:val="28"/>
        </w:rPr>
        <w:t>Р</w:t>
      </w:r>
      <w:r>
        <w:rPr>
          <w:sz w:val="28"/>
          <w:szCs w:val="28"/>
          <w:vertAlign w:val="subscript"/>
        </w:rPr>
        <w:t>г</w:t>
      </w:r>
      <w:proofErr w:type="spellEnd"/>
      <w:proofErr w:type="gramStart"/>
      <w:r w:rsidRPr="005837DF">
        <w:rPr>
          <w:sz w:val="28"/>
          <w:szCs w:val="28"/>
        </w:rPr>
        <w:t xml:space="preserve"> </w:t>
      </w:r>
      <w:r>
        <w:rPr>
          <w:sz w:val="28"/>
          <w:szCs w:val="28"/>
        </w:rPr>
        <w:t>;</w:t>
      </w:r>
      <w:proofErr w:type="gramEnd"/>
    </w:p>
    <w:p w:rsidR="00A43716" w:rsidRDefault="00A43716" w:rsidP="00A43716">
      <w:pPr>
        <w:pStyle w:val="a4"/>
        <w:spacing w:before="0" w:beforeAutospacing="0" w:after="0" w:afterAutospacing="0"/>
        <w:ind w:right="-82" w:firstLine="540"/>
        <w:jc w:val="both"/>
        <w:rPr>
          <w:sz w:val="28"/>
          <w:szCs w:val="28"/>
        </w:rPr>
      </w:pPr>
      <w:r w:rsidRPr="005837DF">
        <w:rPr>
          <w:sz w:val="28"/>
          <w:szCs w:val="28"/>
        </w:rPr>
        <w:t xml:space="preserve">3) </w:t>
      </w:r>
      <w:r>
        <w:rPr>
          <w:sz w:val="28"/>
          <w:szCs w:val="28"/>
        </w:rPr>
        <w:t>суммарной растягивающей силы</w:t>
      </w:r>
      <w:r w:rsidRPr="00A07E94">
        <w:rPr>
          <w:sz w:val="28"/>
          <w:szCs w:val="28"/>
        </w:rPr>
        <w:t xml:space="preserve"> </w:t>
      </w:r>
      <w:proofErr w:type="gramStart"/>
      <w:r>
        <w:rPr>
          <w:sz w:val="28"/>
          <w:szCs w:val="28"/>
        </w:rPr>
        <w:t>Р</w:t>
      </w:r>
      <w:proofErr w:type="gramEnd"/>
      <w:r>
        <w:rPr>
          <w:sz w:val="28"/>
          <w:szCs w:val="28"/>
          <w:vertAlign w:val="subscript"/>
        </w:rPr>
        <w:t>Σ</w:t>
      </w:r>
      <w:r w:rsidRPr="00E50883">
        <w:rPr>
          <w:sz w:val="28"/>
          <w:szCs w:val="28"/>
        </w:rPr>
        <w:t xml:space="preserve"> </w:t>
      </w:r>
      <w:r>
        <w:rPr>
          <w:sz w:val="28"/>
          <w:szCs w:val="28"/>
        </w:rPr>
        <w:t xml:space="preserve">, </w:t>
      </w:r>
      <w:r w:rsidRPr="005837DF">
        <w:rPr>
          <w:sz w:val="28"/>
          <w:szCs w:val="28"/>
        </w:rPr>
        <w:t>приходящейся на шпильку в момент достижения максимального давления сгорания в нагретом двигателе и соответствующего ей максимального напряжения</w:t>
      </w:r>
      <w:r>
        <w:rPr>
          <w:sz w:val="28"/>
          <w:szCs w:val="28"/>
        </w:rPr>
        <w:t>;</w:t>
      </w:r>
    </w:p>
    <w:p w:rsidR="00A43716" w:rsidRDefault="00A43716" w:rsidP="00A43716">
      <w:pPr>
        <w:pStyle w:val="a4"/>
        <w:spacing w:before="0" w:beforeAutospacing="0" w:after="0" w:afterAutospacing="0"/>
        <w:ind w:right="-82" w:firstLine="540"/>
        <w:jc w:val="both"/>
        <w:rPr>
          <w:sz w:val="28"/>
          <w:szCs w:val="28"/>
        </w:rPr>
      </w:pPr>
      <w:r>
        <w:rPr>
          <w:sz w:val="28"/>
          <w:szCs w:val="28"/>
        </w:rPr>
        <w:t xml:space="preserve"> 4)</w:t>
      </w:r>
      <w:r w:rsidRPr="005837DF">
        <w:rPr>
          <w:sz w:val="28"/>
          <w:szCs w:val="28"/>
        </w:rPr>
        <w:t>запаса прочности.</w:t>
      </w:r>
    </w:p>
    <w:p w:rsidR="00A43716" w:rsidRPr="007F4C6B" w:rsidRDefault="00A43716" w:rsidP="00A43716">
      <w:pPr>
        <w:pStyle w:val="a4"/>
        <w:spacing w:before="0" w:beforeAutospacing="0" w:after="0" w:afterAutospacing="0"/>
        <w:ind w:right="-82" w:firstLine="720"/>
        <w:rPr>
          <w:sz w:val="28"/>
          <w:szCs w:val="28"/>
        </w:rPr>
      </w:pPr>
      <w:r w:rsidRPr="005837DF">
        <w:rPr>
          <w:sz w:val="28"/>
          <w:szCs w:val="28"/>
        </w:rPr>
        <w:t xml:space="preserve">При расчете исходят из предположения, что силу давления газов </w:t>
      </w:r>
      <w:proofErr w:type="spellStart"/>
      <w:r>
        <w:rPr>
          <w:sz w:val="28"/>
          <w:szCs w:val="28"/>
        </w:rPr>
        <w:t>Р</w:t>
      </w:r>
      <w:r>
        <w:rPr>
          <w:sz w:val="28"/>
          <w:szCs w:val="28"/>
          <w:vertAlign w:val="subscript"/>
        </w:rPr>
        <w:t>г</w:t>
      </w:r>
      <w:proofErr w:type="spellEnd"/>
      <w:r w:rsidRPr="005837DF">
        <w:rPr>
          <w:i/>
          <w:iCs/>
          <w:sz w:val="28"/>
          <w:szCs w:val="28"/>
        </w:rPr>
        <w:t xml:space="preserve">  </w:t>
      </w:r>
      <w:r w:rsidRPr="005837DF">
        <w:rPr>
          <w:sz w:val="28"/>
          <w:szCs w:val="28"/>
        </w:rPr>
        <w:t xml:space="preserve">при сгорании воспринимают ближайшие к цилиндру шпильки (обычно четыре </w:t>
      </w:r>
      <w:r w:rsidRPr="005837DF">
        <w:rPr>
          <w:rFonts w:ascii="Helvetica, sans-serif" w:hAnsi="Helvetica, sans-serif"/>
          <w:sz w:val="28"/>
          <w:szCs w:val="28"/>
        </w:rPr>
        <w:t xml:space="preserve">— </w:t>
      </w:r>
      <w:r w:rsidRPr="005837DF">
        <w:rPr>
          <w:sz w:val="28"/>
          <w:szCs w:val="28"/>
        </w:rPr>
        <w:t xml:space="preserve">шесть) и что сила затяжки их передается только на ближайших к цилиндру </w:t>
      </w:r>
      <w:r w:rsidRPr="007F4C6B">
        <w:rPr>
          <w:sz w:val="28"/>
          <w:szCs w:val="28"/>
        </w:rPr>
        <w:t xml:space="preserve">участках головки и блока. </w:t>
      </w:r>
    </w:p>
    <w:p w:rsidR="005A3356" w:rsidRDefault="00A43716" w:rsidP="005A3356">
      <w:pPr>
        <w:pStyle w:val="a4"/>
        <w:spacing w:before="0" w:beforeAutospacing="0" w:after="0" w:afterAutospacing="0"/>
        <w:ind w:right="-82"/>
        <w:jc w:val="both"/>
        <w:rPr>
          <w:sz w:val="28"/>
          <w:szCs w:val="28"/>
        </w:rPr>
      </w:pPr>
      <w:r w:rsidRPr="007F4C6B">
        <w:rPr>
          <w:sz w:val="28"/>
          <w:szCs w:val="28"/>
        </w:rPr>
        <w:t xml:space="preserve">Если сгорание произошло не в крайнем цилиндре, то близлежащей частью блока воспринимаются 75—85% силы </w:t>
      </w:r>
      <w:proofErr w:type="spellStart"/>
      <w:r w:rsidRPr="007F4C6B">
        <w:rPr>
          <w:sz w:val="28"/>
          <w:szCs w:val="28"/>
        </w:rPr>
        <w:t>Р</w:t>
      </w:r>
      <w:r w:rsidRPr="007F4C6B">
        <w:rPr>
          <w:sz w:val="28"/>
          <w:szCs w:val="28"/>
          <w:vertAlign w:val="subscript"/>
        </w:rPr>
        <w:t>г</w:t>
      </w:r>
      <w:proofErr w:type="spellEnd"/>
      <w:r w:rsidRPr="007F4C6B">
        <w:rPr>
          <w:sz w:val="28"/>
          <w:szCs w:val="28"/>
        </w:rPr>
        <w:t xml:space="preserve">, </w:t>
      </w:r>
      <w:r w:rsidRPr="007F4C6B">
        <w:rPr>
          <w:i/>
          <w:iCs/>
          <w:sz w:val="28"/>
          <w:szCs w:val="28"/>
        </w:rPr>
        <w:t xml:space="preserve"> </w:t>
      </w:r>
      <w:r w:rsidRPr="007F4C6B">
        <w:rPr>
          <w:sz w:val="28"/>
          <w:szCs w:val="28"/>
        </w:rPr>
        <w:t xml:space="preserve">а при сгорании в крайнем цилиндре 85—95% этой силы. Сила давления газов, приходящаяся на одну шпильку на участке достижения максимального значения давления в объеме камеры сгорания, это угол положения вала и поршня φ = 375 … 390 </w:t>
      </w:r>
      <w:r w:rsidRPr="007F4C6B">
        <w:rPr>
          <w:sz w:val="28"/>
          <w:szCs w:val="28"/>
          <w:vertAlign w:val="superscript"/>
        </w:rPr>
        <w:t xml:space="preserve">о </w:t>
      </w:r>
      <w:r w:rsidRPr="007F4C6B">
        <w:rPr>
          <w:sz w:val="28"/>
          <w:szCs w:val="28"/>
        </w:rPr>
        <w:t>п.к.</w:t>
      </w:r>
      <w:proofErr w:type="gramStart"/>
      <w:r w:rsidRPr="007F4C6B">
        <w:rPr>
          <w:sz w:val="28"/>
          <w:szCs w:val="28"/>
        </w:rPr>
        <w:t>в</w:t>
      </w:r>
      <w:proofErr w:type="gramEnd"/>
      <w:r w:rsidRPr="007F4C6B">
        <w:rPr>
          <w:sz w:val="28"/>
          <w:szCs w:val="28"/>
        </w:rPr>
        <w:t xml:space="preserve">., определяется по формуле </w:t>
      </w:r>
    </w:p>
    <w:p w:rsidR="00A43716" w:rsidRDefault="00A43716" w:rsidP="005A3356">
      <w:pPr>
        <w:pStyle w:val="a4"/>
        <w:spacing w:before="0" w:beforeAutospacing="0" w:after="0" w:afterAutospacing="0"/>
        <w:ind w:right="-82"/>
        <w:jc w:val="center"/>
      </w:pPr>
      <w:r w:rsidRPr="00847E71">
        <w:rPr>
          <w:position w:val="-12"/>
        </w:rPr>
        <w:object w:dxaOrig="2040" w:dyaOrig="360">
          <v:shape id="_x0000_i1064" type="#_x0000_t75" style="width:136pt;height:24pt" o:ole="">
            <v:imagedata r:id="rId72" o:title=""/>
          </v:shape>
          <o:OLEObject Type="Embed" ProgID="Equation.3" ShapeID="_x0000_i1064" DrawAspect="Content" ObjectID="_1478867801" r:id="rId73"/>
        </w:object>
      </w:r>
      <w:r>
        <w:t xml:space="preserve">      </w:t>
      </w:r>
      <w:proofErr w:type="spellStart"/>
      <w:r>
        <w:t>Мн</w:t>
      </w:r>
      <w:proofErr w:type="spellEnd"/>
    </w:p>
    <w:p w:rsidR="00A43716" w:rsidRDefault="00A43716" w:rsidP="00A43716">
      <w:pPr>
        <w:ind w:right="-82"/>
        <w:rPr>
          <w:sz w:val="28"/>
          <w:szCs w:val="28"/>
        </w:rPr>
      </w:pPr>
      <w:r w:rsidRPr="00A50ACB">
        <w:rPr>
          <w:sz w:val="28"/>
          <w:szCs w:val="28"/>
        </w:rPr>
        <w:t xml:space="preserve">где </w:t>
      </w:r>
      <w:r>
        <w:rPr>
          <w:sz w:val="28"/>
          <w:szCs w:val="28"/>
        </w:rPr>
        <w:t>Р</w:t>
      </w:r>
      <w:proofErr w:type="gramStart"/>
      <w:r>
        <w:rPr>
          <w:sz w:val="28"/>
          <w:szCs w:val="28"/>
          <w:vertAlign w:val="subscript"/>
          <w:lang w:val="en-US"/>
        </w:rPr>
        <w:t>z</w:t>
      </w:r>
      <w:proofErr w:type="gramEnd"/>
      <w:r w:rsidRPr="00A50ACB">
        <w:rPr>
          <w:sz w:val="28"/>
          <w:szCs w:val="28"/>
        </w:rPr>
        <w:t xml:space="preserve"> </w:t>
      </w:r>
      <w:r w:rsidRPr="00A50ACB">
        <w:rPr>
          <w:rFonts w:ascii="Helvetica, sans-serif" w:hAnsi="Helvetica, sans-serif"/>
          <w:sz w:val="28"/>
          <w:szCs w:val="28"/>
        </w:rPr>
        <w:t xml:space="preserve">— </w:t>
      </w:r>
      <w:r w:rsidRPr="00A50ACB">
        <w:rPr>
          <w:sz w:val="28"/>
          <w:szCs w:val="28"/>
        </w:rPr>
        <w:t xml:space="preserve">максимальное давление сгорания; </w:t>
      </w:r>
    </w:p>
    <w:p w:rsidR="00A43716" w:rsidRDefault="00A43716" w:rsidP="00A43716">
      <w:pPr>
        <w:ind w:right="-82"/>
        <w:rPr>
          <w:sz w:val="28"/>
          <w:szCs w:val="28"/>
        </w:rPr>
      </w:pPr>
      <w:r>
        <w:rPr>
          <w:sz w:val="28"/>
          <w:szCs w:val="28"/>
          <w:lang w:val="en-US"/>
        </w:rPr>
        <w:t>F</w:t>
      </w:r>
      <w:proofErr w:type="spellStart"/>
      <w:r>
        <w:rPr>
          <w:sz w:val="28"/>
          <w:szCs w:val="28"/>
          <w:vertAlign w:val="subscript"/>
        </w:rPr>
        <w:t>пкс</w:t>
      </w:r>
      <w:proofErr w:type="spellEnd"/>
      <w:r w:rsidRPr="00A50ACB">
        <w:rPr>
          <w:sz w:val="28"/>
          <w:szCs w:val="28"/>
        </w:rPr>
        <w:t xml:space="preserve"> </w:t>
      </w:r>
      <w:r w:rsidRPr="00A50ACB">
        <w:rPr>
          <w:rFonts w:ascii="Helvetica, sans-serif" w:hAnsi="Helvetica, sans-serif"/>
          <w:sz w:val="28"/>
          <w:szCs w:val="28"/>
        </w:rPr>
        <w:t xml:space="preserve">— </w:t>
      </w:r>
      <w:r w:rsidRPr="00A50ACB">
        <w:rPr>
          <w:sz w:val="28"/>
          <w:szCs w:val="28"/>
        </w:rPr>
        <w:t>площадь проекции поверхности камеры сгорания на плоскость стыка;</w:t>
      </w:r>
    </w:p>
    <w:p w:rsidR="00A43716" w:rsidRPr="00A50ACB" w:rsidRDefault="00A43716" w:rsidP="00A43716">
      <w:pPr>
        <w:pStyle w:val="a4"/>
        <w:spacing w:before="0" w:beforeAutospacing="0" w:after="0" w:afterAutospacing="0"/>
        <w:ind w:right="-82"/>
        <w:rPr>
          <w:sz w:val="28"/>
          <w:szCs w:val="28"/>
        </w:rPr>
      </w:pPr>
      <w:r w:rsidRPr="00A50ACB">
        <w:rPr>
          <w:i/>
          <w:iCs/>
          <w:sz w:val="28"/>
          <w:szCs w:val="28"/>
        </w:rPr>
        <w:t xml:space="preserve">i </w:t>
      </w:r>
      <w:r w:rsidRPr="00A50ACB">
        <w:rPr>
          <w:rFonts w:ascii="Helvetica, sans-serif" w:hAnsi="Helvetica, sans-serif"/>
          <w:sz w:val="28"/>
          <w:szCs w:val="28"/>
        </w:rPr>
        <w:t xml:space="preserve">— </w:t>
      </w:r>
      <w:r w:rsidRPr="00A50ACB">
        <w:rPr>
          <w:sz w:val="28"/>
          <w:szCs w:val="28"/>
        </w:rPr>
        <w:t xml:space="preserve">число силовых </w:t>
      </w:r>
      <w:r>
        <w:rPr>
          <w:sz w:val="28"/>
          <w:szCs w:val="28"/>
        </w:rPr>
        <w:t>шпи</w:t>
      </w:r>
      <w:r w:rsidRPr="00A50ACB">
        <w:rPr>
          <w:sz w:val="28"/>
          <w:szCs w:val="28"/>
        </w:rPr>
        <w:t xml:space="preserve">лек. </w:t>
      </w:r>
      <w:r w:rsidRPr="00A50ACB">
        <w:rPr>
          <w:sz w:val="28"/>
          <w:szCs w:val="28"/>
        </w:rPr>
        <w:br/>
      </w:r>
      <w:r>
        <w:rPr>
          <w:sz w:val="28"/>
          <w:szCs w:val="28"/>
        </w:rPr>
        <w:t>С</w:t>
      </w:r>
      <w:r w:rsidRPr="005837DF">
        <w:rPr>
          <w:sz w:val="28"/>
          <w:szCs w:val="28"/>
        </w:rPr>
        <w:t>ил</w:t>
      </w:r>
      <w:r>
        <w:rPr>
          <w:sz w:val="28"/>
          <w:szCs w:val="28"/>
        </w:rPr>
        <w:t>а</w:t>
      </w:r>
      <w:r w:rsidRPr="005837DF">
        <w:rPr>
          <w:sz w:val="28"/>
          <w:szCs w:val="28"/>
        </w:rPr>
        <w:t xml:space="preserve"> предварительной затяжки </w:t>
      </w:r>
      <w:proofErr w:type="spellStart"/>
      <w:r>
        <w:rPr>
          <w:sz w:val="28"/>
          <w:szCs w:val="28"/>
        </w:rPr>
        <w:t>Р</w:t>
      </w:r>
      <w:r>
        <w:rPr>
          <w:sz w:val="28"/>
          <w:szCs w:val="28"/>
          <w:vertAlign w:val="subscript"/>
        </w:rPr>
        <w:t>пр</w:t>
      </w:r>
      <w:proofErr w:type="spellEnd"/>
      <w:r>
        <w:rPr>
          <w:sz w:val="28"/>
          <w:szCs w:val="28"/>
        </w:rPr>
        <w:t xml:space="preserve"> определяется с использованием зависимости</w:t>
      </w:r>
    </w:p>
    <w:p w:rsidR="00A43716" w:rsidRDefault="00A43716" w:rsidP="00A43716">
      <w:pPr>
        <w:pStyle w:val="a4"/>
        <w:spacing w:before="0" w:beforeAutospacing="0" w:after="0" w:afterAutospacing="0"/>
        <w:ind w:right="-82"/>
        <w:jc w:val="center"/>
        <w:rPr>
          <w:sz w:val="28"/>
          <w:szCs w:val="28"/>
        </w:rPr>
      </w:pPr>
      <w:r w:rsidRPr="006D7492">
        <w:rPr>
          <w:position w:val="-14"/>
          <w:sz w:val="28"/>
          <w:szCs w:val="28"/>
        </w:rPr>
        <w:object w:dxaOrig="2200" w:dyaOrig="380">
          <v:shape id="_x0000_i1065" type="#_x0000_t75" style="width:147pt;height:25pt" o:ole="">
            <v:imagedata r:id="rId74" o:title=""/>
          </v:shape>
          <o:OLEObject Type="Embed" ProgID="Equation.3" ShapeID="_x0000_i1065" DrawAspect="Content" ObjectID="_1478867802" r:id="rId75"/>
        </w:object>
      </w:r>
      <w:r>
        <w:rPr>
          <w:sz w:val="28"/>
          <w:szCs w:val="28"/>
        </w:rPr>
        <w:t xml:space="preserve">       </w:t>
      </w:r>
      <w:proofErr w:type="spellStart"/>
      <w:r>
        <w:rPr>
          <w:sz w:val="28"/>
          <w:szCs w:val="28"/>
        </w:rPr>
        <w:t>Мн</w:t>
      </w:r>
      <w:proofErr w:type="spellEnd"/>
      <w:proofErr w:type="gramStart"/>
      <w:r w:rsidR="0000108A">
        <w:rPr>
          <w:sz w:val="28"/>
          <w:szCs w:val="28"/>
        </w:rPr>
        <w:t xml:space="preserve">  ,</w:t>
      </w:r>
      <w:proofErr w:type="gramEnd"/>
    </w:p>
    <w:p w:rsidR="0000108A" w:rsidRDefault="0000108A" w:rsidP="0000108A">
      <w:pPr>
        <w:pStyle w:val="a4"/>
        <w:spacing w:before="0" w:beforeAutospacing="0" w:after="0" w:afterAutospacing="0"/>
        <w:ind w:right="-82"/>
        <w:jc w:val="both"/>
        <w:rPr>
          <w:sz w:val="28"/>
          <w:szCs w:val="28"/>
        </w:rPr>
      </w:pPr>
      <w:r>
        <w:rPr>
          <w:sz w:val="28"/>
          <w:szCs w:val="28"/>
        </w:rPr>
        <w:t>где</w:t>
      </w:r>
      <w:proofErr w:type="gramStart"/>
      <w:r>
        <w:rPr>
          <w:sz w:val="28"/>
          <w:szCs w:val="28"/>
        </w:rPr>
        <w:t xml:space="preserve"> </w:t>
      </w:r>
      <w:r w:rsidRPr="0000108A">
        <w:rPr>
          <w:position w:val="-6"/>
          <w:sz w:val="28"/>
          <w:szCs w:val="28"/>
        </w:rPr>
        <w:object w:dxaOrig="620" w:dyaOrig="279">
          <v:shape id="_x0000_i1066" type="#_x0000_t75" style="width:31pt;height:14pt" o:ole="">
            <v:imagedata r:id="rId76" o:title=""/>
          </v:shape>
          <o:OLEObject Type="Embed" ProgID="Equation.3" ShapeID="_x0000_i1066" DrawAspect="Content" ObjectID="_1478867803" r:id="rId77"/>
        </w:object>
      </w:r>
      <w:r>
        <w:rPr>
          <w:sz w:val="28"/>
          <w:szCs w:val="28"/>
        </w:rPr>
        <w:t xml:space="preserve"> -- </w:t>
      </w:r>
      <w:proofErr w:type="gramEnd"/>
      <w:r>
        <w:rPr>
          <w:sz w:val="28"/>
          <w:szCs w:val="28"/>
        </w:rPr>
        <w:t>коэффициент затяжки шпильки для соединений с прокладками;</w:t>
      </w:r>
    </w:p>
    <w:p w:rsidR="0000108A" w:rsidRDefault="0000108A" w:rsidP="0000108A">
      <w:pPr>
        <w:pStyle w:val="a4"/>
        <w:spacing w:before="0" w:beforeAutospacing="0" w:after="0" w:afterAutospacing="0"/>
        <w:ind w:right="-82"/>
        <w:jc w:val="both"/>
        <w:rPr>
          <w:sz w:val="28"/>
          <w:szCs w:val="28"/>
        </w:rPr>
      </w:pPr>
      <w:r>
        <w:rPr>
          <w:sz w:val="28"/>
          <w:szCs w:val="28"/>
        </w:rPr>
        <w:t xml:space="preserve">      </w:t>
      </w:r>
      <w:r w:rsidRPr="0000108A">
        <w:rPr>
          <w:position w:val="-10"/>
          <w:sz w:val="28"/>
          <w:szCs w:val="28"/>
        </w:rPr>
        <w:object w:dxaOrig="800" w:dyaOrig="320">
          <v:shape id="_x0000_i1067" type="#_x0000_t75" style="width:40pt;height:16pt" o:ole="">
            <v:imagedata r:id="rId78" o:title=""/>
          </v:shape>
          <o:OLEObject Type="Embed" ProgID="Equation.3" ShapeID="_x0000_i1067" DrawAspect="Content" ObjectID="_1478867804" r:id="rId79"/>
        </w:object>
      </w:r>
      <w:r>
        <w:rPr>
          <w:sz w:val="28"/>
          <w:szCs w:val="28"/>
        </w:rPr>
        <w:t xml:space="preserve"> -- коэффициент основной нагрузки резьбового соединения.</w:t>
      </w:r>
    </w:p>
    <w:p w:rsidR="00A43716" w:rsidRDefault="00A43716" w:rsidP="00A43716">
      <w:pPr>
        <w:pStyle w:val="a4"/>
        <w:spacing w:before="0" w:beforeAutospacing="0" w:after="0" w:afterAutospacing="0"/>
        <w:ind w:right="-82" w:firstLine="720"/>
        <w:jc w:val="both"/>
        <w:rPr>
          <w:sz w:val="28"/>
          <w:szCs w:val="28"/>
        </w:rPr>
      </w:pPr>
      <w:r w:rsidRPr="0013227D">
        <w:rPr>
          <w:sz w:val="28"/>
          <w:szCs w:val="28"/>
        </w:rPr>
        <w:t xml:space="preserve">Во время тактов впуска и выпуска </w:t>
      </w:r>
      <w:r>
        <w:rPr>
          <w:sz w:val="28"/>
          <w:szCs w:val="28"/>
        </w:rPr>
        <w:t>ш</w:t>
      </w:r>
      <w:r w:rsidRPr="0013227D">
        <w:rPr>
          <w:sz w:val="28"/>
          <w:szCs w:val="28"/>
        </w:rPr>
        <w:t xml:space="preserve">пилька </w:t>
      </w:r>
      <w:r>
        <w:rPr>
          <w:sz w:val="28"/>
          <w:szCs w:val="28"/>
        </w:rPr>
        <w:t>н</w:t>
      </w:r>
      <w:r w:rsidRPr="0013227D">
        <w:rPr>
          <w:sz w:val="28"/>
          <w:szCs w:val="28"/>
        </w:rPr>
        <w:t xml:space="preserve">агружается только силой предварительной натяжки </w:t>
      </w:r>
      <w:proofErr w:type="spellStart"/>
      <w:r>
        <w:rPr>
          <w:sz w:val="28"/>
          <w:szCs w:val="28"/>
        </w:rPr>
        <w:t>Р</w:t>
      </w:r>
      <w:r>
        <w:rPr>
          <w:sz w:val="28"/>
          <w:szCs w:val="28"/>
          <w:vertAlign w:val="subscript"/>
        </w:rPr>
        <w:t>пр</w:t>
      </w:r>
      <w:proofErr w:type="spellEnd"/>
      <w:r w:rsidR="004C6009">
        <w:rPr>
          <w:sz w:val="28"/>
          <w:szCs w:val="28"/>
        </w:rPr>
        <w:t>.</w:t>
      </w:r>
      <w:r w:rsidRPr="0013227D">
        <w:rPr>
          <w:i/>
          <w:iCs/>
          <w:sz w:val="28"/>
          <w:szCs w:val="28"/>
        </w:rPr>
        <w:t xml:space="preserve">  </w:t>
      </w:r>
      <w:r w:rsidRPr="0013227D">
        <w:rPr>
          <w:sz w:val="28"/>
          <w:szCs w:val="28"/>
        </w:rPr>
        <w:t xml:space="preserve"> Сила </w:t>
      </w:r>
      <w:r w:rsidR="0000108A">
        <w:rPr>
          <w:sz w:val="28"/>
          <w:szCs w:val="28"/>
        </w:rPr>
        <w:t xml:space="preserve">газа </w:t>
      </w:r>
      <w:proofErr w:type="spellStart"/>
      <w:r>
        <w:rPr>
          <w:sz w:val="28"/>
          <w:szCs w:val="28"/>
        </w:rPr>
        <w:t>Р</w:t>
      </w:r>
      <w:r>
        <w:rPr>
          <w:sz w:val="28"/>
          <w:szCs w:val="28"/>
          <w:vertAlign w:val="subscript"/>
        </w:rPr>
        <w:t>г</w:t>
      </w:r>
      <w:proofErr w:type="spellEnd"/>
      <w:r w:rsidRPr="0013227D">
        <w:rPr>
          <w:sz w:val="28"/>
          <w:szCs w:val="28"/>
        </w:rPr>
        <w:t xml:space="preserve"> является переменной составляющей суммарной силы, растяг</w:t>
      </w:r>
      <w:r>
        <w:rPr>
          <w:sz w:val="28"/>
          <w:szCs w:val="28"/>
        </w:rPr>
        <w:t>и</w:t>
      </w:r>
      <w:r w:rsidRPr="0013227D">
        <w:rPr>
          <w:sz w:val="28"/>
          <w:szCs w:val="28"/>
        </w:rPr>
        <w:t>вающей шпильку.</w:t>
      </w:r>
    </w:p>
    <w:p w:rsidR="00A43716" w:rsidRPr="007F4C6B" w:rsidRDefault="00A43716" w:rsidP="00A43716">
      <w:pPr>
        <w:pStyle w:val="a4"/>
        <w:spacing w:before="0" w:beforeAutospacing="0" w:after="0" w:afterAutospacing="0"/>
        <w:ind w:right="-82" w:firstLine="720"/>
        <w:jc w:val="both"/>
        <w:rPr>
          <w:sz w:val="28"/>
          <w:szCs w:val="28"/>
        </w:rPr>
      </w:pPr>
      <w:r w:rsidRPr="007F4C6B">
        <w:rPr>
          <w:sz w:val="28"/>
          <w:szCs w:val="28"/>
        </w:rPr>
        <w:lastRenderedPageBreak/>
        <w:t>С учетом ранее предложенного решения на этапе предварительных расчетов будем считать, что суммарная и расчетная максимальная сила переменного цикла, действующая на шпильку в нагретом двигателе, определится как сумма двух сил:</w:t>
      </w:r>
    </w:p>
    <w:p w:rsidR="00A43716" w:rsidRPr="007F4C6B" w:rsidRDefault="00A43716" w:rsidP="00A43716">
      <w:pPr>
        <w:ind w:right="-82"/>
        <w:jc w:val="center"/>
        <w:rPr>
          <w:sz w:val="28"/>
          <w:szCs w:val="28"/>
        </w:rPr>
      </w:pPr>
      <w:r w:rsidRPr="007F4C6B">
        <w:rPr>
          <w:position w:val="-16"/>
          <w:sz w:val="28"/>
          <w:szCs w:val="28"/>
        </w:rPr>
        <w:object w:dxaOrig="3400" w:dyaOrig="400">
          <v:shape id="_x0000_i1068" type="#_x0000_t75" style="width:217pt;height:26pt" o:ole="">
            <v:imagedata r:id="rId80" o:title=""/>
          </v:shape>
          <o:OLEObject Type="Embed" ProgID="Equation.3" ShapeID="_x0000_i1068" DrawAspect="Content" ObjectID="_1478867805" r:id="rId81"/>
        </w:object>
      </w:r>
      <w:r w:rsidRPr="007F4C6B">
        <w:rPr>
          <w:sz w:val="28"/>
          <w:szCs w:val="28"/>
        </w:rPr>
        <w:t xml:space="preserve">   </w:t>
      </w:r>
      <w:proofErr w:type="spellStart"/>
      <w:r w:rsidRPr="007F4C6B">
        <w:rPr>
          <w:sz w:val="28"/>
          <w:szCs w:val="28"/>
        </w:rPr>
        <w:t>Мн</w:t>
      </w:r>
      <w:proofErr w:type="spellEnd"/>
    </w:p>
    <w:p w:rsidR="00A43716" w:rsidRDefault="00A43716" w:rsidP="00A43716">
      <w:pPr>
        <w:ind w:right="-82" w:firstLine="720"/>
        <w:rPr>
          <w:sz w:val="28"/>
          <w:szCs w:val="28"/>
        </w:rPr>
      </w:pPr>
      <w:r>
        <w:rPr>
          <w:sz w:val="28"/>
          <w:szCs w:val="28"/>
        </w:rPr>
        <w:t>Минимальная растягивающая сила, соответственно, равна</w:t>
      </w:r>
    </w:p>
    <w:p w:rsidR="00A43716" w:rsidRDefault="00A43716" w:rsidP="00A43716">
      <w:pPr>
        <w:ind w:right="-82"/>
        <w:jc w:val="center"/>
        <w:rPr>
          <w:sz w:val="28"/>
          <w:szCs w:val="28"/>
        </w:rPr>
      </w:pPr>
      <w:r w:rsidRPr="008E3873">
        <w:rPr>
          <w:position w:val="-16"/>
          <w:sz w:val="28"/>
          <w:szCs w:val="28"/>
        </w:rPr>
        <w:object w:dxaOrig="2360" w:dyaOrig="400">
          <v:shape id="_x0000_i1069" type="#_x0000_t75" style="width:155pt;height:27pt" o:ole="">
            <v:imagedata r:id="rId82" o:title=""/>
          </v:shape>
          <o:OLEObject Type="Embed" ProgID="Equation.3" ShapeID="_x0000_i1069" DrawAspect="Content" ObjectID="_1478867806" r:id="rId83"/>
        </w:object>
      </w:r>
      <w:r>
        <w:rPr>
          <w:sz w:val="28"/>
          <w:szCs w:val="28"/>
        </w:rPr>
        <w:t xml:space="preserve">   </w:t>
      </w:r>
      <w:proofErr w:type="spellStart"/>
      <w:r>
        <w:rPr>
          <w:sz w:val="28"/>
          <w:szCs w:val="28"/>
        </w:rPr>
        <w:t>Мн</w:t>
      </w:r>
      <w:proofErr w:type="spellEnd"/>
    </w:p>
    <w:p w:rsidR="00A43716" w:rsidRDefault="00A43716" w:rsidP="00A43716">
      <w:pPr>
        <w:ind w:right="-82"/>
        <w:jc w:val="both"/>
        <w:rPr>
          <w:sz w:val="28"/>
          <w:szCs w:val="28"/>
        </w:rPr>
      </w:pPr>
      <w:r>
        <w:rPr>
          <w:sz w:val="28"/>
          <w:szCs w:val="28"/>
        </w:rPr>
        <w:t>Минимальные и максимальные напряжения в силовых шпильках определяются по наименьшему  сечению  стержня  шпильки и  по  внутреннему  диаметру резьбы (в МПа)</w:t>
      </w:r>
    </w:p>
    <w:p w:rsidR="00A43716" w:rsidRPr="00A43716" w:rsidRDefault="00A43716" w:rsidP="00A43716">
      <w:pPr>
        <w:ind w:right="-82"/>
        <w:jc w:val="center"/>
        <w:rPr>
          <w:sz w:val="28"/>
          <w:szCs w:val="28"/>
        </w:rPr>
      </w:pPr>
      <w:r>
        <w:rPr>
          <w:sz w:val="28"/>
          <w:szCs w:val="28"/>
        </w:rPr>
        <w:t>σ</w:t>
      </w:r>
      <w:r>
        <w:rPr>
          <w:sz w:val="28"/>
          <w:szCs w:val="28"/>
          <w:vertAlign w:val="subscript"/>
          <w:lang w:val="en-US"/>
        </w:rPr>
        <w:t>min</w:t>
      </w:r>
      <w:r w:rsidRPr="00A43716">
        <w:rPr>
          <w:sz w:val="28"/>
          <w:szCs w:val="28"/>
          <w:vertAlign w:val="subscript"/>
        </w:rPr>
        <w:t xml:space="preserve"> 0 </w:t>
      </w:r>
      <w:r w:rsidRPr="00A43716">
        <w:rPr>
          <w:sz w:val="28"/>
          <w:szCs w:val="28"/>
        </w:rPr>
        <w:t xml:space="preserve">= </w:t>
      </w:r>
      <w:r>
        <w:rPr>
          <w:sz w:val="28"/>
          <w:szCs w:val="28"/>
          <w:lang w:val="en-US"/>
        </w:rPr>
        <w:t>P</w:t>
      </w:r>
      <w:r>
        <w:rPr>
          <w:sz w:val="28"/>
          <w:szCs w:val="28"/>
          <w:vertAlign w:val="subscript"/>
          <w:lang w:val="en-US"/>
        </w:rPr>
        <w:t>p</w:t>
      </w:r>
      <w:r w:rsidRPr="00A43716">
        <w:rPr>
          <w:sz w:val="28"/>
          <w:szCs w:val="28"/>
          <w:vertAlign w:val="subscript"/>
        </w:rPr>
        <w:t xml:space="preserve"> </w:t>
      </w:r>
      <w:r>
        <w:rPr>
          <w:sz w:val="28"/>
          <w:szCs w:val="28"/>
          <w:vertAlign w:val="subscript"/>
          <w:lang w:val="en-US"/>
        </w:rPr>
        <w:t>min</w:t>
      </w:r>
      <w:r w:rsidRPr="00A43716">
        <w:rPr>
          <w:sz w:val="28"/>
          <w:szCs w:val="28"/>
        </w:rPr>
        <w:t xml:space="preserve"> / </w:t>
      </w:r>
      <w:r>
        <w:rPr>
          <w:sz w:val="28"/>
          <w:szCs w:val="28"/>
          <w:lang w:val="en-US"/>
        </w:rPr>
        <w:t>F</w:t>
      </w:r>
      <w:r w:rsidRPr="00A43716">
        <w:rPr>
          <w:sz w:val="28"/>
          <w:szCs w:val="28"/>
          <w:vertAlign w:val="subscript"/>
        </w:rPr>
        <w:t xml:space="preserve">0 </w:t>
      </w:r>
      <w:r w:rsidRPr="00A43716">
        <w:rPr>
          <w:sz w:val="28"/>
          <w:szCs w:val="28"/>
        </w:rPr>
        <w:t xml:space="preserve">         </w:t>
      </w:r>
      <w:r>
        <w:rPr>
          <w:sz w:val="28"/>
          <w:szCs w:val="28"/>
        </w:rPr>
        <w:t>σ</w:t>
      </w:r>
      <w:r>
        <w:rPr>
          <w:sz w:val="28"/>
          <w:szCs w:val="28"/>
          <w:vertAlign w:val="subscript"/>
          <w:lang w:val="en-US"/>
        </w:rPr>
        <w:t>min</w:t>
      </w:r>
      <w:r w:rsidRPr="00A43716">
        <w:rPr>
          <w:sz w:val="28"/>
          <w:szCs w:val="28"/>
          <w:vertAlign w:val="subscript"/>
        </w:rPr>
        <w:t xml:space="preserve"> </w:t>
      </w:r>
      <w:r>
        <w:rPr>
          <w:sz w:val="28"/>
          <w:szCs w:val="28"/>
          <w:vertAlign w:val="subscript"/>
          <w:lang w:val="en-US"/>
        </w:rPr>
        <w:t>p</w:t>
      </w:r>
      <w:r w:rsidRPr="00A43716">
        <w:rPr>
          <w:sz w:val="28"/>
          <w:szCs w:val="28"/>
          <w:vertAlign w:val="subscript"/>
        </w:rPr>
        <w:t xml:space="preserve"> </w:t>
      </w:r>
      <w:r w:rsidRPr="00A43716">
        <w:rPr>
          <w:sz w:val="28"/>
          <w:szCs w:val="28"/>
        </w:rPr>
        <w:t xml:space="preserve">= </w:t>
      </w:r>
      <w:r>
        <w:rPr>
          <w:sz w:val="28"/>
          <w:szCs w:val="28"/>
          <w:lang w:val="en-US"/>
        </w:rPr>
        <w:t>P</w:t>
      </w:r>
      <w:r>
        <w:rPr>
          <w:sz w:val="28"/>
          <w:szCs w:val="28"/>
          <w:vertAlign w:val="subscript"/>
          <w:lang w:val="en-US"/>
        </w:rPr>
        <w:t>p</w:t>
      </w:r>
      <w:r w:rsidRPr="00A43716">
        <w:rPr>
          <w:sz w:val="28"/>
          <w:szCs w:val="28"/>
          <w:vertAlign w:val="subscript"/>
        </w:rPr>
        <w:t xml:space="preserve"> </w:t>
      </w:r>
      <w:r>
        <w:rPr>
          <w:sz w:val="28"/>
          <w:szCs w:val="28"/>
          <w:vertAlign w:val="subscript"/>
          <w:lang w:val="en-US"/>
        </w:rPr>
        <w:t>min</w:t>
      </w:r>
      <w:r w:rsidRPr="00A43716">
        <w:rPr>
          <w:sz w:val="28"/>
          <w:szCs w:val="28"/>
        </w:rPr>
        <w:t xml:space="preserve"> / </w:t>
      </w:r>
      <w:r>
        <w:rPr>
          <w:sz w:val="28"/>
          <w:szCs w:val="28"/>
          <w:lang w:val="en-US"/>
        </w:rPr>
        <w:t>F</w:t>
      </w:r>
      <w:r w:rsidRPr="00A43716">
        <w:rPr>
          <w:sz w:val="28"/>
          <w:szCs w:val="28"/>
          <w:vertAlign w:val="subscript"/>
        </w:rPr>
        <w:t>0</w:t>
      </w:r>
      <w:r>
        <w:rPr>
          <w:sz w:val="28"/>
          <w:szCs w:val="28"/>
          <w:vertAlign w:val="subscript"/>
          <w:lang w:val="en-US"/>
        </w:rPr>
        <w:t>p</w:t>
      </w:r>
      <w:r w:rsidRPr="00A43716">
        <w:rPr>
          <w:sz w:val="28"/>
          <w:szCs w:val="28"/>
        </w:rPr>
        <w:t xml:space="preserve"> </w:t>
      </w:r>
    </w:p>
    <w:p w:rsidR="00A43716" w:rsidRPr="00A43716" w:rsidRDefault="00A43716" w:rsidP="00A43716">
      <w:pPr>
        <w:ind w:right="-82"/>
        <w:jc w:val="center"/>
        <w:rPr>
          <w:sz w:val="28"/>
          <w:szCs w:val="28"/>
        </w:rPr>
      </w:pPr>
    </w:p>
    <w:p w:rsidR="00A43716" w:rsidRPr="00A43716" w:rsidRDefault="00A43716" w:rsidP="00A43716">
      <w:pPr>
        <w:ind w:right="-82"/>
        <w:jc w:val="center"/>
        <w:rPr>
          <w:sz w:val="28"/>
          <w:szCs w:val="28"/>
        </w:rPr>
      </w:pPr>
      <w:r>
        <w:rPr>
          <w:sz w:val="28"/>
          <w:szCs w:val="28"/>
        </w:rPr>
        <w:t>σ</w:t>
      </w:r>
      <w:r>
        <w:rPr>
          <w:sz w:val="28"/>
          <w:szCs w:val="28"/>
          <w:vertAlign w:val="subscript"/>
          <w:lang w:val="en-US"/>
        </w:rPr>
        <w:t>max</w:t>
      </w:r>
      <w:r w:rsidRPr="00A43716">
        <w:rPr>
          <w:sz w:val="28"/>
          <w:szCs w:val="28"/>
          <w:vertAlign w:val="subscript"/>
        </w:rPr>
        <w:t xml:space="preserve"> 0 </w:t>
      </w:r>
      <w:r w:rsidRPr="00A43716">
        <w:rPr>
          <w:sz w:val="28"/>
          <w:szCs w:val="28"/>
        </w:rPr>
        <w:t xml:space="preserve">= </w:t>
      </w:r>
      <w:r>
        <w:rPr>
          <w:sz w:val="28"/>
          <w:szCs w:val="28"/>
          <w:lang w:val="en-US"/>
        </w:rPr>
        <w:t>P</w:t>
      </w:r>
      <w:r>
        <w:rPr>
          <w:sz w:val="28"/>
          <w:szCs w:val="28"/>
          <w:vertAlign w:val="subscript"/>
          <w:lang w:val="en-US"/>
        </w:rPr>
        <w:t>p</w:t>
      </w:r>
      <w:r w:rsidRPr="00A43716">
        <w:rPr>
          <w:sz w:val="28"/>
          <w:szCs w:val="28"/>
          <w:vertAlign w:val="subscript"/>
        </w:rPr>
        <w:t xml:space="preserve"> </w:t>
      </w:r>
      <w:r>
        <w:rPr>
          <w:sz w:val="28"/>
          <w:szCs w:val="28"/>
          <w:vertAlign w:val="subscript"/>
          <w:lang w:val="en-US"/>
        </w:rPr>
        <w:t>max</w:t>
      </w:r>
      <w:r w:rsidRPr="00A43716">
        <w:rPr>
          <w:sz w:val="28"/>
          <w:szCs w:val="28"/>
        </w:rPr>
        <w:t xml:space="preserve"> / </w:t>
      </w:r>
      <w:r>
        <w:rPr>
          <w:sz w:val="28"/>
          <w:szCs w:val="28"/>
          <w:lang w:val="en-US"/>
        </w:rPr>
        <w:t>F</w:t>
      </w:r>
      <w:r w:rsidRPr="00A43716">
        <w:rPr>
          <w:sz w:val="28"/>
          <w:szCs w:val="28"/>
          <w:vertAlign w:val="subscript"/>
        </w:rPr>
        <w:t xml:space="preserve">0 </w:t>
      </w:r>
      <w:r w:rsidRPr="00A43716">
        <w:rPr>
          <w:sz w:val="28"/>
          <w:szCs w:val="28"/>
        </w:rPr>
        <w:t xml:space="preserve">       </w:t>
      </w:r>
      <w:r>
        <w:rPr>
          <w:sz w:val="28"/>
          <w:szCs w:val="28"/>
        </w:rPr>
        <w:t>σ</w:t>
      </w:r>
      <w:r>
        <w:rPr>
          <w:sz w:val="28"/>
          <w:szCs w:val="28"/>
          <w:vertAlign w:val="subscript"/>
          <w:lang w:val="en-US"/>
        </w:rPr>
        <w:t>max</w:t>
      </w:r>
      <w:r w:rsidRPr="00A43716">
        <w:rPr>
          <w:sz w:val="28"/>
          <w:szCs w:val="28"/>
          <w:vertAlign w:val="subscript"/>
        </w:rPr>
        <w:t xml:space="preserve"> </w:t>
      </w:r>
      <w:r>
        <w:rPr>
          <w:sz w:val="28"/>
          <w:szCs w:val="28"/>
          <w:vertAlign w:val="subscript"/>
          <w:lang w:val="en-US"/>
        </w:rPr>
        <w:t>p</w:t>
      </w:r>
      <w:r w:rsidRPr="00A43716">
        <w:rPr>
          <w:sz w:val="28"/>
          <w:szCs w:val="28"/>
          <w:vertAlign w:val="subscript"/>
        </w:rPr>
        <w:t xml:space="preserve"> </w:t>
      </w:r>
      <w:r w:rsidRPr="00A43716">
        <w:rPr>
          <w:sz w:val="28"/>
          <w:szCs w:val="28"/>
        </w:rPr>
        <w:t xml:space="preserve">= </w:t>
      </w:r>
      <w:r>
        <w:rPr>
          <w:sz w:val="28"/>
          <w:szCs w:val="28"/>
          <w:lang w:val="en-US"/>
        </w:rPr>
        <w:t>P</w:t>
      </w:r>
      <w:r>
        <w:rPr>
          <w:sz w:val="28"/>
          <w:szCs w:val="28"/>
          <w:vertAlign w:val="subscript"/>
          <w:lang w:val="en-US"/>
        </w:rPr>
        <w:t>p</w:t>
      </w:r>
      <w:r w:rsidRPr="00A43716">
        <w:rPr>
          <w:sz w:val="28"/>
          <w:szCs w:val="28"/>
          <w:vertAlign w:val="subscript"/>
        </w:rPr>
        <w:t xml:space="preserve"> </w:t>
      </w:r>
      <w:r>
        <w:rPr>
          <w:sz w:val="28"/>
          <w:szCs w:val="28"/>
          <w:vertAlign w:val="subscript"/>
          <w:lang w:val="en-US"/>
        </w:rPr>
        <w:t>max</w:t>
      </w:r>
      <w:r w:rsidRPr="00A43716">
        <w:rPr>
          <w:sz w:val="28"/>
          <w:szCs w:val="28"/>
        </w:rPr>
        <w:t xml:space="preserve"> / </w:t>
      </w:r>
      <w:r>
        <w:rPr>
          <w:sz w:val="28"/>
          <w:szCs w:val="28"/>
          <w:lang w:val="en-US"/>
        </w:rPr>
        <w:t>F</w:t>
      </w:r>
      <w:r w:rsidRPr="00A43716">
        <w:rPr>
          <w:sz w:val="28"/>
          <w:szCs w:val="28"/>
          <w:vertAlign w:val="subscript"/>
        </w:rPr>
        <w:t>0</w:t>
      </w:r>
      <w:r>
        <w:rPr>
          <w:sz w:val="28"/>
          <w:szCs w:val="28"/>
          <w:vertAlign w:val="subscript"/>
          <w:lang w:val="en-US"/>
        </w:rPr>
        <w:t>p</w:t>
      </w:r>
    </w:p>
    <w:p w:rsidR="00A43716" w:rsidRDefault="00A43716" w:rsidP="00A43716">
      <w:pPr>
        <w:widowControl w:val="0"/>
        <w:autoSpaceDE w:val="0"/>
        <w:autoSpaceDN w:val="0"/>
        <w:adjustRightInd w:val="0"/>
        <w:ind w:right="-82"/>
        <w:jc w:val="both"/>
        <w:rPr>
          <w:sz w:val="28"/>
          <w:szCs w:val="28"/>
        </w:rPr>
      </w:pPr>
    </w:p>
    <w:p w:rsidR="00A43716" w:rsidRDefault="00A43716" w:rsidP="00A43716">
      <w:pPr>
        <w:widowControl w:val="0"/>
        <w:autoSpaceDE w:val="0"/>
        <w:autoSpaceDN w:val="0"/>
        <w:adjustRightInd w:val="0"/>
        <w:ind w:right="-82"/>
        <w:jc w:val="both"/>
        <w:rPr>
          <w:sz w:val="28"/>
          <w:szCs w:val="28"/>
        </w:rPr>
      </w:pPr>
      <w:r>
        <w:rPr>
          <w:sz w:val="28"/>
          <w:szCs w:val="28"/>
        </w:rPr>
        <w:t xml:space="preserve">где </w:t>
      </w:r>
      <w:r>
        <w:rPr>
          <w:sz w:val="28"/>
          <w:szCs w:val="28"/>
          <w:lang w:val="en-US"/>
        </w:rPr>
        <w:t>F</w:t>
      </w:r>
      <w:r w:rsidRPr="00450AED">
        <w:rPr>
          <w:sz w:val="28"/>
          <w:szCs w:val="28"/>
          <w:vertAlign w:val="subscript"/>
        </w:rPr>
        <w:t>0</w:t>
      </w:r>
      <w:r>
        <w:rPr>
          <w:sz w:val="28"/>
          <w:szCs w:val="28"/>
        </w:rPr>
        <w:t xml:space="preserve">   – площадь минимального сечения стержня шпильки</w:t>
      </w:r>
      <w:proofErr w:type="gramStart"/>
      <w:r>
        <w:rPr>
          <w:sz w:val="28"/>
          <w:szCs w:val="28"/>
        </w:rPr>
        <w:t xml:space="preserve"> ,</w:t>
      </w:r>
      <w:proofErr w:type="gramEnd"/>
      <w:r>
        <w:rPr>
          <w:sz w:val="28"/>
          <w:szCs w:val="28"/>
        </w:rPr>
        <w:t xml:space="preserve"> в м</w:t>
      </w:r>
      <w:r>
        <w:rPr>
          <w:sz w:val="28"/>
          <w:szCs w:val="28"/>
          <w:vertAlign w:val="superscript"/>
        </w:rPr>
        <w:t>2</w:t>
      </w:r>
      <w:r>
        <w:rPr>
          <w:sz w:val="28"/>
          <w:szCs w:val="28"/>
        </w:rPr>
        <w:t>;</w:t>
      </w:r>
    </w:p>
    <w:p w:rsidR="00A43716" w:rsidRDefault="00A43716" w:rsidP="00A43716">
      <w:pPr>
        <w:widowControl w:val="0"/>
        <w:autoSpaceDE w:val="0"/>
        <w:autoSpaceDN w:val="0"/>
        <w:adjustRightInd w:val="0"/>
        <w:ind w:right="-82"/>
        <w:jc w:val="both"/>
        <w:rPr>
          <w:sz w:val="28"/>
          <w:szCs w:val="28"/>
        </w:rPr>
      </w:pPr>
      <w:r>
        <w:rPr>
          <w:sz w:val="28"/>
          <w:szCs w:val="28"/>
        </w:rPr>
        <w:t xml:space="preserve">      </w:t>
      </w:r>
      <w:proofErr w:type="gramStart"/>
      <w:r>
        <w:rPr>
          <w:sz w:val="28"/>
          <w:szCs w:val="28"/>
          <w:lang w:val="en-US"/>
        </w:rPr>
        <w:t>F</w:t>
      </w:r>
      <w:r w:rsidRPr="00450AED">
        <w:rPr>
          <w:sz w:val="28"/>
          <w:szCs w:val="28"/>
          <w:vertAlign w:val="subscript"/>
        </w:rPr>
        <w:t>0</w:t>
      </w:r>
      <w:r>
        <w:rPr>
          <w:sz w:val="28"/>
          <w:szCs w:val="28"/>
          <w:vertAlign w:val="subscript"/>
        </w:rPr>
        <w:t>р</w:t>
      </w:r>
      <w:r>
        <w:rPr>
          <w:sz w:val="28"/>
          <w:szCs w:val="28"/>
        </w:rPr>
        <w:t>– площадь сечения шпильки по внутреннему диаметру резьбы, в м</w:t>
      </w:r>
      <w:r>
        <w:rPr>
          <w:sz w:val="28"/>
          <w:szCs w:val="28"/>
          <w:vertAlign w:val="superscript"/>
        </w:rPr>
        <w:t>2</w:t>
      </w:r>
      <w:r>
        <w:rPr>
          <w:sz w:val="28"/>
          <w:szCs w:val="28"/>
        </w:rPr>
        <w:t>.</w:t>
      </w:r>
      <w:proofErr w:type="gramEnd"/>
    </w:p>
    <w:p w:rsidR="00A43716" w:rsidRDefault="00A43716" w:rsidP="00A43716">
      <w:pPr>
        <w:widowControl w:val="0"/>
        <w:autoSpaceDE w:val="0"/>
        <w:autoSpaceDN w:val="0"/>
        <w:adjustRightInd w:val="0"/>
        <w:ind w:right="-82"/>
        <w:rPr>
          <w:sz w:val="28"/>
          <w:szCs w:val="28"/>
        </w:rPr>
      </w:pPr>
      <w:r>
        <w:rPr>
          <w:sz w:val="28"/>
          <w:szCs w:val="28"/>
        </w:rPr>
        <w:t xml:space="preserve">Запас прочности по пределу прочности или по пределу текучести </w:t>
      </w:r>
    </w:p>
    <w:p w:rsidR="00A43716" w:rsidRDefault="00A43716" w:rsidP="00A43716">
      <w:pPr>
        <w:widowControl w:val="0"/>
        <w:autoSpaceDE w:val="0"/>
        <w:autoSpaceDN w:val="0"/>
        <w:adjustRightInd w:val="0"/>
        <w:ind w:right="-82"/>
        <w:rPr>
          <w:sz w:val="28"/>
          <w:szCs w:val="28"/>
        </w:rPr>
      </w:pPr>
    </w:p>
    <w:p w:rsidR="00A43716" w:rsidRPr="00FF1264" w:rsidRDefault="00A43716" w:rsidP="00A43716">
      <w:pPr>
        <w:widowControl w:val="0"/>
        <w:autoSpaceDE w:val="0"/>
        <w:autoSpaceDN w:val="0"/>
        <w:adjustRightInd w:val="0"/>
        <w:ind w:right="-82"/>
        <w:jc w:val="center"/>
        <w:rPr>
          <w:sz w:val="28"/>
          <w:szCs w:val="28"/>
          <w:u w:val="single"/>
        </w:rPr>
      </w:pPr>
      <w:r w:rsidRPr="00CD1859">
        <w:rPr>
          <w:position w:val="-30"/>
          <w:sz w:val="28"/>
          <w:szCs w:val="28"/>
          <w:lang w:val="en-US"/>
        </w:rPr>
        <w:object w:dxaOrig="2200" w:dyaOrig="700">
          <v:shape id="_x0000_i1070" type="#_x0000_t75" style="width:138pt;height:44pt" o:ole="">
            <v:imagedata r:id="rId84" o:title=""/>
          </v:shape>
          <o:OLEObject Type="Embed" ProgID="Equation.3" ShapeID="_x0000_i1070" DrawAspect="Content" ObjectID="_1478867807" r:id="rId85"/>
        </w:object>
      </w:r>
      <w:r>
        <w:rPr>
          <w:sz w:val="28"/>
          <w:szCs w:val="28"/>
        </w:rPr>
        <w:t xml:space="preserve"> </w:t>
      </w:r>
      <w:r w:rsidR="00D12A32">
        <w:rPr>
          <w:sz w:val="28"/>
          <w:szCs w:val="28"/>
        </w:rPr>
        <w:t xml:space="preserve">       </w:t>
      </w:r>
      <w:r>
        <w:rPr>
          <w:sz w:val="28"/>
          <w:szCs w:val="28"/>
        </w:rPr>
        <w:t xml:space="preserve"> </w:t>
      </w:r>
      <w:r w:rsidRPr="00FF1264">
        <w:rPr>
          <w:sz w:val="28"/>
          <w:szCs w:val="28"/>
        </w:rPr>
        <w:t xml:space="preserve"> </w:t>
      </w:r>
      <w:r>
        <w:rPr>
          <w:sz w:val="28"/>
          <w:szCs w:val="28"/>
        </w:rPr>
        <w:t xml:space="preserve">или                  </w:t>
      </w:r>
      <w:r w:rsidRPr="00CD1859">
        <w:rPr>
          <w:position w:val="-30"/>
          <w:sz w:val="28"/>
          <w:szCs w:val="28"/>
          <w:lang w:val="en-US"/>
        </w:rPr>
        <w:object w:dxaOrig="2160" w:dyaOrig="700">
          <v:shape id="_x0000_i1071" type="#_x0000_t75" style="width:108pt;height:35pt" o:ole="">
            <v:imagedata r:id="rId86" o:title=""/>
          </v:shape>
          <o:OLEObject Type="Embed" ProgID="Equation.3" ShapeID="_x0000_i1071" DrawAspect="Content" ObjectID="_1478867808" r:id="rId87"/>
        </w:object>
      </w:r>
      <w:proofErr w:type="gramStart"/>
      <w:r>
        <w:rPr>
          <w:sz w:val="28"/>
          <w:szCs w:val="28"/>
        </w:rPr>
        <w:t xml:space="preserve">    .</w:t>
      </w:r>
      <w:proofErr w:type="gramEnd"/>
    </w:p>
    <w:p w:rsidR="00A43716" w:rsidRDefault="00A43716" w:rsidP="00A43716">
      <w:pPr>
        <w:ind w:right="-82"/>
        <w:jc w:val="both"/>
        <w:rPr>
          <w:sz w:val="28"/>
          <w:szCs w:val="28"/>
        </w:rPr>
      </w:pPr>
      <w:r>
        <w:rPr>
          <w:sz w:val="28"/>
          <w:szCs w:val="28"/>
        </w:rPr>
        <w:t>Значения предела прочности и предела текучести для соответствующего металла принять по ранее приведенной таблице.</w:t>
      </w:r>
    </w:p>
    <w:p w:rsidR="00A43716" w:rsidRPr="00FF62B9" w:rsidRDefault="00A43716" w:rsidP="00A43716">
      <w:pPr>
        <w:pStyle w:val="a4"/>
        <w:spacing w:before="0" w:beforeAutospacing="0" w:after="0" w:afterAutospacing="0"/>
        <w:ind w:firstLine="720"/>
        <w:jc w:val="both"/>
        <w:rPr>
          <w:bCs/>
          <w:sz w:val="28"/>
          <w:szCs w:val="28"/>
        </w:rPr>
      </w:pPr>
      <w:r w:rsidRPr="00FF62B9">
        <w:rPr>
          <w:bCs/>
          <w:sz w:val="28"/>
          <w:szCs w:val="28"/>
        </w:rPr>
        <w:t>3.2.3 Материалы блоков, гильз и силовых шпилек</w:t>
      </w:r>
    </w:p>
    <w:p w:rsidR="00A43716" w:rsidRDefault="00A43716" w:rsidP="00A43716">
      <w:pPr>
        <w:pStyle w:val="a4"/>
        <w:spacing w:before="0" w:beforeAutospacing="0" w:after="0" w:afterAutospacing="0"/>
        <w:ind w:right="-82" w:firstLine="720"/>
        <w:jc w:val="both"/>
        <w:rPr>
          <w:sz w:val="28"/>
          <w:szCs w:val="28"/>
        </w:rPr>
      </w:pPr>
      <w:proofErr w:type="gramStart"/>
      <w:r w:rsidRPr="00BE1F94">
        <w:rPr>
          <w:sz w:val="28"/>
          <w:szCs w:val="28"/>
        </w:rPr>
        <w:t>Блок-картер</w:t>
      </w:r>
      <w:r>
        <w:rPr>
          <w:sz w:val="28"/>
          <w:szCs w:val="28"/>
        </w:rPr>
        <w:t>ы</w:t>
      </w:r>
      <w:proofErr w:type="gramEnd"/>
      <w:r w:rsidRPr="00BE1F94">
        <w:rPr>
          <w:sz w:val="28"/>
          <w:szCs w:val="28"/>
        </w:rPr>
        <w:t xml:space="preserve"> автотракторных двигателей отливают из чугуна марок СЧ 24-44, СЧ 40-60, СЧ 15-32 и СЧ 32-52.</w:t>
      </w:r>
    </w:p>
    <w:p w:rsidR="00A43716" w:rsidRPr="00E821B4" w:rsidRDefault="00A43716" w:rsidP="00A43716">
      <w:pPr>
        <w:pStyle w:val="a4"/>
        <w:spacing w:before="0" w:beforeAutospacing="0" w:after="0" w:afterAutospacing="0"/>
        <w:ind w:right="-82" w:firstLine="720"/>
        <w:jc w:val="both"/>
        <w:rPr>
          <w:sz w:val="28"/>
          <w:szCs w:val="28"/>
        </w:rPr>
      </w:pPr>
      <w:r w:rsidRPr="00BE1F94">
        <w:rPr>
          <w:sz w:val="28"/>
          <w:szCs w:val="28"/>
        </w:rPr>
        <w:t xml:space="preserve"> Цилиндры, отлит</w:t>
      </w:r>
      <w:r>
        <w:rPr>
          <w:sz w:val="28"/>
          <w:szCs w:val="28"/>
        </w:rPr>
        <w:t>ы</w:t>
      </w:r>
      <w:r w:rsidRPr="00BE1F94">
        <w:rPr>
          <w:sz w:val="28"/>
          <w:szCs w:val="28"/>
        </w:rPr>
        <w:t>е как одно целое с блоком из чугунов указанных марок, обладают недостаточной износостойкость</w:t>
      </w:r>
      <w:r>
        <w:rPr>
          <w:sz w:val="28"/>
          <w:szCs w:val="28"/>
        </w:rPr>
        <w:t>ю</w:t>
      </w:r>
      <w:r w:rsidRPr="00BE1F94">
        <w:rPr>
          <w:sz w:val="28"/>
          <w:szCs w:val="28"/>
        </w:rPr>
        <w:t xml:space="preserve">. Введение легирующих присадок никеля, хрома и меди и изменение структуры чугунов не увеличивает заметно их износостойкость. Одним из способов </w:t>
      </w:r>
      <w:r w:rsidRPr="002111D1">
        <w:rPr>
          <w:bCs/>
          <w:sz w:val="28"/>
          <w:szCs w:val="28"/>
        </w:rPr>
        <w:t>повышения износостойкости гильз цилиндров является</w:t>
      </w:r>
      <w:r w:rsidRPr="00BE1F94">
        <w:rPr>
          <w:b/>
          <w:bCs/>
          <w:sz w:val="28"/>
          <w:szCs w:val="28"/>
        </w:rPr>
        <w:t xml:space="preserve"> </w:t>
      </w:r>
      <w:r w:rsidRPr="00BE1F94">
        <w:rPr>
          <w:sz w:val="28"/>
          <w:szCs w:val="28"/>
        </w:rPr>
        <w:t>приме</w:t>
      </w:r>
      <w:r>
        <w:rPr>
          <w:sz w:val="28"/>
          <w:szCs w:val="28"/>
        </w:rPr>
        <w:t xml:space="preserve">нение антикоррозионных сухих гильз, изготовленных из кислотоупорного высоколегированного чугуна </w:t>
      </w:r>
      <w:proofErr w:type="spellStart"/>
      <w:r>
        <w:rPr>
          <w:sz w:val="28"/>
          <w:szCs w:val="28"/>
        </w:rPr>
        <w:t>аустенитной</w:t>
      </w:r>
      <w:proofErr w:type="spellEnd"/>
      <w:r>
        <w:rPr>
          <w:sz w:val="28"/>
          <w:szCs w:val="28"/>
        </w:rPr>
        <w:t xml:space="preserve"> структуры, имеющего следующий химический состав: 2,6 </w:t>
      </w:r>
      <w:r>
        <w:rPr>
          <w:rFonts w:ascii="Helvetica, sans-serif" w:hAnsi="Helvetica, sans-serif"/>
          <w:sz w:val="28"/>
          <w:szCs w:val="28"/>
        </w:rPr>
        <w:t xml:space="preserve">--- </w:t>
      </w:r>
      <w:r>
        <w:rPr>
          <w:sz w:val="28"/>
          <w:szCs w:val="28"/>
        </w:rPr>
        <w:t>3,0</w:t>
      </w:r>
      <w:proofErr w:type="gramStart"/>
      <w:r>
        <w:rPr>
          <w:sz w:val="28"/>
          <w:szCs w:val="28"/>
        </w:rPr>
        <w:t>% С</w:t>
      </w:r>
      <w:proofErr w:type="gramEnd"/>
      <w:r>
        <w:rPr>
          <w:sz w:val="28"/>
          <w:szCs w:val="28"/>
        </w:rPr>
        <w:t xml:space="preserve">; 1,4% </w:t>
      </w:r>
      <w:r>
        <w:rPr>
          <w:sz w:val="28"/>
          <w:szCs w:val="28"/>
          <w:lang w:val="en-US"/>
        </w:rPr>
        <w:t>Si</w:t>
      </w:r>
      <w:r>
        <w:rPr>
          <w:sz w:val="28"/>
          <w:szCs w:val="28"/>
        </w:rPr>
        <w:t>; 0,8—4,3% М</w:t>
      </w:r>
      <w:r>
        <w:rPr>
          <w:sz w:val="28"/>
          <w:szCs w:val="28"/>
          <w:lang w:val="en-US"/>
        </w:rPr>
        <w:t>n</w:t>
      </w:r>
      <w:r>
        <w:rPr>
          <w:sz w:val="28"/>
          <w:szCs w:val="28"/>
        </w:rPr>
        <w:t xml:space="preserve">; 1,8—2% </w:t>
      </w:r>
      <w:proofErr w:type="spellStart"/>
      <w:r>
        <w:rPr>
          <w:sz w:val="28"/>
          <w:szCs w:val="28"/>
        </w:rPr>
        <w:t>Сг</w:t>
      </w:r>
      <w:proofErr w:type="spellEnd"/>
      <w:r>
        <w:rPr>
          <w:sz w:val="28"/>
          <w:szCs w:val="28"/>
        </w:rPr>
        <w:t>; 16—17%</w:t>
      </w:r>
      <w:r w:rsidRPr="00E821B4">
        <w:rPr>
          <w:sz w:val="28"/>
          <w:szCs w:val="28"/>
        </w:rPr>
        <w:t xml:space="preserve"> </w:t>
      </w:r>
      <w:r>
        <w:rPr>
          <w:sz w:val="28"/>
          <w:szCs w:val="28"/>
          <w:lang w:val="en-US"/>
        </w:rPr>
        <w:t>Ni</w:t>
      </w:r>
      <w:r>
        <w:rPr>
          <w:sz w:val="28"/>
          <w:szCs w:val="28"/>
        </w:rPr>
        <w:t xml:space="preserve"> </w:t>
      </w:r>
      <w:r>
        <w:rPr>
          <w:b/>
          <w:bCs/>
          <w:sz w:val="28"/>
          <w:szCs w:val="28"/>
        </w:rPr>
        <w:t xml:space="preserve">и </w:t>
      </w:r>
      <w:r>
        <w:rPr>
          <w:sz w:val="28"/>
          <w:szCs w:val="28"/>
        </w:rPr>
        <w:t>5—7% С</w:t>
      </w:r>
      <w:r>
        <w:rPr>
          <w:sz w:val="28"/>
          <w:szCs w:val="28"/>
          <w:lang w:val="en-US"/>
        </w:rPr>
        <w:t>u</w:t>
      </w:r>
      <w:r>
        <w:rPr>
          <w:sz w:val="28"/>
          <w:szCs w:val="28"/>
        </w:rPr>
        <w:t>.</w:t>
      </w:r>
    </w:p>
    <w:p w:rsidR="00A43716" w:rsidRDefault="00A43716" w:rsidP="00A43716">
      <w:pPr>
        <w:pStyle w:val="a4"/>
        <w:spacing w:before="0" w:beforeAutospacing="0" w:after="0" w:afterAutospacing="0"/>
        <w:ind w:right="-82" w:firstLine="720"/>
        <w:jc w:val="both"/>
        <w:rPr>
          <w:sz w:val="28"/>
          <w:szCs w:val="28"/>
        </w:rPr>
      </w:pPr>
      <w:r>
        <w:rPr>
          <w:sz w:val="28"/>
          <w:szCs w:val="28"/>
        </w:rPr>
        <w:t>Мокрые гильзы изготовляют из легированных чугунов. Твердость гильз после термической обработки должна быть равна НВ363—444.</w:t>
      </w:r>
    </w:p>
    <w:p w:rsidR="00A43716" w:rsidRDefault="00A43716" w:rsidP="00A43716">
      <w:pPr>
        <w:pStyle w:val="a4"/>
        <w:spacing w:before="0" w:beforeAutospacing="0" w:after="0" w:afterAutospacing="0"/>
        <w:ind w:right="-82" w:firstLine="720"/>
        <w:jc w:val="both"/>
        <w:rPr>
          <w:sz w:val="28"/>
          <w:szCs w:val="28"/>
        </w:rPr>
      </w:pPr>
      <w:r>
        <w:rPr>
          <w:sz w:val="28"/>
          <w:szCs w:val="28"/>
        </w:rPr>
        <w:t>Для изготовления блоков, картеров и головок с малой массой применяют следующие алюминиевые сплавы:</w:t>
      </w:r>
    </w:p>
    <w:p w:rsidR="00A43716" w:rsidRDefault="00A43716" w:rsidP="00A43716">
      <w:pPr>
        <w:pStyle w:val="a4"/>
        <w:spacing w:before="0" w:beforeAutospacing="0" w:after="0" w:afterAutospacing="0"/>
        <w:ind w:right="-82" w:firstLine="720"/>
        <w:jc w:val="both"/>
        <w:rPr>
          <w:sz w:val="28"/>
          <w:szCs w:val="28"/>
        </w:rPr>
      </w:pPr>
      <w:r>
        <w:rPr>
          <w:sz w:val="28"/>
          <w:szCs w:val="28"/>
        </w:rPr>
        <w:t xml:space="preserve">для блоков </w:t>
      </w:r>
      <w:r>
        <w:rPr>
          <w:rFonts w:ascii="Helvetica, sans-serif" w:hAnsi="Helvetica, sans-serif"/>
          <w:sz w:val="28"/>
          <w:szCs w:val="28"/>
        </w:rPr>
        <w:t xml:space="preserve">— </w:t>
      </w:r>
      <w:r>
        <w:rPr>
          <w:sz w:val="28"/>
          <w:szCs w:val="28"/>
        </w:rPr>
        <w:t>сплавы, имеющие хорошие литейные качества;</w:t>
      </w:r>
    </w:p>
    <w:p w:rsidR="00A43716" w:rsidRDefault="00A43716" w:rsidP="00A43716">
      <w:pPr>
        <w:pStyle w:val="a4"/>
        <w:spacing w:before="0" w:beforeAutospacing="0" w:after="0" w:afterAutospacing="0"/>
        <w:ind w:right="-82" w:firstLine="720"/>
        <w:jc w:val="both"/>
        <w:rPr>
          <w:sz w:val="28"/>
          <w:szCs w:val="28"/>
        </w:rPr>
      </w:pPr>
      <w:r>
        <w:rPr>
          <w:sz w:val="28"/>
          <w:szCs w:val="28"/>
        </w:rPr>
        <w:t xml:space="preserve">для литых головок цилиндров </w:t>
      </w:r>
      <w:r>
        <w:rPr>
          <w:rFonts w:ascii="Helvetica, sans-serif" w:hAnsi="Helvetica, sans-serif"/>
          <w:sz w:val="28"/>
          <w:szCs w:val="28"/>
        </w:rPr>
        <w:t xml:space="preserve">— </w:t>
      </w:r>
      <w:r>
        <w:rPr>
          <w:sz w:val="28"/>
          <w:szCs w:val="28"/>
        </w:rPr>
        <w:t>сплав АЛ5, обладающий высокими механическими показателями при повышенной температуре;</w:t>
      </w:r>
    </w:p>
    <w:p w:rsidR="00A43716" w:rsidRDefault="00A43716" w:rsidP="00A43716">
      <w:pPr>
        <w:pStyle w:val="a4"/>
        <w:spacing w:before="0" w:beforeAutospacing="0" w:after="0" w:afterAutospacing="0"/>
        <w:ind w:right="-82" w:firstLine="720"/>
        <w:jc w:val="both"/>
        <w:rPr>
          <w:sz w:val="28"/>
          <w:szCs w:val="28"/>
        </w:rPr>
      </w:pPr>
      <w:r>
        <w:rPr>
          <w:sz w:val="28"/>
          <w:szCs w:val="28"/>
        </w:rPr>
        <w:t xml:space="preserve">для головок цилиндров двигателей с воздушным охлаждением </w:t>
      </w:r>
      <w:r>
        <w:rPr>
          <w:rFonts w:ascii="Helvetica, sans-serif" w:hAnsi="Helvetica, sans-serif"/>
          <w:sz w:val="28"/>
          <w:szCs w:val="28"/>
        </w:rPr>
        <w:t xml:space="preserve">— </w:t>
      </w:r>
      <w:r>
        <w:rPr>
          <w:sz w:val="28"/>
          <w:szCs w:val="28"/>
        </w:rPr>
        <w:t>сплавы АЛ5 и АК4 (</w:t>
      </w:r>
      <w:proofErr w:type="gramStart"/>
      <w:r>
        <w:rPr>
          <w:sz w:val="28"/>
          <w:szCs w:val="28"/>
        </w:rPr>
        <w:t>кованные</w:t>
      </w:r>
      <w:proofErr w:type="gramEnd"/>
      <w:r>
        <w:rPr>
          <w:sz w:val="28"/>
          <w:szCs w:val="28"/>
        </w:rPr>
        <w:t xml:space="preserve"> головки).</w:t>
      </w:r>
    </w:p>
    <w:p w:rsidR="00A43716" w:rsidRDefault="00A43716" w:rsidP="00A43716">
      <w:pPr>
        <w:pStyle w:val="a4"/>
        <w:spacing w:before="0" w:beforeAutospacing="0" w:after="0" w:afterAutospacing="0"/>
        <w:ind w:right="-82" w:firstLine="720"/>
        <w:jc w:val="both"/>
        <w:rPr>
          <w:sz w:val="28"/>
          <w:szCs w:val="28"/>
        </w:rPr>
      </w:pPr>
      <w:r>
        <w:rPr>
          <w:sz w:val="28"/>
          <w:szCs w:val="28"/>
        </w:rPr>
        <w:lastRenderedPageBreak/>
        <w:t xml:space="preserve">Материал силовых шпилек блоков должен </w:t>
      </w:r>
      <w:proofErr w:type="gramStart"/>
      <w:r>
        <w:rPr>
          <w:sz w:val="28"/>
          <w:szCs w:val="28"/>
        </w:rPr>
        <w:t>иметь</w:t>
      </w:r>
      <w:proofErr w:type="gramEnd"/>
      <w:r>
        <w:rPr>
          <w:sz w:val="28"/>
          <w:szCs w:val="28"/>
        </w:rPr>
        <w:t xml:space="preserve"> возможно более высокий предел упругости, так как при повышении его уменьшаются остаточные деформации. При установке шпилек, изготовленных из стали с высоким пределом упругости, уменьшается возможность ослабления газового стыка вследствие понижения силы затяжки. Силовые шпильки двигателей изготовляют из стали 40Х и углеродистых сталей. </w:t>
      </w:r>
    </w:p>
    <w:p w:rsidR="005F0B7A" w:rsidRPr="00A71413" w:rsidRDefault="005F0B7A" w:rsidP="005F0B7A">
      <w:pPr>
        <w:widowControl w:val="0"/>
        <w:autoSpaceDE w:val="0"/>
        <w:autoSpaceDN w:val="0"/>
        <w:adjustRightInd w:val="0"/>
        <w:ind w:right="-82"/>
        <w:jc w:val="center"/>
        <w:rPr>
          <w:sz w:val="28"/>
          <w:szCs w:val="28"/>
        </w:rPr>
      </w:pPr>
    </w:p>
    <w:p w:rsidR="005F0B7A" w:rsidRPr="00C4160A" w:rsidRDefault="005F0B7A" w:rsidP="005F0B7A">
      <w:pPr>
        <w:pStyle w:val="a4"/>
        <w:spacing w:before="0" w:beforeAutospacing="0" w:after="0" w:afterAutospacing="0"/>
        <w:ind w:firstLine="720"/>
        <w:jc w:val="both"/>
        <w:rPr>
          <w:b/>
          <w:sz w:val="28"/>
          <w:szCs w:val="28"/>
        </w:rPr>
      </w:pPr>
      <w:r w:rsidRPr="00C4160A">
        <w:rPr>
          <w:b/>
          <w:bCs/>
          <w:sz w:val="28"/>
          <w:szCs w:val="28"/>
        </w:rPr>
        <w:t>Обзор конструкций и расчет элементов поршневой группы</w:t>
      </w:r>
    </w:p>
    <w:p w:rsidR="005F0B7A" w:rsidRPr="00C4160A" w:rsidRDefault="005F0B7A" w:rsidP="005F0B7A">
      <w:pPr>
        <w:pStyle w:val="a4"/>
        <w:spacing w:before="0" w:beforeAutospacing="0" w:after="0" w:afterAutospacing="0"/>
        <w:ind w:firstLine="720"/>
        <w:jc w:val="both"/>
        <w:rPr>
          <w:bCs/>
          <w:sz w:val="28"/>
          <w:szCs w:val="28"/>
        </w:rPr>
      </w:pPr>
      <w:r w:rsidRPr="00C4160A">
        <w:rPr>
          <w:rFonts w:ascii="Helvetica, sans-serif" w:hAnsi="Helvetica, sans-serif"/>
          <w:bCs/>
          <w:sz w:val="28"/>
          <w:szCs w:val="28"/>
        </w:rPr>
        <w:t xml:space="preserve">Обзор </w:t>
      </w:r>
      <w:r w:rsidRPr="00C4160A">
        <w:rPr>
          <w:bCs/>
          <w:sz w:val="28"/>
          <w:szCs w:val="28"/>
        </w:rPr>
        <w:t xml:space="preserve">конструкций элементов поршневой группы </w:t>
      </w:r>
    </w:p>
    <w:p w:rsidR="005F0B7A" w:rsidRDefault="005F0B7A" w:rsidP="005F0B7A">
      <w:pPr>
        <w:pStyle w:val="a4"/>
        <w:spacing w:before="0" w:beforeAutospacing="0" w:after="0" w:afterAutospacing="0"/>
        <w:ind w:firstLine="720"/>
        <w:jc w:val="both"/>
        <w:rPr>
          <w:sz w:val="28"/>
          <w:szCs w:val="28"/>
        </w:rPr>
      </w:pPr>
      <w:r>
        <w:rPr>
          <w:sz w:val="28"/>
          <w:szCs w:val="28"/>
        </w:rPr>
        <w:t xml:space="preserve">Обзор конструкций поршней. В режиме работы двигателя, поршень воспринимает осевые силы давления газов и инерционные силы, переменные по величине и направлению. Их суммарное действие перераспределяется на нормальную боковую силу, действующую перпендикулярно оси поршневого пальца и прижимающей поршень к стенке цилиндра. </w:t>
      </w:r>
    </w:p>
    <w:p w:rsidR="005F0B7A" w:rsidRDefault="005F0B7A" w:rsidP="005F0B7A">
      <w:pPr>
        <w:pStyle w:val="a4"/>
        <w:spacing w:before="0" w:beforeAutospacing="0" w:after="0" w:afterAutospacing="0"/>
        <w:ind w:firstLine="540"/>
        <w:jc w:val="both"/>
        <w:rPr>
          <w:sz w:val="28"/>
          <w:szCs w:val="28"/>
        </w:rPr>
      </w:pPr>
      <w:r>
        <w:rPr>
          <w:sz w:val="28"/>
          <w:szCs w:val="28"/>
        </w:rPr>
        <w:t>Вместе с тем, отдельные элементы поршня нагружаются силами:</w:t>
      </w:r>
    </w:p>
    <w:p w:rsidR="005F0B7A" w:rsidRDefault="005F0B7A" w:rsidP="005F0B7A">
      <w:pPr>
        <w:pStyle w:val="a4"/>
        <w:spacing w:before="0" w:beforeAutospacing="0" w:after="0" w:afterAutospacing="0"/>
        <w:ind w:firstLine="540"/>
        <w:jc w:val="both"/>
        <w:rPr>
          <w:sz w:val="28"/>
          <w:szCs w:val="28"/>
        </w:rPr>
      </w:pPr>
      <w:r>
        <w:rPr>
          <w:rFonts w:ascii="Helvetica, sans-serif" w:hAnsi="Helvetica, sans-serif"/>
          <w:sz w:val="28"/>
          <w:szCs w:val="28"/>
        </w:rPr>
        <w:t>—</w:t>
      </w:r>
      <w:r>
        <w:rPr>
          <w:sz w:val="28"/>
          <w:szCs w:val="28"/>
        </w:rPr>
        <w:t xml:space="preserve">  от перепада  давления газов над кольцом и под ним; </w:t>
      </w:r>
    </w:p>
    <w:p w:rsidR="005F0B7A" w:rsidRDefault="005F0B7A" w:rsidP="005F0B7A">
      <w:pPr>
        <w:pStyle w:val="a4"/>
        <w:spacing w:before="0" w:beforeAutospacing="0" w:after="0" w:afterAutospacing="0"/>
        <w:ind w:firstLine="540"/>
        <w:jc w:val="both"/>
        <w:rPr>
          <w:sz w:val="28"/>
          <w:szCs w:val="28"/>
        </w:rPr>
      </w:pPr>
      <w:r>
        <w:rPr>
          <w:rFonts w:ascii="Helvetica, sans-serif" w:hAnsi="Helvetica, sans-serif"/>
          <w:sz w:val="28"/>
          <w:szCs w:val="28"/>
        </w:rPr>
        <w:t>—</w:t>
      </w:r>
      <w:r>
        <w:rPr>
          <w:sz w:val="28"/>
          <w:szCs w:val="28"/>
        </w:rPr>
        <w:t xml:space="preserve">  инерции масс поршневых колец; </w:t>
      </w:r>
    </w:p>
    <w:p w:rsidR="005F0B7A" w:rsidRDefault="005F0B7A" w:rsidP="005F0B7A">
      <w:pPr>
        <w:pStyle w:val="a4"/>
        <w:spacing w:before="0" w:beforeAutospacing="0" w:after="0" w:afterAutospacing="0"/>
        <w:ind w:firstLine="540"/>
        <w:jc w:val="both"/>
        <w:rPr>
          <w:sz w:val="28"/>
          <w:szCs w:val="28"/>
        </w:rPr>
      </w:pPr>
      <w:r>
        <w:rPr>
          <w:rFonts w:ascii="Helvetica, sans-serif" w:hAnsi="Helvetica, sans-serif"/>
          <w:sz w:val="28"/>
          <w:szCs w:val="28"/>
        </w:rPr>
        <w:t>—</w:t>
      </w:r>
      <w:r>
        <w:rPr>
          <w:sz w:val="28"/>
          <w:szCs w:val="28"/>
        </w:rPr>
        <w:t xml:space="preserve"> от ударов, возникающих при перекладке поршня  в </w:t>
      </w:r>
      <w:proofErr w:type="spellStart"/>
      <w:proofErr w:type="gramStart"/>
      <w:r>
        <w:rPr>
          <w:sz w:val="28"/>
          <w:szCs w:val="28"/>
        </w:rPr>
        <w:t>в</w:t>
      </w:r>
      <w:proofErr w:type="spellEnd"/>
      <w:proofErr w:type="gramEnd"/>
      <w:r>
        <w:rPr>
          <w:sz w:val="28"/>
          <w:szCs w:val="28"/>
        </w:rPr>
        <w:t xml:space="preserve">. м. т.. </w:t>
      </w:r>
    </w:p>
    <w:p w:rsidR="005F0B7A" w:rsidRDefault="005F0B7A" w:rsidP="005F0B7A">
      <w:pPr>
        <w:pStyle w:val="a4"/>
        <w:spacing w:before="0" w:beforeAutospacing="0" w:after="0" w:afterAutospacing="0"/>
        <w:ind w:firstLine="540"/>
        <w:jc w:val="both"/>
        <w:rPr>
          <w:sz w:val="28"/>
          <w:szCs w:val="28"/>
        </w:rPr>
      </w:pPr>
    </w:p>
    <w:p w:rsidR="005F0B7A" w:rsidRDefault="005F0B7A" w:rsidP="005F0B7A">
      <w:pPr>
        <w:pStyle w:val="a4"/>
        <w:spacing w:before="0" w:beforeAutospacing="0" w:after="0" w:afterAutospacing="0"/>
        <w:ind w:firstLine="540"/>
        <w:jc w:val="both"/>
        <w:rPr>
          <w:sz w:val="28"/>
          <w:szCs w:val="28"/>
        </w:rPr>
      </w:pPr>
    </w:p>
    <w:p w:rsidR="005F0B7A" w:rsidRDefault="00097E09" w:rsidP="005F0B7A">
      <w:pPr>
        <w:pStyle w:val="a4"/>
        <w:spacing w:before="0" w:beforeAutospacing="0" w:after="0" w:afterAutospacing="0"/>
        <w:ind w:hanging="360"/>
        <w:jc w:val="both"/>
        <w:rPr>
          <w:sz w:val="28"/>
          <w:szCs w:val="28"/>
        </w:rPr>
      </w:pPr>
      <w:r>
        <w:rPr>
          <w:noProof/>
          <w:sz w:val="28"/>
          <w:szCs w:val="28"/>
        </w:rPr>
        <w:drawing>
          <wp:inline distT="0" distB="0" distL="0" distR="0">
            <wp:extent cx="6057900" cy="1930400"/>
            <wp:effectExtent l="0" t="0" r="0" b="0"/>
            <wp:docPr id="48" name="Рисунок 48" descr="pic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ict1.jpg"/>
                    <pic:cNvPicPr>
                      <a:picLocks noChangeAspect="1" noChangeArrowheads="1"/>
                    </pic:cNvPicPr>
                  </pic:nvPicPr>
                  <pic:blipFill>
                    <a:blip r:embed="rId88" r:link="rId89">
                      <a:extLst>
                        <a:ext uri="{28A0092B-C50C-407E-A947-70E740481C1C}">
                          <a14:useLocalDpi xmlns:a14="http://schemas.microsoft.com/office/drawing/2010/main" val="0"/>
                        </a:ext>
                      </a:extLst>
                    </a:blip>
                    <a:srcRect t="21736" r="1924"/>
                    <a:stretch>
                      <a:fillRect/>
                    </a:stretch>
                  </pic:blipFill>
                  <pic:spPr bwMode="auto">
                    <a:xfrm>
                      <a:off x="0" y="0"/>
                      <a:ext cx="6057900" cy="1930400"/>
                    </a:xfrm>
                    <a:prstGeom prst="rect">
                      <a:avLst/>
                    </a:prstGeom>
                    <a:noFill/>
                    <a:ln>
                      <a:noFill/>
                    </a:ln>
                  </pic:spPr>
                </pic:pic>
              </a:graphicData>
            </a:graphic>
          </wp:inline>
        </w:drawing>
      </w:r>
    </w:p>
    <w:p w:rsidR="005F0B7A" w:rsidRDefault="005F0B7A" w:rsidP="005F0B7A">
      <w:pPr>
        <w:pStyle w:val="a4"/>
        <w:spacing w:before="0" w:beforeAutospacing="0" w:after="0" w:afterAutospacing="0"/>
        <w:ind w:hanging="180"/>
        <w:jc w:val="both"/>
        <w:rPr>
          <w:sz w:val="28"/>
          <w:szCs w:val="28"/>
        </w:rPr>
      </w:pPr>
    </w:p>
    <w:p w:rsidR="005F0B7A" w:rsidRDefault="00097E09" w:rsidP="005F0B7A">
      <w:pPr>
        <w:jc w:val="both"/>
        <w:rPr>
          <w:sz w:val="28"/>
          <w:szCs w:val="28"/>
        </w:rPr>
      </w:pPr>
      <w:r>
        <w:rPr>
          <w:noProof/>
          <w:sz w:val="28"/>
          <w:szCs w:val="28"/>
        </w:rPr>
        <w:drawing>
          <wp:inline distT="0" distB="0" distL="0" distR="0">
            <wp:extent cx="5257800" cy="1955800"/>
            <wp:effectExtent l="0" t="0" r="0" b="0"/>
            <wp:docPr id="49" name="Рисунок 49" descr="pic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ict3.jpg"/>
                    <pic:cNvPicPr>
                      <a:picLocks noChangeAspect="1" noChangeArrowheads="1"/>
                    </pic:cNvPicPr>
                  </pic:nvPicPr>
                  <pic:blipFill>
                    <a:blip r:embed="rId90" r:link="rId91" cstate="print">
                      <a:extLst>
                        <a:ext uri="{28A0092B-C50C-407E-A947-70E740481C1C}">
                          <a14:useLocalDpi xmlns:a14="http://schemas.microsoft.com/office/drawing/2010/main" val="0"/>
                        </a:ext>
                      </a:extLst>
                    </a:blip>
                    <a:srcRect r="5423"/>
                    <a:stretch>
                      <a:fillRect/>
                    </a:stretch>
                  </pic:blipFill>
                  <pic:spPr bwMode="auto">
                    <a:xfrm>
                      <a:off x="0" y="0"/>
                      <a:ext cx="5257800" cy="1955800"/>
                    </a:xfrm>
                    <a:prstGeom prst="rect">
                      <a:avLst/>
                    </a:prstGeom>
                    <a:noFill/>
                    <a:ln>
                      <a:noFill/>
                    </a:ln>
                  </pic:spPr>
                </pic:pic>
              </a:graphicData>
            </a:graphic>
          </wp:inline>
        </w:drawing>
      </w:r>
    </w:p>
    <w:p w:rsidR="005F0B7A" w:rsidRDefault="005F0B7A" w:rsidP="005F0B7A">
      <w:pPr>
        <w:pStyle w:val="a4"/>
        <w:spacing w:before="0" w:beforeAutospacing="0" w:after="0" w:afterAutospacing="0"/>
        <w:jc w:val="both"/>
        <w:rPr>
          <w:sz w:val="28"/>
          <w:szCs w:val="28"/>
        </w:rPr>
      </w:pPr>
    </w:p>
    <w:p w:rsidR="005F0B7A" w:rsidRDefault="005F0B7A" w:rsidP="005F0B7A">
      <w:pPr>
        <w:pStyle w:val="a4"/>
        <w:spacing w:before="0" w:beforeAutospacing="0" w:after="0" w:afterAutospacing="0"/>
        <w:jc w:val="center"/>
        <w:rPr>
          <w:sz w:val="28"/>
          <w:szCs w:val="28"/>
        </w:rPr>
      </w:pPr>
      <w:r>
        <w:rPr>
          <w:sz w:val="28"/>
          <w:szCs w:val="28"/>
        </w:rPr>
        <w:t xml:space="preserve">Рисунок </w:t>
      </w:r>
      <w:r w:rsidR="00D270E0" w:rsidRPr="00D270E0">
        <w:rPr>
          <w:sz w:val="28"/>
          <w:szCs w:val="28"/>
        </w:rPr>
        <w:t>5</w:t>
      </w:r>
      <w:r>
        <w:rPr>
          <w:sz w:val="28"/>
          <w:szCs w:val="28"/>
        </w:rPr>
        <w:t xml:space="preserve"> –  Типовые конструкции поршней для  дизельных двигателей:</w:t>
      </w:r>
    </w:p>
    <w:p w:rsidR="005F0B7A" w:rsidRDefault="005F0B7A" w:rsidP="005F0B7A">
      <w:pPr>
        <w:pStyle w:val="a4"/>
        <w:spacing w:before="0" w:beforeAutospacing="0" w:after="0" w:afterAutospacing="0"/>
        <w:jc w:val="center"/>
        <w:rPr>
          <w:sz w:val="28"/>
          <w:szCs w:val="28"/>
        </w:rPr>
      </w:pPr>
      <w:r>
        <w:rPr>
          <w:b/>
          <w:i/>
          <w:sz w:val="28"/>
          <w:szCs w:val="28"/>
        </w:rPr>
        <w:t xml:space="preserve">а </w:t>
      </w:r>
      <w:r>
        <w:rPr>
          <w:rFonts w:ascii="Helvetica, sans-serif" w:hAnsi="Helvetica, sans-serif"/>
          <w:b/>
          <w:i/>
          <w:sz w:val="28"/>
          <w:szCs w:val="28"/>
        </w:rPr>
        <w:t xml:space="preserve">— </w:t>
      </w:r>
      <w:r>
        <w:rPr>
          <w:b/>
          <w:i/>
          <w:sz w:val="28"/>
          <w:szCs w:val="28"/>
        </w:rPr>
        <w:t>в</w:t>
      </w:r>
      <w:r>
        <w:rPr>
          <w:sz w:val="28"/>
          <w:szCs w:val="28"/>
        </w:rPr>
        <w:t xml:space="preserve"> и </w:t>
      </w:r>
      <w:r>
        <w:rPr>
          <w:rFonts w:ascii="Helvetica, sans-serif" w:hAnsi="Helvetica, sans-serif"/>
          <w:b/>
          <w:i/>
          <w:iCs/>
          <w:sz w:val="28"/>
          <w:szCs w:val="28"/>
        </w:rPr>
        <w:t>е</w:t>
      </w:r>
      <w:r>
        <w:rPr>
          <w:rFonts w:ascii="Helvetica, sans-serif" w:hAnsi="Helvetica, sans-serif"/>
          <w:i/>
          <w:iCs/>
          <w:sz w:val="28"/>
          <w:szCs w:val="28"/>
        </w:rPr>
        <w:t xml:space="preserve"> </w:t>
      </w:r>
      <w:r>
        <w:rPr>
          <w:rFonts w:ascii="Helvetica, sans-serif" w:hAnsi="Helvetica, sans-serif"/>
          <w:sz w:val="28"/>
          <w:szCs w:val="28"/>
        </w:rPr>
        <w:t xml:space="preserve">— </w:t>
      </w:r>
      <w:proofErr w:type="gramStart"/>
      <w:r>
        <w:rPr>
          <w:sz w:val="28"/>
          <w:szCs w:val="28"/>
        </w:rPr>
        <w:t>монометаллические</w:t>
      </w:r>
      <w:proofErr w:type="gramEnd"/>
      <w:r>
        <w:rPr>
          <w:sz w:val="28"/>
          <w:szCs w:val="28"/>
        </w:rPr>
        <w:t xml:space="preserve">, </w:t>
      </w:r>
      <w:r>
        <w:rPr>
          <w:b/>
          <w:i/>
          <w:sz w:val="28"/>
          <w:szCs w:val="28"/>
        </w:rPr>
        <w:t>г</w:t>
      </w:r>
      <w:r>
        <w:rPr>
          <w:sz w:val="28"/>
          <w:szCs w:val="28"/>
        </w:rPr>
        <w:t xml:space="preserve"> </w:t>
      </w:r>
      <w:r>
        <w:rPr>
          <w:rFonts w:ascii="Helvetica, sans-serif" w:hAnsi="Helvetica, sans-serif"/>
          <w:sz w:val="28"/>
          <w:szCs w:val="28"/>
        </w:rPr>
        <w:t xml:space="preserve">— </w:t>
      </w:r>
      <w:r>
        <w:rPr>
          <w:sz w:val="28"/>
          <w:szCs w:val="28"/>
        </w:rPr>
        <w:t xml:space="preserve">армированные стальными кольцами, </w:t>
      </w:r>
    </w:p>
    <w:p w:rsidR="005F0B7A" w:rsidRDefault="005F0B7A" w:rsidP="005F0B7A">
      <w:pPr>
        <w:pStyle w:val="a4"/>
        <w:spacing w:before="0" w:beforeAutospacing="0" w:after="0" w:afterAutospacing="0"/>
        <w:jc w:val="center"/>
        <w:rPr>
          <w:sz w:val="28"/>
          <w:szCs w:val="28"/>
        </w:rPr>
      </w:pPr>
      <w:r>
        <w:rPr>
          <w:b/>
          <w:bCs/>
          <w:i/>
          <w:sz w:val="28"/>
          <w:szCs w:val="28"/>
        </w:rPr>
        <w:t xml:space="preserve">д </w:t>
      </w:r>
      <w:r>
        <w:rPr>
          <w:rFonts w:ascii="Helvetica, sans-serif" w:hAnsi="Helvetica, sans-serif"/>
          <w:sz w:val="28"/>
          <w:szCs w:val="28"/>
        </w:rPr>
        <w:t xml:space="preserve">— </w:t>
      </w:r>
      <w:r>
        <w:rPr>
          <w:sz w:val="28"/>
          <w:szCs w:val="28"/>
        </w:rPr>
        <w:t>с охлаждением маслом</w:t>
      </w:r>
    </w:p>
    <w:p w:rsidR="005F0B7A" w:rsidRDefault="00097E09" w:rsidP="005F0B7A">
      <w:pPr>
        <w:pStyle w:val="a4"/>
        <w:spacing w:before="0" w:beforeAutospacing="0" w:after="0" w:afterAutospacing="0"/>
        <w:rPr>
          <w:sz w:val="28"/>
          <w:szCs w:val="28"/>
        </w:rPr>
      </w:pPr>
      <w:r>
        <w:rPr>
          <w:noProof/>
          <w:sz w:val="28"/>
          <w:szCs w:val="28"/>
        </w:rPr>
        <w:lastRenderedPageBreak/>
        <w:drawing>
          <wp:inline distT="0" distB="0" distL="0" distR="0">
            <wp:extent cx="4914900" cy="2921000"/>
            <wp:effectExtent l="0" t="0" r="0" b="0"/>
            <wp:docPr id="50" name="Рисунок 50" descr="pic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ict2.jpg"/>
                    <pic:cNvPicPr>
                      <a:picLocks noChangeAspect="1" noChangeArrowheads="1"/>
                    </pic:cNvPicPr>
                  </pic:nvPicPr>
                  <pic:blipFill>
                    <a:blip r:embed="rId92" r:link="rId93" cstate="print">
                      <a:extLst>
                        <a:ext uri="{28A0092B-C50C-407E-A947-70E740481C1C}">
                          <a14:useLocalDpi xmlns:a14="http://schemas.microsoft.com/office/drawing/2010/main" val="0"/>
                        </a:ext>
                      </a:extLst>
                    </a:blip>
                    <a:srcRect/>
                    <a:stretch>
                      <a:fillRect/>
                    </a:stretch>
                  </pic:blipFill>
                  <pic:spPr bwMode="auto">
                    <a:xfrm>
                      <a:off x="0" y="0"/>
                      <a:ext cx="4914900" cy="2921000"/>
                    </a:xfrm>
                    <a:prstGeom prst="rect">
                      <a:avLst/>
                    </a:prstGeom>
                    <a:noFill/>
                    <a:ln>
                      <a:noFill/>
                    </a:ln>
                  </pic:spPr>
                </pic:pic>
              </a:graphicData>
            </a:graphic>
          </wp:inline>
        </w:drawing>
      </w:r>
    </w:p>
    <w:p w:rsidR="005F0B7A" w:rsidRDefault="005F0B7A" w:rsidP="005F0B7A">
      <w:pPr>
        <w:pStyle w:val="a4"/>
        <w:spacing w:before="0" w:beforeAutospacing="0" w:after="0" w:afterAutospacing="0"/>
        <w:rPr>
          <w:sz w:val="28"/>
          <w:szCs w:val="28"/>
        </w:rPr>
      </w:pPr>
    </w:p>
    <w:p w:rsidR="005F0B7A" w:rsidRDefault="005F0B7A" w:rsidP="005F0B7A">
      <w:pPr>
        <w:pStyle w:val="a4"/>
        <w:spacing w:before="0" w:beforeAutospacing="0" w:after="0" w:afterAutospacing="0"/>
        <w:jc w:val="center"/>
        <w:rPr>
          <w:sz w:val="28"/>
          <w:szCs w:val="28"/>
        </w:rPr>
      </w:pPr>
      <w:r>
        <w:rPr>
          <w:sz w:val="28"/>
          <w:szCs w:val="28"/>
        </w:rPr>
        <w:t xml:space="preserve">Рисунок </w:t>
      </w:r>
      <w:r w:rsidR="00D270E0" w:rsidRPr="006627C2">
        <w:rPr>
          <w:sz w:val="28"/>
          <w:szCs w:val="28"/>
        </w:rPr>
        <w:t>6</w:t>
      </w:r>
      <w:r>
        <w:rPr>
          <w:sz w:val="28"/>
          <w:szCs w:val="28"/>
        </w:rPr>
        <w:t xml:space="preserve"> –  Типовые конструкции поршней для   двигателей с внешним смесеобразование и воспламенением от импульсного источника:</w:t>
      </w:r>
    </w:p>
    <w:p w:rsidR="005F0B7A" w:rsidRDefault="005F0B7A" w:rsidP="005F0B7A">
      <w:pPr>
        <w:pStyle w:val="a4"/>
        <w:spacing w:before="0" w:beforeAutospacing="0" w:after="0" w:afterAutospacing="0"/>
        <w:jc w:val="both"/>
        <w:rPr>
          <w:sz w:val="28"/>
          <w:szCs w:val="28"/>
        </w:rPr>
      </w:pPr>
      <w:r>
        <w:rPr>
          <w:b/>
          <w:i/>
          <w:sz w:val="28"/>
          <w:szCs w:val="28"/>
        </w:rPr>
        <w:t>а</w:t>
      </w:r>
      <w:r>
        <w:rPr>
          <w:i/>
          <w:sz w:val="28"/>
          <w:szCs w:val="28"/>
        </w:rPr>
        <w:t xml:space="preserve"> </w:t>
      </w:r>
      <w:r>
        <w:rPr>
          <w:rFonts w:ascii="Helvetica, sans-serif" w:hAnsi="Helvetica, sans-serif"/>
          <w:sz w:val="28"/>
          <w:szCs w:val="28"/>
        </w:rPr>
        <w:t xml:space="preserve">— </w:t>
      </w:r>
      <w:proofErr w:type="gramStart"/>
      <w:r>
        <w:rPr>
          <w:sz w:val="28"/>
          <w:szCs w:val="28"/>
        </w:rPr>
        <w:t>биметаллический</w:t>
      </w:r>
      <w:proofErr w:type="gramEnd"/>
      <w:r>
        <w:rPr>
          <w:sz w:val="28"/>
          <w:szCs w:val="28"/>
        </w:rPr>
        <w:t xml:space="preserve">, </w:t>
      </w:r>
      <w:r>
        <w:rPr>
          <w:b/>
          <w:bCs/>
          <w:i/>
          <w:sz w:val="28"/>
          <w:szCs w:val="28"/>
        </w:rPr>
        <w:t>б</w:t>
      </w:r>
      <w:r>
        <w:rPr>
          <w:b/>
          <w:bCs/>
          <w:sz w:val="28"/>
          <w:szCs w:val="28"/>
        </w:rPr>
        <w:t xml:space="preserve"> </w:t>
      </w:r>
      <w:r>
        <w:rPr>
          <w:rFonts w:ascii="Helvetica, sans-serif" w:hAnsi="Helvetica, sans-serif"/>
          <w:sz w:val="28"/>
          <w:szCs w:val="28"/>
        </w:rPr>
        <w:t xml:space="preserve">— </w:t>
      </w:r>
      <w:r>
        <w:rPr>
          <w:sz w:val="28"/>
          <w:szCs w:val="28"/>
        </w:rPr>
        <w:t xml:space="preserve">биметаллический с поперечными прорезями, </w:t>
      </w:r>
    </w:p>
    <w:p w:rsidR="005F0B7A" w:rsidRDefault="005F0B7A" w:rsidP="005F0B7A">
      <w:pPr>
        <w:pStyle w:val="a4"/>
        <w:spacing w:before="0" w:beforeAutospacing="0" w:after="0" w:afterAutospacing="0"/>
        <w:jc w:val="both"/>
        <w:rPr>
          <w:sz w:val="28"/>
          <w:szCs w:val="28"/>
        </w:rPr>
      </w:pPr>
      <w:r>
        <w:rPr>
          <w:b/>
          <w:i/>
          <w:sz w:val="28"/>
          <w:szCs w:val="28"/>
        </w:rPr>
        <w:t>в</w:t>
      </w:r>
      <w:r>
        <w:rPr>
          <w:sz w:val="28"/>
          <w:szCs w:val="28"/>
        </w:rPr>
        <w:t xml:space="preserve"> и </w:t>
      </w:r>
      <w:r>
        <w:rPr>
          <w:b/>
          <w:i/>
          <w:sz w:val="28"/>
          <w:szCs w:val="28"/>
        </w:rPr>
        <w:t>г</w:t>
      </w:r>
      <w:r>
        <w:rPr>
          <w:sz w:val="28"/>
          <w:szCs w:val="28"/>
        </w:rPr>
        <w:t xml:space="preserve"> </w:t>
      </w:r>
      <w:r>
        <w:rPr>
          <w:rFonts w:ascii="Helvetica, sans-serif" w:hAnsi="Helvetica, sans-serif"/>
          <w:sz w:val="28"/>
          <w:szCs w:val="28"/>
        </w:rPr>
        <w:t xml:space="preserve">— </w:t>
      </w:r>
      <w:r>
        <w:rPr>
          <w:sz w:val="28"/>
          <w:szCs w:val="28"/>
        </w:rPr>
        <w:t>монометаллический,</w:t>
      </w:r>
      <w:proofErr w:type="gramStart"/>
      <w:r>
        <w:rPr>
          <w:sz w:val="28"/>
          <w:szCs w:val="28"/>
        </w:rPr>
        <w:t xml:space="preserve"> ,</w:t>
      </w:r>
      <w:proofErr w:type="gramEnd"/>
      <w:r>
        <w:rPr>
          <w:sz w:val="28"/>
          <w:szCs w:val="28"/>
        </w:rPr>
        <w:t xml:space="preserve"> </w:t>
      </w:r>
      <w:r>
        <w:rPr>
          <w:b/>
          <w:bCs/>
          <w:i/>
          <w:sz w:val="28"/>
          <w:szCs w:val="28"/>
        </w:rPr>
        <w:t>д</w:t>
      </w:r>
      <w:r>
        <w:rPr>
          <w:b/>
          <w:bCs/>
          <w:sz w:val="28"/>
          <w:szCs w:val="28"/>
        </w:rPr>
        <w:t xml:space="preserve"> </w:t>
      </w:r>
      <w:r>
        <w:rPr>
          <w:rFonts w:ascii="Helvetica, sans-serif" w:hAnsi="Helvetica, sans-serif"/>
          <w:sz w:val="28"/>
          <w:szCs w:val="28"/>
        </w:rPr>
        <w:t>—</w:t>
      </w:r>
      <w:r>
        <w:rPr>
          <w:sz w:val="28"/>
          <w:szCs w:val="28"/>
        </w:rPr>
        <w:t xml:space="preserve"> с симметричной камерой в поршне </w:t>
      </w:r>
    </w:p>
    <w:p w:rsidR="005F0B7A" w:rsidRDefault="005F0B7A" w:rsidP="005F0B7A">
      <w:pPr>
        <w:pStyle w:val="a4"/>
        <w:spacing w:before="0" w:beforeAutospacing="0" w:after="0" w:afterAutospacing="0"/>
        <w:ind w:firstLine="540"/>
        <w:jc w:val="both"/>
        <w:rPr>
          <w:sz w:val="28"/>
          <w:szCs w:val="28"/>
        </w:rPr>
      </w:pPr>
    </w:p>
    <w:p w:rsidR="005F0B7A" w:rsidRDefault="005F0B7A" w:rsidP="005F0B7A">
      <w:pPr>
        <w:pStyle w:val="a4"/>
        <w:spacing w:before="0" w:beforeAutospacing="0" w:after="0" w:afterAutospacing="0"/>
        <w:ind w:firstLine="540"/>
        <w:jc w:val="both"/>
        <w:rPr>
          <w:sz w:val="28"/>
          <w:szCs w:val="28"/>
        </w:rPr>
      </w:pPr>
      <w:r>
        <w:rPr>
          <w:sz w:val="28"/>
          <w:szCs w:val="28"/>
        </w:rPr>
        <w:t xml:space="preserve">При разработке конструкции поршня используются статистические конструктивные параметры, отнесенные к диаметру  цилиндра или к высоте </w:t>
      </w:r>
      <w:r>
        <w:rPr>
          <w:i/>
          <w:iCs/>
          <w:sz w:val="28"/>
          <w:szCs w:val="28"/>
        </w:rPr>
        <w:t xml:space="preserve">Н </w:t>
      </w:r>
      <w:r>
        <w:rPr>
          <w:sz w:val="28"/>
          <w:szCs w:val="28"/>
        </w:rPr>
        <w:t>поршня</w:t>
      </w:r>
      <w:proofErr w:type="gramStart"/>
      <w:r>
        <w:rPr>
          <w:sz w:val="28"/>
          <w:szCs w:val="28"/>
        </w:rPr>
        <w:t xml:space="preserve"> .</w:t>
      </w:r>
      <w:proofErr w:type="gramEnd"/>
    </w:p>
    <w:p w:rsidR="005F0B7A" w:rsidRDefault="005F0B7A" w:rsidP="005F0B7A">
      <w:pPr>
        <w:pStyle w:val="a4"/>
        <w:spacing w:before="0" w:beforeAutospacing="0" w:after="0" w:afterAutospacing="0"/>
        <w:jc w:val="both"/>
        <w:rPr>
          <w:sz w:val="28"/>
          <w:szCs w:val="28"/>
        </w:rPr>
      </w:pPr>
      <w:r>
        <w:rPr>
          <w:sz w:val="28"/>
          <w:szCs w:val="28"/>
        </w:rPr>
        <w:t>Высота поршня определяется числом компрессионных и маслосъемных колец, высотой жарового пояса над первым компрессионным кольцом и диаметром пальца.</w:t>
      </w:r>
    </w:p>
    <w:p w:rsidR="005F0B7A" w:rsidRDefault="005F0B7A" w:rsidP="005F0B7A">
      <w:pPr>
        <w:pStyle w:val="a4"/>
        <w:spacing w:before="0" w:beforeAutospacing="0" w:after="0" w:afterAutospacing="0"/>
        <w:ind w:firstLine="540"/>
        <w:jc w:val="both"/>
        <w:rPr>
          <w:sz w:val="28"/>
          <w:szCs w:val="28"/>
        </w:rPr>
      </w:pPr>
      <w:r>
        <w:rPr>
          <w:sz w:val="28"/>
          <w:szCs w:val="28"/>
        </w:rPr>
        <w:t>Теплота, воспринимаемая днищем поршня, передается через кольца и направляющий пояс к стенкам охлаждаемой гильзы, маслу, со стороны картерного пространства и другими путями. В быстроходных двигателях через компрессионные кольца отводится 50—60% теплоты.</w:t>
      </w:r>
    </w:p>
    <w:p w:rsidR="00B26CA4" w:rsidRDefault="00B26CA4" w:rsidP="00B26CA4">
      <w:pPr>
        <w:pStyle w:val="a4"/>
        <w:spacing w:before="0" w:beforeAutospacing="0" w:after="0" w:afterAutospacing="0"/>
        <w:ind w:firstLine="540"/>
        <w:jc w:val="both"/>
        <w:rPr>
          <w:sz w:val="28"/>
          <w:szCs w:val="28"/>
        </w:rPr>
      </w:pPr>
      <w:r>
        <w:rPr>
          <w:sz w:val="28"/>
          <w:szCs w:val="28"/>
        </w:rPr>
        <w:t xml:space="preserve">У дизелей относительная высота поршня </w:t>
      </w:r>
      <w:r>
        <w:rPr>
          <w:i/>
          <w:iCs/>
          <w:sz w:val="28"/>
          <w:szCs w:val="28"/>
        </w:rPr>
        <w:t xml:space="preserve">Н/В </w:t>
      </w:r>
      <w:r>
        <w:rPr>
          <w:sz w:val="28"/>
          <w:szCs w:val="28"/>
        </w:rPr>
        <w:t>значительно больше, чем у б</w:t>
      </w:r>
      <w:r w:rsidRPr="007E7D95">
        <w:rPr>
          <w:sz w:val="28"/>
          <w:szCs w:val="28"/>
        </w:rPr>
        <w:t>ензиновы</w:t>
      </w:r>
      <w:r>
        <w:rPr>
          <w:sz w:val="28"/>
          <w:szCs w:val="28"/>
        </w:rPr>
        <w:t xml:space="preserve">х двигателей из-за </w:t>
      </w:r>
      <w:proofErr w:type="spellStart"/>
      <w:r>
        <w:rPr>
          <w:sz w:val="28"/>
          <w:szCs w:val="28"/>
        </w:rPr>
        <w:t>болъшего</w:t>
      </w:r>
      <w:proofErr w:type="spellEnd"/>
      <w:r>
        <w:rPr>
          <w:sz w:val="28"/>
          <w:szCs w:val="28"/>
        </w:rPr>
        <w:t xml:space="preserve"> числа компрессионных и маслосъемных колец, высокого жарового пояса</w:t>
      </w:r>
      <w:r>
        <w:rPr>
          <w:i/>
          <w:iCs/>
          <w:sz w:val="28"/>
          <w:szCs w:val="28"/>
        </w:rPr>
        <w:t xml:space="preserve">, </w:t>
      </w:r>
      <w:r>
        <w:rPr>
          <w:sz w:val="28"/>
          <w:szCs w:val="28"/>
        </w:rPr>
        <w:t xml:space="preserve">большей высоты </w:t>
      </w:r>
      <w:proofErr w:type="spellStart"/>
      <w:r>
        <w:rPr>
          <w:sz w:val="28"/>
          <w:szCs w:val="28"/>
        </w:rPr>
        <w:t>межкольцевых</w:t>
      </w:r>
      <w:proofErr w:type="spellEnd"/>
      <w:r>
        <w:rPr>
          <w:sz w:val="28"/>
          <w:szCs w:val="28"/>
        </w:rPr>
        <w:t xml:space="preserve"> перемычек и направляющего пояса. Если поршни короткие, то в момент изменения направления боковых сил в </w:t>
      </w:r>
      <w:proofErr w:type="spellStart"/>
      <w:proofErr w:type="gramStart"/>
      <w:r>
        <w:rPr>
          <w:sz w:val="28"/>
          <w:szCs w:val="28"/>
        </w:rPr>
        <w:t>в</w:t>
      </w:r>
      <w:proofErr w:type="spellEnd"/>
      <w:proofErr w:type="gramEnd"/>
      <w:r>
        <w:rPr>
          <w:sz w:val="28"/>
          <w:szCs w:val="28"/>
        </w:rPr>
        <w:t xml:space="preserve">. м. т. наблюдается при малых отношениях </w:t>
      </w:r>
      <w:r>
        <w:rPr>
          <w:i/>
          <w:iCs/>
          <w:sz w:val="28"/>
          <w:szCs w:val="28"/>
        </w:rPr>
        <w:t xml:space="preserve">Н/В </w:t>
      </w:r>
      <w:r>
        <w:rPr>
          <w:sz w:val="28"/>
          <w:szCs w:val="28"/>
        </w:rPr>
        <w:t>перекидывание поршней, сопровождающееся стуками и повышенным износом.</w:t>
      </w:r>
    </w:p>
    <w:p w:rsidR="00B26CA4" w:rsidRDefault="00B26CA4" w:rsidP="00B26CA4">
      <w:pPr>
        <w:pStyle w:val="a4"/>
        <w:spacing w:before="0" w:beforeAutospacing="0" w:after="0" w:afterAutospacing="0"/>
        <w:jc w:val="both"/>
        <w:rPr>
          <w:sz w:val="28"/>
          <w:szCs w:val="28"/>
        </w:rPr>
      </w:pPr>
      <w:r>
        <w:rPr>
          <w:sz w:val="28"/>
          <w:szCs w:val="28"/>
        </w:rPr>
        <w:t>У поршней б</w:t>
      </w:r>
      <w:r w:rsidRPr="007E7D95">
        <w:rPr>
          <w:sz w:val="28"/>
          <w:szCs w:val="28"/>
        </w:rPr>
        <w:t>ензиновы</w:t>
      </w:r>
      <w:r>
        <w:rPr>
          <w:sz w:val="28"/>
          <w:szCs w:val="28"/>
        </w:rPr>
        <w:t xml:space="preserve">х двигателей относительная высота жарового пояса значительно меньше, чем у поршней дизелей. Несмотря на меньшую высоту </w:t>
      </w:r>
      <w:proofErr w:type="spellStart"/>
      <w:r>
        <w:rPr>
          <w:i/>
          <w:iCs/>
          <w:sz w:val="28"/>
          <w:szCs w:val="28"/>
        </w:rPr>
        <w:t>Ii</w:t>
      </w:r>
      <w:proofErr w:type="spellEnd"/>
      <w:r>
        <w:rPr>
          <w:i/>
          <w:iCs/>
          <w:sz w:val="28"/>
          <w:szCs w:val="28"/>
        </w:rPr>
        <w:t xml:space="preserve"> </w:t>
      </w:r>
      <w:r>
        <w:rPr>
          <w:sz w:val="28"/>
          <w:szCs w:val="28"/>
        </w:rPr>
        <w:t xml:space="preserve">(до 0,06 </w:t>
      </w:r>
      <w:r>
        <w:rPr>
          <w:i/>
          <w:iCs/>
          <w:sz w:val="28"/>
          <w:szCs w:val="28"/>
        </w:rPr>
        <w:t xml:space="preserve">В) </w:t>
      </w:r>
      <w:r>
        <w:rPr>
          <w:sz w:val="28"/>
          <w:szCs w:val="28"/>
        </w:rPr>
        <w:t>и большую среднюю температуру газов за цикл, у б</w:t>
      </w:r>
      <w:r w:rsidRPr="007E7D95">
        <w:rPr>
          <w:sz w:val="28"/>
          <w:szCs w:val="28"/>
        </w:rPr>
        <w:t>ензиновы</w:t>
      </w:r>
      <w:r>
        <w:rPr>
          <w:sz w:val="28"/>
          <w:szCs w:val="28"/>
        </w:rPr>
        <w:t xml:space="preserve">х двигателей температура уплотняющего пояса и колец ниже, чем у дизелей, что определяется характером процесса сгорания </w:t>
      </w:r>
      <w:proofErr w:type="spellStart"/>
      <w:r>
        <w:rPr>
          <w:sz w:val="28"/>
          <w:szCs w:val="28"/>
        </w:rPr>
        <w:t>бензовоздушной</w:t>
      </w:r>
      <w:proofErr w:type="spellEnd"/>
      <w:r>
        <w:rPr>
          <w:sz w:val="28"/>
          <w:szCs w:val="28"/>
        </w:rPr>
        <w:t xml:space="preserve"> смеси.</w:t>
      </w:r>
    </w:p>
    <w:p w:rsidR="00B26CA4" w:rsidRDefault="00B26CA4" w:rsidP="00B26CA4">
      <w:pPr>
        <w:pStyle w:val="a4"/>
        <w:spacing w:before="0" w:beforeAutospacing="0" w:after="0" w:afterAutospacing="0"/>
        <w:jc w:val="both"/>
        <w:rPr>
          <w:sz w:val="28"/>
          <w:szCs w:val="28"/>
        </w:rPr>
      </w:pPr>
      <w:r>
        <w:rPr>
          <w:sz w:val="28"/>
          <w:szCs w:val="28"/>
        </w:rPr>
        <w:t>Понизить температуру в зоне расположения компрессионных колец в поршнях дизелей можно с помощью следующих мероприятий:</w:t>
      </w:r>
    </w:p>
    <w:p w:rsidR="00CD602F" w:rsidRDefault="00CD602F" w:rsidP="00CD602F">
      <w:pPr>
        <w:pStyle w:val="a4"/>
        <w:spacing w:before="0" w:beforeAutospacing="0" w:after="0" w:afterAutospacing="0"/>
        <w:ind w:firstLine="540"/>
        <w:jc w:val="both"/>
        <w:rPr>
          <w:sz w:val="28"/>
          <w:szCs w:val="28"/>
        </w:rPr>
      </w:pPr>
      <w:r>
        <w:rPr>
          <w:sz w:val="28"/>
          <w:szCs w:val="28"/>
        </w:rPr>
        <w:lastRenderedPageBreak/>
        <w:t xml:space="preserve">1) удаления кольцевого пояса от днища поршня путем увеличения высоты жарового пояса до </w:t>
      </w:r>
      <w:r w:rsidR="00F6263D" w:rsidRPr="00C42393">
        <w:rPr>
          <w:position w:val="-10"/>
          <w:sz w:val="28"/>
          <w:szCs w:val="28"/>
        </w:rPr>
        <w:object w:dxaOrig="960" w:dyaOrig="320">
          <v:shape id="_x0000_i1075" type="#_x0000_t75" style="width:48pt;height:16pt" o:ole="">
            <v:imagedata r:id="rId94" o:title=""/>
          </v:shape>
          <o:OLEObject Type="Embed" ProgID="Equation.3" ShapeID="_x0000_i1075" DrawAspect="Content" ObjectID="_1478867809" r:id="rId95"/>
        </w:object>
      </w:r>
      <w:r>
        <w:rPr>
          <w:sz w:val="28"/>
          <w:szCs w:val="28"/>
        </w:rPr>
        <w:t>;</w:t>
      </w:r>
    </w:p>
    <w:p w:rsidR="00CD602F" w:rsidRDefault="00CD602F" w:rsidP="00CD602F">
      <w:pPr>
        <w:pStyle w:val="a4"/>
        <w:spacing w:before="0" w:beforeAutospacing="0" w:after="0" w:afterAutospacing="0"/>
        <w:ind w:firstLine="540"/>
        <w:jc w:val="both"/>
        <w:rPr>
          <w:sz w:val="28"/>
          <w:szCs w:val="28"/>
        </w:rPr>
      </w:pPr>
      <w:r>
        <w:rPr>
          <w:sz w:val="28"/>
          <w:szCs w:val="28"/>
        </w:rPr>
        <w:t xml:space="preserve">2) уменьшения зазоров между жаровым поясом и гильзой и, следовательно, проходной площади для газов к первому кольцу. Чтобы предотвратить заедание поршня при малых зазорах, жаровой пояс и одну-две перемычки между кольцами делают с лабиринтными канавками; </w:t>
      </w:r>
    </w:p>
    <w:p w:rsidR="00CD602F" w:rsidRDefault="00CD602F" w:rsidP="00CD602F">
      <w:pPr>
        <w:pStyle w:val="a4"/>
        <w:spacing w:before="0" w:beforeAutospacing="0" w:after="0" w:afterAutospacing="0"/>
        <w:ind w:firstLine="540"/>
        <w:jc w:val="both"/>
        <w:rPr>
          <w:sz w:val="28"/>
          <w:szCs w:val="28"/>
        </w:rPr>
      </w:pPr>
      <w:proofErr w:type="gramStart"/>
      <w:r>
        <w:rPr>
          <w:sz w:val="28"/>
          <w:szCs w:val="28"/>
        </w:rPr>
        <w:t>3) увеличения толщины переходов от днища к бобышкам под палец к направляющему поясу для интенсивного отвода теплоты от горячего днища и более равномерного распределения теплоты по всему объему металла;</w:t>
      </w:r>
      <w:proofErr w:type="gramEnd"/>
    </w:p>
    <w:p w:rsidR="00CD602F" w:rsidRDefault="00CD602F" w:rsidP="00CD602F">
      <w:pPr>
        <w:pStyle w:val="a4"/>
        <w:spacing w:before="0" w:beforeAutospacing="0" w:after="0" w:afterAutospacing="0"/>
        <w:ind w:firstLine="540"/>
        <w:jc w:val="both"/>
        <w:rPr>
          <w:sz w:val="28"/>
          <w:szCs w:val="28"/>
        </w:rPr>
      </w:pPr>
      <w:r w:rsidRPr="00801EDF">
        <w:rPr>
          <w:iCs/>
          <w:sz w:val="28"/>
          <w:szCs w:val="28"/>
        </w:rPr>
        <w:t>4)</w:t>
      </w:r>
      <w:r>
        <w:rPr>
          <w:i/>
          <w:iCs/>
          <w:sz w:val="28"/>
          <w:szCs w:val="28"/>
        </w:rPr>
        <w:t xml:space="preserve"> </w:t>
      </w:r>
      <w:r>
        <w:rPr>
          <w:sz w:val="28"/>
          <w:szCs w:val="28"/>
        </w:rPr>
        <w:t>заливки стальных поясов (</w:t>
      </w:r>
      <w:proofErr w:type="spellStart"/>
      <w:r>
        <w:rPr>
          <w:sz w:val="28"/>
          <w:szCs w:val="28"/>
        </w:rPr>
        <w:t>альфин</w:t>
      </w:r>
      <w:proofErr w:type="spellEnd"/>
      <w:r>
        <w:rPr>
          <w:sz w:val="28"/>
          <w:szCs w:val="28"/>
        </w:rPr>
        <w:t>-процесс) с канавками для одного или двух компрессионных колец, Стыковая поверхность стальных поясов с алюминиевым сплавом является «тепловым дросселем» и препятствует подводу тепла к кольцам.</w:t>
      </w:r>
    </w:p>
    <w:p w:rsidR="00CD602F" w:rsidRDefault="00CD602F" w:rsidP="00CD602F">
      <w:pPr>
        <w:pStyle w:val="a4"/>
        <w:spacing w:before="0" w:beforeAutospacing="0" w:after="0" w:afterAutospacing="0"/>
        <w:ind w:firstLine="540"/>
        <w:jc w:val="both"/>
        <w:rPr>
          <w:sz w:val="28"/>
          <w:szCs w:val="28"/>
        </w:rPr>
      </w:pPr>
      <w:r>
        <w:rPr>
          <w:sz w:val="28"/>
          <w:szCs w:val="28"/>
        </w:rPr>
        <w:t>У поршней б</w:t>
      </w:r>
      <w:r w:rsidRPr="007E7D95">
        <w:rPr>
          <w:sz w:val="28"/>
          <w:szCs w:val="28"/>
        </w:rPr>
        <w:t>ензиновы</w:t>
      </w:r>
      <w:r>
        <w:rPr>
          <w:sz w:val="28"/>
          <w:szCs w:val="28"/>
        </w:rPr>
        <w:t>х двигателей уплотняющий пояс иногда отделяют от направляющего двумя симметрично расположенными поперечными прорезями</w:t>
      </w:r>
      <w:r>
        <w:rPr>
          <w:rFonts w:ascii="Helvetica, sans-serif" w:hAnsi="Helvetica, sans-serif"/>
          <w:sz w:val="28"/>
          <w:szCs w:val="28"/>
        </w:rPr>
        <w:t xml:space="preserve">, </w:t>
      </w:r>
      <w:r>
        <w:rPr>
          <w:sz w:val="28"/>
          <w:szCs w:val="28"/>
        </w:rPr>
        <w:t xml:space="preserve">которые препятствуют отводу теплоты от днища поршня в направляющий пояс. Обе части поршня соединены между собой только в зоне бобышек. В этом случае теплота от днища передается стенкам цилиндра в основном через компрессионные кольца. </w:t>
      </w:r>
    </w:p>
    <w:p w:rsidR="00CD602F" w:rsidRDefault="00CD602F" w:rsidP="00CD602F">
      <w:pPr>
        <w:pStyle w:val="a4"/>
        <w:spacing w:before="0" w:beforeAutospacing="0" w:after="0" w:afterAutospacing="0"/>
        <w:ind w:firstLine="540"/>
        <w:jc w:val="both"/>
        <w:rPr>
          <w:sz w:val="28"/>
          <w:szCs w:val="28"/>
        </w:rPr>
      </w:pPr>
      <w:r>
        <w:rPr>
          <w:sz w:val="28"/>
          <w:szCs w:val="28"/>
        </w:rPr>
        <w:t>Уменьшение количества теплоты, подводимой к направляющему поясу, позволяет сократить зазоры между направляющей частью и гильзой, но</w:t>
      </w:r>
      <w:r w:rsidRPr="00CD602F">
        <w:rPr>
          <w:sz w:val="28"/>
          <w:szCs w:val="28"/>
        </w:rPr>
        <w:t xml:space="preserve"> </w:t>
      </w:r>
      <w:r>
        <w:rPr>
          <w:sz w:val="28"/>
          <w:szCs w:val="28"/>
        </w:rPr>
        <w:t>температура днища поршня при этом повышается. При наличии поперечных прорезей уменьшается жесткость поршня. Толщину днища поршня выбирают исходя из величины максимальных давлений сгорания, получения необходимой жесткости поршня и интенсивного отвода от него теплоты. Переходы от днища к уплотняющему поясу к бобышкам должны быть массивными. Приливы или ребра увеличивают жесткость поршня и препятствуют его овализации.</w:t>
      </w:r>
    </w:p>
    <w:p w:rsidR="00CD602F" w:rsidRDefault="00CD602F" w:rsidP="00CD602F">
      <w:pPr>
        <w:pStyle w:val="a4"/>
        <w:spacing w:before="0" w:beforeAutospacing="0" w:after="0" w:afterAutospacing="0"/>
        <w:ind w:firstLine="540"/>
        <w:jc w:val="both"/>
        <w:rPr>
          <w:sz w:val="28"/>
          <w:szCs w:val="28"/>
        </w:rPr>
      </w:pPr>
      <w:r>
        <w:rPr>
          <w:sz w:val="28"/>
          <w:szCs w:val="28"/>
        </w:rPr>
        <w:t xml:space="preserve">Перемычки между компрессионными кольцами нагружаются силами давления газов, инерции масс колец и трения. Перемычку между первым и вторым кольцами, как правило, делают более высокой. В дизельных двигателях высота первой перемычки достигает 0,065 В. В бензиновых двигателях 0,05В. По мере удаления от днища поршня, высоту </w:t>
      </w:r>
      <w:r>
        <w:rPr>
          <w:i/>
          <w:iCs/>
          <w:sz w:val="28"/>
          <w:szCs w:val="28"/>
        </w:rPr>
        <w:t xml:space="preserve"> </w:t>
      </w:r>
      <w:r>
        <w:rPr>
          <w:sz w:val="28"/>
          <w:szCs w:val="28"/>
        </w:rPr>
        <w:t xml:space="preserve">перемычек обычно уменьшают. Для повышения прочности перемычек, при сохранении неизменной </w:t>
      </w:r>
      <w:r>
        <w:rPr>
          <w:b/>
          <w:bCs/>
          <w:sz w:val="28"/>
          <w:szCs w:val="28"/>
        </w:rPr>
        <w:t xml:space="preserve">их </w:t>
      </w:r>
      <w:r>
        <w:rPr>
          <w:sz w:val="28"/>
          <w:szCs w:val="28"/>
        </w:rPr>
        <w:t>высоты, следует уменьшать их ширину и увеличивать радиус сопряжения торцовых плоскостей с боковыми стенками канавок.</w:t>
      </w:r>
      <w:r w:rsidRPr="00CD602F">
        <w:rPr>
          <w:sz w:val="28"/>
          <w:szCs w:val="28"/>
        </w:rPr>
        <w:t xml:space="preserve"> </w:t>
      </w:r>
      <w:r>
        <w:rPr>
          <w:sz w:val="28"/>
          <w:szCs w:val="28"/>
        </w:rPr>
        <w:t xml:space="preserve">В канавках для маслосъемных шлицованных колец сверлят </w:t>
      </w:r>
      <w:r>
        <w:rPr>
          <w:rFonts w:ascii="Helvetica, sans-serif" w:hAnsi="Helvetica, sans-serif"/>
          <w:sz w:val="28"/>
          <w:szCs w:val="28"/>
        </w:rPr>
        <w:t xml:space="preserve">6—12 </w:t>
      </w:r>
      <w:r>
        <w:rPr>
          <w:sz w:val="28"/>
          <w:szCs w:val="28"/>
        </w:rPr>
        <w:t>дренажных отверстий для отвода масла во внутреннюю часть</w:t>
      </w:r>
      <w:r>
        <w:rPr>
          <w:b/>
          <w:bCs/>
          <w:sz w:val="28"/>
          <w:szCs w:val="28"/>
        </w:rPr>
        <w:t xml:space="preserve"> </w:t>
      </w:r>
      <w:r>
        <w:rPr>
          <w:sz w:val="28"/>
          <w:szCs w:val="28"/>
        </w:rPr>
        <w:t>поршня.</w:t>
      </w:r>
      <w:r w:rsidR="00B55810" w:rsidRPr="00B55810">
        <w:rPr>
          <w:sz w:val="28"/>
          <w:szCs w:val="28"/>
        </w:rPr>
        <w:t xml:space="preserve"> </w:t>
      </w:r>
      <w:r w:rsidR="00B55810">
        <w:rPr>
          <w:sz w:val="28"/>
          <w:szCs w:val="28"/>
        </w:rPr>
        <w:t xml:space="preserve">В канавках для маслосъемных шлицованных колец сверлят </w:t>
      </w:r>
      <w:r w:rsidR="00B55810">
        <w:rPr>
          <w:rFonts w:ascii="Helvetica, sans-serif" w:hAnsi="Helvetica, sans-serif"/>
          <w:sz w:val="28"/>
          <w:szCs w:val="28"/>
        </w:rPr>
        <w:t xml:space="preserve">6—12 </w:t>
      </w:r>
      <w:r w:rsidR="00B55810">
        <w:rPr>
          <w:sz w:val="28"/>
          <w:szCs w:val="28"/>
        </w:rPr>
        <w:t>дренажных отверстий для отвода масла во внутреннюю часть</w:t>
      </w:r>
      <w:r w:rsidR="00B55810">
        <w:rPr>
          <w:b/>
          <w:bCs/>
          <w:sz w:val="28"/>
          <w:szCs w:val="28"/>
        </w:rPr>
        <w:t xml:space="preserve"> </w:t>
      </w:r>
      <w:r w:rsidR="00B55810">
        <w:rPr>
          <w:sz w:val="28"/>
          <w:szCs w:val="28"/>
        </w:rPr>
        <w:t>поршня.</w:t>
      </w:r>
    </w:p>
    <w:p w:rsidR="0003507E" w:rsidRDefault="0003507E" w:rsidP="00CD602F">
      <w:pPr>
        <w:pStyle w:val="a4"/>
        <w:spacing w:before="0" w:beforeAutospacing="0" w:after="0" w:afterAutospacing="0"/>
        <w:ind w:firstLine="540"/>
        <w:jc w:val="both"/>
        <w:rPr>
          <w:sz w:val="28"/>
          <w:szCs w:val="28"/>
        </w:rPr>
      </w:pPr>
      <w:r>
        <w:rPr>
          <w:sz w:val="28"/>
          <w:szCs w:val="28"/>
        </w:rPr>
        <w:t>Диаметр отверстий для отвода масла примерно равен высоте канавки для масляного кольца. При установке маслосъемных колец скребкового типа дренажные отверстия располагают обычно в поясе ниже кольца</w:t>
      </w:r>
      <w:r w:rsidR="00D12A32">
        <w:rPr>
          <w:sz w:val="28"/>
          <w:szCs w:val="28"/>
        </w:rPr>
        <w:t>.</w:t>
      </w:r>
      <w:r>
        <w:rPr>
          <w:sz w:val="28"/>
          <w:szCs w:val="28"/>
        </w:rPr>
        <w:t xml:space="preserve"> </w:t>
      </w:r>
      <w:r>
        <w:rPr>
          <w:rFonts w:ascii="Helvetica, sans-serif" w:hAnsi="Helvetica, sans-serif"/>
          <w:i/>
          <w:iCs/>
          <w:sz w:val="28"/>
          <w:szCs w:val="28"/>
        </w:rPr>
        <w:br/>
      </w:r>
    </w:p>
    <w:p w:rsidR="0003507E" w:rsidRDefault="0003507E" w:rsidP="005F0B7A">
      <w:pPr>
        <w:pStyle w:val="a4"/>
        <w:spacing w:before="0" w:beforeAutospacing="0" w:after="0" w:afterAutospacing="0"/>
        <w:jc w:val="both"/>
        <w:rPr>
          <w:sz w:val="28"/>
          <w:szCs w:val="28"/>
        </w:rPr>
      </w:pPr>
    </w:p>
    <w:p w:rsidR="005F0B7A" w:rsidRDefault="005F27D5" w:rsidP="005F0B7A">
      <w:pPr>
        <w:pStyle w:val="a4"/>
        <w:spacing w:before="0" w:beforeAutospacing="0" w:after="0" w:afterAutospacing="0"/>
        <w:jc w:val="both"/>
        <w:rPr>
          <w:b/>
          <w:bCs/>
          <w:sz w:val="28"/>
          <w:szCs w:val="28"/>
        </w:rPr>
      </w:pPr>
      <w:r>
        <w:rPr>
          <w:sz w:val="28"/>
          <w:szCs w:val="28"/>
        </w:rPr>
        <w:lastRenderedPageBreak/>
        <w:t xml:space="preserve">Таблица </w:t>
      </w:r>
      <w:r w:rsidR="00D270E0">
        <w:rPr>
          <w:sz w:val="28"/>
          <w:szCs w:val="28"/>
          <w:lang w:val="en-US"/>
        </w:rPr>
        <w:t>1</w:t>
      </w:r>
      <w:r w:rsidR="005F0B7A">
        <w:rPr>
          <w:sz w:val="28"/>
          <w:szCs w:val="28"/>
        </w:rPr>
        <w:t xml:space="preserve">. </w:t>
      </w:r>
      <w:r w:rsidR="005F0B7A">
        <w:rPr>
          <w:b/>
          <w:bCs/>
          <w:sz w:val="28"/>
          <w:szCs w:val="28"/>
        </w:rPr>
        <w:t xml:space="preserve">3начения отношений конструктивных параметров поршней </w:t>
      </w:r>
    </w:p>
    <w:p w:rsidR="005F0B7A" w:rsidRDefault="005F0B7A" w:rsidP="005F0B7A">
      <w:pPr>
        <w:pStyle w:val="a4"/>
        <w:spacing w:before="0" w:beforeAutospacing="0" w:after="0" w:afterAutospacing="0"/>
        <w:ind w:firstLine="540"/>
        <w:jc w:val="both"/>
        <w:rPr>
          <w:sz w:val="28"/>
          <w:szCs w:val="28"/>
        </w:rPr>
      </w:pPr>
    </w:p>
    <w:tbl>
      <w:tblPr>
        <w:tblW w:w="10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6"/>
        <w:gridCol w:w="4732"/>
        <w:gridCol w:w="1663"/>
        <w:gridCol w:w="98"/>
        <w:gridCol w:w="1620"/>
        <w:gridCol w:w="108"/>
        <w:gridCol w:w="1692"/>
      </w:tblGrid>
      <w:tr w:rsidR="005F0B7A" w:rsidRPr="00BD7D80" w:rsidTr="00BD7D80">
        <w:trPr>
          <w:trHeight w:val="480"/>
        </w:trPr>
        <w:tc>
          <w:tcPr>
            <w:tcW w:w="236" w:type="dxa"/>
            <w:vMerge w:val="restart"/>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vMerge w:val="restart"/>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Относительные параметры</w:t>
            </w:r>
          </w:p>
        </w:tc>
        <w:tc>
          <w:tcPr>
            <w:tcW w:w="176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Бензиновые двигатели  </w:t>
            </w:r>
          </w:p>
        </w:tc>
        <w:tc>
          <w:tcPr>
            <w:tcW w:w="3420" w:type="dxa"/>
            <w:gridSpan w:val="3"/>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Дизельные двигатели</w:t>
            </w:r>
          </w:p>
        </w:tc>
      </w:tr>
      <w:tr w:rsidR="005F0B7A" w:rsidRPr="00BD7D80" w:rsidTr="00BD7D80">
        <w:trPr>
          <w:trHeight w:val="288"/>
        </w:trPr>
        <w:tc>
          <w:tcPr>
            <w:tcW w:w="236"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B7A" w:rsidRPr="00BD7D80" w:rsidRDefault="005F0B7A" w:rsidP="00BD7D80">
            <w:pPr>
              <w:jc w:val="both"/>
              <w:rPr>
                <w:sz w:val="28"/>
                <w:szCs w:val="28"/>
              </w:rPr>
            </w:pPr>
          </w:p>
        </w:tc>
        <w:tc>
          <w:tcPr>
            <w:tcW w:w="4732"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B7A" w:rsidRPr="00BD7D80" w:rsidRDefault="005F0B7A" w:rsidP="00BD7D80">
            <w:pPr>
              <w:jc w:val="both"/>
              <w:rPr>
                <w:sz w:val="28"/>
                <w:szCs w:val="28"/>
              </w:rPr>
            </w:pPr>
          </w:p>
        </w:tc>
        <w:tc>
          <w:tcPr>
            <w:tcW w:w="176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0B7A" w:rsidRPr="00BD7D80" w:rsidRDefault="005F0B7A" w:rsidP="00BD7D80">
            <w:pPr>
              <w:jc w:val="both"/>
              <w:rPr>
                <w:sz w:val="28"/>
                <w:szCs w:val="28"/>
              </w:rPr>
            </w:pP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vertAlign w:val="superscript"/>
              </w:rPr>
            </w:pPr>
            <w:r w:rsidRPr="00BD7D80">
              <w:rPr>
                <w:sz w:val="28"/>
                <w:szCs w:val="28"/>
              </w:rPr>
              <w:t xml:space="preserve"> 3000 мин</w:t>
            </w:r>
            <w:r w:rsidRPr="00BD7D80">
              <w:rPr>
                <w:sz w:val="28"/>
                <w:szCs w:val="28"/>
                <w:vertAlign w:val="superscript"/>
              </w:rPr>
              <w:t>-1</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4200 мин</w:t>
            </w:r>
            <w:r w:rsidRPr="00BD7D80">
              <w:rPr>
                <w:sz w:val="28"/>
                <w:szCs w:val="28"/>
                <w:vertAlign w:val="superscript"/>
              </w:rPr>
              <w:t>-1</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vertAlign w:val="subscript"/>
              </w:rPr>
            </w:pPr>
            <w:r w:rsidRPr="00BD7D80">
              <w:rPr>
                <w:sz w:val="28"/>
                <w:szCs w:val="28"/>
              </w:rPr>
              <w:t xml:space="preserve">Высота поршня </w:t>
            </w:r>
            <w:r w:rsidRPr="00BD7D80">
              <w:rPr>
                <w:sz w:val="28"/>
                <w:szCs w:val="28"/>
                <w:lang w:val="en-US"/>
              </w:rPr>
              <w:t>H</w:t>
            </w:r>
            <w:r w:rsidRPr="00BD7D80">
              <w:rPr>
                <w:sz w:val="28"/>
                <w:szCs w:val="28"/>
              </w:rPr>
              <w:t>/</w:t>
            </w:r>
            <w:proofErr w:type="gramStart"/>
            <w:r w:rsidRPr="00BD7D80">
              <w:rPr>
                <w:sz w:val="28"/>
                <w:szCs w:val="28"/>
                <w:lang w:val="en-US"/>
              </w:rPr>
              <w:t>D</w:t>
            </w:r>
            <w:proofErr w:type="gramEnd"/>
            <w:r w:rsidRPr="00BD7D80">
              <w:rPr>
                <w:sz w:val="28"/>
                <w:szCs w:val="28"/>
                <w:vertAlign w:val="subscript"/>
              </w:rPr>
              <w:t>ц</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0,90—1,30</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1,16—1,54</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1,16—1,22</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верхней части поршня </w:t>
            </w:r>
            <w:r w:rsidRPr="00BD7D80">
              <w:rPr>
                <w:sz w:val="28"/>
                <w:szCs w:val="28"/>
                <w:lang w:val="en-US"/>
              </w:rPr>
              <w:t>h</w:t>
            </w:r>
            <w:r w:rsidRPr="00BD7D80">
              <w:rPr>
                <w:sz w:val="28"/>
                <w:szCs w:val="28"/>
                <w:vertAlign w:val="subscript"/>
              </w:rPr>
              <w:t>1</w:t>
            </w:r>
            <w:r w:rsidRPr="00BD7D80">
              <w:rPr>
                <w:sz w:val="28"/>
                <w:szCs w:val="28"/>
              </w:rPr>
              <w:t xml:space="preserve">/ </w:t>
            </w:r>
            <w:proofErr w:type="gramStart"/>
            <w:r w:rsidRPr="00BD7D80">
              <w:rPr>
                <w:sz w:val="28"/>
                <w:szCs w:val="28"/>
                <w:lang w:val="en-US"/>
              </w:rPr>
              <w:t>D</w:t>
            </w:r>
            <w:proofErr w:type="gramEnd"/>
            <w:r w:rsidRPr="00BD7D80">
              <w:rPr>
                <w:sz w:val="28"/>
                <w:szCs w:val="28"/>
                <w:vertAlign w:val="subscript"/>
              </w:rPr>
              <w:t>ц</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0.45—0,75</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0,6—1,0</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0,6—1,0</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юбки поршня </w:t>
            </w:r>
            <w:r w:rsidRPr="00BD7D80">
              <w:rPr>
                <w:sz w:val="28"/>
                <w:szCs w:val="28"/>
                <w:lang w:val="en-US"/>
              </w:rPr>
              <w:t>h</w:t>
            </w:r>
            <w:r w:rsidRPr="00BD7D80">
              <w:rPr>
                <w:sz w:val="28"/>
                <w:szCs w:val="28"/>
                <w:vertAlign w:val="subscript"/>
              </w:rPr>
              <w:t>ю</w:t>
            </w:r>
            <w:r w:rsidRPr="00BD7D80">
              <w:rPr>
                <w:sz w:val="28"/>
                <w:szCs w:val="28"/>
              </w:rPr>
              <w:t xml:space="preserve">/ </w:t>
            </w:r>
            <w:proofErr w:type="gramStart"/>
            <w:r w:rsidRPr="00BD7D80">
              <w:rPr>
                <w:sz w:val="28"/>
                <w:szCs w:val="28"/>
                <w:lang w:val="en-US"/>
              </w:rPr>
              <w:t>D</w:t>
            </w:r>
            <w:proofErr w:type="gramEnd"/>
            <w:r w:rsidRPr="00BD7D80">
              <w:rPr>
                <w:sz w:val="28"/>
                <w:szCs w:val="28"/>
                <w:vertAlign w:val="subscript"/>
              </w:rPr>
              <w:t>ц</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0,6—0,8</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0,6—1,10</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0,6—1,0</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Рас</w:t>
            </w:r>
            <w:r w:rsidR="00F6263D" w:rsidRPr="00BD7D80">
              <w:rPr>
                <w:sz w:val="28"/>
                <w:szCs w:val="28"/>
              </w:rPr>
              <w:t>с</w:t>
            </w:r>
            <w:r w:rsidRPr="00BD7D80">
              <w:rPr>
                <w:sz w:val="28"/>
                <w:szCs w:val="28"/>
              </w:rPr>
              <w:t xml:space="preserve">тояние  от  нижней   кромки поршня до оси пальца </w:t>
            </w:r>
            <w:r w:rsidRPr="00BD7D80">
              <w:rPr>
                <w:sz w:val="28"/>
                <w:szCs w:val="28"/>
                <w:lang w:val="en-US"/>
              </w:rPr>
              <w:t>H</w:t>
            </w:r>
            <w:r w:rsidRPr="00BD7D80">
              <w:rPr>
                <w:sz w:val="28"/>
                <w:szCs w:val="28"/>
                <w:vertAlign w:val="subscript"/>
              </w:rPr>
              <w:t>1</w:t>
            </w:r>
            <w:r w:rsidRPr="00BD7D80">
              <w:rPr>
                <w:sz w:val="28"/>
                <w:szCs w:val="28"/>
              </w:rPr>
              <w:t xml:space="preserve"> / </w:t>
            </w:r>
            <w:r w:rsidRPr="00BD7D80">
              <w:rPr>
                <w:sz w:val="28"/>
                <w:szCs w:val="28"/>
                <w:lang w:val="en-US"/>
              </w:rPr>
              <w:t>H</w:t>
            </w:r>
            <w:r w:rsidRPr="00BD7D80">
              <w:rPr>
                <w:sz w:val="28"/>
                <w:szCs w:val="28"/>
              </w:rPr>
              <w:t xml:space="preserve">                                        </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0,41—0,61</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0,38—0.50</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0,53</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Диаметр бобышек</w:t>
            </w:r>
            <w:r w:rsidRPr="00BD7D80">
              <w:rPr>
                <w:sz w:val="28"/>
                <w:szCs w:val="28"/>
                <w:lang w:val="en-US"/>
              </w:rPr>
              <w:t xml:space="preserve"> d</w:t>
            </w:r>
            <w:r w:rsidRPr="00BD7D80">
              <w:rPr>
                <w:sz w:val="28"/>
                <w:szCs w:val="28"/>
                <w:vertAlign w:val="subscript"/>
              </w:rPr>
              <w:t>б</w:t>
            </w:r>
            <w:r w:rsidRPr="00BD7D80">
              <w:rPr>
                <w:sz w:val="28"/>
                <w:szCs w:val="28"/>
                <w:lang w:val="en-US"/>
              </w:rPr>
              <w:t xml:space="preserve"> </w:t>
            </w:r>
            <w:r w:rsidRPr="00BD7D80">
              <w:rPr>
                <w:sz w:val="28"/>
                <w:szCs w:val="28"/>
              </w:rPr>
              <w:t xml:space="preserve">/ </w:t>
            </w:r>
            <w:proofErr w:type="gramStart"/>
            <w:r w:rsidRPr="00BD7D80">
              <w:rPr>
                <w:sz w:val="28"/>
                <w:szCs w:val="28"/>
                <w:lang w:val="en-US"/>
              </w:rPr>
              <w:t>D</w:t>
            </w:r>
            <w:proofErr w:type="gramEnd"/>
            <w:r w:rsidRPr="00BD7D80">
              <w:rPr>
                <w:sz w:val="28"/>
                <w:szCs w:val="28"/>
                <w:vertAlign w:val="subscript"/>
              </w:rPr>
              <w:t>ц</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Расстояние между торцами бобышек  </w:t>
            </w:r>
            <w:r w:rsidRPr="00BD7D80">
              <w:rPr>
                <w:sz w:val="28"/>
                <w:szCs w:val="28"/>
                <w:lang w:val="en-US"/>
              </w:rPr>
              <w:t>b</w:t>
            </w:r>
            <w:r w:rsidRPr="00BD7D80">
              <w:rPr>
                <w:sz w:val="28"/>
                <w:szCs w:val="28"/>
                <w:vertAlign w:val="subscript"/>
              </w:rPr>
              <w:t>0</w:t>
            </w:r>
            <w:r w:rsidRPr="00BD7D80">
              <w:rPr>
                <w:sz w:val="28"/>
                <w:szCs w:val="28"/>
              </w:rPr>
              <w:t xml:space="preserve">/ </w:t>
            </w:r>
            <w:proofErr w:type="gramStart"/>
            <w:r w:rsidRPr="00BD7D80">
              <w:rPr>
                <w:sz w:val="28"/>
                <w:szCs w:val="28"/>
                <w:lang w:val="en-US"/>
              </w:rPr>
              <w:t>D</w:t>
            </w:r>
            <w:proofErr w:type="gramEnd"/>
            <w:r w:rsidRPr="00BD7D80">
              <w:rPr>
                <w:sz w:val="28"/>
                <w:szCs w:val="28"/>
                <w:vertAlign w:val="subscript"/>
              </w:rPr>
              <w:t>ц</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Толщина стенки головки поршня </w:t>
            </w:r>
            <w:r w:rsidRPr="00BD7D80">
              <w:rPr>
                <w:sz w:val="28"/>
                <w:szCs w:val="28"/>
                <w:lang w:val="en-US"/>
              </w:rPr>
              <w:t>s</w:t>
            </w:r>
            <w:r w:rsidRPr="00BD7D80">
              <w:rPr>
                <w:sz w:val="28"/>
                <w:szCs w:val="28"/>
              </w:rPr>
              <w:t xml:space="preserve">/ </w:t>
            </w:r>
            <w:proofErr w:type="gramStart"/>
            <w:r w:rsidRPr="00BD7D80">
              <w:rPr>
                <w:sz w:val="28"/>
                <w:szCs w:val="28"/>
                <w:lang w:val="en-US"/>
              </w:rPr>
              <w:t>D</w:t>
            </w:r>
            <w:proofErr w:type="gramEnd"/>
            <w:r w:rsidRPr="00BD7D80">
              <w:rPr>
                <w:sz w:val="28"/>
                <w:szCs w:val="28"/>
                <w:vertAlign w:val="subscript"/>
              </w:rPr>
              <w:t>ц</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0,05—0,1</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0,05—0,1</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0,05—0,1</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vertAlign w:val="subscript"/>
              </w:rPr>
            </w:pPr>
            <w:r w:rsidRPr="00BD7D80">
              <w:rPr>
                <w:sz w:val="28"/>
                <w:szCs w:val="28"/>
              </w:rPr>
              <w:t xml:space="preserve">Толщина стенки  юбки поршня </w:t>
            </w:r>
            <w:proofErr w:type="spellStart"/>
            <w:r w:rsidRPr="00BD7D80">
              <w:rPr>
                <w:sz w:val="28"/>
                <w:szCs w:val="28"/>
              </w:rPr>
              <w:t>δ</w:t>
            </w:r>
            <w:r w:rsidRPr="00BD7D80">
              <w:rPr>
                <w:sz w:val="28"/>
                <w:szCs w:val="28"/>
                <w:vertAlign w:val="subscript"/>
              </w:rPr>
              <w:t>ю</w:t>
            </w:r>
            <w:proofErr w:type="spellEnd"/>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1,5—4,5</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2,0—5,0</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2,0—5,0</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жарового пояса </w:t>
            </w:r>
            <w:r w:rsidRPr="00BD7D80">
              <w:rPr>
                <w:sz w:val="28"/>
                <w:szCs w:val="28"/>
                <w:lang w:val="en-US"/>
              </w:rPr>
              <w:t>h</w:t>
            </w:r>
            <w:r w:rsidRPr="00BD7D80">
              <w:rPr>
                <w:sz w:val="28"/>
                <w:szCs w:val="28"/>
              </w:rPr>
              <w:t xml:space="preserve">/ </w:t>
            </w:r>
            <w:proofErr w:type="gramStart"/>
            <w:r w:rsidRPr="00BD7D80">
              <w:rPr>
                <w:sz w:val="28"/>
                <w:szCs w:val="28"/>
                <w:lang w:val="en-US"/>
              </w:rPr>
              <w:t>D</w:t>
            </w:r>
            <w:proofErr w:type="gramEnd"/>
            <w:r w:rsidRPr="00BD7D80">
              <w:rPr>
                <w:sz w:val="28"/>
                <w:szCs w:val="28"/>
                <w:vertAlign w:val="subscript"/>
              </w:rPr>
              <w:t>ц</w:t>
            </w:r>
            <w:r w:rsidRPr="00BD7D80">
              <w:rPr>
                <w:sz w:val="28"/>
                <w:szCs w:val="28"/>
              </w:rPr>
              <w:t xml:space="preserve">  (</w:t>
            </w:r>
            <w:r w:rsidRPr="00BD7D80">
              <w:rPr>
                <w:i/>
                <w:sz w:val="28"/>
                <w:szCs w:val="28"/>
              </w:rPr>
              <w:t>е</w:t>
            </w:r>
            <w:r w:rsidRPr="00BD7D80">
              <w:rPr>
                <w:sz w:val="28"/>
                <w:szCs w:val="28"/>
              </w:rPr>
              <w:t>)</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0,06—0,09</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0,14—0,20   </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0,104—,13</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Толщина днища </w:t>
            </w:r>
            <w:r w:rsidRPr="00BD7D80">
              <w:rPr>
                <w:sz w:val="28"/>
                <w:szCs w:val="28"/>
                <w:lang w:val="en-US"/>
              </w:rPr>
              <w:t>h</w:t>
            </w:r>
            <w:r w:rsidRPr="00BD7D80">
              <w:rPr>
                <w:sz w:val="28"/>
                <w:szCs w:val="28"/>
                <w:vertAlign w:val="subscript"/>
              </w:rPr>
              <w:t>д</w:t>
            </w:r>
            <w:r w:rsidRPr="00BD7D80">
              <w:rPr>
                <w:sz w:val="28"/>
                <w:szCs w:val="28"/>
              </w:rPr>
              <w:t>/</w:t>
            </w:r>
            <w:proofErr w:type="gramStart"/>
            <w:r w:rsidRPr="00BD7D80">
              <w:rPr>
                <w:sz w:val="28"/>
                <w:szCs w:val="28"/>
                <w:lang w:val="en-US"/>
              </w:rPr>
              <w:t>D</w:t>
            </w:r>
            <w:proofErr w:type="gramEnd"/>
            <w:r w:rsidRPr="00BD7D80">
              <w:rPr>
                <w:sz w:val="28"/>
                <w:szCs w:val="28"/>
                <w:vertAlign w:val="subscript"/>
              </w:rPr>
              <w:t>ц</w:t>
            </w:r>
            <w:r w:rsidRPr="00BD7D80">
              <w:rPr>
                <w:sz w:val="28"/>
                <w:szCs w:val="28"/>
              </w:rPr>
              <w:t xml:space="preserve"> поршней: литых штампованных (δ)</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0,07—0,08</w:t>
            </w:r>
          </w:p>
          <w:p w:rsidR="005F0B7A" w:rsidRPr="00BD7D80" w:rsidRDefault="005F0B7A" w:rsidP="00BD7D80">
            <w:pPr>
              <w:widowControl w:val="0"/>
              <w:autoSpaceDE w:val="0"/>
              <w:autoSpaceDN w:val="0"/>
              <w:adjustRightInd w:val="0"/>
              <w:jc w:val="both"/>
              <w:rPr>
                <w:sz w:val="28"/>
                <w:szCs w:val="28"/>
              </w:rPr>
            </w:pPr>
            <w:r w:rsidRPr="00BD7D80">
              <w:rPr>
                <w:sz w:val="28"/>
                <w:szCs w:val="28"/>
              </w:rPr>
              <w:t>0.05—0,07</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0,15—0,20</w:t>
            </w:r>
          </w:p>
          <w:p w:rsidR="005F0B7A" w:rsidRPr="00BD7D80" w:rsidRDefault="005F0B7A" w:rsidP="00BD7D80">
            <w:pPr>
              <w:widowControl w:val="0"/>
              <w:autoSpaceDE w:val="0"/>
              <w:autoSpaceDN w:val="0"/>
              <w:adjustRightInd w:val="0"/>
              <w:jc w:val="both"/>
              <w:rPr>
                <w:sz w:val="28"/>
                <w:szCs w:val="28"/>
              </w:rPr>
            </w:pPr>
            <w:r w:rsidRPr="00BD7D80">
              <w:rPr>
                <w:sz w:val="28"/>
                <w:szCs w:val="28"/>
              </w:rPr>
              <w:t>0,12—0,15</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0,13—0,18</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первой </w:t>
            </w:r>
            <w:r w:rsidR="00F6263D" w:rsidRPr="00BD7D80">
              <w:rPr>
                <w:sz w:val="28"/>
                <w:szCs w:val="28"/>
              </w:rPr>
              <w:t>перемычка</w:t>
            </w:r>
            <w:r w:rsidRPr="00BD7D80">
              <w:rPr>
                <w:sz w:val="28"/>
                <w:szCs w:val="28"/>
              </w:rPr>
              <w:t xml:space="preserve"> </w:t>
            </w:r>
            <w:r w:rsidRPr="00BD7D80">
              <w:rPr>
                <w:sz w:val="28"/>
                <w:szCs w:val="28"/>
                <w:lang w:val="en-US"/>
              </w:rPr>
              <w:t>h</w:t>
            </w:r>
            <w:r w:rsidRPr="00BD7D80">
              <w:rPr>
                <w:sz w:val="28"/>
                <w:szCs w:val="28"/>
                <w:vertAlign w:val="subscript"/>
              </w:rPr>
              <w:t>п</w:t>
            </w:r>
            <w:r w:rsidRPr="00BD7D80">
              <w:rPr>
                <w:sz w:val="28"/>
                <w:szCs w:val="28"/>
              </w:rPr>
              <w:t>/</w:t>
            </w:r>
            <w:proofErr w:type="gramStart"/>
            <w:r w:rsidRPr="00BD7D80">
              <w:rPr>
                <w:sz w:val="28"/>
                <w:szCs w:val="28"/>
                <w:lang w:val="en-US"/>
              </w:rPr>
              <w:t>D</w:t>
            </w:r>
            <w:proofErr w:type="gramEnd"/>
            <w:r w:rsidRPr="00BD7D80">
              <w:rPr>
                <w:sz w:val="28"/>
                <w:szCs w:val="28"/>
                <w:vertAlign w:val="subscript"/>
              </w:rPr>
              <w:t>ц</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0,03—0,05</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0,04—0,06</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0,04—0,05</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Радиальная толщина кольца </w:t>
            </w:r>
            <w:r w:rsidRPr="00BD7D80">
              <w:rPr>
                <w:sz w:val="28"/>
                <w:szCs w:val="28"/>
                <w:lang w:val="en-US"/>
              </w:rPr>
              <w:t>t</w:t>
            </w:r>
          </w:p>
          <w:p w:rsidR="005F0B7A" w:rsidRPr="00BD7D80" w:rsidRDefault="005F0B7A" w:rsidP="00BD7D80">
            <w:pPr>
              <w:widowControl w:val="0"/>
              <w:autoSpaceDE w:val="0"/>
              <w:autoSpaceDN w:val="0"/>
              <w:adjustRightInd w:val="0"/>
              <w:jc w:val="both"/>
              <w:rPr>
                <w:sz w:val="28"/>
                <w:szCs w:val="28"/>
              </w:rPr>
            </w:pPr>
            <w:r w:rsidRPr="00BD7D80">
              <w:rPr>
                <w:sz w:val="28"/>
                <w:szCs w:val="28"/>
              </w:rPr>
              <w:t>Компрессионного</w:t>
            </w:r>
          </w:p>
          <w:p w:rsidR="005F0B7A" w:rsidRPr="00BD7D80" w:rsidRDefault="005F0B7A" w:rsidP="00BD7D80">
            <w:pPr>
              <w:widowControl w:val="0"/>
              <w:autoSpaceDE w:val="0"/>
              <w:autoSpaceDN w:val="0"/>
              <w:adjustRightInd w:val="0"/>
              <w:jc w:val="both"/>
              <w:rPr>
                <w:sz w:val="28"/>
                <w:szCs w:val="28"/>
              </w:rPr>
            </w:pPr>
            <w:r w:rsidRPr="00BD7D80">
              <w:rPr>
                <w:sz w:val="28"/>
                <w:szCs w:val="28"/>
              </w:rPr>
              <w:t>маслосъемного</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0,04—0,045</w:t>
            </w:r>
          </w:p>
          <w:p w:rsidR="005F0B7A" w:rsidRPr="00BD7D80" w:rsidRDefault="005F0B7A" w:rsidP="00BD7D80">
            <w:pPr>
              <w:widowControl w:val="0"/>
              <w:autoSpaceDE w:val="0"/>
              <w:autoSpaceDN w:val="0"/>
              <w:adjustRightInd w:val="0"/>
              <w:jc w:val="both"/>
              <w:rPr>
                <w:sz w:val="28"/>
                <w:szCs w:val="28"/>
              </w:rPr>
            </w:pPr>
            <w:r w:rsidRPr="00BD7D80">
              <w:rPr>
                <w:sz w:val="28"/>
                <w:szCs w:val="28"/>
              </w:rPr>
              <w:t>0,04—0,043</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0,04—0,045</w:t>
            </w:r>
          </w:p>
          <w:p w:rsidR="005F0B7A" w:rsidRPr="00BD7D80" w:rsidRDefault="005F0B7A" w:rsidP="00BD7D80">
            <w:pPr>
              <w:widowControl w:val="0"/>
              <w:autoSpaceDE w:val="0"/>
              <w:autoSpaceDN w:val="0"/>
              <w:adjustRightInd w:val="0"/>
              <w:jc w:val="both"/>
              <w:rPr>
                <w:sz w:val="28"/>
                <w:szCs w:val="28"/>
              </w:rPr>
            </w:pPr>
            <w:r w:rsidRPr="00BD7D80">
              <w:rPr>
                <w:sz w:val="28"/>
                <w:szCs w:val="28"/>
              </w:rPr>
              <w:t>0,04—0,043</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0,04—0,045</w:t>
            </w:r>
          </w:p>
          <w:p w:rsidR="005F0B7A" w:rsidRPr="00BD7D80" w:rsidRDefault="005F0B7A" w:rsidP="00BD7D80">
            <w:pPr>
              <w:widowControl w:val="0"/>
              <w:autoSpaceDE w:val="0"/>
              <w:autoSpaceDN w:val="0"/>
              <w:adjustRightInd w:val="0"/>
              <w:jc w:val="both"/>
              <w:rPr>
                <w:sz w:val="28"/>
                <w:szCs w:val="28"/>
              </w:rPr>
            </w:pPr>
            <w:r w:rsidRPr="00BD7D80">
              <w:rPr>
                <w:sz w:val="28"/>
                <w:szCs w:val="28"/>
              </w:rPr>
              <w:t>0,04—0,043</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кольца </w:t>
            </w:r>
            <w:r w:rsidRPr="00BD7D80">
              <w:rPr>
                <w:i/>
                <w:sz w:val="28"/>
                <w:szCs w:val="28"/>
              </w:rPr>
              <w:t>а</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2,0—4,0</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3,0—5,0</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3,0—5,0</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i/>
                <w:sz w:val="28"/>
                <w:szCs w:val="28"/>
              </w:rPr>
            </w:pPr>
            <w:r w:rsidRPr="00BD7D80">
              <w:rPr>
                <w:sz w:val="28"/>
                <w:szCs w:val="28"/>
              </w:rPr>
              <w:t xml:space="preserve">Радиальный зазор кольца в канавке поршня Δ </w:t>
            </w:r>
            <w:r w:rsidRPr="00BD7D80">
              <w:rPr>
                <w:i/>
                <w:sz w:val="28"/>
                <w:szCs w:val="28"/>
                <w:lang w:val="en-US"/>
              </w:rPr>
              <w:t>t</w:t>
            </w:r>
          </w:p>
          <w:p w:rsidR="005F0B7A" w:rsidRPr="00BD7D80" w:rsidRDefault="005F0B7A" w:rsidP="00BD7D80">
            <w:pPr>
              <w:widowControl w:val="0"/>
              <w:autoSpaceDE w:val="0"/>
              <w:autoSpaceDN w:val="0"/>
              <w:adjustRightInd w:val="0"/>
              <w:jc w:val="both"/>
              <w:rPr>
                <w:sz w:val="28"/>
                <w:szCs w:val="28"/>
              </w:rPr>
            </w:pPr>
            <w:r w:rsidRPr="00BD7D80">
              <w:rPr>
                <w:sz w:val="28"/>
                <w:szCs w:val="28"/>
              </w:rPr>
              <w:t>Компрессионного</w:t>
            </w:r>
          </w:p>
          <w:p w:rsidR="005F0B7A" w:rsidRPr="00BD7D80" w:rsidRDefault="005F0B7A" w:rsidP="00BD7D80">
            <w:pPr>
              <w:widowControl w:val="0"/>
              <w:autoSpaceDE w:val="0"/>
              <w:autoSpaceDN w:val="0"/>
              <w:adjustRightInd w:val="0"/>
              <w:jc w:val="both"/>
              <w:rPr>
                <w:sz w:val="28"/>
                <w:szCs w:val="28"/>
              </w:rPr>
            </w:pPr>
            <w:r w:rsidRPr="00BD7D80">
              <w:rPr>
                <w:sz w:val="28"/>
                <w:szCs w:val="28"/>
              </w:rPr>
              <w:t>маслосъемного</w:t>
            </w:r>
          </w:p>
        </w:tc>
        <w:tc>
          <w:tcPr>
            <w:tcW w:w="1761"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0,7—0,95</w:t>
            </w:r>
          </w:p>
          <w:p w:rsidR="005F0B7A" w:rsidRPr="00BD7D80" w:rsidRDefault="005F0B7A" w:rsidP="00BD7D80">
            <w:pPr>
              <w:widowControl w:val="0"/>
              <w:autoSpaceDE w:val="0"/>
              <w:autoSpaceDN w:val="0"/>
              <w:adjustRightInd w:val="0"/>
              <w:jc w:val="both"/>
              <w:rPr>
                <w:sz w:val="28"/>
                <w:szCs w:val="28"/>
              </w:rPr>
            </w:pPr>
            <w:r w:rsidRPr="00BD7D80">
              <w:rPr>
                <w:sz w:val="28"/>
                <w:szCs w:val="28"/>
              </w:rPr>
              <w:t>0,9—1,0</w:t>
            </w:r>
          </w:p>
        </w:tc>
        <w:tc>
          <w:tcPr>
            <w:tcW w:w="172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0,7—0,95</w:t>
            </w:r>
          </w:p>
          <w:p w:rsidR="005F0B7A" w:rsidRPr="00BD7D80" w:rsidRDefault="005F0B7A" w:rsidP="00BD7D80">
            <w:pPr>
              <w:widowControl w:val="0"/>
              <w:autoSpaceDE w:val="0"/>
              <w:autoSpaceDN w:val="0"/>
              <w:adjustRightInd w:val="0"/>
              <w:jc w:val="both"/>
              <w:rPr>
                <w:sz w:val="28"/>
                <w:szCs w:val="28"/>
              </w:rPr>
            </w:pPr>
            <w:r w:rsidRPr="00BD7D80">
              <w:rPr>
                <w:sz w:val="28"/>
                <w:szCs w:val="28"/>
              </w:rPr>
              <w:t>0,9—1,0</w:t>
            </w:r>
          </w:p>
        </w:tc>
        <w:tc>
          <w:tcPr>
            <w:tcW w:w="169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0,7—0,95</w:t>
            </w:r>
          </w:p>
          <w:p w:rsidR="005F0B7A" w:rsidRPr="00BD7D80" w:rsidRDefault="005F0B7A" w:rsidP="00BD7D80">
            <w:pPr>
              <w:widowControl w:val="0"/>
              <w:autoSpaceDE w:val="0"/>
              <w:autoSpaceDN w:val="0"/>
              <w:adjustRightInd w:val="0"/>
              <w:jc w:val="both"/>
              <w:rPr>
                <w:sz w:val="28"/>
                <w:szCs w:val="28"/>
              </w:rPr>
            </w:pPr>
            <w:r w:rsidRPr="00BD7D80">
              <w:rPr>
                <w:sz w:val="28"/>
                <w:szCs w:val="28"/>
              </w:rPr>
              <w:t>0,9—1,0</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lang w:val="en-US"/>
              </w:rPr>
            </w:pPr>
            <w:r w:rsidRPr="00BD7D80">
              <w:rPr>
                <w:sz w:val="28"/>
                <w:szCs w:val="28"/>
              </w:rPr>
              <w:t>Внутренний диаметр поршня</w:t>
            </w:r>
            <w:r w:rsidRPr="00BD7D80">
              <w:rPr>
                <w:sz w:val="28"/>
                <w:szCs w:val="28"/>
                <w:lang w:val="en-US"/>
              </w:rPr>
              <w:t xml:space="preserve"> d</w:t>
            </w:r>
            <w:r w:rsidRPr="00BD7D80">
              <w:rPr>
                <w:sz w:val="28"/>
                <w:szCs w:val="28"/>
                <w:vertAlign w:val="subscript"/>
                <w:lang w:val="en-US"/>
              </w:rPr>
              <w:t>i</w:t>
            </w:r>
            <w:r w:rsidRPr="00BD7D80">
              <w:rPr>
                <w:sz w:val="28"/>
                <w:szCs w:val="28"/>
                <w:lang w:val="en-US"/>
              </w:rPr>
              <w:t xml:space="preserve"> </w:t>
            </w:r>
          </w:p>
        </w:tc>
        <w:tc>
          <w:tcPr>
            <w:tcW w:w="5181" w:type="dxa"/>
            <w:gridSpan w:val="5"/>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lang w:val="en-US"/>
              </w:rPr>
              <w:t>D</w:t>
            </w:r>
            <w:r w:rsidRPr="00BD7D80">
              <w:rPr>
                <w:sz w:val="28"/>
                <w:szCs w:val="28"/>
                <w:vertAlign w:val="subscript"/>
              </w:rPr>
              <w:t>ц</w:t>
            </w:r>
            <w:r w:rsidRPr="00BD7D80">
              <w:rPr>
                <w:sz w:val="28"/>
                <w:szCs w:val="28"/>
              </w:rPr>
              <w:t>- 2(</w:t>
            </w:r>
            <w:r w:rsidRPr="00BD7D80">
              <w:rPr>
                <w:sz w:val="28"/>
                <w:szCs w:val="28"/>
                <w:lang w:val="en-US"/>
              </w:rPr>
              <w:t>s</w:t>
            </w:r>
            <w:r w:rsidRPr="00BD7D80">
              <w:rPr>
                <w:sz w:val="28"/>
                <w:szCs w:val="28"/>
              </w:rPr>
              <w:t>+</w:t>
            </w:r>
            <w:r w:rsidRPr="00BD7D80">
              <w:rPr>
                <w:sz w:val="28"/>
                <w:szCs w:val="28"/>
                <w:lang w:val="en-US"/>
              </w:rPr>
              <w:t xml:space="preserve"> t</w:t>
            </w:r>
            <w:r w:rsidRPr="00BD7D80">
              <w:rPr>
                <w:sz w:val="28"/>
                <w:szCs w:val="28"/>
              </w:rPr>
              <w:t xml:space="preserve">+ Δ </w:t>
            </w:r>
            <w:r w:rsidRPr="00BD7D80">
              <w:rPr>
                <w:i/>
                <w:sz w:val="28"/>
                <w:szCs w:val="28"/>
                <w:lang w:val="en-US"/>
              </w:rPr>
              <w:t>t</w:t>
            </w:r>
            <w:r w:rsidRPr="00BD7D80">
              <w:rPr>
                <w:i/>
                <w:sz w:val="28"/>
                <w:szCs w:val="28"/>
              </w:rPr>
              <w:t>)</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Число масляных отверстий в канавке масляного кольца</w:t>
            </w:r>
          </w:p>
        </w:tc>
        <w:tc>
          <w:tcPr>
            <w:tcW w:w="1663"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6—12 </w:t>
            </w:r>
          </w:p>
        </w:tc>
        <w:tc>
          <w:tcPr>
            <w:tcW w:w="171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6—12</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6—12</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Диаметр отверстий в канавке масляного кольца</w:t>
            </w:r>
          </w:p>
        </w:tc>
        <w:tc>
          <w:tcPr>
            <w:tcW w:w="1663"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r w:rsidRPr="00BD7D80">
              <w:rPr>
                <w:i/>
                <w:sz w:val="28"/>
                <w:szCs w:val="28"/>
              </w:rPr>
              <w:t>а</w:t>
            </w:r>
          </w:p>
        </w:tc>
        <w:tc>
          <w:tcPr>
            <w:tcW w:w="171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r w:rsidRPr="00BD7D80">
              <w:rPr>
                <w:i/>
                <w:sz w:val="28"/>
                <w:szCs w:val="28"/>
              </w:rPr>
              <w:t>а</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(0,3—0,5)</w:t>
            </w:r>
            <w:r w:rsidRPr="00BD7D80">
              <w:rPr>
                <w:i/>
                <w:sz w:val="28"/>
                <w:szCs w:val="28"/>
              </w:rPr>
              <w:t>а</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F6263D" w:rsidP="00BD7D80">
            <w:pPr>
              <w:widowControl w:val="0"/>
              <w:autoSpaceDE w:val="0"/>
              <w:autoSpaceDN w:val="0"/>
              <w:adjustRightInd w:val="0"/>
              <w:jc w:val="both"/>
              <w:rPr>
                <w:sz w:val="28"/>
                <w:szCs w:val="28"/>
              </w:rPr>
            </w:pPr>
            <w:r w:rsidRPr="00BD7D80">
              <w:rPr>
                <w:sz w:val="28"/>
                <w:szCs w:val="28"/>
              </w:rPr>
              <w:t>Наружный</w:t>
            </w:r>
            <w:r w:rsidR="005F0B7A" w:rsidRPr="00BD7D80">
              <w:rPr>
                <w:sz w:val="28"/>
                <w:szCs w:val="28"/>
              </w:rPr>
              <w:t xml:space="preserve"> диаметр поршневого пальца </w:t>
            </w:r>
            <w:r w:rsidR="005F0B7A" w:rsidRPr="00BD7D80">
              <w:rPr>
                <w:sz w:val="28"/>
                <w:szCs w:val="28"/>
                <w:lang w:val="en-US"/>
              </w:rPr>
              <w:t>d</w:t>
            </w:r>
            <w:r w:rsidR="005F0B7A" w:rsidRPr="00BD7D80">
              <w:rPr>
                <w:sz w:val="28"/>
                <w:szCs w:val="28"/>
                <w:vertAlign w:val="subscript"/>
              </w:rPr>
              <w:t>п</w:t>
            </w:r>
            <w:r w:rsidR="005F0B7A" w:rsidRPr="00BD7D80">
              <w:rPr>
                <w:sz w:val="28"/>
                <w:szCs w:val="28"/>
              </w:rPr>
              <w:t xml:space="preserve">/ </w:t>
            </w:r>
            <w:proofErr w:type="gramStart"/>
            <w:r w:rsidR="005F0B7A" w:rsidRPr="00BD7D80">
              <w:rPr>
                <w:sz w:val="28"/>
                <w:szCs w:val="28"/>
                <w:lang w:val="en-US"/>
              </w:rPr>
              <w:t>D</w:t>
            </w:r>
            <w:proofErr w:type="gramEnd"/>
            <w:r w:rsidR="005F0B7A" w:rsidRPr="00BD7D80">
              <w:rPr>
                <w:sz w:val="28"/>
                <w:szCs w:val="28"/>
                <w:vertAlign w:val="subscript"/>
              </w:rPr>
              <w:t>ц</w:t>
            </w:r>
          </w:p>
        </w:tc>
        <w:tc>
          <w:tcPr>
            <w:tcW w:w="1663"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0,22—0,28</w:t>
            </w:r>
          </w:p>
        </w:tc>
        <w:tc>
          <w:tcPr>
            <w:tcW w:w="171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0,3—0,38</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0,3—0,38</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Внутренний диаметр поршневого пальца </w:t>
            </w:r>
            <w:proofErr w:type="gramStart"/>
            <w:r w:rsidRPr="00BD7D80">
              <w:rPr>
                <w:sz w:val="28"/>
                <w:szCs w:val="28"/>
                <w:lang w:val="en-US"/>
              </w:rPr>
              <w:t>d</w:t>
            </w:r>
            <w:proofErr w:type="gramEnd"/>
            <w:r w:rsidRPr="00BD7D80">
              <w:rPr>
                <w:sz w:val="28"/>
                <w:szCs w:val="28"/>
                <w:vertAlign w:val="subscript"/>
              </w:rPr>
              <w:t>в</w:t>
            </w:r>
            <w:r w:rsidRPr="00BD7D80">
              <w:rPr>
                <w:sz w:val="28"/>
                <w:szCs w:val="28"/>
              </w:rPr>
              <w:t xml:space="preserve">/ </w:t>
            </w:r>
            <w:r w:rsidRPr="00BD7D80">
              <w:rPr>
                <w:sz w:val="28"/>
                <w:szCs w:val="28"/>
                <w:lang w:val="en-US"/>
              </w:rPr>
              <w:t>d</w:t>
            </w:r>
            <w:r w:rsidRPr="00BD7D80">
              <w:rPr>
                <w:sz w:val="28"/>
                <w:szCs w:val="28"/>
                <w:vertAlign w:val="subscript"/>
              </w:rPr>
              <w:t>п</w:t>
            </w:r>
            <w:r w:rsidRPr="00BD7D80">
              <w:rPr>
                <w:sz w:val="28"/>
                <w:szCs w:val="28"/>
              </w:rPr>
              <w:t xml:space="preserve"> </w:t>
            </w:r>
          </w:p>
        </w:tc>
        <w:tc>
          <w:tcPr>
            <w:tcW w:w="1663"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0,65—0,75</w:t>
            </w:r>
          </w:p>
        </w:tc>
        <w:tc>
          <w:tcPr>
            <w:tcW w:w="171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0,5—0,7</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0,5—0,7</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i/>
                <w:sz w:val="28"/>
                <w:szCs w:val="28"/>
              </w:rPr>
            </w:pPr>
            <w:r w:rsidRPr="00BD7D80">
              <w:rPr>
                <w:sz w:val="28"/>
                <w:szCs w:val="28"/>
              </w:rPr>
              <w:t xml:space="preserve">Длина поршневого пальца </w:t>
            </w:r>
            <w:r w:rsidRPr="00BD7D80">
              <w:rPr>
                <w:i/>
                <w:sz w:val="28"/>
                <w:szCs w:val="28"/>
                <w:lang w:val="en-US"/>
              </w:rPr>
              <w:t>l</w:t>
            </w:r>
            <w:r w:rsidRPr="00BD7D80">
              <w:rPr>
                <w:i/>
                <w:sz w:val="28"/>
                <w:szCs w:val="28"/>
                <w:vertAlign w:val="subscript"/>
              </w:rPr>
              <w:t>п</w:t>
            </w:r>
            <w:r w:rsidRPr="00BD7D80">
              <w:rPr>
                <w:i/>
                <w:sz w:val="28"/>
                <w:szCs w:val="28"/>
              </w:rPr>
              <w:t>/</w:t>
            </w:r>
            <w:r w:rsidRPr="00BD7D80">
              <w:rPr>
                <w:sz w:val="28"/>
                <w:szCs w:val="28"/>
              </w:rPr>
              <w:t xml:space="preserve"> </w:t>
            </w:r>
            <w:proofErr w:type="gramStart"/>
            <w:r w:rsidRPr="00BD7D80">
              <w:rPr>
                <w:sz w:val="28"/>
                <w:szCs w:val="28"/>
                <w:lang w:val="en-US"/>
              </w:rPr>
              <w:t>D</w:t>
            </w:r>
            <w:proofErr w:type="gramEnd"/>
            <w:r w:rsidRPr="00BD7D80">
              <w:rPr>
                <w:sz w:val="28"/>
                <w:szCs w:val="28"/>
                <w:vertAlign w:val="subscript"/>
              </w:rPr>
              <w:t>ц</w:t>
            </w:r>
          </w:p>
          <w:p w:rsidR="005F0B7A" w:rsidRPr="00BD7D80" w:rsidRDefault="005F0B7A" w:rsidP="00BD7D80">
            <w:pPr>
              <w:widowControl w:val="0"/>
              <w:autoSpaceDE w:val="0"/>
              <w:autoSpaceDN w:val="0"/>
              <w:adjustRightInd w:val="0"/>
              <w:jc w:val="both"/>
              <w:rPr>
                <w:sz w:val="28"/>
                <w:szCs w:val="28"/>
              </w:rPr>
            </w:pPr>
            <w:r w:rsidRPr="00BD7D80">
              <w:rPr>
                <w:sz w:val="28"/>
                <w:szCs w:val="28"/>
              </w:rPr>
              <w:t>Закрепленного</w:t>
            </w:r>
          </w:p>
          <w:p w:rsidR="005F0B7A" w:rsidRPr="00BD7D80" w:rsidRDefault="005F0B7A" w:rsidP="00BD7D80">
            <w:pPr>
              <w:widowControl w:val="0"/>
              <w:autoSpaceDE w:val="0"/>
              <w:autoSpaceDN w:val="0"/>
              <w:adjustRightInd w:val="0"/>
              <w:jc w:val="both"/>
              <w:rPr>
                <w:sz w:val="28"/>
                <w:szCs w:val="28"/>
              </w:rPr>
            </w:pPr>
            <w:r w:rsidRPr="00BD7D80">
              <w:rPr>
                <w:sz w:val="28"/>
                <w:szCs w:val="28"/>
              </w:rPr>
              <w:t>плавающего</w:t>
            </w:r>
          </w:p>
        </w:tc>
        <w:tc>
          <w:tcPr>
            <w:tcW w:w="1663"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0,88—0,93</w:t>
            </w:r>
          </w:p>
          <w:p w:rsidR="005F0B7A" w:rsidRPr="00BD7D80" w:rsidRDefault="005F0B7A" w:rsidP="00BD7D80">
            <w:pPr>
              <w:widowControl w:val="0"/>
              <w:autoSpaceDE w:val="0"/>
              <w:autoSpaceDN w:val="0"/>
              <w:adjustRightInd w:val="0"/>
              <w:jc w:val="both"/>
              <w:rPr>
                <w:sz w:val="28"/>
                <w:szCs w:val="28"/>
              </w:rPr>
            </w:pPr>
            <w:r w:rsidRPr="00BD7D80">
              <w:rPr>
                <w:sz w:val="28"/>
                <w:szCs w:val="28"/>
              </w:rPr>
              <w:t>0,78—0,88</w:t>
            </w:r>
          </w:p>
        </w:tc>
        <w:tc>
          <w:tcPr>
            <w:tcW w:w="171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0,88—0,93</w:t>
            </w:r>
          </w:p>
          <w:p w:rsidR="005F0B7A" w:rsidRPr="00BD7D80" w:rsidRDefault="005F0B7A" w:rsidP="00BD7D80">
            <w:pPr>
              <w:widowControl w:val="0"/>
              <w:autoSpaceDE w:val="0"/>
              <w:autoSpaceDN w:val="0"/>
              <w:adjustRightInd w:val="0"/>
              <w:jc w:val="both"/>
              <w:rPr>
                <w:sz w:val="28"/>
                <w:szCs w:val="28"/>
              </w:rPr>
            </w:pPr>
            <w:r w:rsidRPr="00BD7D80">
              <w:rPr>
                <w:sz w:val="28"/>
                <w:szCs w:val="28"/>
              </w:rPr>
              <w:t>0.8—0,9</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0,88—0,93</w:t>
            </w:r>
          </w:p>
          <w:p w:rsidR="005F0B7A" w:rsidRPr="00BD7D80" w:rsidRDefault="005F0B7A" w:rsidP="00BD7D80">
            <w:pPr>
              <w:widowControl w:val="0"/>
              <w:autoSpaceDE w:val="0"/>
              <w:autoSpaceDN w:val="0"/>
              <w:adjustRightInd w:val="0"/>
              <w:jc w:val="both"/>
              <w:rPr>
                <w:sz w:val="28"/>
                <w:szCs w:val="28"/>
              </w:rPr>
            </w:pPr>
            <w:r w:rsidRPr="00BD7D80">
              <w:rPr>
                <w:sz w:val="28"/>
                <w:szCs w:val="28"/>
              </w:rPr>
              <w:t>0.8—0,9</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i/>
                <w:sz w:val="28"/>
                <w:szCs w:val="28"/>
              </w:rPr>
            </w:pPr>
            <w:r w:rsidRPr="00BD7D80">
              <w:rPr>
                <w:sz w:val="28"/>
                <w:szCs w:val="28"/>
              </w:rPr>
              <w:t>Длина втулки шатуна</w:t>
            </w:r>
            <w:r w:rsidRPr="00BD7D80">
              <w:rPr>
                <w:i/>
                <w:sz w:val="28"/>
                <w:szCs w:val="28"/>
              </w:rPr>
              <w:t xml:space="preserve"> </w:t>
            </w:r>
            <w:r w:rsidRPr="00BD7D80">
              <w:rPr>
                <w:i/>
                <w:sz w:val="28"/>
                <w:szCs w:val="28"/>
                <w:lang w:val="en-US"/>
              </w:rPr>
              <w:t>l</w:t>
            </w:r>
            <w:r w:rsidRPr="00BD7D80">
              <w:rPr>
                <w:i/>
                <w:sz w:val="28"/>
                <w:szCs w:val="28"/>
                <w:vertAlign w:val="subscript"/>
              </w:rPr>
              <w:t>ш</w:t>
            </w:r>
            <w:r w:rsidRPr="00BD7D80">
              <w:rPr>
                <w:i/>
                <w:sz w:val="28"/>
                <w:szCs w:val="28"/>
              </w:rPr>
              <w:t>/</w:t>
            </w:r>
            <w:r w:rsidRPr="00BD7D80">
              <w:rPr>
                <w:sz w:val="28"/>
                <w:szCs w:val="28"/>
              </w:rPr>
              <w:t xml:space="preserve"> </w:t>
            </w:r>
            <w:proofErr w:type="gramStart"/>
            <w:r w:rsidRPr="00BD7D80">
              <w:rPr>
                <w:sz w:val="28"/>
                <w:szCs w:val="28"/>
                <w:lang w:val="en-US"/>
              </w:rPr>
              <w:t>D</w:t>
            </w:r>
            <w:proofErr w:type="gramEnd"/>
            <w:r w:rsidRPr="00BD7D80">
              <w:rPr>
                <w:sz w:val="28"/>
                <w:szCs w:val="28"/>
                <w:vertAlign w:val="subscript"/>
              </w:rPr>
              <w:t>ц</w:t>
            </w:r>
          </w:p>
          <w:p w:rsidR="005F0B7A" w:rsidRPr="00BD7D80" w:rsidRDefault="005F0B7A" w:rsidP="00BD7D80">
            <w:pPr>
              <w:widowControl w:val="0"/>
              <w:autoSpaceDE w:val="0"/>
              <w:autoSpaceDN w:val="0"/>
              <w:adjustRightInd w:val="0"/>
              <w:jc w:val="both"/>
              <w:rPr>
                <w:sz w:val="28"/>
                <w:szCs w:val="28"/>
              </w:rPr>
            </w:pPr>
            <w:r w:rsidRPr="00BD7D80">
              <w:rPr>
                <w:sz w:val="28"/>
                <w:szCs w:val="28"/>
              </w:rPr>
              <w:t>Закрепленного пальца</w:t>
            </w:r>
          </w:p>
          <w:p w:rsidR="005F0B7A" w:rsidRPr="00BD7D80" w:rsidRDefault="005F0B7A" w:rsidP="00BD7D80">
            <w:pPr>
              <w:widowControl w:val="0"/>
              <w:autoSpaceDE w:val="0"/>
              <w:autoSpaceDN w:val="0"/>
              <w:adjustRightInd w:val="0"/>
              <w:jc w:val="both"/>
              <w:rPr>
                <w:sz w:val="28"/>
                <w:szCs w:val="28"/>
              </w:rPr>
            </w:pPr>
            <w:r w:rsidRPr="00BD7D80">
              <w:rPr>
                <w:sz w:val="28"/>
                <w:szCs w:val="28"/>
              </w:rPr>
              <w:t>плавающего пальца</w:t>
            </w:r>
          </w:p>
        </w:tc>
        <w:tc>
          <w:tcPr>
            <w:tcW w:w="1663"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0,28—0,32</w:t>
            </w:r>
          </w:p>
          <w:p w:rsidR="005F0B7A" w:rsidRPr="00BD7D80" w:rsidRDefault="005F0B7A" w:rsidP="00BD7D80">
            <w:pPr>
              <w:widowControl w:val="0"/>
              <w:autoSpaceDE w:val="0"/>
              <w:autoSpaceDN w:val="0"/>
              <w:adjustRightInd w:val="0"/>
              <w:jc w:val="both"/>
              <w:rPr>
                <w:sz w:val="28"/>
                <w:szCs w:val="28"/>
              </w:rPr>
            </w:pPr>
            <w:r w:rsidRPr="00BD7D80">
              <w:rPr>
                <w:sz w:val="28"/>
                <w:szCs w:val="28"/>
              </w:rPr>
              <w:t>0,33—0,45</w:t>
            </w:r>
          </w:p>
        </w:tc>
        <w:tc>
          <w:tcPr>
            <w:tcW w:w="171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0,28—0,32</w:t>
            </w:r>
          </w:p>
          <w:p w:rsidR="005F0B7A" w:rsidRPr="00BD7D80" w:rsidRDefault="005F0B7A" w:rsidP="00BD7D80">
            <w:pPr>
              <w:widowControl w:val="0"/>
              <w:autoSpaceDE w:val="0"/>
              <w:autoSpaceDN w:val="0"/>
              <w:adjustRightInd w:val="0"/>
              <w:jc w:val="both"/>
              <w:rPr>
                <w:sz w:val="28"/>
                <w:szCs w:val="28"/>
              </w:rPr>
            </w:pPr>
            <w:r w:rsidRPr="00BD7D80">
              <w:rPr>
                <w:sz w:val="28"/>
                <w:szCs w:val="28"/>
              </w:rPr>
              <w:t>0,33—0,45</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p w:rsidR="005F0B7A" w:rsidRPr="00BD7D80" w:rsidRDefault="005F0B7A" w:rsidP="00BD7D80">
            <w:pPr>
              <w:widowControl w:val="0"/>
              <w:autoSpaceDE w:val="0"/>
              <w:autoSpaceDN w:val="0"/>
              <w:adjustRightInd w:val="0"/>
              <w:jc w:val="both"/>
              <w:rPr>
                <w:sz w:val="28"/>
                <w:szCs w:val="28"/>
              </w:rPr>
            </w:pPr>
            <w:r w:rsidRPr="00BD7D80">
              <w:rPr>
                <w:sz w:val="28"/>
                <w:szCs w:val="28"/>
              </w:rPr>
              <w:t>0,28—0,32</w:t>
            </w:r>
          </w:p>
          <w:p w:rsidR="005F0B7A" w:rsidRPr="00BD7D80" w:rsidRDefault="005F0B7A" w:rsidP="00BD7D80">
            <w:pPr>
              <w:widowControl w:val="0"/>
              <w:autoSpaceDE w:val="0"/>
              <w:autoSpaceDN w:val="0"/>
              <w:adjustRightInd w:val="0"/>
              <w:jc w:val="both"/>
              <w:rPr>
                <w:sz w:val="28"/>
                <w:szCs w:val="28"/>
              </w:rPr>
            </w:pPr>
            <w:r w:rsidRPr="00BD7D80">
              <w:rPr>
                <w:sz w:val="28"/>
                <w:szCs w:val="28"/>
              </w:rPr>
              <w:t>0,33—0,45</w:t>
            </w:r>
          </w:p>
        </w:tc>
      </w:tr>
      <w:tr w:rsidR="005F0B7A" w:rsidRPr="00BD7D80" w:rsidTr="00BD7D80">
        <w:tc>
          <w:tcPr>
            <w:tcW w:w="236"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p>
        </w:tc>
        <w:tc>
          <w:tcPr>
            <w:tcW w:w="4732"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Конструктивная масса, кг/м</w:t>
            </w:r>
            <w:proofErr w:type="gramStart"/>
            <w:r w:rsidRPr="00BD7D80">
              <w:rPr>
                <w:sz w:val="28"/>
                <w:szCs w:val="28"/>
                <w:vertAlign w:val="superscript"/>
              </w:rPr>
              <w:t>2</w:t>
            </w:r>
            <w:proofErr w:type="gramEnd"/>
            <w:r w:rsidRPr="00BD7D80">
              <w:rPr>
                <w:sz w:val="28"/>
                <w:szCs w:val="28"/>
              </w:rPr>
              <w:t xml:space="preserve">                                             </w:t>
            </w:r>
          </w:p>
        </w:tc>
        <w:tc>
          <w:tcPr>
            <w:tcW w:w="1663" w:type="dxa"/>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260—300</w:t>
            </w:r>
          </w:p>
        </w:tc>
        <w:tc>
          <w:tcPr>
            <w:tcW w:w="1718"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260—300</w:t>
            </w:r>
          </w:p>
        </w:tc>
        <w:tc>
          <w:tcPr>
            <w:tcW w:w="1800" w:type="dxa"/>
            <w:gridSpan w:val="2"/>
            <w:tcBorders>
              <w:top w:val="single" w:sz="4" w:space="0" w:color="auto"/>
              <w:left w:val="single" w:sz="4" w:space="0" w:color="auto"/>
              <w:bottom w:val="single" w:sz="4" w:space="0" w:color="auto"/>
              <w:right w:val="single" w:sz="4" w:space="0" w:color="auto"/>
            </w:tcBorders>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160 —190</w:t>
            </w:r>
          </w:p>
        </w:tc>
      </w:tr>
    </w:tbl>
    <w:p w:rsidR="005F0B7A" w:rsidRDefault="005F0B7A" w:rsidP="005F0B7A">
      <w:pPr>
        <w:pStyle w:val="a4"/>
        <w:spacing w:before="0" w:beforeAutospacing="0" w:after="0" w:afterAutospacing="0"/>
        <w:ind w:firstLine="540"/>
        <w:jc w:val="both"/>
        <w:rPr>
          <w:sz w:val="28"/>
          <w:szCs w:val="28"/>
        </w:rPr>
      </w:pPr>
      <w:r>
        <w:rPr>
          <w:sz w:val="28"/>
          <w:szCs w:val="28"/>
        </w:rPr>
        <w:lastRenderedPageBreak/>
        <w:t xml:space="preserve">Направляющий пояс высотой </w:t>
      </w:r>
      <w:r>
        <w:rPr>
          <w:i/>
          <w:iCs/>
          <w:sz w:val="28"/>
          <w:szCs w:val="28"/>
        </w:rPr>
        <w:t>Н</w:t>
      </w:r>
      <w:proofErr w:type="gramStart"/>
      <w:r>
        <w:rPr>
          <w:i/>
          <w:iCs/>
          <w:sz w:val="28"/>
          <w:szCs w:val="28"/>
        </w:rPr>
        <w:t>2</w:t>
      </w:r>
      <w:proofErr w:type="gramEnd"/>
      <w:r>
        <w:rPr>
          <w:i/>
          <w:iCs/>
          <w:sz w:val="28"/>
          <w:szCs w:val="28"/>
        </w:rPr>
        <w:t xml:space="preserve"> </w:t>
      </w:r>
      <w:r>
        <w:rPr>
          <w:sz w:val="28"/>
          <w:szCs w:val="28"/>
        </w:rPr>
        <w:t xml:space="preserve">воспринимает нормальные нагрузки и обеспечивает положение поршня, по оси цилиндра. Относительная высота направляющего пояса </w:t>
      </w:r>
      <w:r>
        <w:rPr>
          <w:i/>
          <w:iCs/>
          <w:sz w:val="28"/>
          <w:szCs w:val="28"/>
        </w:rPr>
        <w:t>Н</w:t>
      </w:r>
      <w:proofErr w:type="gramStart"/>
      <w:r>
        <w:rPr>
          <w:i/>
          <w:iCs/>
          <w:sz w:val="28"/>
          <w:szCs w:val="28"/>
        </w:rPr>
        <w:t>2</w:t>
      </w:r>
      <w:proofErr w:type="gramEnd"/>
      <w:r>
        <w:rPr>
          <w:i/>
          <w:iCs/>
          <w:sz w:val="28"/>
          <w:szCs w:val="28"/>
        </w:rPr>
        <w:t xml:space="preserve">/Н </w:t>
      </w:r>
      <w:r>
        <w:rPr>
          <w:sz w:val="28"/>
          <w:szCs w:val="28"/>
        </w:rPr>
        <w:t>у дизелей меньше чем у бензиновых  двигателей, что объясняется большим числом компрессионных колец и более широким жаровым поясом у дизелей.</w:t>
      </w:r>
    </w:p>
    <w:p w:rsidR="005F0B7A" w:rsidRDefault="005F0B7A" w:rsidP="005F0B7A">
      <w:pPr>
        <w:pStyle w:val="a4"/>
        <w:spacing w:before="0" w:beforeAutospacing="0" w:after="0" w:afterAutospacing="0"/>
        <w:ind w:firstLine="720"/>
        <w:jc w:val="both"/>
        <w:rPr>
          <w:sz w:val="28"/>
          <w:szCs w:val="28"/>
        </w:rPr>
      </w:pPr>
      <w:r>
        <w:rPr>
          <w:sz w:val="28"/>
          <w:szCs w:val="28"/>
        </w:rPr>
        <w:t>Положение оси пальца выбирают из условия равномерного распределения нагрузки от нормальной силы по несущей высоте поршня.</w:t>
      </w:r>
    </w:p>
    <w:p w:rsidR="005F0B7A" w:rsidRDefault="005F0B7A" w:rsidP="00CD602F">
      <w:pPr>
        <w:pStyle w:val="a4"/>
        <w:spacing w:before="0" w:beforeAutospacing="0" w:after="0" w:afterAutospacing="0"/>
        <w:jc w:val="both"/>
        <w:rPr>
          <w:sz w:val="28"/>
          <w:szCs w:val="28"/>
        </w:rPr>
      </w:pPr>
      <w:r>
        <w:rPr>
          <w:sz w:val="28"/>
          <w:szCs w:val="28"/>
        </w:rPr>
        <w:t xml:space="preserve">У дизелей в среднем относительная высота оси пальца </w:t>
      </w:r>
      <w:r>
        <w:rPr>
          <w:i/>
          <w:iCs/>
          <w:sz w:val="28"/>
          <w:szCs w:val="28"/>
        </w:rPr>
        <w:t>Н</w:t>
      </w:r>
      <w:proofErr w:type="gramStart"/>
      <w:r>
        <w:rPr>
          <w:i/>
          <w:iCs/>
          <w:sz w:val="28"/>
          <w:szCs w:val="28"/>
        </w:rPr>
        <w:t>1</w:t>
      </w:r>
      <w:proofErr w:type="gramEnd"/>
      <w:r>
        <w:rPr>
          <w:i/>
          <w:iCs/>
          <w:sz w:val="28"/>
          <w:szCs w:val="28"/>
        </w:rPr>
        <w:t xml:space="preserve">/Н </w:t>
      </w:r>
      <w:r>
        <w:rPr>
          <w:rFonts w:ascii="Helvetica, sans-serif" w:hAnsi="Helvetica, sans-serif"/>
          <w:sz w:val="28"/>
          <w:szCs w:val="28"/>
        </w:rPr>
        <w:t xml:space="preserve">= </w:t>
      </w:r>
      <w:r>
        <w:rPr>
          <w:sz w:val="28"/>
          <w:szCs w:val="28"/>
        </w:rPr>
        <w:t xml:space="preserve">0,44, </w:t>
      </w:r>
      <w:r>
        <w:rPr>
          <w:sz w:val="28"/>
          <w:szCs w:val="28"/>
        </w:rPr>
        <w:br/>
        <w:t xml:space="preserve">а у бензиновых двигателей </w:t>
      </w:r>
      <w:r>
        <w:rPr>
          <w:i/>
          <w:iCs/>
          <w:sz w:val="28"/>
          <w:szCs w:val="28"/>
        </w:rPr>
        <w:t xml:space="preserve">Н1/Н </w:t>
      </w:r>
      <w:r>
        <w:rPr>
          <w:sz w:val="28"/>
          <w:szCs w:val="28"/>
        </w:rPr>
        <w:t xml:space="preserve">0,52. </w:t>
      </w:r>
      <w:r>
        <w:rPr>
          <w:sz w:val="28"/>
          <w:szCs w:val="28"/>
        </w:rPr>
        <w:br/>
        <w:t>Поршни бензиновых и дизельных двигателей изготовляют из специальных алюминиевых сплавов, коэффициент линейного расширения которых колеблется в зависимости от их химического состава</w:t>
      </w:r>
      <w:proofErr w:type="gramStart"/>
      <w:r>
        <w:rPr>
          <w:sz w:val="28"/>
          <w:szCs w:val="28"/>
        </w:rPr>
        <w:t>.</w:t>
      </w:r>
      <w:proofErr w:type="gramEnd"/>
      <w:r>
        <w:rPr>
          <w:sz w:val="28"/>
          <w:szCs w:val="28"/>
        </w:rPr>
        <w:t xml:space="preserve"> </w:t>
      </w:r>
      <w:proofErr w:type="gramStart"/>
      <w:r>
        <w:rPr>
          <w:sz w:val="28"/>
          <w:szCs w:val="28"/>
        </w:rPr>
        <w:t>э</w:t>
      </w:r>
      <w:proofErr w:type="gramEnd"/>
      <w:r>
        <w:rPr>
          <w:sz w:val="28"/>
          <w:szCs w:val="28"/>
        </w:rPr>
        <w:t xml:space="preserve">тот коэффициент линейного расширения стальной или чугунной гильзы цилиндра значительно меньше и составляет (11 </w:t>
      </w:r>
      <w:r w:rsidR="0003507E">
        <w:rPr>
          <w:sz w:val="28"/>
          <w:szCs w:val="28"/>
        </w:rPr>
        <w:t>…..</w:t>
      </w:r>
      <w:r>
        <w:rPr>
          <w:sz w:val="28"/>
          <w:szCs w:val="28"/>
        </w:rPr>
        <w:t>12)10</w:t>
      </w:r>
      <w:r w:rsidR="0003507E">
        <w:rPr>
          <w:sz w:val="28"/>
          <w:szCs w:val="28"/>
          <w:vertAlign w:val="superscript"/>
        </w:rPr>
        <w:t>-6</w:t>
      </w:r>
      <w:r w:rsidR="0003507E">
        <w:rPr>
          <w:sz w:val="28"/>
          <w:szCs w:val="28"/>
        </w:rPr>
        <w:t xml:space="preserve"> 1/град</w:t>
      </w:r>
      <w:r>
        <w:rPr>
          <w:sz w:val="28"/>
          <w:szCs w:val="28"/>
        </w:rPr>
        <w:t xml:space="preserve">. Разница коэффициентов линейного расширения материалов поршня и гильзы и разница их температурного состояния определяет текущее значение зазора между ними. </w:t>
      </w:r>
      <w:r>
        <w:rPr>
          <w:sz w:val="28"/>
          <w:szCs w:val="28"/>
        </w:rPr>
        <w:br/>
        <w:t>Для повышения долговечности поршневой группы зазор между несущей поверхностью поршня и гильзой в нагретом двигателе должен быть по возможности малым и одинаковым по высоте поршня.</w:t>
      </w:r>
    </w:p>
    <w:p w:rsidR="005F0B7A" w:rsidRDefault="005F0B7A" w:rsidP="005F0B7A">
      <w:pPr>
        <w:pStyle w:val="a4"/>
        <w:spacing w:before="0" w:beforeAutospacing="0" w:after="0" w:afterAutospacing="0"/>
        <w:ind w:firstLine="720"/>
        <w:jc w:val="both"/>
        <w:rPr>
          <w:sz w:val="28"/>
          <w:szCs w:val="28"/>
        </w:rPr>
      </w:pPr>
      <w:r>
        <w:rPr>
          <w:rFonts w:ascii="Helvetica, sans-serif" w:hAnsi="Helvetica, sans-serif"/>
          <w:sz w:val="28"/>
          <w:szCs w:val="28"/>
        </w:rPr>
        <w:t xml:space="preserve">В </w:t>
      </w:r>
      <w:r>
        <w:rPr>
          <w:sz w:val="28"/>
          <w:szCs w:val="28"/>
        </w:rPr>
        <w:t>настоящее время в бензиновых двигателях применяют поршни из алюминиевых сплавов следующих конструкций:</w:t>
      </w:r>
    </w:p>
    <w:p w:rsidR="005F0B7A" w:rsidRDefault="005F0B7A" w:rsidP="005F0B7A">
      <w:pPr>
        <w:pStyle w:val="a4"/>
        <w:spacing w:before="0" w:beforeAutospacing="0" w:after="0" w:afterAutospacing="0"/>
        <w:ind w:firstLine="720"/>
        <w:jc w:val="both"/>
        <w:rPr>
          <w:sz w:val="28"/>
          <w:szCs w:val="28"/>
        </w:rPr>
      </w:pPr>
      <w:r>
        <w:rPr>
          <w:sz w:val="28"/>
          <w:szCs w:val="28"/>
        </w:rPr>
        <w:t>1</w:t>
      </w:r>
      <w:r>
        <w:rPr>
          <w:rFonts w:ascii="Helvetica, sans-serif" w:hAnsi="Helvetica, sans-serif"/>
          <w:sz w:val="28"/>
          <w:szCs w:val="28"/>
        </w:rPr>
        <w:t xml:space="preserve">) </w:t>
      </w:r>
      <w:proofErr w:type="gramStart"/>
      <w:r>
        <w:rPr>
          <w:sz w:val="28"/>
          <w:szCs w:val="28"/>
        </w:rPr>
        <w:t>монометаллические</w:t>
      </w:r>
      <w:proofErr w:type="gramEnd"/>
      <w:r>
        <w:rPr>
          <w:sz w:val="28"/>
          <w:szCs w:val="28"/>
        </w:rPr>
        <w:t xml:space="preserve"> с поперечными прорезями </w:t>
      </w:r>
      <w:r>
        <w:rPr>
          <w:i/>
          <w:iCs/>
          <w:sz w:val="28"/>
          <w:szCs w:val="28"/>
        </w:rPr>
        <w:t xml:space="preserve">1 </w:t>
      </w:r>
      <w:r>
        <w:rPr>
          <w:sz w:val="28"/>
          <w:szCs w:val="28"/>
        </w:rPr>
        <w:t>между уплотняющим и направляющим поясами;</w:t>
      </w:r>
    </w:p>
    <w:p w:rsidR="005F0B7A" w:rsidRDefault="005F0B7A" w:rsidP="005F0B7A">
      <w:pPr>
        <w:pStyle w:val="a4"/>
        <w:spacing w:before="0" w:beforeAutospacing="0" w:after="0" w:afterAutospacing="0"/>
        <w:ind w:firstLine="720"/>
        <w:jc w:val="both"/>
        <w:rPr>
          <w:iCs/>
          <w:sz w:val="28"/>
          <w:szCs w:val="28"/>
        </w:rPr>
      </w:pPr>
      <w:r>
        <w:rPr>
          <w:rFonts w:ascii="Helvetica, sans-serif" w:hAnsi="Helvetica, sans-serif"/>
          <w:sz w:val="28"/>
          <w:szCs w:val="28"/>
        </w:rPr>
        <w:t xml:space="preserve">2) </w:t>
      </w:r>
      <w:proofErr w:type="gramStart"/>
      <w:r>
        <w:rPr>
          <w:sz w:val="28"/>
          <w:szCs w:val="28"/>
        </w:rPr>
        <w:t>биметаллические</w:t>
      </w:r>
      <w:proofErr w:type="gramEnd"/>
      <w:r>
        <w:rPr>
          <w:sz w:val="28"/>
          <w:szCs w:val="28"/>
        </w:rPr>
        <w:t xml:space="preserve"> с поперечными прорезями </w:t>
      </w:r>
      <w:r>
        <w:rPr>
          <w:i/>
          <w:iCs/>
          <w:sz w:val="28"/>
          <w:szCs w:val="28"/>
        </w:rPr>
        <w:t xml:space="preserve">1 </w:t>
      </w:r>
      <w:r>
        <w:rPr>
          <w:iCs/>
          <w:sz w:val="28"/>
          <w:szCs w:val="28"/>
        </w:rPr>
        <w:t xml:space="preserve"> и </w:t>
      </w:r>
      <w:r>
        <w:rPr>
          <w:sz w:val="28"/>
          <w:szCs w:val="28"/>
        </w:rPr>
        <w:t>углублениями в зоне бобышек, перекрытыми стальными пластинами</w:t>
      </w:r>
      <w:r>
        <w:rPr>
          <w:iCs/>
          <w:sz w:val="28"/>
          <w:szCs w:val="28"/>
        </w:rPr>
        <w:t>;</w:t>
      </w:r>
    </w:p>
    <w:p w:rsidR="005F0B7A" w:rsidRDefault="005F0B7A" w:rsidP="005F0B7A">
      <w:pPr>
        <w:pStyle w:val="a4"/>
        <w:spacing w:before="0" w:beforeAutospacing="0" w:after="0" w:afterAutospacing="0"/>
        <w:ind w:firstLine="720"/>
        <w:jc w:val="both"/>
        <w:rPr>
          <w:sz w:val="28"/>
          <w:szCs w:val="28"/>
        </w:rPr>
      </w:pPr>
      <w:r>
        <w:rPr>
          <w:rFonts w:ascii="Helvetica, sans-serif" w:hAnsi="Helvetica, sans-serif"/>
          <w:sz w:val="28"/>
          <w:szCs w:val="28"/>
        </w:rPr>
        <w:t xml:space="preserve">3) </w:t>
      </w:r>
      <w:proofErr w:type="gramStart"/>
      <w:r>
        <w:rPr>
          <w:sz w:val="28"/>
          <w:szCs w:val="28"/>
        </w:rPr>
        <w:t>биметаллические</w:t>
      </w:r>
      <w:proofErr w:type="gramEnd"/>
      <w:r>
        <w:rPr>
          <w:sz w:val="28"/>
          <w:szCs w:val="28"/>
        </w:rPr>
        <w:t xml:space="preserve"> терморегулируемые с поперечными прорезями и с жестким неразрезным направляющим поясом</w:t>
      </w:r>
      <w:r>
        <w:rPr>
          <w:rFonts w:ascii="Helvetica, sans-serif" w:hAnsi="Helvetica, sans-serif"/>
          <w:sz w:val="28"/>
          <w:szCs w:val="28"/>
        </w:rPr>
        <w:t>;</w:t>
      </w:r>
    </w:p>
    <w:p w:rsidR="005F0B7A" w:rsidRDefault="005F0B7A" w:rsidP="005F0B7A">
      <w:pPr>
        <w:pStyle w:val="a4"/>
        <w:spacing w:before="0" w:beforeAutospacing="0" w:after="0" w:afterAutospacing="0"/>
        <w:ind w:firstLine="720"/>
        <w:jc w:val="both"/>
        <w:rPr>
          <w:sz w:val="28"/>
          <w:szCs w:val="28"/>
        </w:rPr>
      </w:pPr>
      <w:r>
        <w:rPr>
          <w:iCs/>
          <w:sz w:val="28"/>
          <w:szCs w:val="28"/>
        </w:rPr>
        <w:t>4)</w:t>
      </w:r>
      <w:r>
        <w:rPr>
          <w:i/>
          <w:iCs/>
          <w:sz w:val="28"/>
          <w:szCs w:val="28"/>
        </w:rPr>
        <w:t xml:space="preserve"> </w:t>
      </w:r>
      <w:proofErr w:type="gramStart"/>
      <w:r>
        <w:rPr>
          <w:sz w:val="28"/>
          <w:szCs w:val="28"/>
        </w:rPr>
        <w:t>биметаллические</w:t>
      </w:r>
      <w:proofErr w:type="gramEnd"/>
      <w:r>
        <w:rPr>
          <w:sz w:val="28"/>
          <w:szCs w:val="28"/>
        </w:rPr>
        <w:t xml:space="preserve"> терморегулируемые без поперечных и продольных прорезей с цилиндрическими вставками </w:t>
      </w:r>
      <w:r>
        <w:rPr>
          <w:i/>
          <w:iCs/>
          <w:sz w:val="28"/>
          <w:szCs w:val="28"/>
        </w:rPr>
        <w:t xml:space="preserve">5 </w:t>
      </w:r>
      <w:r>
        <w:rPr>
          <w:sz w:val="28"/>
          <w:szCs w:val="28"/>
        </w:rPr>
        <w:t xml:space="preserve">и </w:t>
      </w:r>
      <w:r>
        <w:rPr>
          <w:rFonts w:ascii="Helvetica, sans-serif" w:hAnsi="Helvetica, sans-serif"/>
          <w:sz w:val="28"/>
          <w:szCs w:val="28"/>
        </w:rPr>
        <w:t>4</w:t>
      </w:r>
      <w:r>
        <w:rPr>
          <w:sz w:val="28"/>
          <w:szCs w:val="28"/>
        </w:rPr>
        <w:t>;</w:t>
      </w:r>
    </w:p>
    <w:p w:rsidR="005F0B7A" w:rsidRDefault="005F0B7A" w:rsidP="005F0B7A">
      <w:pPr>
        <w:pStyle w:val="a4"/>
        <w:spacing w:before="0" w:beforeAutospacing="0" w:after="0" w:afterAutospacing="0"/>
        <w:ind w:firstLine="720"/>
        <w:jc w:val="both"/>
        <w:rPr>
          <w:sz w:val="28"/>
          <w:szCs w:val="28"/>
        </w:rPr>
      </w:pPr>
      <w:r>
        <w:rPr>
          <w:rFonts w:ascii="Helvetica, sans-serif" w:hAnsi="Helvetica, sans-serif"/>
          <w:sz w:val="28"/>
          <w:szCs w:val="28"/>
        </w:rPr>
        <w:t xml:space="preserve">5) </w:t>
      </w:r>
      <w:proofErr w:type="gramStart"/>
      <w:r>
        <w:rPr>
          <w:sz w:val="28"/>
          <w:szCs w:val="28"/>
        </w:rPr>
        <w:t>монометаллические</w:t>
      </w:r>
      <w:proofErr w:type="gramEnd"/>
      <w:r>
        <w:rPr>
          <w:sz w:val="28"/>
          <w:szCs w:val="28"/>
        </w:rPr>
        <w:t xml:space="preserve"> без прорезей</w:t>
      </w:r>
      <w:r>
        <w:rPr>
          <w:rFonts w:ascii="Helvetica, sans-serif" w:hAnsi="Helvetica, sans-serif"/>
          <w:sz w:val="28"/>
          <w:szCs w:val="28"/>
        </w:rPr>
        <w:t>.</w:t>
      </w:r>
    </w:p>
    <w:p w:rsidR="005F0B7A" w:rsidRDefault="005F0B7A" w:rsidP="005F0B7A">
      <w:pPr>
        <w:ind w:firstLine="720"/>
        <w:jc w:val="both"/>
        <w:rPr>
          <w:sz w:val="28"/>
          <w:szCs w:val="28"/>
        </w:rPr>
      </w:pPr>
      <w:r w:rsidRPr="007D27E5">
        <w:rPr>
          <w:sz w:val="28"/>
          <w:szCs w:val="28"/>
        </w:rPr>
        <w:t xml:space="preserve">Обзор </w:t>
      </w:r>
      <w:r w:rsidRPr="007D27E5">
        <w:rPr>
          <w:bCs/>
          <w:sz w:val="28"/>
          <w:szCs w:val="28"/>
        </w:rPr>
        <w:t>конструкций поршневых колец</w:t>
      </w:r>
      <w:r w:rsidR="00B55810">
        <w:rPr>
          <w:b/>
          <w:bCs/>
          <w:sz w:val="28"/>
          <w:szCs w:val="28"/>
        </w:rPr>
        <w:t xml:space="preserve"> </w:t>
      </w:r>
      <w:r>
        <w:rPr>
          <w:sz w:val="28"/>
          <w:szCs w:val="28"/>
        </w:rPr>
        <w:t xml:space="preserve">Выбор формы, конструктивных параметров и методов повышения долговечности поршневых колец выполняется с учетом выполняемых ими функций: </w:t>
      </w:r>
    </w:p>
    <w:p w:rsidR="005F0B7A" w:rsidRDefault="005F0B7A" w:rsidP="005F0B7A">
      <w:pPr>
        <w:ind w:firstLine="720"/>
        <w:jc w:val="both"/>
        <w:rPr>
          <w:sz w:val="28"/>
          <w:szCs w:val="28"/>
        </w:rPr>
      </w:pPr>
      <w:r>
        <w:rPr>
          <w:sz w:val="28"/>
          <w:szCs w:val="28"/>
        </w:rPr>
        <w:t xml:space="preserve">- </w:t>
      </w:r>
      <w:proofErr w:type="spellStart"/>
      <w:r>
        <w:rPr>
          <w:sz w:val="28"/>
          <w:szCs w:val="28"/>
        </w:rPr>
        <w:t>газоуплотнения</w:t>
      </w:r>
      <w:proofErr w:type="spellEnd"/>
      <w:r>
        <w:rPr>
          <w:sz w:val="28"/>
          <w:szCs w:val="28"/>
        </w:rPr>
        <w:t xml:space="preserve"> </w:t>
      </w:r>
      <w:proofErr w:type="spellStart"/>
      <w:r>
        <w:rPr>
          <w:sz w:val="28"/>
          <w:szCs w:val="28"/>
        </w:rPr>
        <w:t>надпоршневого</w:t>
      </w:r>
      <w:proofErr w:type="spellEnd"/>
      <w:r>
        <w:rPr>
          <w:sz w:val="28"/>
          <w:szCs w:val="28"/>
        </w:rPr>
        <w:t xml:space="preserve"> пространства;</w:t>
      </w:r>
    </w:p>
    <w:p w:rsidR="005F0B7A" w:rsidRDefault="005F0B7A" w:rsidP="005F0B7A">
      <w:pPr>
        <w:ind w:firstLine="720"/>
        <w:jc w:val="both"/>
        <w:rPr>
          <w:bCs/>
          <w:sz w:val="28"/>
          <w:szCs w:val="28"/>
        </w:rPr>
      </w:pPr>
      <w:r>
        <w:rPr>
          <w:sz w:val="28"/>
          <w:szCs w:val="28"/>
        </w:rPr>
        <w:t xml:space="preserve">- отвода теплоты от поршня в стенки </w:t>
      </w:r>
      <w:r>
        <w:rPr>
          <w:bCs/>
          <w:sz w:val="28"/>
          <w:szCs w:val="28"/>
        </w:rPr>
        <w:t>гильзы;</w:t>
      </w:r>
    </w:p>
    <w:p w:rsidR="005F0B7A" w:rsidRDefault="005F0B7A" w:rsidP="005F0B7A">
      <w:pPr>
        <w:ind w:firstLine="720"/>
        <w:rPr>
          <w:sz w:val="28"/>
          <w:szCs w:val="28"/>
        </w:rPr>
      </w:pPr>
      <w:r>
        <w:rPr>
          <w:b/>
          <w:bCs/>
          <w:sz w:val="28"/>
          <w:szCs w:val="28"/>
        </w:rPr>
        <w:t xml:space="preserve">- </w:t>
      </w:r>
      <w:r>
        <w:rPr>
          <w:sz w:val="28"/>
          <w:szCs w:val="28"/>
        </w:rPr>
        <w:t xml:space="preserve">удаления излишков масла. </w:t>
      </w:r>
      <w:r>
        <w:rPr>
          <w:sz w:val="28"/>
          <w:szCs w:val="28"/>
        </w:rPr>
        <w:br/>
        <w:t xml:space="preserve">Поршневые кольца относятся к лабиринтному типу уплотнений с упругими подвижными элементами. Величина неизбежных утечек газов в подобных уплотнениях для поршневой группы ограничивается относительно небольшими пределами (0,5—1 </w:t>
      </w:r>
      <w:r>
        <w:rPr>
          <w:rFonts w:ascii="Helvetica, sans-serif" w:hAnsi="Helvetica, sans-serif"/>
          <w:sz w:val="28"/>
          <w:szCs w:val="28"/>
        </w:rPr>
        <w:t xml:space="preserve">%). </w:t>
      </w:r>
    </w:p>
    <w:p w:rsidR="005F0B7A" w:rsidRDefault="005F0B7A" w:rsidP="005F0B7A">
      <w:pPr>
        <w:ind w:firstLine="720"/>
        <w:jc w:val="both"/>
        <w:rPr>
          <w:sz w:val="28"/>
          <w:szCs w:val="28"/>
        </w:rPr>
      </w:pPr>
      <w:r>
        <w:rPr>
          <w:sz w:val="28"/>
          <w:szCs w:val="28"/>
        </w:rPr>
        <w:t xml:space="preserve"> Газы из </w:t>
      </w:r>
      <w:proofErr w:type="gramStart"/>
      <w:r>
        <w:rPr>
          <w:sz w:val="28"/>
          <w:szCs w:val="28"/>
        </w:rPr>
        <w:t>над</w:t>
      </w:r>
      <w:proofErr w:type="gramEnd"/>
      <w:r>
        <w:rPr>
          <w:sz w:val="28"/>
          <w:szCs w:val="28"/>
        </w:rPr>
        <w:t xml:space="preserve"> поршневого пространства через зазоры проникают за кольцо и прижимают его к гильзе. Перетекание газов через канавки в сторону направляющего пояса поршня сопровождается </w:t>
      </w:r>
      <w:proofErr w:type="spellStart"/>
      <w:r>
        <w:rPr>
          <w:sz w:val="28"/>
          <w:szCs w:val="28"/>
        </w:rPr>
        <w:t>дросселированием</w:t>
      </w:r>
      <w:proofErr w:type="spellEnd"/>
      <w:r>
        <w:rPr>
          <w:sz w:val="28"/>
          <w:szCs w:val="28"/>
        </w:rPr>
        <w:t xml:space="preserve"> в зазорах и быстрым уменьшением давления за кольцами по мере удаления их от днища.</w:t>
      </w:r>
    </w:p>
    <w:p w:rsidR="005F0B7A" w:rsidRDefault="005F0B7A" w:rsidP="005F0B7A">
      <w:pPr>
        <w:pStyle w:val="a4"/>
        <w:spacing w:before="0" w:beforeAutospacing="0" w:after="0" w:afterAutospacing="0"/>
        <w:jc w:val="both"/>
        <w:rPr>
          <w:sz w:val="28"/>
          <w:szCs w:val="28"/>
        </w:rPr>
      </w:pPr>
      <w:r>
        <w:rPr>
          <w:sz w:val="28"/>
          <w:szCs w:val="28"/>
        </w:rPr>
        <w:lastRenderedPageBreak/>
        <w:t xml:space="preserve">Конструктивные формы компрессионных и маслосъемных колец весьма разнообразны. Компрессионные и маслосъемные кольца значительно различаются между собой по конструктивным параметрам. Однако компрессионные кольца частично выполняют также функции масло распределения и </w:t>
      </w:r>
      <w:proofErr w:type="spellStart"/>
      <w:r>
        <w:rPr>
          <w:sz w:val="28"/>
          <w:szCs w:val="28"/>
        </w:rPr>
        <w:t>маслосъема</w:t>
      </w:r>
      <w:proofErr w:type="spellEnd"/>
      <w:r>
        <w:rPr>
          <w:sz w:val="28"/>
          <w:szCs w:val="28"/>
        </w:rPr>
        <w:t>.</w:t>
      </w:r>
    </w:p>
    <w:p w:rsidR="005F0B7A" w:rsidRDefault="005F0B7A" w:rsidP="005F0B7A">
      <w:pPr>
        <w:pStyle w:val="a4"/>
        <w:spacing w:before="0" w:beforeAutospacing="0" w:after="0" w:afterAutospacing="0"/>
        <w:jc w:val="both"/>
        <w:rPr>
          <w:sz w:val="28"/>
          <w:szCs w:val="28"/>
        </w:rPr>
      </w:pPr>
      <w:r>
        <w:rPr>
          <w:sz w:val="28"/>
          <w:szCs w:val="28"/>
        </w:rPr>
        <w:t xml:space="preserve"> </w:t>
      </w:r>
    </w:p>
    <w:p w:rsidR="005F0B7A" w:rsidRDefault="005F0B7A" w:rsidP="005F0B7A">
      <w:pPr>
        <w:pStyle w:val="a4"/>
        <w:spacing w:before="0" w:beforeAutospacing="0" w:after="0" w:afterAutospacing="0"/>
        <w:jc w:val="both"/>
        <w:rPr>
          <w:sz w:val="28"/>
          <w:szCs w:val="28"/>
        </w:rPr>
      </w:pPr>
    </w:p>
    <w:p w:rsidR="005F0B7A" w:rsidRDefault="00097E09" w:rsidP="005F0B7A">
      <w:pPr>
        <w:pStyle w:val="a4"/>
        <w:spacing w:before="0" w:beforeAutospacing="0" w:after="0" w:afterAutospacing="0"/>
        <w:jc w:val="center"/>
        <w:rPr>
          <w:sz w:val="28"/>
          <w:szCs w:val="28"/>
        </w:rPr>
      </w:pPr>
      <w:r>
        <w:rPr>
          <w:noProof/>
          <w:sz w:val="28"/>
          <w:szCs w:val="28"/>
        </w:rPr>
        <w:drawing>
          <wp:inline distT="0" distB="0" distL="0" distR="0">
            <wp:extent cx="5626100" cy="1816100"/>
            <wp:effectExtent l="0" t="0" r="0" b="0"/>
            <wp:docPr id="52" name="Рисунок 52" descr="pict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ict0.jpg"/>
                    <pic:cNvPicPr>
                      <a:picLocks noChangeAspect="1" noChangeArrowheads="1"/>
                    </pic:cNvPicPr>
                  </pic:nvPicPr>
                  <pic:blipFill>
                    <a:blip r:embed="rId96" r:link="rId97">
                      <a:extLst>
                        <a:ext uri="{28A0092B-C50C-407E-A947-70E740481C1C}">
                          <a14:useLocalDpi xmlns:a14="http://schemas.microsoft.com/office/drawing/2010/main" val="0"/>
                        </a:ext>
                      </a:extLst>
                    </a:blip>
                    <a:srcRect t="23582" b="-204"/>
                    <a:stretch>
                      <a:fillRect/>
                    </a:stretch>
                  </pic:blipFill>
                  <pic:spPr bwMode="auto">
                    <a:xfrm>
                      <a:off x="0" y="0"/>
                      <a:ext cx="5626100" cy="1816100"/>
                    </a:xfrm>
                    <a:prstGeom prst="rect">
                      <a:avLst/>
                    </a:prstGeom>
                    <a:noFill/>
                    <a:ln>
                      <a:noFill/>
                    </a:ln>
                  </pic:spPr>
                </pic:pic>
              </a:graphicData>
            </a:graphic>
          </wp:inline>
        </w:drawing>
      </w:r>
      <w:r w:rsidR="005F0B7A">
        <w:rPr>
          <w:sz w:val="28"/>
          <w:szCs w:val="28"/>
        </w:rPr>
        <w:br/>
      </w:r>
    </w:p>
    <w:p w:rsidR="005F0B7A" w:rsidRDefault="005F0B7A" w:rsidP="005F0B7A">
      <w:pPr>
        <w:pStyle w:val="a4"/>
        <w:spacing w:before="0" w:beforeAutospacing="0" w:after="0" w:afterAutospacing="0"/>
        <w:jc w:val="both"/>
        <w:rPr>
          <w:sz w:val="28"/>
          <w:szCs w:val="28"/>
        </w:rPr>
      </w:pPr>
    </w:p>
    <w:p w:rsidR="005F0B7A" w:rsidRDefault="00F73CA1" w:rsidP="005F0B7A">
      <w:pPr>
        <w:pStyle w:val="a4"/>
        <w:spacing w:before="0" w:beforeAutospacing="0" w:after="0" w:afterAutospacing="0"/>
        <w:jc w:val="center"/>
        <w:rPr>
          <w:sz w:val="28"/>
          <w:szCs w:val="28"/>
        </w:rPr>
      </w:pPr>
      <w:r>
        <w:rPr>
          <w:sz w:val="28"/>
          <w:szCs w:val="28"/>
        </w:rPr>
        <w:t xml:space="preserve">Рисунок </w:t>
      </w:r>
      <w:r w:rsidR="006627C2" w:rsidRPr="006627C2">
        <w:rPr>
          <w:sz w:val="28"/>
          <w:szCs w:val="28"/>
        </w:rPr>
        <w:t>7</w:t>
      </w:r>
      <w:r w:rsidR="005F0B7A">
        <w:rPr>
          <w:sz w:val="28"/>
          <w:szCs w:val="28"/>
        </w:rPr>
        <w:t xml:space="preserve"> </w:t>
      </w:r>
      <w:r w:rsidR="005F27D5">
        <w:rPr>
          <w:sz w:val="28"/>
          <w:szCs w:val="28"/>
        </w:rPr>
        <w:t xml:space="preserve">Типовые конструкции </w:t>
      </w:r>
      <w:r w:rsidR="005F0B7A">
        <w:rPr>
          <w:sz w:val="28"/>
          <w:szCs w:val="28"/>
        </w:rPr>
        <w:t xml:space="preserve"> компрессионных и маслосъемных колец.</w:t>
      </w:r>
    </w:p>
    <w:p w:rsidR="005F0B7A" w:rsidRDefault="005F0B7A" w:rsidP="005F0B7A">
      <w:pPr>
        <w:pStyle w:val="a4"/>
        <w:spacing w:before="0" w:beforeAutospacing="0" w:after="0" w:afterAutospacing="0"/>
        <w:ind w:firstLine="720"/>
        <w:jc w:val="both"/>
        <w:rPr>
          <w:sz w:val="28"/>
          <w:szCs w:val="28"/>
        </w:rPr>
      </w:pPr>
    </w:p>
    <w:p w:rsidR="005F0B7A" w:rsidRDefault="005F0B7A" w:rsidP="005F0B7A">
      <w:pPr>
        <w:pStyle w:val="a4"/>
        <w:spacing w:before="0" w:beforeAutospacing="0" w:after="0" w:afterAutospacing="0"/>
        <w:ind w:firstLine="720"/>
        <w:jc w:val="both"/>
        <w:rPr>
          <w:sz w:val="28"/>
          <w:szCs w:val="28"/>
        </w:rPr>
      </w:pPr>
      <w:r>
        <w:rPr>
          <w:sz w:val="28"/>
          <w:szCs w:val="28"/>
        </w:rPr>
        <w:t xml:space="preserve">Верхние компрессионные кольца покрывают слоем хрома для повышения износостойкости. У наиболее форсированных двигателей поверх слоя хрома или непосредственно на основной материал кольца наносят молибденовый слой толщиной до </w:t>
      </w:r>
      <w:smartTag w:uri="urn:schemas-microsoft-com:office:smarttags" w:element="metricconverter">
        <w:smartTagPr>
          <w:attr w:name="ProductID" w:val="0,25 мм"/>
        </w:smartTagPr>
        <w:r>
          <w:rPr>
            <w:sz w:val="28"/>
            <w:szCs w:val="28"/>
          </w:rPr>
          <w:t>0,25 мм</w:t>
        </w:r>
      </w:smartTag>
      <w:r>
        <w:rPr>
          <w:sz w:val="28"/>
          <w:szCs w:val="28"/>
        </w:rPr>
        <w:t>.</w:t>
      </w:r>
    </w:p>
    <w:p w:rsidR="005F0B7A" w:rsidRDefault="005F0B7A" w:rsidP="005F0B7A">
      <w:pPr>
        <w:pStyle w:val="a4"/>
        <w:spacing w:before="0" w:beforeAutospacing="0" w:after="0" w:afterAutospacing="0"/>
        <w:ind w:firstLine="540"/>
        <w:jc w:val="both"/>
        <w:rPr>
          <w:sz w:val="28"/>
          <w:szCs w:val="28"/>
        </w:rPr>
      </w:pPr>
      <w:r>
        <w:rPr>
          <w:sz w:val="28"/>
          <w:szCs w:val="28"/>
        </w:rPr>
        <w:t xml:space="preserve">Для улучшения маслосъемных свойств компрессионных колец подрезают их несущую поверхность, вследствие чего увеличивается радиальное давление. </w:t>
      </w:r>
    </w:p>
    <w:p w:rsidR="005F0B7A" w:rsidRDefault="005F0B7A" w:rsidP="005F0B7A">
      <w:pPr>
        <w:pStyle w:val="a4"/>
        <w:spacing w:before="0" w:beforeAutospacing="0" w:after="0" w:afterAutospacing="0"/>
        <w:ind w:firstLine="540"/>
        <w:rPr>
          <w:sz w:val="28"/>
          <w:szCs w:val="28"/>
        </w:rPr>
      </w:pPr>
      <w:r>
        <w:rPr>
          <w:b/>
          <w:bCs/>
          <w:sz w:val="28"/>
          <w:szCs w:val="28"/>
        </w:rPr>
        <w:t xml:space="preserve">Материалы поршней, колец и пальцев. </w:t>
      </w:r>
      <w:r>
        <w:rPr>
          <w:sz w:val="28"/>
          <w:szCs w:val="28"/>
        </w:rPr>
        <w:t xml:space="preserve">К материалу поршней предъявляются следующие требования: </w:t>
      </w:r>
      <w:r>
        <w:rPr>
          <w:sz w:val="28"/>
          <w:szCs w:val="28"/>
        </w:rPr>
        <w:br/>
        <w:t xml:space="preserve">1) малые плотность и конструктивная масса деталей; </w:t>
      </w:r>
      <w:r>
        <w:rPr>
          <w:sz w:val="28"/>
          <w:szCs w:val="28"/>
        </w:rPr>
        <w:br/>
        <w:t xml:space="preserve">2) низкий коэффициент линейного расширения; </w:t>
      </w:r>
      <w:r>
        <w:rPr>
          <w:sz w:val="28"/>
          <w:szCs w:val="28"/>
        </w:rPr>
        <w:br/>
        <w:t xml:space="preserve">3) сохранение требуемых механических свойств в диапазоне рабочих температур; </w:t>
      </w:r>
      <w:r>
        <w:rPr>
          <w:sz w:val="28"/>
          <w:szCs w:val="28"/>
        </w:rPr>
        <w:br/>
        <w:t xml:space="preserve">4) высокие теплостойкость и износостойкость. </w:t>
      </w:r>
      <w:r>
        <w:rPr>
          <w:sz w:val="28"/>
          <w:szCs w:val="28"/>
        </w:rPr>
        <w:br/>
        <w:t xml:space="preserve">Поверхности направляющего пояса поршней для лучшей </w:t>
      </w:r>
      <w:proofErr w:type="spellStart"/>
      <w:r>
        <w:rPr>
          <w:sz w:val="28"/>
          <w:szCs w:val="28"/>
        </w:rPr>
        <w:t>прирабатываемости</w:t>
      </w:r>
      <w:proofErr w:type="spellEnd"/>
      <w:r>
        <w:rPr>
          <w:sz w:val="28"/>
          <w:szCs w:val="28"/>
        </w:rPr>
        <w:t xml:space="preserve"> покрывают тонким слоем (3 мкм) олова или свинца, что позволяет сократить период</w:t>
      </w:r>
      <w:r>
        <w:t xml:space="preserve"> </w:t>
      </w:r>
      <w:r>
        <w:rPr>
          <w:sz w:val="28"/>
          <w:szCs w:val="28"/>
        </w:rPr>
        <w:t>обкатки.</w:t>
      </w:r>
    </w:p>
    <w:p w:rsidR="00B55810" w:rsidRDefault="005F0B7A" w:rsidP="005F0B7A">
      <w:pPr>
        <w:pStyle w:val="a4"/>
        <w:spacing w:before="0" w:beforeAutospacing="0" w:after="0" w:afterAutospacing="0"/>
        <w:ind w:firstLine="540"/>
        <w:jc w:val="both"/>
        <w:rPr>
          <w:sz w:val="28"/>
          <w:szCs w:val="28"/>
        </w:rPr>
      </w:pPr>
      <w:r>
        <w:rPr>
          <w:sz w:val="28"/>
          <w:szCs w:val="28"/>
        </w:rPr>
        <w:t>Поверхность теплонапряженного днища и жарового пояса у форсированных дизелей покрывают для теплоизоляции пленкой окислов, толщиной до 100 мкм. Поршневые кольца изготовляют путем индивидуального или центробежного литья из серого или легированного чугуна с перлитной или сорбитной структурой с равномерно распределенным пластинчатым</w:t>
      </w:r>
      <w:r w:rsidR="005F27D5">
        <w:rPr>
          <w:sz w:val="28"/>
          <w:szCs w:val="28"/>
        </w:rPr>
        <w:t xml:space="preserve"> </w:t>
      </w:r>
      <w:r>
        <w:rPr>
          <w:sz w:val="28"/>
          <w:szCs w:val="28"/>
        </w:rPr>
        <w:t>графитом.</w:t>
      </w:r>
      <w:r w:rsidR="005F27D5">
        <w:rPr>
          <w:sz w:val="28"/>
          <w:szCs w:val="28"/>
        </w:rPr>
        <w:t xml:space="preserve"> </w:t>
      </w:r>
      <w:r>
        <w:rPr>
          <w:sz w:val="28"/>
          <w:szCs w:val="28"/>
        </w:rPr>
        <w:t xml:space="preserve">Для повышения долговечности и износостойкости компрессионных колец в условиях работы с граничным трением их рабочие поверхности покрыты слоем пористого хрома. </w:t>
      </w:r>
    </w:p>
    <w:p w:rsidR="005F0B7A" w:rsidRDefault="005F0B7A" w:rsidP="005F0B7A">
      <w:pPr>
        <w:pStyle w:val="a4"/>
        <w:spacing w:before="0" w:beforeAutospacing="0" w:after="0" w:afterAutospacing="0"/>
        <w:ind w:firstLine="540"/>
        <w:jc w:val="both"/>
        <w:rPr>
          <w:sz w:val="28"/>
          <w:szCs w:val="28"/>
        </w:rPr>
      </w:pPr>
      <w:r>
        <w:rPr>
          <w:sz w:val="28"/>
          <w:szCs w:val="28"/>
        </w:rPr>
        <w:lastRenderedPageBreak/>
        <w:t xml:space="preserve">Поршневые пальцы, подвергающиеся цементации, изготовляют из сталей 15Х, I5ХА, I2ХНЗА и I8Х2Н4МА. Глубина цементации внешней цилиндрической поверхности пальцев достигает 0,8—1 </w:t>
      </w:r>
      <w:smartTag w:uri="urn:schemas-microsoft-com:office:smarttags" w:element="metricconverter">
        <w:smartTagPr>
          <w:attr w:name="ProductID" w:val=",2 мм"/>
        </w:smartTagPr>
        <w:r>
          <w:rPr>
            <w:sz w:val="28"/>
            <w:szCs w:val="28"/>
          </w:rPr>
          <w:t>,2 мм</w:t>
        </w:r>
      </w:smartTag>
      <w:r>
        <w:rPr>
          <w:sz w:val="28"/>
          <w:szCs w:val="28"/>
        </w:rPr>
        <w:t xml:space="preserve"> при толщине стенки до </w:t>
      </w:r>
      <w:smartTag w:uri="urn:schemas-microsoft-com:office:smarttags" w:element="metricconverter">
        <w:smartTagPr>
          <w:attr w:name="ProductID" w:val="5 мм"/>
        </w:smartTagPr>
        <w:r>
          <w:rPr>
            <w:sz w:val="28"/>
            <w:szCs w:val="28"/>
          </w:rPr>
          <w:t xml:space="preserve">5 </w:t>
        </w:r>
        <w:r>
          <w:rPr>
            <w:rFonts w:ascii="Helvetica, sans-serif" w:hAnsi="Helvetica, sans-serif"/>
            <w:i/>
            <w:iCs/>
            <w:sz w:val="28"/>
            <w:szCs w:val="28"/>
          </w:rPr>
          <w:t>мм</w:t>
        </w:r>
      </w:smartTag>
      <w:r>
        <w:rPr>
          <w:rFonts w:ascii="Helvetica, sans-serif" w:hAnsi="Helvetica, sans-serif"/>
          <w:i/>
          <w:iCs/>
          <w:sz w:val="28"/>
          <w:szCs w:val="28"/>
        </w:rPr>
        <w:t xml:space="preserve"> </w:t>
      </w:r>
      <w:r>
        <w:rPr>
          <w:sz w:val="28"/>
          <w:szCs w:val="28"/>
        </w:rPr>
        <w:t xml:space="preserve">и 1,0—1,7 мм при толщине стенки более </w:t>
      </w:r>
      <w:smartTag w:uri="urn:schemas-microsoft-com:office:smarttags" w:element="metricconverter">
        <w:smartTagPr>
          <w:attr w:name="ProductID" w:val="5 мм"/>
        </w:smartTagPr>
        <w:r>
          <w:rPr>
            <w:sz w:val="28"/>
            <w:szCs w:val="28"/>
          </w:rPr>
          <w:t>5 мм</w:t>
        </w:r>
      </w:smartTag>
      <w:r>
        <w:rPr>
          <w:sz w:val="28"/>
          <w:szCs w:val="28"/>
        </w:rPr>
        <w:t xml:space="preserve"> с последующей закалкой</w:t>
      </w:r>
      <w:r w:rsidR="005F27D5">
        <w:rPr>
          <w:sz w:val="28"/>
          <w:szCs w:val="28"/>
        </w:rPr>
        <w:t>.</w:t>
      </w:r>
      <w:r>
        <w:rPr>
          <w:sz w:val="28"/>
          <w:szCs w:val="28"/>
        </w:rPr>
        <w:t xml:space="preserve"> </w:t>
      </w:r>
      <w:r w:rsidR="005F27D5">
        <w:rPr>
          <w:sz w:val="28"/>
          <w:szCs w:val="28"/>
        </w:rPr>
        <w:t>Д</w:t>
      </w:r>
      <w:r>
        <w:rPr>
          <w:sz w:val="28"/>
          <w:szCs w:val="28"/>
        </w:rPr>
        <w:t xml:space="preserve">ля пальцев бензиновых двигателей применяют сталь 45. Внешнюю цилиндрическую поверхность пальцев закаливают на глубину 1—1,5 мм. Твердость этой поверхности пальца должна быть </w:t>
      </w:r>
      <w:r>
        <w:rPr>
          <w:iCs/>
          <w:sz w:val="28"/>
          <w:szCs w:val="28"/>
        </w:rPr>
        <w:t xml:space="preserve">ВВС </w:t>
      </w:r>
      <w:r>
        <w:rPr>
          <w:sz w:val="28"/>
          <w:szCs w:val="28"/>
        </w:rPr>
        <w:t>56—65.</w:t>
      </w:r>
    </w:p>
    <w:p w:rsidR="005F0B7A" w:rsidRPr="001D62E4" w:rsidRDefault="00B55810" w:rsidP="005F0B7A">
      <w:pPr>
        <w:pStyle w:val="a4"/>
        <w:spacing w:before="0" w:beforeAutospacing="0" w:after="0" w:afterAutospacing="0"/>
        <w:jc w:val="both"/>
        <w:rPr>
          <w:bCs/>
          <w:sz w:val="28"/>
          <w:szCs w:val="28"/>
        </w:rPr>
      </w:pPr>
      <w:r>
        <w:rPr>
          <w:bCs/>
          <w:sz w:val="28"/>
          <w:szCs w:val="28"/>
        </w:rPr>
        <w:t>2.</w:t>
      </w:r>
      <w:r w:rsidR="005F27D5">
        <w:rPr>
          <w:bCs/>
          <w:sz w:val="28"/>
          <w:szCs w:val="28"/>
        </w:rPr>
        <w:t>3</w:t>
      </w:r>
      <w:r>
        <w:rPr>
          <w:bCs/>
          <w:sz w:val="28"/>
          <w:szCs w:val="28"/>
        </w:rPr>
        <w:t xml:space="preserve">.2 </w:t>
      </w:r>
      <w:r w:rsidR="005F0B7A" w:rsidRPr="001D62E4">
        <w:rPr>
          <w:bCs/>
          <w:sz w:val="28"/>
          <w:szCs w:val="28"/>
        </w:rPr>
        <w:t>Расчет элементов поршневой группы</w:t>
      </w:r>
      <w:r w:rsidR="005F27D5">
        <w:rPr>
          <w:bCs/>
          <w:sz w:val="28"/>
          <w:szCs w:val="28"/>
        </w:rPr>
        <w:t xml:space="preserve">. </w:t>
      </w:r>
      <w:r w:rsidR="005F0B7A" w:rsidRPr="001D62E4">
        <w:rPr>
          <w:bCs/>
          <w:sz w:val="28"/>
          <w:szCs w:val="28"/>
        </w:rPr>
        <w:t xml:space="preserve">   </w:t>
      </w:r>
    </w:p>
    <w:p w:rsidR="005F0B7A" w:rsidRDefault="005F0B7A" w:rsidP="005F0B7A">
      <w:pPr>
        <w:pStyle w:val="a4"/>
        <w:spacing w:before="0" w:beforeAutospacing="0" w:after="0" w:afterAutospacing="0"/>
        <w:jc w:val="both"/>
        <w:rPr>
          <w:sz w:val="28"/>
          <w:szCs w:val="28"/>
        </w:rPr>
      </w:pPr>
      <w:r>
        <w:rPr>
          <w:sz w:val="28"/>
          <w:szCs w:val="28"/>
        </w:rPr>
        <w:t xml:space="preserve">Одним из наиболее напряженных элементов поршневой группы является поршень. Высокие газовые, инерционные и тепловые нагрузки в процессе работы двигателя требуют использования материалов с повышенными специальными свойствами. Поршни автотракторных двигателей изготовляют в основном из алюминиевых сплавов и реже из чугуна. </w:t>
      </w:r>
    </w:p>
    <w:p w:rsidR="005F0B7A" w:rsidRDefault="005F0B7A" w:rsidP="005F0B7A">
      <w:pPr>
        <w:pStyle w:val="a4"/>
        <w:spacing w:before="0" w:beforeAutospacing="0" w:after="0" w:afterAutospacing="0"/>
        <w:jc w:val="both"/>
        <w:rPr>
          <w:sz w:val="28"/>
          <w:szCs w:val="28"/>
        </w:rPr>
      </w:pPr>
      <w:r>
        <w:rPr>
          <w:sz w:val="28"/>
          <w:szCs w:val="28"/>
        </w:rPr>
        <w:t xml:space="preserve">Основные конструктивные размеры элементов поршня принимаются с учетом ранее приведенных соотношений таблица </w:t>
      </w:r>
      <w:r w:rsidR="005F27D5">
        <w:rPr>
          <w:sz w:val="28"/>
          <w:szCs w:val="28"/>
        </w:rPr>
        <w:t>2</w:t>
      </w:r>
      <w:r>
        <w:rPr>
          <w:sz w:val="28"/>
          <w:szCs w:val="28"/>
        </w:rPr>
        <w:t xml:space="preserve"> и</w:t>
      </w:r>
      <w:r w:rsidRPr="00D85161">
        <w:rPr>
          <w:sz w:val="28"/>
          <w:szCs w:val="28"/>
        </w:rPr>
        <w:t xml:space="preserve"> </w:t>
      </w:r>
      <w:r>
        <w:rPr>
          <w:sz w:val="28"/>
          <w:szCs w:val="28"/>
        </w:rPr>
        <w:t xml:space="preserve">рисунка </w:t>
      </w:r>
      <w:r w:rsidR="005F27D5">
        <w:rPr>
          <w:sz w:val="28"/>
          <w:szCs w:val="28"/>
        </w:rPr>
        <w:t>6</w:t>
      </w:r>
      <w:r>
        <w:rPr>
          <w:sz w:val="28"/>
          <w:szCs w:val="28"/>
        </w:rPr>
        <w:t xml:space="preserve">. Величину верхней части поршня выбирают, исходя из обеспечения одинакового давления опорной поверхности поршня по высоте цилиндра и прочности бобышек,  ослабленных отверстиями для пропуска масла. Это условие обеспечивается при </w:t>
      </w:r>
      <w:r>
        <w:rPr>
          <w:iCs/>
          <w:sz w:val="28"/>
          <w:szCs w:val="28"/>
        </w:rPr>
        <w:t>(</w:t>
      </w:r>
      <w:r>
        <w:rPr>
          <w:iCs/>
          <w:sz w:val="28"/>
          <w:szCs w:val="28"/>
          <w:lang w:val="en-US"/>
        </w:rPr>
        <w:t>h</w:t>
      </w:r>
      <w:r w:rsidRPr="00700C55">
        <w:rPr>
          <w:iCs/>
          <w:sz w:val="28"/>
          <w:szCs w:val="28"/>
          <w:vertAlign w:val="subscript"/>
        </w:rPr>
        <w:t>1</w:t>
      </w:r>
      <w:r w:rsidRPr="00700C55">
        <w:rPr>
          <w:iCs/>
          <w:sz w:val="28"/>
          <w:szCs w:val="28"/>
        </w:rPr>
        <w:t xml:space="preserve"> – </w:t>
      </w:r>
      <w:r>
        <w:rPr>
          <w:iCs/>
          <w:sz w:val="28"/>
          <w:szCs w:val="28"/>
          <w:lang w:val="en-US"/>
        </w:rPr>
        <w:t>h</w:t>
      </w:r>
      <w:r w:rsidRPr="00700C55">
        <w:rPr>
          <w:iCs/>
          <w:sz w:val="28"/>
          <w:szCs w:val="28"/>
          <w:vertAlign w:val="subscript"/>
        </w:rPr>
        <w:t xml:space="preserve"> </w:t>
      </w:r>
      <w:r>
        <w:rPr>
          <w:iCs/>
          <w:sz w:val="28"/>
          <w:szCs w:val="28"/>
          <w:vertAlign w:val="subscript"/>
        </w:rPr>
        <w:t>г</w:t>
      </w:r>
      <w:r>
        <w:rPr>
          <w:iCs/>
          <w:sz w:val="28"/>
          <w:szCs w:val="28"/>
        </w:rPr>
        <w:t xml:space="preserve">) &gt; </w:t>
      </w:r>
      <w:proofErr w:type="gramStart"/>
      <w:r>
        <w:rPr>
          <w:iCs/>
          <w:sz w:val="28"/>
          <w:szCs w:val="28"/>
          <w:lang w:val="en-US"/>
        </w:rPr>
        <w:t>d</w:t>
      </w:r>
      <w:proofErr w:type="gramEnd"/>
      <w:r>
        <w:rPr>
          <w:iCs/>
          <w:sz w:val="28"/>
          <w:szCs w:val="28"/>
          <w:vertAlign w:val="subscript"/>
        </w:rPr>
        <w:t>б</w:t>
      </w:r>
      <w:r>
        <w:rPr>
          <w:iCs/>
          <w:sz w:val="28"/>
          <w:szCs w:val="28"/>
        </w:rPr>
        <w:t>/2</w:t>
      </w:r>
      <w:r w:rsidR="007D27E5">
        <w:rPr>
          <w:iCs/>
          <w:sz w:val="28"/>
          <w:szCs w:val="28"/>
        </w:rPr>
        <w:t xml:space="preserve">, </w:t>
      </w:r>
      <w:r>
        <w:rPr>
          <w:sz w:val="28"/>
          <w:szCs w:val="28"/>
        </w:rPr>
        <w:t xml:space="preserve"> где </w:t>
      </w:r>
      <w:r w:rsidRPr="00700C55">
        <w:rPr>
          <w:iCs/>
          <w:sz w:val="28"/>
          <w:szCs w:val="28"/>
        </w:rPr>
        <w:t xml:space="preserve">– </w:t>
      </w:r>
      <w:r>
        <w:rPr>
          <w:iCs/>
          <w:sz w:val="28"/>
          <w:szCs w:val="28"/>
          <w:lang w:val="en-US"/>
        </w:rPr>
        <w:t>h</w:t>
      </w:r>
      <w:r w:rsidRPr="00700C55">
        <w:rPr>
          <w:iCs/>
          <w:sz w:val="28"/>
          <w:szCs w:val="28"/>
          <w:vertAlign w:val="subscript"/>
        </w:rPr>
        <w:t xml:space="preserve"> </w:t>
      </w:r>
      <w:r>
        <w:rPr>
          <w:iCs/>
          <w:sz w:val="28"/>
          <w:szCs w:val="28"/>
          <w:vertAlign w:val="subscript"/>
        </w:rPr>
        <w:t>г</w:t>
      </w:r>
      <w:r>
        <w:rPr>
          <w:sz w:val="28"/>
          <w:szCs w:val="28"/>
        </w:rPr>
        <w:t xml:space="preserve"> — высота головки поршня. </w:t>
      </w:r>
    </w:p>
    <w:p w:rsidR="005F0B7A" w:rsidRDefault="005F0B7A" w:rsidP="005F0B7A">
      <w:pPr>
        <w:pStyle w:val="a4"/>
        <w:spacing w:before="0" w:beforeAutospacing="0" w:after="0" w:afterAutospacing="0"/>
        <w:jc w:val="both"/>
        <w:rPr>
          <w:i/>
          <w:iCs/>
          <w:sz w:val="28"/>
          <w:szCs w:val="28"/>
        </w:rPr>
      </w:pPr>
      <w:r>
        <w:rPr>
          <w:sz w:val="28"/>
          <w:szCs w:val="28"/>
        </w:rPr>
        <w:t xml:space="preserve">Расстояние </w:t>
      </w:r>
      <w:r w:rsidRPr="00700C55">
        <w:rPr>
          <w:i/>
          <w:sz w:val="28"/>
          <w:szCs w:val="28"/>
          <w:lang w:val="en-US"/>
        </w:rPr>
        <w:t>b</w:t>
      </w:r>
      <w:r>
        <w:rPr>
          <w:rFonts w:ascii="Helvetica, sans-serif" w:hAnsi="Helvetica, sans-serif"/>
          <w:i/>
          <w:iCs/>
          <w:sz w:val="28"/>
          <w:szCs w:val="28"/>
        </w:rPr>
        <w:t xml:space="preserve"> </w:t>
      </w:r>
      <w:r>
        <w:rPr>
          <w:sz w:val="28"/>
          <w:szCs w:val="28"/>
        </w:rPr>
        <w:t xml:space="preserve">между торцами бобышек зависит от способа </w:t>
      </w:r>
      <w:r>
        <w:rPr>
          <w:sz w:val="28"/>
          <w:szCs w:val="28"/>
        </w:rPr>
        <w:br/>
        <w:t xml:space="preserve">крепления поршневого пальца и обычно принимается на 2— </w:t>
      </w:r>
      <w:proofErr w:type="gramStart"/>
      <w:r>
        <w:rPr>
          <w:sz w:val="28"/>
          <w:szCs w:val="28"/>
        </w:rPr>
        <w:t>З</w:t>
      </w:r>
      <w:proofErr w:type="gramEnd"/>
      <w:r>
        <w:rPr>
          <w:sz w:val="28"/>
          <w:szCs w:val="28"/>
        </w:rPr>
        <w:t xml:space="preserve"> мм больше длины верхней головки шатуна </w:t>
      </w:r>
      <w:proofErr w:type="spellStart"/>
      <w:r w:rsidRPr="001E7DDB">
        <w:rPr>
          <w:i/>
          <w:sz w:val="28"/>
          <w:szCs w:val="28"/>
        </w:rPr>
        <w:t>l</w:t>
      </w:r>
      <w:r>
        <w:rPr>
          <w:i/>
          <w:sz w:val="28"/>
          <w:szCs w:val="28"/>
          <w:vertAlign w:val="subscript"/>
        </w:rPr>
        <w:t>ш</w:t>
      </w:r>
      <w:proofErr w:type="spellEnd"/>
      <w:r>
        <w:rPr>
          <w:rFonts w:ascii="Helvetica, sans-serif" w:hAnsi="Helvetica, sans-serif"/>
          <w:i/>
          <w:iCs/>
          <w:sz w:val="28"/>
          <w:szCs w:val="28"/>
        </w:rPr>
        <w:t xml:space="preserve">. </w:t>
      </w:r>
    </w:p>
    <w:p w:rsidR="005F0B7A" w:rsidRDefault="005F0B7A" w:rsidP="005F0B7A">
      <w:pPr>
        <w:pStyle w:val="a4"/>
        <w:spacing w:before="0" w:beforeAutospacing="0" w:after="0" w:afterAutospacing="0"/>
        <w:jc w:val="both"/>
        <w:rPr>
          <w:sz w:val="28"/>
          <w:szCs w:val="28"/>
        </w:rPr>
      </w:pPr>
      <w:r>
        <w:rPr>
          <w:sz w:val="28"/>
          <w:szCs w:val="28"/>
        </w:rPr>
        <w:t xml:space="preserve">Конкретные значения конструктивных элементов поршня принимаются </w:t>
      </w:r>
      <w:r>
        <w:rPr>
          <w:sz w:val="28"/>
          <w:szCs w:val="28"/>
        </w:rPr>
        <w:br/>
        <w:t>по прототипам с учетом соотношений, приведенных в табл</w:t>
      </w:r>
      <w:r w:rsidR="005F27D5">
        <w:rPr>
          <w:sz w:val="28"/>
          <w:szCs w:val="28"/>
        </w:rPr>
        <w:t>ице 2</w:t>
      </w:r>
      <w:r>
        <w:rPr>
          <w:sz w:val="28"/>
          <w:szCs w:val="28"/>
        </w:rPr>
        <w:t xml:space="preserve">. </w:t>
      </w:r>
      <w:r>
        <w:rPr>
          <w:sz w:val="28"/>
          <w:szCs w:val="28"/>
        </w:rPr>
        <w:br/>
        <w:t>Расчету подвергаются  днище поршня, стенка головки поршня, верхняя кольцевая перемычка,  опорная поверхность и юбка поршня.</w:t>
      </w:r>
    </w:p>
    <w:p w:rsidR="005F0B7A" w:rsidRDefault="005F0B7A" w:rsidP="005F0B7A">
      <w:pPr>
        <w:pStyle w:val="a4"/>
        <w:spacing w:before="0" w:beforeAutospacing="0" w:after="0" w:afterAutospacing="0"/>
        <w:ind w:firstLine="720"/>
        <w:jc w:val="both"/>
        <w:rPr>
          <w:sz w:val="28"/>
          <w:szCs w:val="28"/>
        </w:rPr>
      </w:pPr>
      <w:r>
        <w:rPr>
          <w:sz w:val="28"/>
          <w:szCs w:val="28"/>
        </w:rPr>
        <w:t>Днище поршня рассчитывается на изгиб от действия максимальных газовых усилий Р</w:t>
      </w:r>
      <w:proofErr w:type="gramStart"/>
      <w:r>
        <w:rPr>
          <w:sz w:val="28"/>
          <w:szCs w:val="28"/>
          <w:vertAlign w:val="subscript"/>
          <w:lang w:val="en-US"/>
        </w:rPr>
        <w:t>z</w:t>
      </w:r>
      <w:proofErr w:type="gramEnd"/>
      <w:r w:rsidRPr="00D12C17">
        <w:rPr>
          <w:sz w:val="28"/>
          <w:szCs w:val="28"/>
          <w:vertAlign w:val="subscript"/>
        </w:rPr>
        <w:t xml:space="preserve"> </w:t>
      </w:r>
      <w:r>
        <w:rPr>
          <w:sz w:val="28"/>
          <w:szCs w:val="28"/>
          <w:vertAlign w:val="subscript"/>
          <w:lang w:val="en-US"/>
        </w:rPr>
        <w:t>max</w:t>
      </w:r>
      <w:r w:rsidRPr="00D12C17">
        <w:rPr>
          <w:sz w:val="28"/>
          <w:szCs w:val="28"/>
        </w:rPr>
        <w:t xml:space="preserve"> , </w:t>
      </w:r>
      <w:r>
        <w:rPr>
          <w:sz w:val="28"/>
          <w:szCs w:val="28"/>
        </w:rPr>
        <w:t>как равномерно нагруженная круглая плита, свободно опирающаяся на цилиндр. Для бензиновых  двигателей наибольшее давление газов достигается при работе на режиме максимального крутящего момента. Для дизелей максимальное давление газов обычно достигается при работе на режиме максимальной мощности.</w:t>
      </w:r>
    </w:p>
    <w:p w:rsidR="005F0B7A" w:rsidRDefault="005F0B7A" w:rsidP="005F0B7A">
      <w:pPr>
        <w:pStyle w:val="a4"/>
        <w:spacing w:before="0" w:beforeAutospacing="0" w:after="0" w:afterAutospacing="0"/>
        <w:ind w:firstLine="720"/>
        <w:rPr>
          <w:sz w:val="28"/>
          <w:szCs w:val="28"/>
        </w:rPr>
      </w:pPr>
      <w:r>
        <w:rPr>
          <w:sz w:val="28"/>
          <w:szCs w:val="28"/>
        </w:rPr>
        <w:t xml:space="preserve">Напряжение изгиба (МПа) в днище поршня </w:t>
      </w:r>
    </w:p>
    <w:p w:rsidR="005F0B7A" w:rsidRDefault="005F0B7A" w:rsidP="005F0B7A">
      <w:pPr>
        <w:pStyle w:val="a4"/>
        <w:spacing w:before="0" w:beforeAutospacing="0" w:after="0" w:afterAutospacing="0"/>
        <w:ind w:firstLine="720"/>
        <w:jc w:val="center"/>
        <w:rPr>
          <w:sz w:val="28"/>
          <w:szCs w:val="28"/>
        </w:rPr>
      </w:pPr>
      <w:r w:rsidRPr="00F37135">
        <w:rPr>
          <w:position w:val="-30"/>
          <w:sz w:val="28"/>
          <w:szCs w:val="28"/>
        </w:rPr>
        <w:object w:dxaOrig="1100" w:dyaOrig="700">
          <v:shape id="_x0000_i1077" type="#_x0000_t75" style="width:55pt;height:35pt" o:ole="">
            <v:imagedata r:id="rId98" o:title=""/>
          </v:shape>
          <o:OLEObject Type="Embed" ProgID="Equation.3" ShapeID="_x0000_i1077" DrawAspect="Content" ObjectID="_1478867810" r:id="rId99"/>
        </w:object>
      </w:r>
    </w:p>
    <w:p w:rsidR="005F0B7A" w:rsidRDefault="005F0B7A" w:rsidP="005F0B7A">
      <w:pPr>
        <w:pStyle w:val="a4"/>
        <w:spacing w:before="0" w:beforeAutospacing="0" w:after="0" w:afterAutospacing="0"/>
        <w:ind w:firstLine="720"/>
        <w:rPr>
          <w:sz w:val="28"/>
          <w:szCs w:val="28"/>
        </w:rPr>
      </w:pPr>
      <w:r>
        <w:rPr>
          <w:sz w:val="28"/>
          <w:szCs w:val="28"/>
        </w:rPr>
        <w:t xml:space="preserve">где </w:t>
      </w:r>
      <w:r w:rsidRPr="006C6699">
        <w:rPr>
          <w:position w:val="-24"/>
          <w:sz w:val="28"/>
          <w:szCs w:val="28"/>
        </w:rPr>
        <w:object w:dxaOrig="1860" w:dyaOrig="620">
          <v:shape id="_x0000_i1078" type="#_x0000_t75" style="width:93pt;height:31pt" o:ole="">
            <v:imagedata r:id="rId100" o:title=""/>
          </v:shape>
          <o:OLEObject Type="Embed" ProgID="Equation.3" ShapeID="_x0000_i1078" DrawAspect="Content" ObjectID="_1478867811" r:id="rId101"/>
        </w:object>
      </w:r>
      <w:r>
        <w:rPr>
          <w:sz w:val="28"/>
          <w:szCs w:val="28"/>
        </w:rPr>
        <w:t xml:space="preserve"> –  </w:t>
      </w:r>
      <w:r>
        <w:rPr>
          <w:b/>
          <w:bCs/>
          <w:sz w:val="28"/>
          <w:szCs w:val="28"/>
        </w:rPr>
        <w:t xml:space="preserve"> </w:t>
      </w:r>
      <w:r>
        <w:rPr>
          <w:sz w:val="28"/>
          <w:szCs w:val="28"/>
        </w:rPr>
        <w:t>изгибающий момент, МН</w:t>
      </w:r>
      <w:proofErr w:type="gramStart"/>
      <w:r>
        <w:rPr>
          <w:sz w:val="28"/>
          <w:szCs w:val="28"/>
        </w:rPr>
        <w:t>.м</w:t>
      </w:r>
      <w:proofErr w:type="gramEnd"/>
      <w:r>
        <w:rPr>
          <w:sz w:val="28"/>
          <w:szCs w:val="28"/>
        </w:rPr>
        <w:t xml:space="preserve">; </w:t>
      </w:r>
    </w:p>
    <w:p w:rsidR="005F0B7A" w:rsidRDefault="005F0B7A" w:rsidP="005F0B7A">
      <w:pPr>
        <w:pStyle w:val="a4"/>
        <w:spacing w:before="0" w:beforeAutospacing="0" w:after="0" w:afterAutospacing="0"/>
        <w:ind w:firstLine="720"/>
        <w:jc w:val="center"/>
        <w:rPr>
          <w:sz w:val="28"/>
          <w:szCs w:val="28"/>
        </w:rPr>
      </w:pPr>
      <w:r w:rsidRPr="00EC4C73">
        <w:rPr>
          <w:position w:val="-24"/>
          <w:sz w:val="28"/>
          <w:szCs w:val="28"/>
        </w:rPr>
        <w:object w:dxaOrig="1460" w:dyaOrig="620">
          <v:shape id="_x0000_i1079" type="#_x0000_t75" style="width:73pt;height:31pt" o:ole="">
            <v:imagedata r:id="rId102" o:title=""/>
          </v:shape>
          <o:OLEObject Type="Embed" ProgID="Equation.3" ShapeID="_x0000_i1079" DrawAspect="Content" ObjectID="_1478867812" r:id="rId103"/>
        </w:object>
      </w:r>
      <w:r>
        <w:rPr>
          <w:sz w:val="28"/>
          <w:szCs w:val="28"/>
        </w:rPr>
        <w:t xml:space="preserve">   –  момент сопротивления изгибу плоского днища, м</w:t>
      </w:r>
      <w:r>
        <w:rPr>
          <w:sz w:val="28"/>
          <w:szCs w:val="28"/>
          <w:vertAlign w:val="superscript"/>
        </w:rPr>
        <w:t>3</w:t>
      </w:r>
      <w:r>
        <w:rPr>
          <w:sz w:val="28"/>
          <w:szCs w:val="28"/>
        </w:rPr>
        <w:t xml:space="preserve"> </w:t>
      </w:r>
    </w:p>
    <w:p w:rsidR="005F0B7A" w:rsidRDefault="005F0B7A" w:rsidP="005F0B7A">
      <w:pPr>
        <w:pStyle w:val="a4"/>
        <w:spacing w:before="0" w:beforeAutospacing="0" w:after="0" w:afterAutospacing="0"/>
        <w:ind w:firstLine="720"/>
        <w:rPr>
          <w:sz w:val="28"/>
          <w:szCs w:val="28"/>
        </w:rPr>
      </w:pPr>
      <w:r>
        <w:rPr>
          <w:sz w:val="28"/>
          <w:szCs w:val="28"/>
        </w:rPr>
        <w:t xml:space="preserve">       </w:t>
      </w:r>
      <w:r w:rsidRPr="0073269B">
        <w:rPr>
          <w:position w:val="-12"/>
          <w:sz w:val="28"/>
          <w:szCs w:val="28"/>
        </w:rPr>
        <w:object w:dxaOrig="1060" w:dyaOrig="360">
          <v:shape id="_x0000_i1080" type="#_x0000_t75" style="width:53pt;height:18pt" o:ole="">
            <v:imagedata r:id="rId104" o:title=""/>
          </v:shape>
          <o:OLEObject Type="Embed" ProgID="Equation.3" ShapeID="_x0000_i1080" DrawAspect="Content" ObjectID="_1478867813" r:id="rId105"/>
        </w:object>
      </w:r>
      <w:r>
        <w:rPr>
          <w:sz w:val="28"/>
          <w:szCs w:val="28"/>
        </w:rPr>
        <w:t xml:space="preserve">   — максимальное давление сгорания, МПа; </w:t>
      </w:r>
    </w:p>
    <w:p w:rsidR="005F0B7A" w:rsidRDefault="005F0B7A" w:rsidP="005F0B7A">
      <w:pPr>
        <w:pStyle w:val="a4"/>
        <w:spacing w:before="0" w:beforeAutospacing="0" w:after="0" w:afterAutospacing="0"/>
        <w:ind w:firstLine="720"/>
        <w:rPr>
          <w:sz w:val="28"/>
          <w:szCs w:val="28"/>
        </w:rPr>
      </w:pPr>
      <w:r>
        <w:rPr>
          <w:sz w:val="28"/>
          <w:szCs w:val="28"/>
        </w:rPr>
        <w:t xml:space="preserve">Значения </w:t>
      </w:r>
      <w:r w:rsidRPr="0073269B">
        <w:rPr>
          <w:position w:val="-12"/>
          <w:sz w:val="28"/>
          <w:szCs w:val="28"/>
        </w:rPr>
        <w:object w:dxaOrig="580" w:dyaOrig="360">
          <v:shape id="_x0000_i1081" type="#_x0000_t75" style="width:29pt;height:18pt" o:ole="">
            <v:imagedata r:id="rId106" o:title=""/>
          </v:shape>
          <o:OLEObject Type="Embed" ProgID="Equation.3" ShapeID="_x0000_i1081" DrawAspect="Content" ObjectID="_1478867814" r:id="rId107"/>
        </w:object>
      </w:r>
      <w:r>
        <w:rPr>
          <w:sz w:val="28"/>
          <w:szCs w:val="28"/>
        </w:rPr>
        <w:t xml:space="preserve">  принять предельно допустимым с учетом перспективы модернизации двигателя:</w:t>
      </w:r>
    </w:p>
    <w:p w:rsidR="005F0B7A" w:rsidRDefault="005F0B7A" w:rsidP="005F0B7A">
      <w:pPr>
        <w:pStyle w:val="a4"/>
        <w:spacing w:before="0" w:beforeAutospacing="0" w:after="0" w:afterAutospacing="0"/>
        <w:ind w:firstLine="720"/>
        <w:rPr>
          <w:sz w:val="28"/>
          <w:szCs w:val="28"/>
        </w:rPr>
      </w:pPr>
      <w:r>
        <w:rPr>
          <w:sz w:val="28"/>
          <w:szCs w:val="28"/>
        </w:rPr>
        <w:t xml:space="preserve">- для бензиновых двигателей </w:t>
      </w:r>
      <w:r w:rsidRPr="0073269B">
        <w:rPr>
          <w:position w:val="-12"/>
          <w:sz w:val="28"/>
          <w:szCs w:val="28"/>
        </w:rPr>
        <w:object w:dxaOrig="580" w:dyaOrig="360">
          <v:shape id="_x0000_i1082" type="#_x0000_t75" style="width:29pt;height:18pt" o:ole="">
            <v:imagedata r:id="rId106" o:title=""/>
          </v:shape>
          <o:OLEObject Type="Embed" ProgID="Equation.3" ShapeID="_x0000_i1082" DrawAspect="Content" ObjectID="_1478867815" r:id="rId108"/>
        </w:object>
      </w:r>
      <w:r>
        <w:rPr>
          <w:sz w:val="28"/>
          <w:szCs w:val="28"/>
        </w:rPr>
        <w:t>= 7.2…. 8.0 МПа;</w:t>
      </w:r>
    </w:p>
    <w:p w:rsidR="005F0B7A" w:rsidRDefault="005F0B7A" w:rsidP="005F0B7A">
      <w:pPr>
        <w:pStyle w:val="a4"/>
        <w:spacing w:before="0" w:beforeAutospacing="0" w:after="0" w:afterAutospacing="0"/>
        <w:ind w:firstLine="720"/>
        <w:rPr>
          <w:sz w:val="28"/>
          <w:szCs w:val="28"/>
        </w:rPr>
      </w:pPr>
      <w:r>
        <w:rPr>
          <w:sz w:val="28"/>
          <w:szCs w:val="28"/>
        </w:rPr>
        <w:t xml:space="preserve">- для дизельных двигателей </w:t>
      </w:r>
      <w:r w:rsidRPr="0073269B">
        <w:rPr>
          <w:position w:val="-12"/>
          <w:sz w:val="28"/>
          <w:szCs w:val="28"/>
        </w:rPr>
        <w:object w:dxaOrig="580" w:dyaOrig="360">
          <v:shape id="_x0000_i1083" type="#_x0000_t75" style="width:29pt;height:18pt" o:ole="">
            <v:imagedata r:id="rId106" o:title=""/>
          </v:shape>
          <o:OLEObject Type="Embed" ProgID="Equation.3" ShapeID="_x0000_i1083" DrawAspect="Content" ObjectID="_1478867816" r:id="rId109"/>
        </w:object>
      </w:r>
      <w:r>
        <w:rPr>
          <w:sz w:val="28"/>
          <w:szCs w:val="28"/>
        </w:rPr>
        <w:t>= 9.2…. 10.0 МПа</w:t>
      </w:r>
    </w:p>
    <w:p w:rsidR="005F0B7A" w:rsidRDefault="005F0B7A" w:rsidP="005F0B7A">
      <w:pPr>
        <w:pStyle w:val="a4"/>
        <w:spacing w:before="0" w:beforeAutospacing="0" w:after="0" w:afterAutospacing="0"/>
        <w:ind w:firstLine="720"/>
        <w:rPr>
          <w:sz w:val="28"/>
          <w:szCs w:val="28"/>
        </w:rPr>
      </w:pPr>
      <w:r w:rsidRPr="00CE688B">
        <w:rPr>
          <w:b/>
          <w:bCs/>
          <w:position w:val="-14"/>
          <w:sz w:val="28"/>
          <w:szCs w:val="28"/>
        </w:rPr>
        <w:object w:dxaOrig="2420" w:dyaOrig="380">
          <v:shape id="_x0000_i1084" type="#_x0000_t75" style="width:121pt;height:19pt" o:ole="">
            <v:imagedata r:id="rId110" o:title=""/>
          </v:shape>
          <o:OLEObject Type="Embed" ProgID="Equation.3" ShapeID="_x0000_i1084" DrawAspect="Content" ObjectID="_1478867817" r:id="rId111"/>
        </w:object>
      </w:r>
      <w:r w:rsidRPr="00112A37">
        <w:rPr>
          <w:b/>
          <w:bCs/>
          <w:sz w:val="28"/>
          <w:szCs w:val="28"/>
        </w:rPr>
        <w:t xml:space="preserve"> </w:t>
      </w:r>
      <w:r>
        <w:rPr>
          <w:rFonts w:ascii="Helvetica, sans-serif" w:hAnsi="Helvetica, sans-serif"/>
          <w:sz w:val="28"/>
          <w:szCs w:val="28"/>
        </w:rPr>
        <w:t xml:space="preserve">— </w:t>
      </w:r>
      <w:r>
        <w:rPr>
          <w:sz w:val="28"/>
          <w:szCs w:val="28"/>
        </w:rPr>
        <w:t xml:space="preserve">внутренний радиус днища, </w:t>
      </w:r>
      <w:proofErr w:type="gramStart"/>
      <w:r>
        <w:rPr>
          <w:sz w:val="28"/>
          <w:szCs w:val="28"/>
        </w:rPr>
        <w:t>м</w:t>
      </w:r>
      <w:proofErr w:type="gramEnd"/>
      <w:r>
        <w:rPr>
          <w:sz w:val="28"/>
          <w:szCs w:val="28"/>
        </w:rPr>
        <w:t>.</w:t>
      </w:r>
    </w:p>
    <w:p w:rsidR="005F0B7A" w:rsidRPr="00112A37" w:rsidRDefault="005F0B7A" w:rsidP="005F0B7A">
      <w:pPr>
        <w:pStyle w:val="a4"/>
        <w:spacing w:before="0" w:beforeAutospacing="0" w:after="0" w:afterAutospacing="0"/>
        <w:ind w:firstLine="720"/>
        <w:rPr>
          <w:sz w:val="28"/>
          <w:szCs w:val="28"/>
        </w:rPr>
      </w:pPr>
      <w:r>
        <w:rPr>
          <w:sz w:val="28"/>
          <w:szCs w:val="28"/>
        </w:rPr>
        <w:t>При отсутствии у днища ребер жесткости допустимые значения напряжений</w:t>
      </w:r>
      <w:proofErr w:type="gramStart"/>
      <w:r>
        <w:rPr>
          <w:sz w:val="28"/>
          <w:szCs w:val="28"/>
        </w:rPr>
        <w:t xml:space="preserve"> [</w:t>
      </w:r>
      <w:r w:rsidRPr="00112A37">
        <w:rPr>
          <w:position w:val="-12"/>
          <w:sz w:val="28"/>
          <w:szCs w:val="28"/>
        </w:rPr>
        <w:object w:dxaOrig="360" w:dyaOrig="360">
          <v:shape id="_x0000_i1085" type="#_x0000_t75" style="width:18pt;height:18pt" o:ole="">
            <v:imagedata r:id="rId112" o:title=""/>
          </v:shape>
          <o:OLEObject Type="Embed" ProgID="Equation.3" ShapeID="_x0000_i1085" DrawAspect="Content" ObjectID="_1478867818" r:id="rId113"/>
        </w:object>
      </w:r>
      <w:r>
        <w:rPr>
          <w:sz w:val="28"/>
          <w:szCs w:val="28"/>
        </w:rPr>
        <w:t>] (</w:t>
      </w:r>
      <w:proofErr w:type="gramEnd"/>
      <w:r>
        <w:rPr>
          <w:sz w:val="28"/>
          <w:szCs w:val="28"/>
        </w:rPr>
        <w:t xml:space="preserve">МПа) лежат в пределах: </w:t>
      </w:r>
    </w:p>
    <w:p w:rsidR="005F0B7A" w:rsidRPr="00822953" w:rsidRDefault="005F0B7A" w:rsidP="005F0B7A">
      <w:pPr>
        <w:pStyle w:val="a4"/>
        <w:spacing w:before="0" w:beforeAutospacing="0" w:after="0" w:afterAutospacing="0"/>
        <w:ind w:firstLine="720"/>
        <w:rPr>
          <w:sz w:val="28"/>
          <w:szCs w:val="28"/>
        </w:rPr>
      </w:pPr>
      <w:r>
        <w:rPr>
          <w:sz w:val="28"/>
          <w:szCs w:val="28"/>
        </w:rPr>
        <w:t>Для поршней из алюминиевых сплавов ……………20 – 25 МПа</w:t>
      </w:r>
    </w:p>
    <w:p w:rsidR="005F0B7A" w:rsidRPr="00822953" w:rsidRDefault="005F0B7A" w:rsidP="005F0B7A">
      <w:pPr>
        <w:pStyle w:val="a4"/>
        <w:spacing w:before="0" w:beforeAutospacing="0" w:after="0" w:afterAutospacing="0"/>
        <w:ind w:firstLine="720"/>
        <w:rPr>
          <w:sz w:val="28"/>
          <w:szCs w:val="28"/>
        </w:rPr>
      </w:pPr>
      <w:r>
        <w:rPr>
          <w:sz w:val="28"/>
          <w:szCs w:val="28"/>
        </w:rPr>
        <w:t xml:space="preserve">Для чугунных поршней </w:t>
      </w:r>
      <w:r w:rsidRPr="00822953">
        <w:rPr>
          <w:sz w:val="28"/>
          <w:szCs w:val="28"/>
        </w:rPr>
        <w:t xml:space="preserve">                           </w:t>
      </w:r>
      <w:r>
        <w:rPr>
          <w:sz w:val="28"/>
          <w:szCs w:val="28"/>
        </w:rPr>
        <w:t>……………40 – 50 МПа</w:t>
      </w:r>
      <w:r>
        <w:rPr>
          <w:sz w:val="28"/>
          <w:szCs w:val="28"/>
        </w:rPr>
        <w:br/>
        <w:t>При наличии ребер жесткост</w:t>
      </w:r>
      <w:proofErr w:type="gramStart"/>
      <w:r>
        <w:rPr>
          <w:sz w:val="28"/>
          <w:szCs w:val="28"/>
        </w:rPr>
        <w:t>и[</w:t>
      </w:r>
      <w:proofErr w:type="gramEnd"/>
      <w:r w:rsidRPr="00112A37">
        <w:rPr>
          <w:position w:val="-12"/>
          <w:sz w:val="28"/>
          <w:szCs w:val="28"/>
        </w:rPr>
        <w:object w:dxaOrig="360" w:dyaOrig="360">
          <v:shape id="_x0000_i1086" type="#_x0000_t75" style="width:18pt;height:18pt" o:ole="">
            <v:imagedata r:id="rId112" o:title=""/>
          </v:shape>
          <o:OLEObject Type="Embed" ProgID="Equation.3" ShapeID="_x0000_i1086" DrawAspect="Content" ObjectID="_1478867819" r:id="rId114"/>
        </w:object>
      </w:r>
      <w:r>
        <w:rPr>
          <w:sz w:val="28"/>
          <w:szCs w:val="28"/>
        </w:rPr>
        <w:t xml:space="preserve">]  возрастают: </w:t>
      </w:r>
    </w:p>
    <w:p w:rsidR="005F0B7A" w:rsidRPr="00822953" w:rsidRDefault="005F0B7A" w:rsidP="005F0B7A">
      <w:pPr>
        <w:pStyle w:val="a4"/>
        <w:spacing w:before="0" w:beforeAutospacing="0" w:after="0" w:afterAutospacing="0"/>
        <w:ind w:firstLine="720"/>
        <w:rPr>
          <w:sz w:val="28"/>
          <w:szCs w:val="28"/>
        </w:rPr>
      </w:pPr>
      <w:r>
        <w:rPr>
          <w:sz w:val="28"/>
          <w:szCs w:val="28"/>
        </w:rPr>
        <w:t xml:space="preserve">Для алюминиевых поршней </w:t>
      </w:r>
      <w:r w:rsidRPr="00822953">
        <w:rPr>
          <w:sz w:val="28"/>
          <w:szCs w:val="28"/>
        </w:rPr>
        <w:t xml:space="preserve"> </w:t>
      </w:r>
      <w:r>
        <w:rPr>
          <w:sz w:val="28"/>
          <w:szCs w:val="28"/>
        </w:rPr>
        <w:t>…………………… д</w:t>
      </w:r>
      <w:proofErr w:type="gramStart"/>
      <w:r>
        <w:rPr>
          <w:sz w:val="28"/>
          <w:szCs w:val="28"/>
          <w:lang w:val="en-US"/>
        </w:rPr>
        <w:t>o</w:t>
      </w:r>
      <w:proofErr w:type="gramEnd"/>
      <w:r>
        <w:rPr>
          <w:sz w:val="28"/>
          <w:szCs w:val="28"/>
        </w:rPr>
        <w:t xml:space="preserve"> 50 – 150 МПа</w:t>
      </w:r>
    </w:p>
    <w:p w:rsidR="005F0B7A" w:rsidRDefault="005F0B7A" w:rsidP="005F0B7A">
      <w:pPr>
        <w:pStyle w:val="a4"/>
        <w:spacing w:before="0" w:beforeAutospacing="0" w:after="0" w:afterAutospacing="0"/>
        <w:ind w:firstLine="720"/>
        <w:rPr>
          <w:sz w:val="28"/>
          <w:szCs w:val="28"/>
          <w:lang w:val="en-US"/>
        </w:rPr>
      </w:pPr>
      <w:r>
        <w:rPr>
          <w:sz w:val="28"/>
          <w:szCs w:val="28"/>
        </w:rPr>
        <w:t xml:space="preserve">Для чугунных </w:t>
      </w:r>
      <w:r w:rsidRPr="00822953">
        <w:rPr>
          <w:sz w:val="28"/>
          <w:szCs w:val="28"/>
        </w:rPr>
        <w:t xml:space="preserve">                         </w:t>
      </w:r>
      <w:r>
        <w:rPr>
          <w:sz w:val="28"/>
          <w:szCs w:val="28"/>
        </w:rPr>
        <w:t>…</w:t>
      </w:r>
      <w:r w:rsidRPr="00822953">
        <w:rPr>
          <w:sz w:val="28"/>
          <w:szCs w:val="28"/>
        </w:rPr>
        <w:t>……</w:t>
      </w:r>
      <w:r>
        <w:rPr>
          <w:sz w:val="28"/>
          <w:szCs w:val="28"/>
        </w:rPr>
        <w:t>…</w:t>
      </w:r>
      <w:r w:rsidRPr="00822953">
        <w:rPr>
          <w:sz w:val="28"/>
          <w:szCs w:val="28"/>
        </w:rPr>
        <w:t>……</w:t>
      </w:r>
      <w:r>
        <w:rPr>
          <w:sz w:val="28"/>
          <w:szCs w:val="28"/>
        </w:rPr>
        <w:t>……..</w:t>
      </w:r>
      <w:r w:rsidRPr="000A72EE">
        <w:rPr>
          <w:sz w:val="28"/>
          <w:szCs w:val="28"/>
        </w:rPr>
        <w:t>…</w:t>
      </w:r>
      <w:r>
        <w:rPr>
          <w:sz w:val="28"/>
          <w:szCs w:val="28"/>
        </w:rPr>
        <w:t>80 – 200 МПа</w:t>
      </w:r>
    </w:p>
    <w:p w:rsidR="00D270E0" w:rsidRDefault="00D270E0" w:rsidP="005F0B7A">
      <w:pPr>
        <w:pStyle w:val="a4"/>
        <w:spacing w:before="0" w:beforeAutospacing="0" w:after="0" w:afterAutospacing="0"/>
        <w:ind w:firstLine="720"/>
        <w:rPr>
          <w:sz w:val="28"/>
          <w:szCs w:val="28"/>
          <w:lang w:val="en-US"/>
        </w:rPr>
      </w:pPr>
    </w:p>
    <w:p w:rsidR="00D270E0" w:rsidRPr="00D270E0" w:rsidRDefault="00D270E0" w:rsidP="005F0B7A">
      <w:pPr>
        <w:pStyle w:val="a4"/>
        <w:spacing w:before="0" w:beforeAutospacing="0" w:after="0" w:afterAutospacing="0"/>
        <w:ind w:firstLine="720"/>
        <w:rPr>
          <w:sz w:val="28"/>
          <w:szCs w:val="28"/>
          <w:lang w:val="en-US"/>
        </w:rPr>
      </w:pPr>
    </w:p>
    <w:p w:rsidR="005F0B7A" w:rsidRDefault="005F0B7A" w:rsidP="005F0B7A">
      <w:pPr>
        <w:jc w:val="center"/>
        <w:rPr>
          <w:sz w:val="28"/>
          <w:szCs w:val="28"/>
        </w:rPr>
      </w:pPr>
      <w:r>
        <w:rPr>
          <w:sz w:val="28"/>
          <w:szCs w:val="28"/>
        </w:rPr>
        <w:br/>
      </w:r>
      <w:r w:rsidR="00097E09">
        <w:rPr>
          <w:noProof/>
          <w:sz w:val="28"/>
          <w:szCs w:val="28"/>
        </w:rPr>
        <w:drawing>
          <wp:inline distT="0" distB="0" distL="0" distR="0">
            <wp:extent cx="5803900" cy="5295900"/>
            <wp:effectExtent l="0" t="0" r="0" b="0"/>
            <wp:docPr id="63" name="Рисунок 63" descr="pict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ict0.jpg"/>
                    <pic:cNvPicPr>
                      <a:picLocks noChangeAspect="1" noChangeArrowheads="1"/>
                    </pic:cNvPicPr>
                  </pic:nvPicPr>
                  <pic:blipFill>
                    <a:blip r:embed="rId115" r:link="rId116">
                      <a:extLst>
                        <a:ext uri="{28A0092B-C50C-407E-A947-70E740481C1C}">
                          <a14:useLocalDpi xmlns:a14="http://schemas.microsoft.com/office/drawing/2010/main" val="0"/>
                        </a:ext>
                      </a:extLst>
                    </a:blip>
                    <a:srcRect t="-2658" b="25853"/>
                    <a:stretch>
                      <a:fillRect/>
                    </a:stretch>
                  </pic:blipFill>
                  <pic:spPr bwMode="auto">
                    <a:xfrm>
                      <a:off x="0" y="0"/>
                      <a:ext cx="5803900" cy="5295900"/>
                    </a:xfrm>
                    <a:prstGeom prst="rect">
                      <a:avLst/>
                    </a:prstGeom>
                    <a:noFill/>
                    <a:ln>
                      <a:noFill/>
                    </a:ln>
                  </pic:spPr>
                </pic:pic>
              </a:graphicData>
            </a:graphic>
          </wp:inline>
        </w:drawing>
      </w:r>
    </w:p>
    <w:p w:rsidR="005F0B7A" w:rsidRDefault="005F0B7A" w:rsidP="005F0B7A">
      <w:pPr>
        <w:rPr>
          <w:sz w:val="28"/>
          <w:szCs w:val="28"/>
        </w:rPr>
      </w:pPr>
    </w:p>
    <w:p w:rsidR="005F0B7A" w:rsidRDefault="005F0B7A" w:rsidP="005F0B7A">
      <w:pPr>
        <w:pStyle w:val="a4"/>
        <w:spacing w:before="0" w:beforeAutospacing="0" w:after="0" w:afterAutospacing="0"/>
        <w:jc w:val="center"/>
        <w:rPr>
          <w:sz w:val="28"/>
          <w:szCs w:val="28"/>
        </w:rPr>
      </w:pPr>
    </w:p>
    <w:p w:rsidR="005F0B7A" w:rsidRDefault="005F0B7A" w:rsidP="005F0B7A">
      <w:pPr>
        <w:pStyle w:val="a4"/>
        <w:spacing w:before="0" w:beforeAutospacing="0" w:after="0" w:afterAutospacing="0"/>
        <w:jc w:val="center"/>
        <w:rPr>
          <w:sz w:val="28"/>
          <w:szCs w:val="28"/>
        </w:rPr>
      </w:pPr>
      <w:r>
        <w:rPr>
          <w:sz w:val="28"/>
          <w:szCs w:val="28"/>
        </w:rPr>
        <w:t xml:space="preserve">Рисунок </w:t>
      </w:r>
      <w:r w:rsidR="006627C2" w:rsidRPr="006627C2">
        <w:rPr>
          <w:sz w:val="28"/>
          <w:szCs w:val="28"/>
        </w:rPr>
        <w:t>8</w:t>
      </w:r>
      <w:r>
        <w:rPr>
          <w:sz w:val="28"/>
          <w:szCs w:val="28"/>
        </w:rPr>
        <w:t xml:space="preserve"> – Схема</w:t>
      </w:r>
      <w:r w:rsidRPr="00465941">
        <w:rPr>
          <w:sz w:val="28"/>
          <w:szCs w:val="28"/>
        </w:rPr>
        <w:t xml:space="preserve"> </w:t>
      </w:r>
      <w:r>
        <w:rPr>
          <w:sz w:val="28"/>
          <w:szCs w:val="28"/>
        </w:rPr>
        <w:t>и обозначения к расчету поршня</w:t>
      </w:r>
    </w:p>
    <w:p w:rsidR="005F0B7A" w:rsidRDefault="005F0B7A" w:rsidP="005F0B7A">
      <w:pPr>
        <w:pStyle w:val="a4"/>
        <w:spacing w:before="0" w:beforeAutospacing="0" w:after="0" w:afterAutospacing="0"/>
        <w:jc w:val="both"/>
        <w:rPr>
          <w:sz w:val="28"/>
          <w:szCs w:val="28"/>
        </w:rPr>
      </w:pPr>
      <w:r>
        <w:rPr>
          <w:sz w:val="28"/>
          <w:szCs w:val="28"/>
        </w:rPr>
        <w:t xml:space="preserve">Для выполнения расчетов принять конкретные значения </w:t>
      </w:r>
      <w:proofErr w:type="gramStart"/>
      <w:r>
        <w:rPr>
          <w:sz w:val="28"/>
          <w:szCs w:val="28"/>
        </w:rPr>
        <w:t>согласно соотношений</w:t>
      </w:r>
      <w:proofErr w:type="gramEnd"/>
      <w:r>
        <w:rPr>
          <w:sz w:val="28"/>
          <w:szCs w:val="28"/>
        </w:rPr>
        <w:t xml:space="preserve"> приведенных ранее в таблице</w:t>
      </w:r>
      <w:r w:rsidR="00F6263D">
        <w:rPr>
          <w:sz w:val="28"/>
          <w:szCs w:val="28"/>
        </w:rPr>
        <w:t xml:space="preserve"> 1</w:t>
      </w:r>
      <w:r>
        <w:rPr>
          <w:sz w:val="28"/>
          <w:szCs w:val="28"/>
        </w:rPr>
        <w:t xml:space="preserve">  и значения занести в таблицу </w:t>
      </w:r>
      <w:r w:rsidR="00F6263D">
        <w:rPr>
          <w:sz w:val="28"/>
          <w:szCs w:val="28"/>
        </w:rPr>
        <w:t>2</w:t>
      </w:r>
      <w:r>
        <w:rPr>
          <w:sz w:val="28"/>
          <w:szCs w:val="28"/>
        </w:rPr>
        <w:t>.</w:t>
      </w:r>
    </w:p>
    <w:p w:rsidR="00B55810" w:rsidRDefault="00B55810" w:rsidP="005F0B7A">
      <w:pPr>
        <w:pStyle w:val="a4"/>
        <w:spacing w:before="0" w:beforeAutospacing="0" w:after="0" w:afterAutospacing="0"/>
        <w:jc w:val="both"/>
        <w:rPr>
          <w:sz w:val="28"/>
          <w:szCs w:val="28"/>
        </w:rPr>
      </w:pPr>
    </w:p>
    <w:p w:rsidR="00D270E0" w:rsidRPr="00F6263D" w:rsidRDefault="00D270E0" w:rsidP="005F0B7A">
      <w:pPr>
        <w:pStyle w:val="a4"/>
        <w:spacing w:before="0" w:beforeAutospacing="0" w:after="0" w:afterAutospacing="0"/>
        <w:jc w:val="both"/>
        <w:rPr>
          <w:sz w:val="28"/>
          <w:szCs w:val="28"/>
        </w:rPr>
      </w:pPr>
    </w:p>
    <w:p w:rsidR="00D270E0" w:rsidRPr="00F6263D" w:rsidRDefault="00D270E0" w:rsidP="005F0B7A">
      <w:pPr>
        <w:pStyle w:val="a4"/>
        <w:spacing w:before="0" w:beforeAutospacing="0" w:after="0" w:afterAutospacing="0"/>
        <w:jc w:val="both"/>
        <w:rPr>
          <w:sz w:val="28"/>
          <w:szCs w:val="28"/>
        </w:rPr>
      </w:pPr>
    </w:p>
    <w:p w:rsidR="005F0B7A" w:rsidRDefault="005F0B7A" w:rsidP="005F0B7A">
      <w:pPr>
        <w:pStyle w:val="a4"/>
        <w:spacing w:before="0" w:beforeAutospacing="0" w:after="0" w:afterAutospacing="0"/>
        <w:jc w:val="both"/>
        <w:rPr>
          <w:sz w:val="28"/>
          <w:szCs w:val="28"/>
        </w:rPr>
      </w:pPr>
      <w:r>
        <w:rPr>
          <w:sz w:val="28"/>
          <w:szCs w:val="28"/>
        </w:rPr>
        <w:t xml:space="preserve">Таблица </w:t>
      </w:r>
      <w:r w:rsidR="00D270E0">
        <w:rPr>
          <w:sz w:val="28"/>
          <w:szCs w:val="28"/>
          <w:lang w:val="en-US"/>
        </w:rPr>
        <w:t>2</w:t>
      </w:r>
      <w:r>
        <w:rPr>
          <w:sz w:val="28"/>
          <w:szCs w:val="28"/>
        </w:rPr>
        <w:t xml:space="preserve"> Размерные параметры поршня</w:t>
      </w:r>
    </w:p>
    <w:p w:rsidR="005F0B7A" w:rsidRDefault="005F0B7A" w:rsidP="005F0B7A">
      <w:pPr>
        <w:pStyle w:val="a4"/>
        <w:spacing w:before="0" w:beforeAutospacing="0" w:after="0" w:afterAutospacing="0"/>
        <w:jc w:val="both"/>
        <w:rPr>
          <w:sz w:val="28"/>
          <w:szCs w:val="28"/>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6"/>
        <w:gridCol w:w="7458"/>
        <w:gridCol w:w="2160"/>
      </w:tblGrid>
      <w:tr w:rsidR="005F0B7A" w:rsidRPr="00BD7D80" w:rsidTr="00BD7D80">
        <w:trPr>
          <w:trHeight w:val="480"/>
        </w:trPr>
        <w:tc>
          <w:tcPr>
            <w:tcW w:w="236" w:type="dxa"/>
            <w:vMerge w:val="restart"/>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vMerge w:val="restart"/>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Конструктивные параметры</w:t>
            </w:r>
          </w:p>
        </w:tc>
        <w:tc>
          <w:tcPr>
            <w:tcW w:w="2160" w:type="dxa"/>
            <w:vMerge w:val="restart"/>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Размерные значения в </w:t>
            </w:r>
            <w:proofErr w:type="gramStart"/>
            <w:r w:rsidRPr="00BD7D80">
              <w:rPr>
                <w:sz w:val="28"/>
                <w:szCs w:val="28"/>
              </w:rPr>
              <w:t>мм</w:t>
            </w:r>
            <w:proofErr w:type="gramEnd"/>
            <w:r w:rsidRPr="00BD7D80">
              <w:rPr>
                <w:sz w:val="28"/>
                <w:szCs w:val="28"/>
              </w:rPr>
              <w:t xml:space="preserve">  </w:t>
            </w:r>
          </w:p>
        </w:tc>
      </w:tr>
      <w:tr w:rsidR="005F0B7A" w:rsidRPr="00BD7D80" w:rsidTr="00BD7D80">
        <w:trPr>
          <w:trHeight w:val="322"/>
        </w:trPr>
        <w:tc>
          <w:tcPr>
            <w:tcW w:w="236" w:type="dxa"/>
            <w:vMerge/>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vMerge/>
            <w:shd w:val="clear" w:color="auto" w:fill="auto"/>
          </w:tcPr>
          <w:p w:rsidR="005F0B7A" w:rsidRPr="00BD7D80" w:rsidRDefault="005F0B7A" w:rsidP="00BD7D80">
            <w:pPr>
              <w:widowControl w:val="0"/>
              <w:autoSpaceDE w:val="0"/>
              <w:autoSpaceDN w:val="0"/>
              <w:adjustRightInd w:val="0"/>
              <w:jc w:val="both"/>
              <w:rPr>
                <w:sz w:val="28"/>
                <w:szCs w:val="28"/>
              </w:rPr>
            </w:pPr>
          </w:p>
        </w:tc>
        <w:tc>
          <w:tcPr>
            <w:tcW w:w="2160" w:type="dxa"/>
            <w:vMerge/>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vertAlign w:val="subscript"/>
              </w:rPr>
            </w:pPr>
            <w:r w:rsidRPr="00BD7D80">
              <w:rPr>
                <w:sz w:val="28"/>
                <w:szCs w:val="28"/>
              </w:rPr>
              <w:t xml:space="preserve">Высота поршня </w:t>
            </w:r>
            <w:r w:rsidRPr="00BD7D80">
              <w:rPr>
                <w:sz w:val="28"/>
                <w:szCs w:val="28"/>
                <w:lang w:val="en-US"/>
              </w:rPr>
              <w:t>H</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верхней части поршня </w:t>
            </w:r>
            <w:r w:rsidRPr="00BD7D80">
              <w:rPr>
                <w:sz w:val="28"/>
                <w:szCs w:val="28"/>
                <w:lang w:val="en-US"/>
              </w:rPr>
              <w:t>h</w:t>
            </w:r>
            <w:r w:rsidRPr="00BD7D80">
              <w:rPr>
                <w:sz w:val="28"/>
                <w:szCs w:val="28"/>
                <w:vertAlign w:val="subscript"/>
              </w:rPr>
              <w:t>1</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юбки поршня </w:t>
            </w:r>
            <w:proofErr w:type="gramStart"/>
            <w:r w:rsidRPr="00BD7D80">
              <w:rPr>
                <w:sz w:val="28"/>
                <w:szCs w:val="28"/>
                <w:lang w:val="en-US"/>
              </w:rPr>
              <w:t>h</w:t>
            </w:r>
            <w:proofErr w:type="gramEnd"/>
            <w:r w:rsidRPr="00BD7D80">
              <w:rPr>
                <w:sz w:val="28"/>
                <w:szCs w:val="28"/>
                <w:vertAlign w:val="subscript"/>
              </w:rPr>
              <w:t>ю</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proofErr w:type="spellStart"/>
            <w:r w:rsidRPr="00BD7D80">
              <w:rPr>
                <w:sz w:val="28"/>
                <w:szCs w:val="28"/>
              </w:rPr>
              <w:t>Растояние</w:t>
            </w:r>
            <w:proofErr w:type="spellEnd"/>
            <w:r w:rsidRPr="00BD7D80">
              <w:rPr>
                <w:sz w:val="28"/>
                <w:szCs w:val="28"/>
              </w:rPr>
              <w:t xml:space="preserve">  от  нижней   кромки поршня до оси пальца </w:t>
            </w:r>
            <w:r w:rsidRPr="00BD7D80">
              <w:rPr>
                <w:sz w:val="28"/>
                <w:szCs w:val="28"/>
                <w:lang w:val="en-US"/>
              </w:rPr>
              <w:t>H</w:t>
            </w:r>
            <w:r w:rsidRPr="00BD7D80">
              <w:rPr>
                <w:sz w:val="28"/>
                <w:szCs w:val="28"/>
                <w:vertAlign w:val="subscript"/>
              </w:rPr>
              <w:t>1</w:t>
            </w:r>
            <w:r w:rsidRPr="00BD7D80">
              <w:rPr>
                <w:sz w:val="28"/>
                <w:szCs w:val="28"/>
              </w:rPr>
              <w:t xml:space="preserve">                                         </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Диаметр бобышек</w:t>
            </w:r>
            <w:r w:rsidRPr="00BD7D80">
              <w:rPr>
                <w:sz w:val="28"/>
                <w:szCs w:val="28"/>
                <w:lang w:val="en-US"/>
              </w:rPr>
              <w:t xml:space="preserve"> </w:t>
            </w:r>
            <w:proofErr w:type="gramStart"/>
            <w:r w:rsidRPr="00BD7D80">
              <w:rPr>
                <w:sz w:val="28"/>
                <w:szCs w:val="28"/>
                <w:lang w:val="en-US"/>
              </w:rPr>
              <w:t>d</w:t>
            </w:r>
            <w:proofErr w:type="gramEnd"/>
            <w:r w:rsidRPr="00BD7D80">
              <w:rPr>
                <w:sz w:val="28"/>
                <w:szCs w:val="28"/>
                <w:vertAlign w:val="subscript"/>
              </w:rPr>
              <w:t>б</w:t>
            </w:r>
            <w:r w:rsidRPr="00BD7D80">
              <w:rPr>
                <w:sz w:val="28"/>
                <w:szCs w:val="28"/>
                <w:lang w:val="en-US"/>
              </w:rPr>
              <w:t xml:space="preserve"> </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Расстояние между торцами бобышек  </w:t>
            </w:r>
            <w:r w:rsidRPr="00BD7D80">
              <w:rPr>
                <w:sz w:val="28"/>
                <w:szCs w:val="28"/>
                <w:lang w:val="en-US"/>
              </w:rPr>
              <w:t>b</w:t>
            </w:r>
            <w:r w:rsidRPr="00BD7D80">
              <w:rPr>
                <w:sz w:val="28"/>
                <w:szCs w:val="28"/>
                <w:vertAlign w:val="subscript"/>
              </w:rPr>
              <w:t>0</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Толщина стенки головки поршня </w:t>
            </w:r>
            <w:r w:rsidRPr="00BD7D80">
              <w:rPr>
                <w:sz w:val="28"/>
                <w:szCs w:val="28"/>
                <w:lang w:val="en-US"/>
              </w:rPr>
              <w:t>s</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vertAlign w:val="subscript"/>
              </w:rPr>
            </w:pPr>
            <w:r w:rsidRPr="00BD7D80">
              <w:rPr>
                <w:sz w:val="28"/>
                <w:szCs w:val="28"/>
              </w:rPr>
              <w:t xml:space="preserve">Толщина стенки  юбки поршня </w:t>
            </w:r>
            <w:proofErr w:type="spellStart"/>
            <w:r w:rsidRPr="00BD7D80">
              <w:rPr>
                <w:sz w:val="28"/>
                <w:szCs w:val="28"/>
              </w:rPr>
              <w:t>δ</w:t>
            </w:r>
            <w:r w:rsidRPr="00BD7D80">
              <w:rPr>
                <w:sz w:val="28"/>
                <w:szCs w:val="28"/>
                <w:vertAlign w:val="subscript"/>
              </w:rPr>
              <w:t>ю</w:t>
            </w:r>
            <w:proofErr w:type="spellEnd"/>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Высота жарового пояса   (</w:t>
            </w:r>
            <w:r w:rsidRPr="00BD7D80">
              <w:rPr>
                <w:i/>
                <w:sz w:val="28"/>
                <w:szCs w:val="28"/>
              </w:rPr>
              <w:t>е</w:t>
            </w:r>
            <w:r w:rsidRPr="00BD7D80">
              <w:rPr>
                <w:sz w:val="28"/>
                <w:szCs w:val="28"/>
              </w:rPr>
              <w:t>)</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Толщина днища </w:t>
            </w:r>
            <w:proofErr w:type="gramStart"/>
            <w:r w:rsidRPr="00BD7D80">
              <w:rPr>
                <w:sz w:val="28"/>
                <w:szCs w:val="28"/>
                <w:lang w:val="en-US"/>
              </w:rPr>
              <w:t>h</w:t>
            </w:r>
            <w:proofErr w:type="gramEnd"/>
            <w:r w:rsidRPr="00BD7D80">
              <w:rPr>
                <w:sz w:val="28"/>
                <w:szCs w:val="28"/>
                <w:vertAlign w:val="subscript"/>
              </w:rPr>
              <w:t xml:space="preserve">д </w:t>
            </w:r>
            <w:r w:rsidRPr="00BD7D80">
              <w:rPr>
                <w:sz w:val="28"/>
                <w:szCs w:val="28"/>
              </w:rPr>
              <w:t xml:space="preserve">поршня: </w:t>
            </w:r>
          </w:p>
          <w:p w:rsidR="005F0B7A" w:rsidRPr="00BD7D80" w:rsidRDefault="005F0B7A" w:rsidP="00BD7D80">
            <w:pPr>
              <w:widowControl w:val="0"/>
              <w:autoSpaceDE w:val="0"/>
              <w:autoSpaceDN w:val="0"/>
              <w:adjustRightInd w:val="0"/>
              <w:jc w:val="both"/>
              <w:rPr>
                <w:sz w:val="28"/>
                <w:szCs w:val="28"/>
              </w:rPr>
            </w:pPr>
            <w:r w:rsidRPr="00BD7D80">
              <w:rPr>
                <w:sz w:val="28"/>
                <w:szCs w:val="28"/>
              </w:rPr>
              <w:t>литых</w:t>
            </w:r>
          </w:p>
          <w:p w:rsidR="005F0B7A" w:rsidRPr="00BD7D80" w:rsidRDefault="005F0B7A" w:rsidP="00BD7D80">
            <w:pPr>
              <w:widowControl w:val="0"/>
              <w:autoSpaceDE w:val="0"/>
              <w:autoSpaceDN w:val="0"/>
              <w:adjustRightInd w:val="0"/>
              <w:jc w:val="both"/>
              <w:rPr>
                <w:sz w:val="28"/>
                <w:szCs w:val="28"/>
              </w:rPr>
            </w:pPr>
            <w:r w:rsidRPr="00BD7D80">
              <w:rPr>
                <w:sz w:val="28"/>
                <w:szCs w:val="28"/>
              </w:rPr>
              <w:t>штампованных</w:t>
            </w:r>
            <w:proofErr w:type="gramStart"/>
            <w:r w:rsidRPr="00BD7D80">
              <w:rPr>
                <w:sz w:val="28"/>
                <w:szCs w:val="28"/>
              </w:rPr>
              <w:t xml:space="preserve"> (δ)</w:t>
            </w:r>
            <w:proofErr w:type="gramEnd"/>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первой </w:t>
            </w:r>
            <w:proofErr w:type="spellStart"/>
            <w:r w:rsidRPr="00BD7D80">
              <w:rPr>
                <w:sz w:val="28"/>
                <w:szCs w:val="28"/>
              </w:rPr>
              <w:t>перемычкп</w:t>
            </w:r>
            <w:proofErr w:type="spellEnd"/>
            <w:r w:rsidRPr="00BD7D80">
              <w:rPr>
                <w:sz w:val="28"/>
                <w:szCs w:val="28"/>
              </w:rPr>
              <w:t xml:space="preserve"> </w:t>
            </w:r>
            <w:proofErr w:type="gramStart"/>
            <w:r w:rsidRPr="00BD7D80">
              <w:rPr>
                <w:sz w:val="28"/>
                <w:szCs w:val="28"/>
                <w:lang w:val="en-US"/>
              </w:rPr>
              <w:t>h</w:t>
            </w:r>
            <w:proofErr w:type="gramEnd"/>
            <w:r w:rsidRPr="00BD7D80">
              <w:rPr>
                <w:sz w:val="28"/>
                <w:szCs w:val="28"/>
                <w:vertAlign w:val="subscript"/>
              </w:rPr>
              <w:t>п</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Радиальная толщина кольца </w:t>
            </w:r>
            <w:r w:rsidRPr="00BD7D80">
              <w:rPr>
                <w:sz w:val="28"/>
                <w:szCs w:val="28"/>
                <w:lang w:val="en-US"/>
              </w:rPr>
              <w:t>t</w:t>
            </w:r>
          </w:p>
          <w:p w:rsidR="005F0B7A" w:rsidRPr="00BD7D80" w:rsidRDefault="005F0B7A" w:rsidP="00BD7D80">
            <w:pPr>
              <w:widowControl w:val="0"/>
              <w:autoSpaceDE w:val="0"/>
              <w:autoSpaceDN w:val="0"/>
              <w:adjustRightInd w:val="0"/>
              <w:jc w:val="both"/>
              <w:rPr>
                <w:sz w:val="28"/>
                <w:szCs w:val="28"/>
              </w:rPr>
            </w:pPr>
            <w:r w:rsidRPr="00BD7D80">
              <w:rPr>
                <w:sz w:val="28"/>
                <w:szCs w:val="28"/>
              </w:rPr>
              <w:t>Компрессионного</w:t>
            </w:r>
          </w:p>
          <w:p w:rsidR="005F0B7A" w:rsidRPr="00BD7D80" w:rsidRDefault="005F0B7A" w:rsidP="00BD7D80">
            <w:pPr>
              <w:widowControl w:val="0"/>
              <w:autoSpaceDE w:val="0"/>
              <w:autoSpaceDN w:val="0"/>
              <w:adjustRightInd w:val="0"/>
              <w:jc w:val="both"/>
              <w:rPr>
                <w:sz w:val="28"/>
                <w:szCs w:val="28"/>
              </w:rPr>
            </w:pPr>
            <w:r w:rsidRPr="00BD7D80">
              <w:rPr>
                <w:sz w:val="28"/>
                <w:szCs w:val="28"/>
              </w:rPr>
              <w:t>маслосъемного</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Высота кольца </w:t>
            </w:r>
            <w:r w:rsidRPr="00BD7D80">
              <w:rPr>
                <w:i/>
                <w:sz w:val="28"/>
                <w:szCs w:val="28"/>
              </w:rPr>
              <w:t>а</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i/>
                <w:sz w:val="28"/>
                <w:szCs w:val="28"/>
              </w:rPr>
            </w:pPr>
            <w:r w:rsidRPr="00BD7D80">
              <w:rPr>
                <w:sz w:val="28"/>
                <w:szCs w:val="28"/>
              </w:rPr>
              <w:t xml:space="preserve">Радиальный зазор кольца в канавке поршня Δ </w:t>
            </w:r>
            <w:r w:rsidRPr="00BD7D80">
              <w:rPr>
                <w:i/>
                <w:sz w:val="28"/>
                <w:szCs w:val="28"/>
                <w:lang w:val="en-US"/>
              </w:rPr>
              <w:t>t</w:t>
            </w:r>
          </w:p>
          <w:p w:rsidR="005F0B7A" w:rsidRPr="00BD7D80" w:rsidRDefault="005F0B7A" w:rsidP="00BD7D80">
            <w:pPr>
              <w:widowControl w:val="0"/>
              <w:autoSpaceDE w:val="0"/>
              <w:autoSpaceDN w:val="0"/>
              <w:adjustRightInd w:val="0"/>
              <w:jc w:val="both"/>
              <w:rPr>
                <w:sz w:val="28"/>
                <w:szCs w:val="28"/>
              </w:rPr>
            </w:pPr>
            <w:r w:rsidRPr="00BD7D80">
              <w:rPr>
                <w:sz w:val="28"/>
                <w:szCs w:val="28"/>
              </w:rPr>
              <w:t>Компрессионного</w:t>
            </w:r>
          </w:p>
          <w:p w:rsidR="005F0B7A" w:rsidRPr="00BD7D80" w:rsidRDefault="005F0B7A" w:rsidP="00BD7D80">
            <w:pPr>
              <w:widowControl w:val="0"/>
              <w:autoSpaceDE w:val="0"/>
              <w:autoSpaceDN w:val="0"/>
              <w:adjustRightInd w:val="0"/>
              <w:jc w:val="both"/>
              <w:rPr>
                <w:sz w:val="28"/>
                <w:szCs w:val="28"/>
              </w:rPr>
            </w:pPr>
            <w:r w:rsidRPr="00BD7D80">
              <w:rPr>
                <w:sz w:val="28"/>
                <w:szCs w:val="28"/>
              </w:rPr>
              <w:t>маслосъемного</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lang w:val="en-US"/>
              </w:rPr>
            </w:pPr>
            <w:r w:rsidRPr="00BD7D80">
              <w:rPr>
                <w:sz w:val="28"/>
                <w:szCs w:val="28"/>
              </w:rPr>
              <w:t>Внутренний диаметр поршня</w:t>
            </w:r>
            <w:r w:rsidRPr="00BD7D80">
              <w:rPr>
                <w:sz w:val="28"/>
                <w:szCs w:val="28"/>
                <w:lang w:val="en-US"/>
              </w:rPr>
              <w:t xml:space="preserve"> d</w:t>
            </w:r>
            <w:r w:rsidRPr="00BD7D80">
              <w:rPr>
                <w:sz w:val="28"/>
                <w:szCs w:val="28"/>
                <w:vertAlign w:val="subscript"/>
                <w:lang w:val="en-US"/>
              </w:rPr>
              <w:t>i</w:t>
            </w:r>
            <w:r w:rsidRPr="00BD7D80">
              <w:rPr>
                <w:sz w:val="28"/>
                <w:szCs w:val="28"/>
                <w:lang w:val="en-US"/>
              </w:rPr>
              <w:t xml:space="preserve"> </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Число масляных отверстий в канавке масляного кольца</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Диаметр отверстий в канавке масляного кольца</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proofErr w:type="spellStart"/>
            <w:r w:rsidRPr="00BD7D80">
              <w:rPr>
                <w:sz w:val="28"/>
                <w:szCs w:val="28"/>
              </w:rPr>
              <w:t>Наружний</w:t>
            </w:r>
            <w:proofErr w:type="spellEnd"/>
            <w:r w:rsidRPr="00BD7D80">
              <w:rPr>
                <w:sz w:val="28"/>
                <w:szCs w:val="28"/>
              </w:rPr>
              <w:t xml:space="preserve"> диаметр поршневого пальца </w:t>
            </w:r>
            <w:proofErr w:type="gramStart"/>
            <w:r w:rsidRPr="00BD7D80">
              <w:rPr>
                <w:sz w:val="28"/>
                <w:szCs w:val="28"/>
                <w:lang w:val="en-US"/>
              </w:rPr>
              <w:t>d</w:t>
            </w:r>
            <w:proofErr w:type="gramEnd"/>
            <w:r w:rsidRPr="00BD7D80">
              <w:rPr>
                <w:sz w:val="28"/>
                <w:szCs w:val="28"/>
                <w:vertAlign w:val="subscript"/>
              </w:rPr>
              <w:t>п</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 xml:space="preserve">Внутренний диаметр поршневого пальца </w:t>
            </w:r>
            <w:proofErr w:type="gramStart"/>
            <w:r w:rsidRPr="00BD7D80">
              <w:rPr>
                <w:sz w:val="28"/>
                <w:szCs w:val="28"/>
                <w:lang w:val="en-US"/>
              </w:rPr>
              <w:t>d</w:t>
            </w:r>
            <w:proofErr w:type="gramEnd"/>
            <w:r w:rsidRPr="00BD7D80">
              <w:rPr>
                <w:sz w:val="28"/>
                <w:szCs w:val="28"/>
                <w:vertAlign w:val="subscript"/>
              </w:rPr>
              <w:t>в</w:t>
            </w:r>
            <w:r w:rsidRPr="00BD7D80">
              <w:rPr>
                <w:sz w:val="28"/>
                <w:szCs w:val="28"/>
              </w:rPr>
              <w:t xml:space="preserve"> </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i/>
                <w:sz w:val="28"/>
                <w:szCs w:val="28"/>
              </w:rPr>
            </w:pPr>
            <w:r w:rsidRPr="00BD7D80">
              <w:rPr>
                <w:sz w:val="28"/>
                <w:szCs w:val="28"/>
              </w:rPr>
              <w:t xml:space="preserve">Длина поршневого пальца </w:t>
            </w:r>
            <w:proofErr w:type="gramStart"/>
            <w:r w:rsidRPr="00BD7D80">
              <w:rPr>
                <w:i/>
                <w:sz w:val="28"/>
                <w:szCs w:val="28"/>
                <w:lang w:val="en-US"/>
              </w:rPr>
              <w:t>l</w:t>
            </w:r>
            <w:proofErr w:type="gramEnd"/>
            <w:r w:rsidRPr="00BD7D80">
              <w:rPr>
                <w:i/>
                <w:sz w:val="28"/>
                <w:szCs w:val="28"/>
                <w:vertAlign w:val="subscript"/>
              </w:rPr>
              <w:t>п</w:t>
            </w:r>
          </w:p>
          <w:p w:rsidR="005F0B7A" w:rsidRPr="00BD7D80" w:rsidRDefault="005F0B7A" w:rsidP="00BD7D80">
            <w:pPr>
              <w:widowControl w:val="0"/>
              <w:autoSpaceDE w:val="0"/>
              <w:autoSpaceDN w:val="0"/>
              <w:adjustRightInd w:val="0"/>
              <w:jc w:val="both"/>
              <w:rPr>
                <w:sz w:val="28"/>
                <w:szCs w:val="28"/>
              </w:rPr>
            </w:pPr>
            <w:r w:rsidRPr="00BD7D80">
              <w:rPr>
                <w:sz w:val="28"/>
                <w:szCs w:val="28"/>
              </w:rPr>
              <w:t>Закрепленного</w:t>
            </w:r>
          </w:p>
          <w:p w:rsidR="005F0B7A" w:rsidRPr="00BD7D80" w:rsidRDefault="005F0B7A" w:rsidP="00BD7D80">
            <w:pPr>
              <w:widowControl w:val="0"/>
              <w:autoSpaceDE w:val="0"/>
              <w:autoSpaceDN w:val="0"/>
              <w:adjustRightInd w:val="0"/>
              <w:jc w:val="both"/>
              <w:rPr>
                <w:sz w:val="28"/>
                <w:szCs w:val="28"/>
              </w:rPr>
            </w:pPr>
            <w:r w:rsidRPr="00BD7D80">
              <w:rPr>
                <w:sz w:val="28"/>
                <w:szCs w:val="28"/>
              </w:rPr>
              <w:t>плавающего</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i/>
                <w:sz w:val="28"/>
                <w:szCs w:val="28"/>
              </w:rPr>
            </w:pPr>
            <w:r w:rsidRPr="00BD7D80">
              <w:rPr>
                <w:sz w:val="28"/>
                <w:szCs w:val="28"/>
              </w:rPr>
              <w:t>Длина втулки шатуна</w:t>
            </w:r>
            <w:r w:rsidRPr="00BD7D80">
              <w:rPr>
                <w:i/>
                <w:sz w:val="28"/>
                <w:szCs w:val="28"/>
              </w:rPr>
              <w:t xml:space="preserve"> </w:t>
            </w:r>
            <w:proofErr w:type="gramStart"/>
            <w:r w:rsidRPr="00BD7D80">
              <w:rPr>
                <w:i/>
                <w:sz w:val="28"/>
                <w:szCs w:val="28"/>
                <w:lang w:val="en-US"/>
              </w:rPr>
              <w:t>l</w:t>
            </w:r>
            <w:proofErr w:type="gramEnd"/>
            <w:r w:rsidRPr="00BD7D80">
              <w:rPr>
                <w:i/>
                <w:sz w:val="28"/>
                <w:szCs w:val="28"/>
                <w:vertAlign w:val="subscript"/>
              </w:rPr>
              <w:t>ш</w:t>
            </w:r>
          </w:p>
          <w:p w:rsidR="005F0B7A" w:rsidRPr="00BD7D80" w:rsidRDefault="005F0B7A" w:rsidP="00BD7D80">
            <w:pPr>
              <w:widowControl w:val="0"/>
              <w:autoSpaceDE w:val="0"/>
              <w:autoSpaceDN w:val="0"/>
              <w:adjustRightInd w:val="0"/>
              <w:jc w:val="both"/>
              <w:rPr>
                <w:sz w:val="28"/>
                <w:szCs w:val="28"/>
              </w:rPr>
            </w:pPr>
            <w:r w:rsidRPr="00BD7D80">
              <w:rPr>
                <w:sz w:val="28"/>
                <w:szCs w:val="28"/>
              </w:rPr>
              <w:t>Закрепленного пальца</w:t>
            </w:r>
          </w:p>
          <w:p w:rsidR="005F0B7A" w:rsidRPr="00BD7D80" w:rsidRDefault="005F0B7A" w:rsidP="00BD7D80">
            <w:pPr>
              <w:widowControl w:val="0"/>
              <w:autoSpaceDE w:val="0"/>
              <w:autoSpaceDN w:val="0"/>
              <w:adjustRightInd w:val="0"/>
              <w:jc w:val="both"/>
              <w:rPr>
                <w:sz w:val="28"/>
                <w:szCs w:val="28"/>
              </w:rPr>
            </w:pPr>
            <w:r w:rsidRPr="00BD7D80">
              <w:rPr>
                <w:sz w:val="28"/>
                <w:szCs w:val="28"/>
              </w:rPr>
              <w:t>плавающего пальца</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r w:rsidR="005F0B7A" w:rsidRPr="00BD7D80" w:rsidTr="00BD7D80">
        <w:tc>
          <w:tcPr>
            <w:tcW w:w="236" w:type="dxa"/>
            <w:shd w:val="clear" w:color="auto" w:fill="auto"/>
          </w:tcPr>
          <w:p w:rsidR="005F0B7A" w:rsidRPr="00BD7D80" w:rsidRDefault="005F0B7A" w:rsidP="00BD7D80">
            <w:pPr>
              <w:widowControl w:val="0"/>
              <w:autoSpaceDE w:val="0"/>
              <w:autoSpaceDN w:val="0"/>
              <w:adjustRightInd w:val="0"/>
              <w:jc w:val="both"/>
              <w:rPr>
                <w:sz w:val="28"/>
                <w:szCs w:val="28"/>
              </w:rPr>
            </w:pPr>
          </w:p>
        </w:tc>
        <w:tc>
          <w:tcPr>
            <w:tcW w:w="7458" w:type="dxa"/>
            <w:shd w:val="clear" w:color="auto" w:fill="auto"/>
          </w:tcPr>
          <w:p w:rsidR="005F0B7A" w:rsidRPr="00BD7D80" w:rsidRDefault="005F0B7A" w:rsidP="00BD7D80">
            <w:pPr>
              <w:widowControl w:val="0"/>
              <w:autoSpaceDE w:val="0"/>
              <w:autoSpaceDN w:val="0"/>
              <w:adjustRightInd w:val="0"/>
              <w:jc w:val="both"/>
              <w:rPr>
                <w:sz w:val="28"/>
                <w:szCs w:val="28"/>
              </w:rPr>
            </w:pPr>
            <w:r w:rsidRPr="00BD7D80">
              <w:rPr>
                <w:sz w:val="28"/>
                <w:szCs w:val="28"/>
              </w:rPr>
              <w:t>Конструктивная масса, кг/м</w:t>
            </w:r>
            <w:proofErr w:type="gramStart"/>
            <w:r w:rsidRPr="00BD7D80">
              <w:rPr>
                <w:sz w:val="28"/>
                <w:szCs w:val="28"/>
                <w:vertAlign w:val="superscript"/>
              </w:rPr>
              <w:t>2</w:t>
            </w:r>
            <w:proofErr w:type="gramEnd"/>
            <w:r w:rsidRPr="00BD7D80">
              <w:rPr>
                <w:sz w:val="28"/>
                <w:szCs w:val="28"/>
              </w:rPr>
              <w:t xml:space="preserve">                                             </w:t>
            </w:r>
          </w:p>
        </w:tc>
        <w:tc>
          <w:tcPr>
            <w:tcW w:w="2160" w:type="dxa"/>
            <w:shd w:val="clear" w:color="auto" w:fill="auto"/>
          </w:tcPr>
          <w:p w:rsidR="005F0B7A" w:rsidRPr="00BD7D80" w:rsidRDefault="005F0B7A" w:rsidP="00BD7D80">
            <w:pPr>
              <w:widowControl w:val="0"/>
              <w:autoSpaceDE w:val="0"/>
              <w:autoSpaceDN w:val="0"/>
              <w:adjustRightInd w:val="0"/>
              <w:jc w:val="both"/>
              <w:rPr>
                <w:sz w:val="28"/>
                <w:szCs w:val="28"/>
              </w:rPr>
            </w:pPr>
          </w:p>
        </w:tc>
      </w:tr>
    </w:tbl>
    <w:p w:rsidR="007D27E5" w:rsidRDefault="007D27E5" w:rsidP="005F0B7A">
      <w:pPr>
        <w:pStyle w:val="a4"/>
        <w:spacing w:before="0" w:beforeAutospacing="0" w:after="0" w:afterAutospacing="0"/>
        <w:ind w:firstLine="720"/>
        <w:jc w:val="both"/>
        <w:rPr>
          <w:sz w:val="28"/>
          <w:szCs w:val="28"/>
        </w:rPr>
      </w:pPr>
    </w:p>
    <w:p w:rsidR="005F0B7A" w:rsidRDefault="005F0B7A" w:rsidP="005F0B7A">
      <w:pPr>
        <w:pStyle w:val="a4"/>
        <w:spacing w:before="0" w:beforeAutospacing="0" w:after="0" w:afterAutospacing="0"/>
        <w:ind w:firstLine="720"/>
        <w:jc w:val="both"/>
        <w:rPr>
          <w:sz w:val="28"/>
          <w:szCs w:val="28"/>
        </w:rPr>
      </w:pPr>
      <w:r>
        <w:rPr>
          <w:sz w:val="28"/>
          <w:szCs w:val="28"/>
        </w:rPr>
        <w:t>Кроме напряжений от давления газов в днище поршня возникают тепловые напряжения из-за разности температур внутренней и наружной поверхностей. Тепловые напряжения (МПа) охлаждаемых чугунных поршней</w:t>
      </w:r>
    </w:p>
    <w:p w:rsidR="005F0B7A" w:rsidRDefault="005F0B7A" w:rsidP="005F0B7A">
      <w:pPr>
        <w:pStyle w:val="a4"/>
        <w:spacing w:before="0" w:beforeAutospacing="0" w:after="0" w:afterAutospacing="0"/>
        <w:ind w:firstLine="720"/>
        <w:jc w:val="both"/>
        <w:rPr>
          <w:sz w:val="28"/>
          <w:szCs w:val="28"/>
        </w:rPr>
      </w:pPr>
    </w:p>
    <w:p w:rsidR="005F0B7A" w:rsidRDefault="005F0B7A" w:rsidP="005F0B7A">
      <w:pPr>
        <w:pStyle w:val="a4"/>
        <w:spacing w:before="0" w:beforeAutospacing="0" w:after="0" w:afterAutospacing="0"/>
        <w:ind w:firstLine="720"/>
        <w:jc w:val="center"/>
        <w:rPr>
          <w:sz w:val="28"/>
          <w:szCs w:val="28"/>
        </w:rPr>
      </w:pPr>
      <w:r>
        <w:rPr>
          <w:sz w:val="28"/>
          <w:szCs w:val="28"/>
        </w:rPr>
        <w:lastRenderedPageBreak/>
        <w:t xml:space="preserve"> </w:t>
      </w:r>
      <w:r w:rsidRPr="00A43F63">
        <w:rPr>
          <w:position w:val="-30"/>
          <w:sz w:val="28"/>
          <w:szCs w:val="28"/>
        </w:rPr>
        <w:object w:dxaOrig="1820" w:dyaOrig="680">
          <v:shape id="_x0000_i1088" type="#_x0000_t75" style="width:91pt;height:34pt" o:ole="">
            <v:imagedata r:id="rId117" o:title=""/>
          </v:shape>
          <o:OLEObject Type="Embed" ProgID="Equation.3" ShapeID="_x0000_i1088" DrawAspect="Content" ObjectID="_1478867820" r:id="rId118"/>
        </w:object>
      </w:r>
    </w:p>
    <w:p w:rsidR="005F0B7A" w:rsidRDefault="005F0B7A" w:rsidP="005F0B7A">
      <w:pPr>
        <w:pStyle w:val="a4"/>
        <w:spacing w:before="0" w:beforeAutospacing="0" w:after="0" w:afterAutospacing="0"/>
        <w:ind w:firstLine="720"/>
        <w:jc w:val="both"/>
        <w:rPr>
          <w:sz w:val="28"/>
          <w:szCs w:val="28"/>
        </w:rPr>
      </w:pPr>
      <w:r>
        <w:rPr>
          <w:sz w:val="28"/>
          <w:szCs w:val="28"/>
        </w:rPr>
        <w:t xml:space="preserve">где ά </w:t>
      </w:r>
      <w:r>
        <w:rPr>
          <w:rFonts w:ascii="Helvetica, sans-serif" w:hAnsi="Helvetica, sans-serif"/>
          <w:sz w:val="28"/>
          <w:szCs w:val="28"/>
        </w:rPr>
        <w:t xml:space="preserve">= </w:t>
      </w:r>
      <w:r>
        <w:rPr>
          <w:sz w:val="28"/>
          <w:szCs w:val="28"/>
        </w:rPr>
        <w:t>11·10</w:t>
      </w:r>
      <w:r>
        <w:rPr>
          <w:sz w:val="28"/>
          <w:szCs w:val="28"/>
          <w:vertAlign w:val="superscript"/>
        </w:rPr>
        <w:t>-6</w:t>
      </w:r>
      <w:r>
        <w:rPr>
          <w:sz w:val="28"/>
          <w:szCs w:val="28"/>
        </w:rPr>
        <w:t xml:space="preserve"> </w:t>
      </w:r>
      <w:r>
        <w:rPr>
          <w:rFonts w:ascii="Helvetica, sans-serif" w:hAnsi="Helvetica, sans-serif"/>
          <w:sz w:val="28"/>
          <w:szCs w:val="28"/>
        </w:rPr>
        <w:t xml:space="preserve">— </w:t>
      </w:r>
      <w:r>
        <w:rPr>
          <w:sz w:val="28"/>
          <w:szCs w:val="28"/>
        </w:rPr>
        <w:t>коэффициент линейного расширения чугуна, 1/град;</w:t>
      </w:r>
    </w:p>
    <w:p w:rsidR="005F0B7A" w:rsidRDefault="005F0B7A" w:rsidP="005F0B7A">
      <w:pPr>
        <w:pStyle w:val="a4"/>
        <w:spacing w:before="0" w:beforeAutospacing="0" w:after="0" w:afterAutospacing="0"/>
        <w:ind w:firstLine="720"/>
        <w:jc w:val="both"/>
        <w:rPr>
          <w:sz w:val="28"/>
          <w:szCs w:val="28"/>
        </w:rPr>
      </w:pPr>
      <w:r>
        <w:rPr>
          <w:sz w:val="28"/>
          <w:szCs w:val="28"/>
        </w:rPr>
        <w:t xml:space="preserve"> </w:t>
      </w:r>
      <w:r>
        <w:rPr>
          <w:i/>
          <w:iCs/>
          <w:sz w:val="28"/>
          <w:szCs w:val="28"/>
        </w:rPr>
        <w:t xml:space="preserve">Е </w:t>
      </w:r>
      <w:r>
        <w:rPr>
          <w:sz w:val="28"/>
          <w:szCs w:val="28"/>
        </w:rPr>
        <w:t>(1,0 … 1,2)∙10</w:t>
      </w:r>
      <w:r>
        <w:rPr>
          <w:sz w:val="28"/>
          <w:szCs w:val="28"/>
          <w:vertAlign w:val="superscript"/>
        </w:rPr>
        <w:t>5</w:t>
      </w:r>
      <w:r>
        <w:rPr>
          <w:sz w:val="28"/>
          <w:szCs w:val="28"/>
        </w:rPr>
        <w:t xml:space="preserve"> </w:t>
      </w:r>
      <w:r>
        <w:rPr>
          <w:rFonts w:ascii="Helvetica, sans-serif" w:hAnsi="Helvetica, sans-serif"/>
          <w:sz w:val="28"/>
          <w:szCs w:val="28"/>
        </w:rPr>
        <w:t xml:space="preserve">— </w:t>
      </w:r>
      <w:r>
        <w:rPr>
          <w:sz w:val="28"/>
          <w:szCs w:val="28"/>
        </w:rPr>
        <w:t xml:space="preserve">модуль упругости чугуна, МПа; </w:t>
      </w:r>
    </w:p>
    <w:p w:rsidR="005F0B7A" w:rsidRDefault="005F0B7A" w:rsidP="005F0B7A">
      <w:pPr>
        <w:pStyle w:val="a4"/>
        <w:spacing w:before="0" w:beforeAutospacing="0" w:after="0" w:afterAutospacing="0"/>
        <w:ind w:firstLine="720"/>
        <w:jc w:val="both"/>
        <w:rPr>
          <w:sz w:val="28"/>
          <w:szCs w:val="28"/>
        </w:rPr>
      </w:pPr>
      <w:proofErr w:type="gramStart"/>
      <w:r>
        <w:rPr>
          <w:sz w:val="28"/>
          <w:szCs w:val="28"/>
          <w:lang w:val="en-US"/>
        </w:rPr>
        <w:t>g</w:t>
      </w:r>
      <w:proofErr w:type="gramEnd"/>
      <w:r w:rsidRPr="00EF6A8D">
        <w:rPr>
          <w:sz w:val="28"/>
          <w:szCs w:val="28"/>
        </w:rPr>
        <w:t xml:space="preserve"> </w:t>
      </w:r>
      <w:r>
        <w:rPr>
          <w:rFonts w:ascii="Helvetica, sans-serif" w:hAnsi="Helvetica, sans-serif"/>
          <w:sz w:val="28"/>
          <w:szCs w:val="28"/>
        </w:rPr>
        <w:t xml:space="preserve">— </w:t>
      </w:r>
      <w:r>
        <w:rPr>
          <w:sz w:val="28"/>
          <w:szCs w:val="28"/>
        </w:rPr>
        <w:t>удельная тепловая нагрузка, Вт/м</w:t>
      </w:r>
      <w:r w:rsidRPr="00171967">
        <w:rPr>
          <w:sz w:val="28"/>
          <w:szCs w:val="28"/>
          <w:vertAlign w:val="superscript"/>
        </w:rPr>
        <w:t>2</w:t>
      </w:r>
      <w:r>
        <w:rPr>
          <w:sz w:val="28"/>
          <w:szCs w:val="28"/>
        </w:rPr>
        <w:t xml:space="preserve"> ; δ – толщина днища, см; </w:t>
      </w:r>
    </w:p>
    <w:p w:rsidR="005F0B7A" w:rsidRDefault="005F0B7A" w:rsidP="005F0B7A">
      <w:pPr>
        <w:pStyle w:val="a4"/>
        <w:spacing w:before="0" w:beforeAutospacing="0" w:after="0" w:afterAutospacing="0"/>
        <w:ind w:firstLine="720"/>
        <w:jc w:val="both"/>
        <w:rPr>
          <w:sz w:val="28"/>
          <w:szCs w:val="28"/>
        </w:rPr>
      </w:pPr>
      <w:proofErr w:type="spellStart"/>
      <w:r>
        <w:rPr>
          <w:sz w:val="28"/>
          <w:szCs w:val="28"/>
        </w:rPr>
        <w:t>λ</w:t>
      </w:r>
      <w:r>
        <w:rPr>
          <w:sz w:val="28"/>
          <w:szCs w:val="28"/>
          <w:vertAlign w:val="subscript"/>
        </w:rPr>
        <w:t>теп</w:t>
      </w:r>
      <w:proofErr w:type="spellEnd"/>
      <w:r>
        <w:rPr>
          <w:sz w:val="28"/>
          <w:szCs w:val="28"/>
        </w:rPr>
        <w:t xml:space="preserve"> </w:t>
      </w:r>
      <w:r>
        <w:rPr>
          <w:rFonts w:ascii="Helvetica, sans-serif" w:hAnsi="Helvetica, sans-serif"/>
          <w:sz w:val="28"/>
          <w:szCs w:val="28"/>
        </w:rPr>
        <w:t xml:space="preserve">= </w:t>
      </w:r>
      <w:r>
        <w:rPr>
          <w:sz w:val="28"/>
          <w:szCs w:val="28"/>
        </w:rPr>
        <w:t xml:space="preserve">58 </w:t>
      </w:r>
      <w:r>
        <w:rPr>
          <w:rFonts w:ascii="Helvetica, sans-serif" w:hAnsi="Helvetica, sans-serif"/>
          <w:sz w:val="28"/>
          <w:szCs w:val="28"/>
        </w:rPr>
        <w:t xml:space="preserve">- </w:t>
      </w:r>
      <w:r>
        <w:rPr>
          <w:sz w:val="28"/>
          <w:szCs w:val="28"/>
        </w:rPr>
        <w:t>коэффициент теплопроводности чугуна. Вт/(м</w:t>
      </w:r>
      <w:proofErr w:type="gramStart"/>
      <w:r>
        <w:rPr>
          <w:sz w:val="28"/>
          <w:szCs w:val="28"/>
        </w:rPr>
        <w:t xml:space="preserve"> </w:t>
      </w:r>
      <w:r>
        <w:rPr>
          <w:rFonts w:ascii="Helvetica, sans-serif" w:hAnsi="Helvetica, sans-serif"/>
          <w:sz w:val="28"/>
          <w:szCs w:val="28"/>
        </w:rPr>
        <w:t>.</w:t>
      </w:r>
      <w:proofErr w:type="gramEnd"/>
      <w:r>
        <w:rPr>
          <w:rFonts w:ascii="Helvetica, sans-serif" w:hAnsi="Helvetica, sans-serif"/>
          <w:sz w:val="28"/>
          <w:szCs w:val="28"/>
        </w:rPr>
        <w:t xml:space="preserve"> </w:t>
      </w:r>
      <w:r>
        <w:rPr>
          <w:sz w:val="28"/>
          <w:szCs w:val="28"/>
        </w:rPr>
        <w:t>К).</w:t>
      </w:r>
    </w:p>
    <w:p w:rsidR="005F0B7A" w:rsidRPr="000A72EE" w:rsidRDefault="005F0B7A" w:rsidP="005F0B7A">
      <w:pPr>
        <w:pStyle w:val="a4"/>
        <w:spacing w:before="0" w:beforeAutospacing="0" w:after="0" w:afterAutospacing="0"/>
        <w:ind w:firstLine="720"/>
        <w:jc w:val="both"/>
        <w:rPr>
          <w:sz w:val="28"/>
          <w:szCs w:val="28"/>
        </w:rPr>
      </w:pPr>
      <w:r>
        <w:rPr>
          <w:sz w:val="28"/>
          <w:szCs w:val="28"/>
        </w:rPr>
        <w:t>Для четырехтактных двигателей приближенно</w:t>
      </w:r>
    </w:p>
    <w:p w:rsidR="005F0B7A" w:rsidRPr="00D9279F" w:rsidRDefault="005F0B7A" w:rsidP="005F0B7A">
      <w:pPr>
        <w:pStyle w:val="a4"/>
        <w:spacing w:before="0" w:beforeAutospacing="0" w:after="0" w:afterAutospacing="0"/>
        <w:ind w:firstLine="720"/>
        <w:jc w:val="center"/>
        <w:rPr>
          <w:sz w:val="28"/>
          <w:szCs w:val="28"/>
        </w:rPr>
      </w:pPr>
      <w:r>
        <w:rPr>
          <w:sz w:val="28"/>
          <w:szCs w:val="28"/>
        </w:rPr>
        <w:t xml:space="preserve"> </w:t>
      </w:r>
      <w:r>
        <w:rPr>
          <w:sz w:val="28"/>
          <w:szCs w:val="28"/>
        </w:rPr>
        <w:br/>
      </w:r>
      <w:r>
        <w:rPr>
          <w:sz w:val="28"/>
          <w:szCs w:val="28"/>
          <w:lang w:val="en-US"/>
        </w:rPr>
        <w:t>g</w:t>
      </w:r>
      <w:r w:rsidRPr="00D9279F">
        <w:rPr>
          <w:sz w:val="28"/>
          <w:szCs w:val="28"/>
        </w:rPr>
        <w:t xml:space="preserve"> </w:t>
      </w:r>
      <w:r>
        <w:rPr>
          <w:rFonts w:ascii="Helvetica, sans-serif" w:hAnsi="Helvetica, sans-serif"/>
          <w:sz w:val="28"/>
          <w:szCs w:val="28"/>
        </w:rPr>
        <w:t xml:space="preserve">= </w:t>
      </w:r>
      <w:r>
        <w:rPr>
          <w:sz w:val="28"/>
          <w:szCs w:val="28"/>
        </w:rPr>
        <w:t>11</w:t>
      </w:r>
      <w:proofErr w:type="gramStart"/>
      <w:r>
        <w:rPr>
          <w:sz w:val="28"/>
          <w:szCs w:val="28"/>
        </w:rPr>
        <w:t>,63</w:t>
      </w:r>
      <w:proofErr w:type="gramEnd"/>
      <w:r>
        <w:rPr>
          <w:sz w:val="28"/>
          <w:szCs w:val="28"/>
        </w:rPr>
        <w:t xml:space="preserve"> (6000 + </w:t>
      </w:r>
      <w:r w:rsidRPr="00D9279F">
        <w:rPr>
          <w:iCs/>
          <w:sz w:val="28"/>
          <w:szCs w:val="28"/>
        </w:rPr>
        <w:t>26·</w:t>
      </w:r>
      <w:r>
        <w:rPr>
          <w:i/>
          <w:iCs/>
          <w:sz w:val="28"/>
          <w:szCs w:val="28"/>
        </w:rPr>
        <w:t xml:space="preserve">п)∙ </w:t>
      </w:r>
      <w:r w:rsidRPr="00D9279F">
        <w:rPr>
          <w:iCs/>
          <w:sz w:val="28"/>
          <w:szCs w:val="28"/>
          <w:lang w:val="en-US"/>
        </w:rPr>
        <w:t>P</w:t>
      </w:r>
      <w:r>
        <w:rPr>
          <w:sz w:val="28"/>
          <w:szCs w:val="28"/>
          <w:vertAlign w:val="subscript"/>
          <w:lang w:val="en-US"/>
        </w:rPr>
        <w:t>i</w:t>
      </w:r>
      <w:r w:rsidRPr="00D9279F">
        <w:rPr>
          <w:sz w:val="28"/>
          <w:szCs w:val="28"/>
          <w:vertAlign w:val="subscript"/>
        </w:rPr>
        <w:t xml:space="preserve"> </w:t>
      </w:r>
      <w:r>
        <w:rPr>
          <w:sz w:val="28"/>
          <w:szCs w:val="28"/>
          <w:vertAlign w:val="subscript"/>
          <w:lang w:val="en-US"/>
        </w:rPr>
        <w:t>cp</w:t>
      </w:r>
    </w:p>
    <w:p w:rsidR="005F0B7A" w:rsidRDefault="005F0B7A" w:rsidP="005F0B7A">
      <w:pPr>
        <w:pStyle w:val="a4"/>
        <w:spacing w:before="0" w:beforeAutospacing="0" w:after="0" w:afterAutospacing="0"/>
        <w:ind w:firstLine="720"/>
        <w:jc w:val="both"/>
        <w:rPr>
          <w:sz w:val="28"/>
          <w:szCs w:val="28"/>
        </w:rPr>
      </w:pPr>
      <w:r w:rsidRPr="00D9279F">
        <w:rPr>
          <w:sz w:val="28"/>
          <w:szCs w:val="28"/>
        </w:rPr>
        <w:t xml:space="preserve"> </w:t>
      </w:r>
      <w:r>
        <w:rPr>
          <w:sz w:val="28"/>
          <w:szCs w:val="28"/>
        </w:rPr>
        <w:t xml:space="preserve">где </w:t>
      </w:r>
      <w:proofErr w:type="gramStart"/>
      <w:r>
        <w:rPr>
          <w:i/>
          <w:iCs/>
          <w:sz w:val="28"/>
          <w:szCs w:val="28"/>
        </w:rPr>
        <w:t>п</w:t>
      </w:r>
      <w:proofErr w:type="gramEnd"/>
      <w:r>
        <w:rPr>
          <w:i/>
          <w:iCs/>
          <w:sz w:val="28"/>
          <w:szCs w:val="28"/>
        </w:rPr>
        <w:t xml:space="preserve"> </w:t>
      </w:r>
      <w:r>
        <w:rPr>
          <w:rFonts w:ascii="Helvetica, sans-serif" w:hAnsi="Helvetica, sans-serif"/>
          <w:sz w:val="28"/>
          <w:szCs w:val="28"/>
        </w:rPr>
        <w:t xml:space="preserve">— </w:t>
      </w:r>
      <w:r>
        <w:rPr>
          <w:sz w:val="28"/>
          <w:szCs w:val="28"/>
        </w:rPr>
        <w:t xml:space="preserve">частота вращения, об/мин (для бензиновых двигателей </w:t>
      </w:r>
      <w:r>
        <w:rPr>
          <w:i/>
          <w:iCs/>
          <w:sz w:val="28"/>
          <w:szCs w:val="28"/>
        </w:rPr>
        <w:t>п</w:t>
      </w:r>
      <w:r w:rsidRPr="003B05F0">
        <w:rPr>
          <w:i/>
          <w:iCs/>
          <w:sz w:val="28"/>
          <w:szCs w:val="28"/>
        </w:rPr>
        <w:t>=</w:t>
      </w:r>
      <w:r>
        <w:rPr>
          <w:i/>
          <w:iCs/>
          <w:sz w:val="28"/>
          <w:szCs w:val="28"/>
        </w:rPr>
        <w:t xml:space="preserve"> п</w:t>
      </w:r>
      <w:r>
        <w:rPr>
          <w:i/>
          <w:iCs/>
          <w:sz w:val="28"/>
          <w:szCs w:val="28"/>
          <w:vertAlign w:val="subscript"/>
        </w:rPr>
        <w:t>м</w:t>
      </w:r>
      <w:r>
        <w:rPr>
          <w:i/>
          <w:iCs/>
          <w:sz w:val="28"/>
          <w:szCs w:val="28"/>
        </w:rPr>
        <w:t xml:space="preserve">, </w:t>
      </w:r>
      <w:r>
        <w:rPr>
          <w:sz w:val="28"/>
          <w:szCs w:val="28"/>
        </w:rPr>
        <w:t xml:space="preserve">а для дизелей </w:t>
      </w:r>
      <w:r>
        <w:rPr>
          <w:i/>
          <w:iCs/>
          <w:sz w:val="28"/>
          <w:szCs w:val="28"/>
        </w:rPr>
        <w:t xml:space="preserve">п </w:t>
      </w:r>
      <w:r>
        <w:rPr>
          <w:rFonts w:ascii="Helvetica, sans-serif" w:hAnsi="Helvetica, sans-serif"/>
          <w:sz w:val="28"/>
          <w:szCs w:val="28"/>
        </w:rPr>
        <w:t xml:space="preserve">= </w:t>
      </w:r>
      <w:r>
        <w:rPr>
          <w:i/>
          <w:iCs/>
          <w:sz w:val="28"/>
          <w:szCs w:val="28"/>
        </w:rPr>
        <w:t>п</w:t>
      </w:r>
      <w:r>
        <w:rPr>
          <w:i/>
          <w:iCs/>
          <w:sz w:val="28"/>
          <w:szCs w:val="28"/>
          <w:vertAlign w:val="subscript"/>
          <w:lang w:val="en-US"/>
        </w:rPr>
        <w:t>N</w:t>
      </w:r>
      <w:r>
        <w:rPr>
          <w:i/>
          <w:iCs/>
          <w:sz w:val="28"/>
          <w:szCs w:val="28"/>
        </w:rPr>
        <w:t xml:space="preserve"> ; </w:t>
      </w:r>
      <w:r>
        <w:rPr>
          <w:i/>
          <w:iCs/>
          <w:sz w:val="28"/>
          <w:szCs w:val="28"/>
          <w:lang w:val="en-US"/>
        </w:rPr>
        <w:t>P</w:t>
      </w:r>
      <w:r>
        <w:rPr>
          <w:i/>
          <w:iCs/>
          <w:sz w:val="28"/>
          <w:szCs w:val="28"/>
          <w:vertAlign w:val="subscript"/>
          <w:lang w:val="en-US"/>
        </w:rPr>
        <w:t>i</w:t>
      </w:r>
      <w:r w:rsidRPr="003B05F0">
        <w:rPr>
          <w:i/>
          <w:iCs/>
          <w:sz w:val="28"/>
          <w:szCs w:val="28"/>
          <w:vertAlign w:val="subscript"/>
        </w:rPr>
        <w:t xml:space="preserve"> </w:t>
      </w:r>
      <w:r>
        <w:rPr>
          <w:sz w:val="28"/>
          <w:szCs w:val="28"/>
          <w:vertAlign w:val="subscript"/>
        </w:rPr>
        <w:t>ср</w:t>
      </w:r>
      <w:r>
        <w:rPr>
          <w:sz w:val="28"/>
          <w:szCs w:val="28"/>
        </w:rPr>
        <w:t xml:space="preserve"> </w:t>
      </w:r>
      <w:r>
        <w:rPr>
          <w:rFonts w:ascii="Helvetica, sans-serif" w:hAnsi="Helvetica, sans-serif"/>
          <w:sz w:val="28"/>
          <w:szCs w:val="28"/>
        </w:rPr>
        <w:t xml:space="preserve">— </w:t>
      </w:r>
      <w:r>
        <w:rPr>
          <w:sz w:val="28"/>
          <w:szCs w:val="28"/>
        </w:rPr>
        <w:t xml:space="preserve">среднее индикаторное давление, МПа. </w:t>
      </w:r>
    </w:p>
    <w:p w:rsidR="005F0B7A" w:rsidRDefault="005F0B7A" w:rsidP="005F0B7A">
      <w:pPr>
        <w:pStyle w:val="a4"/>
        <w:spacing w:before="0" w:beforeAutospacing="0" w:after="0" w:afterAutospacing="0"/>
        <w:ind w:firstLine="720"/>
        <w:jc w:val="both"/>
        <w:rPr>
          <w:sz w:val="28"/>
          <w:szCs w:val="28"/>
        </w:rPr>
      </w:pPr>
      <w:r>
        <w:rPr>
          <w:sz w:val="28"/>
          <w:szCs w:val="28"/>
        </w:rPr>
        <w:t>Для бензиновых двигателей при</w:t>
      </w:r>
      <w:r w:rsidRPr="003B05F0">
        <w:rPr>
          <w:i/>
          <w:iCs/>
          <w:sz w:val="28"/>
          <w:szCs w:val="28"/>
        </w:rPr>
        <w:t>=</w:t>
      </w:r>
      <w:r>
        <w:rPr>
          <w:i/>
          <w:iCs/>
          <w:sz w:val="28"/>
          <w:szCs w:val="28"/>
        </w:rPr>
        <w:t xml:space="preserve"> п</w:t>
      </w:r>
      <w:r>
        <w:rPr>
          <w:i/>
          <w:iCs/>
          <w:sz w:val="28"/>
          <w:szCs w:val="28"/>
          <w:vertAlign w:val="subscript"/>
        </w:rPr>
        <w:t>м</w:t>
      </w:r>
      <w:proofErr w:type="gramStart"/>
      <w:r>
        <w:rPr>
          <w:sz w:val="28"/>
          <w:szCs w:val="28"/>
        </w:rPr>
        <w:t xml:space="preserve"> ,</w:t>
      </w:r>
      <w:proofErr w:type="gramEnd"/>
      <w:r>
        <w:rPr>
          <w:sz w:val="28"/>
          <w:szCs w:val="28"/>
        </w:rPr>
        <w:t xml:space="preserve"> принять</w:t>
      </w:r>
      <w:r w:rsidRPr="00980F3A">
        <w:rPr>
          <w:i/>
          <w:iCs/>
          <w:sz w:val="28"/>
          <w:szCs w:val="28"/>
        </w:rPr>
        <w:t xml:space="preserve"> </w:t>
      </w:r>
      <w:r>
        <w:rPr>
          <w:i/>
          <w:iCs/>
          <w:sz w:val="28"/>
          <w:szCs w:val="28"/>
          <w:lang w:val="en-US"/>
        </w:rPr>
        <w:t>P</w:t>
      </w:r>
      <w:r>
        <w:rPr>
          <w:i/>
          <w:iCs/>
          <w:sz w:val="28"/>
          <w:szCs w:val="28"/>
          <w:vertAlign w:val="subscript"/>
          <w:lang w:val="en-US"/>
        </w:rPr>
        <w:t>i</w:t>
      </w:r>
      <w:r w:rsidRPr="003B05F0">
        <w:rPr>
          <w:i/>
          <w:iCs/>
          <w:sz w:val="28"/>
          <w:szCs w:val="28"/>
          <w:vertAlign w:val="subscript"/>
        </w:rPr>
        <w:t xml:space="preserve"> </w:t>
      </w:r>
      <w:r>
        <w:rPr>
          <w:sz w:val="28"/>
          <w:szCs w:val="28"/>
          <w:vertAlign w:val="subscript"/>
        </w:rPr>
        <w:t>ср</w:t>
      </w:r>
      <w:r>
        <w:rPr>
          <w:sz w:val="28"/>
          <w:szCs w:val="28"/>
        </w:rPr>
        <w:t xml:space="preserve"> =1.1 …1.3 МПа. </w:t>
      </w:r>
    </w:p>
    <w:p w:rsidR="005F0B7A" w:rsidRDefault="005F0B7A" w:rsidP="005F0B7A">
      <w:pPr>
        <w:pStyle w:val="a4"/>
        <w:spacing w:before="0" w:beforeAutospacing="0" w:after="0" w:afterAutospacing="0"/>
        <w:ind w:firstLine="720"/>
        <w:jc w:val="both"/>
        <w:rPr>
          <w:bCs/>
          <w:iCs/>
          <w:sz w:val="28"/>
          <w:szCs w:val="28"/>
        </w:rPr>
      </w:pPr>
      <w:r>
        <w:rPr>
          <w:sz w:val="28"/>
          <w:szCs w:val="28"/>
        </w:rPr>
        <w:t>Для дизелей при</w:t>
      </w:r>
      <w:r w:rsidRPr="009773CB">
        <w:rPr>
          <w:i/>
          <w:iCs/>
          <w:sz w:val="28"/>
          <w:szCs w:val="28"/>
        </w:rPr>
        <w:t xml:space="preserve"> </w:t>
      </w:r>
      <w:r>
        <w:rPr>
          <w:i/>
          <w:iCs/>
          <w:sz w:val="28"/>
          <w:szCs w:val="28"/>
        </w:rPr>
        <w:t>п</w:t>
      </w:r>
      <w:proofErr w:type="gramStart"/>
      <w:r>
        <w:rPr>
          <w:i/>
          <w:iCs/>
          <w:sz w:val="28"/>
          <w:szCs w:val="28"/>
          <w:vertAlign w:val="subscript"/>
          <w:lang w:val="en-US"/>
        </w:rPr>
        <w:t>N</w:t>
      </w:r>
      <w:proofErr w:type="gramEnd"/>
      <w:r>
        <w:rPr>
          <w:i/>
          <w:iCs/>
          <w:sz w:val="28"/>
          <w:szCs w:val="28"/>
          <w:vertAlign w:val="subscript"/>
        </w:rPr>
        <w:t xml:space="preserve">  </w:t>
      </w:r>
      <w:r>
        <w:rPr>
          <w:i/>
          <w:iCs/>
          <w:sz w:val="28"/>
          <w:szCs w:val="28"/>
        </w:rPr>
        <w:t xml:space="preserve">, </w:t>
      </w:r>
      <w:r w:rsidRPr="00980F3A">
        <w:rPr>
          <w:iCs/>
          <w:sz w:val="28"/>
          <w:szCs w:val="28"/>
        </w:rPr>
        <w:t>принять</w:t>
      </w:r>
      <w:r>
        <w:rPr>
          <w:i/>
          <w:iCs/>
          <w:sz w:val="28"/>
          <w:szCs w:val="28"/>
          <w:vertAlign w:val="subscript"/>
        </w:rPr>
        <w:t xml:space="preserve"> </w:t>
      </w:r>
      <w:r>
        <w:rPr>
          <w:i/>
          <w:iCs/>
          <w:sz w:val="28"/>
          <w:szCs w:val="28"/>
          <w:lang w:val="en-US"/>
        </w:rPr>
        <w:t>P</w:t>
      </w:r>
      <w:r>
        <w:rPr>
          <w:i/>
          <w:iCs/>
          <w:sz w:val="28"/>
          <w:szCs w:val="28"/>
          <w:vertAlign w:val="subscript"/>
          <w:lang w:val="en-US"/>
        </w:rPr>
        <w:t>i</w:t>
      </w:r>
      <w:r w:rsidRPr="003B05F0">
        <w:rPr>
          <w:i/>
          <w:iCs/>
          <w:sz w:val="28"/>
          <w:szCs w:val="28"/>
          <w:vertAlign w:val="subscript"/>
        </w:rPr>
        <w:t xml:space="preserve"> </w:t>
      </w:r>
      <w:r>
        <w:rPr>
          <w:sz w:val="28"/>
          <w:szCs w:val="28"/>
          <w:vertAlign w:val="subscript"/>
        </w:rPr>
        <w:t>ср</w:t>
      </w:r>
      <w:r>
        <w:rPr>
          <w:sz w:val="28"/>
          <w:szCs w:val="28"/>
        </w:rPr>
        <w:t xml:space="preserve"> = 1.0 … 1.2 МПа</w:t>
      </w:r>
      <w:r>
        <w:rPr>
          <w:b/>
          <w:bCs/>
          <w:i/>
          <w:iCs/>
          <w:sz w:val="28"/>
          <w:szCs w:val="28"/>
        </w:rPr>
        <w:t>.</w:t>
      </w:r>
    </w:p>
    <w:p w:rsidR="005F0B7A" w:rsidRDefault="005F0B7A" w:rsidP="005F0B7A">
      <w:pPr>
        <w:pStyle w:val="a4"/>
        <w:spacing w:before="0" w:beforeAutospacing="0" w:after="0" w:afterAutospacing="0"/>
        <w:ind w:firstLine="720"/>
        <w:jc w:val="center"/>
        <w:rPr>
          <w:sz w:val="28"/>
          <w:szCs w:val="28"/>
        </w:rPr>
      </w:pPr>
      <w:r>
        <w:rPr>
          <w:sz w:val="28"/>
          <w:szCs w:val="28"/>
        </w:rPr>
        <w:t xml:space="preserve">Суммарное напряжение (МПа) в охлаждаемом чугунном днище </w:t>
      </w:r>
    </w:p>
    <w:p w:rsidR="005F0B7A" w:rsidRDefault="005F0B7A" w:rsidP="005F0B7A">
      <w:pPr>
        <w:pStyle w:val="a4"/>
        <w:spacing w:before="0" w:beforeAutospacing="0" w:after="0" w:afterAutospacing="0"/>
        <w:ind w:firstLine="720"/>
        <w:jc w:val="center"/>
        <w:rPr>
          <w:sz w:val="28"/>
          <w:szCs w:val="28"/>
        </w:rPr>
      </w:pPr>
      <w:r>
        <w:rPr>
          <w:sz w:val="28"/>
          <w:szCs w:val="28"/>
        </w:rPr>
        <w:br/>
        <w:t xml:space="preserve">     </w:t>
      </w:r>
      <w:r w:rsidRPr="00530A8D">
        <w:rPr>
          <w:position w:val="-12"/>
          <w:sz w:val="28"/>
          <w:szCs w:val="28"/>
        </w:rPr>
        <w:object w:dxaOrig="1800" w:dyaOrig="360">
          <v:shape id="_x0000_i1089" type="#_x0000_t75" style="width:90pt;height:18pt" o:ole="">
            <v:imagedata r:id="rId119" o:title=""/>
          </v:shape>
          <o:OLEObject Type="Embed" ProgID="Equation.3" ShapeID="_x0000_i1089" DrawAspect="Content" ObjectID="_1478867821" r:id="rId120"/>
        </w:object>
      </w:r>
      <w:r w:rsidRPr="00EB383A">
        <w:rPr>
          <w:position w:val="-24"/>
          <w:sz w:val="28"/>
          <w:szCs w:val="28"/>
        </w:rPr>
        <w:object w:dxaOrig="1240" w:dyaOrig="639">
          <v:shape id="_x0000_i1090" type="#_x0000_t75" style="width:62pt;height:32pt" o:ole="">
            <v:imagedata r:id="rId121" o:title=""/>
          </v:shape>
          <o:OLEObject Type="Embed" ProgID="Equation.3" ShapeID="_x0000_i1090" DrawAspect="Content" ObjectID="_1478867822" r:id="rId122"/>
        </w:object>
      </w:r>
      <w:r>
        <w:rPr>
          <w:sz w:val="28"/>
          <w:szCs w:val="28"/>
        </w:rPr>
        <w:t xml:space="preserve"> </w:t>
      </w:r>
      <w:r w:rsidRPr="00A43F63">
        <w:rPr>
          <w:position w:val="-30"/>
          <w:sz w:val="28"/>
          <w:szCs w:val="28"/>
        </w:rPr>
        <w:object w:dxaOrig="1140" w:dyaOrig="680">
          <v:shape id="_x0000_i1091" type="#_x0000_t75" style="width:57pt;height:34pt" o:ole="">
            <v:imagedata r:id="rId123" o:title=""/>
          </v:shape>
          <o:OLEObject Type="Embed" ProgID="Equation.3" ShapeID="_x0000_i1091" DrawAspect="Content" ObjectID="_1478867823" r:id="rId124"/>
        </w:object>
      </w:r>
    </w:p>
    <w:p w:rsidR="005F0B7A" w:rsidRDefault="005F0B7A" w:rsidP="005F0B7A">
      <w:pPr>
        <w:pStyle w:val="a4"/>
        <w:spacing w:before="0" w:beforeAutospacing="0" w:after="0" w:afterAutospacing="0"/>
        <w:ind w:firstLine="720"/>
        <w:jc w:val="both"/>
        <w:rPr>
          <w:sz w:val="28"/>
          <w:szCs w:val="28"/>
        </w:rPr>
      </w:pPr>
      <w:r>
        <w:rPr>
          <w:sz w:val="28"/>
          <w:szCs w:val="28"/>
        </w:rPr>
        <w:t>Допустимые суммарные напряжения в чугунных днищах автомобильных и тракторных двигателей находятся и допускаются в пределах</w:t>
      </w:r>
    </w:p>
    <w:p w:rsidR="005F0B7A" w:rsidRDefault="005F0B7A" w:rsidP="005F0B7A">
      <w:pPr>
        <w:pStyle w:val="a4"/>
        <w:spacing w:before="0" w:beforeAutospacing="0" w:after="0" w:afterAutospacing="0"/>
        <w:ind w:firstLine="720"/>
        <w:jc w:val="center"/>
        <w:rPr>
          <w:sz w:val="28"/>
          <w:szCs w:val="28"/>
        </w:rPr>
      </w:pPr>
      <w:proofErr w:type="spellStart"/>
      <w:r>
        <w:rPr>
          <w:sz w:val="28"/>
          <w:szCs w:val="28"/>
        </w:rPr>
        <w:t>σ</w:t>
      </w:r>
      <w:r>
        <w:rPr>
          <w:sz w:val="28"/>
          <w:szCs w:val="28"/>
          <w:vertAlign w:val="subscript"/>
        </w:rPr>
        <w:t>Σ</w:t>
      </w:r>
      <w:proofErr w:type="spellEnd"/>
      <w:r>
        <w:rPr>
          <w:sz w:val="28"/>
          <w:szCs w:val="28"/>
        </w:rPr>
        <w:t xml:space="preserve"> </w:t>
      </w:r>
      <w:r>
        <w:rPr>
          <w:rFonts w:ascii="Helvetica, sans-serif" w:hAnsi="Helvetica, sans-serif"/>
          <w:sz w:val="28"/>
          <w:szCs w:val="28"/>
        </w:rPr>
        <w:t xml:space="preserve">= </w:t>
      </w:r>
      <w:r>
        <w:rPr>
          <w:sz w:val="28"/>
          <w:szCs w:val="28"/>
        </w:rPr>
        <w:t>150 … 250 МПа.</w:t>
      </w:r>
    </w:p>
    <w:p w:rsidR="005F0B7A" w:rsidRDefault="005F0B7A" w:rsidP="005F0B7A">
      <w:pPr>
        <w:pStyle w:val="a4"/>
        <w:spacing w:before="0" w:beforeAutospacing="0" w:after="0" w:afterAutospacing="0"/>
        <w:ind w:firstLine="720"/>
        <w:jc w:val="both"/>
        <w:rPr>
          <w:sz w:val="28"/>
          <w:szCs w:val="28"/>
        </w:rPr>
      </w:pPr>
      <w:r>
        <w:rPr>
          <w:sz w:val="28"/>
          <w:szCs w:val="28"/>
        </w:rPr>
        <w:t xml:space="preserve">Головка поршня в сечении х </w:t>
      </w:r>
      <w:r>
        <w:rPr>
          <w:rFonts w:ascii="Helvetica, sans-serif" w:hAnsi="Helvetica, sans-serif"/>
          <w:sz w:val="28"/>
          <w:szCs w:val="28"/>
        </w:rPr>
        <w:t xml:space="preserve">— </w:t>
      </w:r>
      <w:r>
        <w:rPr>
          <w:sz w:val="28"/>
          <w:szCs w:val="28"/>
        </w:rPr>
        <w:t xml:space="preserve">х, рисунок </w:t>
      </w:r>
      <w:r w:rsidR="00540C6D">
        <w:rPr>
          <w:sz w:val="28"/>
          <w:szCs w:val="28"/>
        </w:rPr>
        <w:t>6</w:t>
      </w:r>
      <w:r>
        <w:rPr>
          <w:sz w:val="28"/>
          <w:szCs w:val="28"/>
        </w:rPr>
        <w:t>, ослабленная отверстиями для отвода масла, проверяется на сжатие и разрыв.</w:t>
      </w:r>
    </w:p>
    <w:p w:rsidR="005F0B7A" w:rsidRDefault="005F0B7A" w:rsidP="005F0B7A">
      <w:pPr>
        <w:pStyle w:val="a4"/>
        <w:spacing w:before="0" w:beforeAutospacing="0" w:after="0" w:afterAutospacing="0"/>
        <w:ind w:firstLine="720"/>
        <w:jc w:val="both"/>
        <w:rPr>
          <w:sz w:val="28"/>
          <w:szCs w:val="28"/>
        </w:rPr>
      </w:pPr>
      <w:r>
        <w:rPr>
          <w:sz w:val="28"/>
          <w:szCs w:val="28"/>
        </w:rPr>
        <w:t xml:space="preserve"> Напряжение сжатия (МПа) </w:t>
      </w:r>
    </w:p>
    <w:p w:rsidR="005F0B7A" w:rsidRPr="000A72EE" w:rsidRDefault="005F0B7A" w:rsidP="005F0B7A">
      <w:pPr>
        <w:pStyle w:val="a4"/>
        <w:spacing w:before="0" w:beforeAutospacing="0" w:after="0" w:afterAutospacing="0"/>
        <w:ind w:firstLine="720"/>
        <w:jc w:val="center"/>
        <w:rPr>
          <w:sz w:val="28"/>
          <w:szCs w:val="28"/>
        </w:rPr>
      </w:pPr>
      <w:proofErr w:type="spellStart"/>
      <w:r>
        <w:rPr>
          <w:sz w:val="28"/>
          <w:szCs w:val="28"/>
        </w:rPr>
        <w:t>σ</w:t>
      </w:r>
      <w:r>
        <w:rPr>
          <w:sz w:val="28"/>
          <w:szCs w:val="28"/>
          <w:vertAlign w:val="subscript"/>
        </w:rPr>
        <w:t>сж</w:t>
      </w:r>
      <w:proofErr w:type="spellEnd"/>
      <w:r>
        <w:rPr>
          <w:sz w:val="28"/>
          <w:szCs w:val="28"/>
          <w:vertAlign w:val="subscript"/>
        </w:rPr>
        <w:t xml:space="preserve"> </w:t>
      </w:r>
      <w:r>
        <w:rPr>
          <w:rFonts w:ascii="Helvetica, sans-serif" w:hAnsi="Helvetica, sans-serif"/>
          <w:sz w:val="28"/>
          <w:szCs w:val="28"/>
        </w:rPr>
        <w:t>=</w:t>
      </w:r>
      <w:proofErr w:type="spellStart"/>
      <w:r>
        <w:rPr>
          <w:sz w:val="28"/>
          <w:szCs w:val="28"/>
          <w:lang w:val="en-US"/>
        </w:rPr>
        <w:t>P</w:t>
      </w:r>
      <w:r>
        <w:rPr>
          <w:sz w:val="28"/>
          <w:szCs w:val="28"/>
          <w:vertAlign w:val="subscript"/>
          <w:lang w:val="en-US"/>
        </w:rPr>
        <w:t>z</w:t>
      </w:r>
      <w:proofErr w:type="spellEnd"/>
      <w:r w:rsidRPr="000A72EE">
        <w:rPr>
          <w:sz w:val="28"/>
          <w:szCs w:val="28"/>
          <w:vertAlign w:val="subscript"/>
        </w:rPr>
        <w:t xml:space="preserve"> </w:t>
      </w:r>
      <w:r>
        <w:rPr>
          <w:sz w:val="28"/>
          <w:szCs w:val="28"/>
          <w:vertAlign w:val="subscript"/>
          <w:lang w:val="en-US"/>
        </w:rPr>
        <w:t>max</w:t>
      </w:r>
      <w:r w:rsidRPr="000A72EE">
        <w:rPr>
          <w:sz w:val="28"/>
          <w:szCs w:val="28"/>
        </w:rPr>
        <w:t xml:space="preserve"> / </w:t>
      </w:r>
      <w:proofErr w:type="spellStart"/>
      <w:r>
        <w:rPr>
          <w:sz w:val="28"/>
          <w:szCs w:val="28"/>
          <w:lang w:val="en-US"/>
        </w:rPr>
        <w:t>F</w:t>
      </w:r>
      <w:r>
        <w:rPr>
          <w:sz w:val="28"/>
          <w:szCs w:val="28"/>
          <w:vertAlign w:val="subscript"/>
          <w:lang w:val="en-US"/>
        </w:rPr>
        <w:t>x</w:t>
      </w:r>
      <w:proofErr w:type="spellEnd"/>
      <w:r w:rsidRPr="000A72EE">
        <w:rPr>
          <w:sz w:val="28"/>
          <w:szCs w:val="28"/>
          <w:vertAlign w:val="subscript"/>
        </w:rPr>
        <w:t>-</w:t>
      </w:r>
      <w:r>
        <w:rPr>
          <w:sz w:val="28"/>
          <w:szCs w:val="28"/>
          <w:vertAlign w:val="subscript"/>
          <w:lang w:val="en-US"/>
        </w:rPr>
        <w:t>x</w:t>
      </w:r>
    </w:p>
    <w:p w:rsidR="005F0B7A" w:rsidRDefault="005F0B7A" w:rsidP="005F0B7A">
      <w:pPr>
        <w:pStyle w:val="a4"/>
        <w:spacing w:before="0" w:beforeAutospacing="0" w:after="0" w:afterAutospacing="0"/>
        <w:ind w:firstLine="720"/>
        <w:jc w:val="both"/>
        <w:rPr>
          <w:sz w:val="28"/>
          <w:szCs w:val="28"/>
        </w:rPr>
      </w:pPr>
      <w:r>
        <w:rPr>
          <w:sz w:val="28"/>
          <w:szCs w:val="28"/>
        </w:rPr>
        <w:t xml:space="preserve"> где</w:t>
      </w:r>
      <w:r w:rsidRPr="000D2ED7">
        <w:rPr>
          <w:sz w:val="28"/>
          <w:szCs w:val="28"/>
        </w:rPr>
        <w:t xml:space="preserve"> </w:t>
      </w:r>
      <w:proofErr w:type="spellStart"/>
      <w:r>
        <w:rPr>
          <w:sz w:val="28"/>
          <w:szCs w:val="28"/>
          <w:lang w:val="en-US"/>
        </w:rPr>
        <w:t>P</w:t>
      </w:r>
      <w:r>
        <w:rPr>
          <w:sz w:val="28"/>
          <w:szCs w:val="28"/>
          <w:vertAlign w:val="subscript"/>
          <w:lang w:val="en-US"/>
        </w:rPr>
        <w:t>z</w:t>
      </w:r>
      <w:proofErr w:type="spellEnd"/>
      <w:r w:rsidRPr="000D2ED7">
        <w:rPr>
          <w:sz w:val="28"/>
          <w:szCs w:val="28"/>
          <w:vertAlign w:val="subscript"/>
        </w:rPr>
        <w:t xml:space="preserve"> </w:t>
      </w:r>
      <w:r>
        <w:rPr>
          <w:sz w:val="28"/>
          <w:szCs w:val="28"/>
          <w:vertAlign w:val="subscript"/>
          <w:lang w:val="en-US"/>
        </w:rPr>
        <w:t>max</w:t>
      </w:r>
      <w:r>
        <w:rPr>
          <w:b/>
          <w:bCs/>
          <w:sz w:val="28"/>
          <w:szCs w:val="28"/>
        </w:rPr>
        <w:t xml:space="preserve"> </w:t>
      </w:r>
      <w:r>
        <w:rPr>
          <w:rFonts w:ascii="Helvetica, sans-serif" w:hAnsi="Helvetica, sans-serif"/>
          <w:sz w:val="28"/>
          <w:szCs w:val="28"/>
        </w:rPr>
        <w:t xml:space="preserve">= </w:t>
      </w:r>
      <w:proofErr w:type="spellStart"/>
      <w:r>
        <w:rPr>
          <w:sz w:val="28"/>
          <w:szCs w:val="28"/>
          <w:lang w:val="en-US"/>
        </w:rPr>
        <w:t>P</w:t>
      </w:r>
      <w:r>
        <w:rPr>
          <w:sz w:val="28"/>
          <w:szCs w:val="28"/>
          <w:vertAlign w:val="subscript"/>
          <w:lang w:val="en-US"/>
        </w:rPr>
        <w:t>z</w:t>
      </w:r>
      <w:proofErr w:type="spellEnd"/>
      <w:r w:rsidRPr="000D2ED7">
        <w:rPr>
          <w:sz w:val="28"/>
          <w:szCs w:val="28"/>
        </w:rPr>
        <w:t>·</w:t>
      </w:r>
      <w:proofErr w:type="gramStart"/>
      <w:r>
        <w:rPr>
          <w:sz w:val="28"/>
          <w:szCs w:val="28"/>
          <w:lang w:val="en-US"/>
        </w:rPr>
        <w:t>F</w:t>
      </w:r>
      <w:proofErr w:type="gramEnd"/>
      <w:r>
        <w:rPr>
          <w:sz w:val="28"/>
          <w:szCs w:val="28"/>
          <w:vertAlign w:val="subscript"/>
        </w:rPr>
        <w:t>п</w:t>
      </w:r>
      <w:r>
        <w:rPr>
          <w:i/>
          <w:iCs/>
          <w:sz w:val="28"/>
          <w:szCs w:val="28"/>
        </w:rPr>
        <w:t xml:space="preserve"> </w:t>
      </w:r>
      <w:r>
        <w:rPr>
          <w:rFonts w:ascii="Helvetica, sans-serif" w:hAnsi="Helvetica, sans-serif"/>
          <w:sz w:val="28"/>
          <w:szCs w:val="28"/>
        </w:rPr>
        <w:t xml:space="preserve">— </w:t>
      </w:r>
      <w:r>
        <w:rPr>
          <w:sz w:val="28"/>
          <w:szCs w:val="28"/>
        </w:rPr>
        <w:t xml:space="preserve">максимальная сила давления газов на днище поршня, МН; </w:t>
      </w:r>
    </w:p>
    <w:p w:rsidR="005F0B7A" w:rsidRDefault="005F0B7A" w:rsidP="005F0B7A">
      <w:pPr>
        <w:pStyle w:val="a4"/>
        <w:spacing w:before="0" w:beforeAutospacing="0" w:after="0" w:afterAutospacing="0"/>
        <w:jc w:val="both"/>
        <w:rPr>
          <w:sz w:val="28"/>
          <w:szCs w:val="28"/>
        </w:rPr>
      </w:pPr>
      <w:r>
        <w:rPr>
          <w:sz w:val="28"/>
          <w:szCs w:val="28"/>
        </w:rPr>
        <w:t xml:space="preserve">       </w:t>
      </w:r>
      <w:proofErr w:type="spellStart"/>
      <w:r>
        <w:rPr>
          <w:sz w:val="28"/>
          <w:szCs w:val="28"/>
          <w:lang w:val="en-US"/>
        </w:rPr>
        <w:t>F</w:t>
      </w:r>
      <w:r>
        <w:rPr>
          <w:sz w:val="28"/>
          <w:szCs w:val="28"/>
          <w:vertAlign w:val="subscript"/>
          <w:lang w:val="en-US"/>
        </w:rPr>
        <w:t>x</w:t>
      </w:r>
      <w:proofErr w:type="spellEnd"/>
      <w:r w:rsidRPr="00526DE9">
        <w:rPr>
          <w:sz w:val="28"/>
          <w:szCs w:val="28"/>
          <w:vertAlign w:val="subscript"/>
        </w:rPr>
        <w:t>-</w:t>
      </w:r>
      <w:r>
        <w:rPr>
          <w:sz w:val="28"/>
          <w:szCs w:val="28"/>
          <w:vertAlign w:val="subscript"/>
          <w:lang w:val="en-US"/>
        </w:rPr>
        <w:t>x</w:t>
      </w:r>
      <w:r w:rsidRPr="00526DE9">
        <w:rPr>
          <w:sz w:val="28"/>
          <w:szCs w:val="28"/>
        </w:rPr>
        <w:t xml:space="preserve"> </w:t>
      </w:r>
      <w:r>
        <w:rPr>
          <w:sz w:val="28"/>
          <w:szCs w:val="28"/>
        </w:rPr>
        <w:t xml:space="preserve">—площадь сечения х—х, </w:t>
      </w:r>
      <w:proofErr w:type="gramStart"/>
      <w:r>
        <w:rPr>
          <w:sz w:val="28"/>
          <w:szCs w:val="28"/>
        </w:rPr>
        <w:t>м</w:t>
      </w:r>
      <w:r>
        <w:rPr>
          <w:sz w:val="28"/>
          <w:szCs w:val="28"/>
          <w:vertAlign w:val="superscript"/>
        </w:rPr>
        <w:t>2</w:t>
      </w:r>
      <w:r>
        <w:rPr>
          <w:sz w:val="28"/>
          <w:szCs w:val="28"/>
        </w:rPr>
        <w:t xml:space="preserve"> :</w:t>
      </w:r>
      <w:proofErr w:type="gramEnd"/>
    </w:p>
    <w:p w:rsidR="005F0B7A" w:rsidRDefault="005F0B7A" w:rsidP="005F0B7A">
      <w:pPr>
        <w:pStyle w:val="a4"/>
        <w:spacing w:before="0" w:beforeAutospacing="0" w:after="0" w:afterAutospacing="0"/>
        <w:ind w:firstLine="720"/>
        <w:jc w:val="both"/>
        <w:rPr>
          <w:sz w:val="28"/>
          <w:szCs w:val="28"/>
        </w:rPr>
      </w:pPr>
      <w:r>
        <w:rPr>
          <w:sz w:val="28"/>
          <w:szCs w:val="28"/>
        </w:rPr>
        <w:t xml:space="preserve"> </w:t>
      </w:r>
    </w:p>
    <w:p w:rsidR="005F0B7A" w:rsidRDefault="005F0B7A" w:rsidP="005F0B7A">
      <w:pPr>
        <w:pStyle w:val="a4"/>
        <w:spacing w:before="0" w:beforeAutospacing="0" w:after="0" w:afterAutospacing="0"/>
        <w:ind w:firstLine="720"/>
        <w:jc w:val="both"/>
        <w:rPr>
          <w:sz w:val="28"/>
          <w:szCs w:val="28"/>
        </w:rPr>
      </w:pPr>
      <w:r w:rsidRPr="00CE5AA9">
        <w:rPr>
          <w:position w:val="-24"/>
          <w:sz w:val="28"/>
          <w:szCs w:val="28"/>
        </w:rPr>
        <w:object w:dxaOrig="2840" w:dyaOrig="660">
          <v:shape id="_x0000_i1092" type="#_x0000_t75" style="width:142pt;height:33pt" o:ole="">
            <v:imagedata r:id="rId125" o:title=""/>
          </v:shape>
          <o:OLEObject Type="Embed" ProgID="Equation.3" ShapeID="_x0000_i1092" DrawAspect="Content" ObjectID="_1478867824" r:id="rId126"/>
        </w:object>
      </w:r>
      <w:r>
        <w:rPr>
          <w:sz w:val="28"/>
          <w:szCs w:val="28"/>
        </w:rPr>
        <w:br/>
        <w:t xml:space="preserve">Здесь </w:t>
      </w:r>
      <w:r w:rsidRPr="00881803">
        <w:rPr>
          <w:position w:val="-14"/>
          <w:sz w:val="28"/>
          <w:szCs w:val="28"/>
        </w:rPr>
        <w:object w:dxaOrig="2040" w:dyaOrig="380">
          <v:shape id="_x0000_i1093" type="#_x0000_t75" style="width:102pt;height:19pt" o:ole="">
            <v:imagedata r:id="rId127" o:title=""/>
          </v:shape>
          <o:OLEObject Type="Embed" ProgID="Equation.3" ShapeID="_x0000_i1093" DrawAspect="Content" ObjectID="_1478867825" r:id="rId128"/>
        </w:object>
      </w:r>
      <w:r>
        <w:rPr>
          <w:sz w:val="28"/>
          <w:szCs w:val="28"/>
        </w:rPr>
        <w:t xml:space="preserve"> </w:t>
      </w:r>
      <w:r>
        <w:rPr>
          <w:rFonts w:ascii="Helvetica, sans-serif" w:hAnsi="Helvetica, sans-serif"/>
          <w:sz w:val="28"/>
          <w:szCs w:val="28"/>
        </w:rPr>
        <w:t xml:space="preserve">— </w:t>
      </w:r>
      <w:r>
        <w:rPr>
          <w:sz w:val="28"/>
          <w:szCs w:val="28"/>
        </w:rPr>
        <w:t>диаметр поршня по дну поршневых канавок, м</w:t>
      </w:r>
      <w:r w:rsidRPr="00AF49EB">
        <w:rPr>
          <w:sz w:val="28"/>
          <w:szCs w:val="28"/>
          <w:vertAlign w:val="superscript"/>
        </w:rPr>
        <w:t>2</w:t>
      </w:r>
      <w:proofErr w:type="gramStart"/>
      <w:r>
        <w:rPr>
          <w:sz w:val="28"/>
          <w:szCs w:val="28"/>
        </w:rPr>
        <w:t xml:space="preserve"> </w:t>
      </w:r>
      <w:r w:rsidRPr="00AF49EB">
        <w:rPr>
          <w:sz w:val="28"/>
          <w:szCs w:val="28"/>
        </w:rPr>
        <w:t>;</w:t>
      </w:r>
      <w:proofErr w:type="gramEnd"/>
    </w:p>
    <w:p w:rsidR="005F0B7A" w:rsidRPr="00AF49EB" w:rsidRDefault="005F0B7A" w:rsidP="005F0B7A">
      <w:pPr>
        <w:pStyle w:val="a4"/>
        <w:spacing w:before="0" w:beforeAutospacing="0" w:after="0" w:afterAutospacing="0"/>
        <w:ind w:firstLine="720"/>
        <w:jc w:val="both"/>
        <w:rPr>
          <w:sz w:val="28"/>
          <w:szCs w:val="28"/>
        </w:rPr>
      </w:pPr>
    </w:p>
    <w:p w:rsidR="005F0B7A" w:rsidRPr="00C15522" w:rsidRDefault="005F0B7A" w:rsidP="005F0B7A">
      <w:pPr>
        <w:pStyle w:val="a4"/>
        <w:spacing w:before="0" w:beforeAutospacing="0" w:after="0" w:afterAutospacing="0"/>
        <w:ind w:firstLine="720"/>
        <w:jc w:val="both"/>
        <w:rPr>
          <w:sz w:val="28"/>
          <w:szCs w:val="28"/>
        </w:rPr>
      </w:pPr>
      <w:r w:rsidRPr="00CE5AA9">
        <w:rPr>
          <w:position w:val="-24"/>
          <w:sz w:val="28"/>
          <w:szCs w:val="28"/>
        </w:rPr>
        <w:object w:dxaOrig="1900" w:dyaOrig="660">
          <v:shape id="_x0000_i1094" type="#_x0000_t75" style="width:95pt;height:33pt" o:ole="">
            <v:imagedata r:id="rId129" o:title=""/>
          </v:shape>
          <o:OLEObject Type="Embed" ProgID="Equation.3" ShapeID="_x0000_i1094" DrawAspect="Content" ObjectID="_1478867826" r:id="rId130"/>
        </w:object>
      </w:r>
      <w:r>
        <w:rPr>
          <w:rFonts w:ascii="Helvetica, sans-serif" w:hAnsi="Helvetica, sans-serif"/>
          <w:sz w:val="28"/>
          <w:szCs w:val="28"/>
        </w:rPr>
        <w:t xml:space="preserve">— </w:t>
      </w:r>
      <w:r>
        <w:rPr>
          <w:sz w:val="28"/>
          <w:szCs w:val="28"/>
        </w:rPr>
        <w:t xml:space="preserve">площадь продольного диаметрального сечения </w:t>
      </w:r>
      <w:r>
        <w:rPr>
          <w:sz w:val="28"/>
          <w:szCs w:val="28"/>
        </w:rPr>
        <w:br/>
        <w:t>масляного канала, м</w:t>
      </w:r>
      <w:proofErr w:type="gramStart"/>
      <w:r w:rsidRPr="00C15522">
        <w:rPr>
          <w:sz w:val="28"/>
          <w:szCs w:val="28"/>
          <w:vertAlign w:val="superscript"/>
        </w:rPr>
        <w:t>2</w:t>
      </w:r>
      <w:proofErr w:type="gramEnd"/>
      <w:r>
        <w:rPr>
          <w:sz w:val="28"/>
          <w:szCs w:val="28"/>
        </w:rPr>
        <w:t>.</w:t>
      </w:r>
    </w:p>
    <w:p w:rsidR="005F0B7A" w:rsidRDefault="005F0B7A" w:rsidP="005F0B7A">
      <w:pPr>
        <w:pStyle w:val="a4"/>
        <w:spacing w:before="0" w:beforeAutospacing="0" w:after="0" w:afterAutospacing="0"/>
        <w:ind w:firstLine="720"/>
        <w:jc w:val="both"/>
        <w:rPr>
          <w:sz w:val="28"/>
          <w:szCs w:val="28"/>
        </w:rPr>
      </w:pPr>
      <w:r>
        <w:rPr>
          <w:sz w:val="28"/>
          <w:szCs w:val="28"/>
        </w:rPr>
        <w:t>Допустимые напряжения на сжатие для поршней из алюминиевых сплавов [</w:t>
      </w:r>
      <w:proofErr w:type="spellStart"/>
      <w:r>
        <w:rPr>
          <w:sz w:val="28"/>
          <w:szCs w:val="28"/>
        </w:rPr>
        <w:t>σ</w:t>
      </w:r>
      <w:r>
        <w:rPr>
          <w:sz w:val="28"/>
          <w:szCs w:val="28"/>
          <w:vertAlign w:val="subscript"/>
        </w:rPr>
        <w:t>сж</w:t>
      </w:r>
      <w:proofErr w:type="spellEnd"/>
      <w:r>
        <w:rPr>
          <w:sz w:val="28"/>
          <w:szCs w:val="28"/>
        </w:rPr>
        <w:t xml:space="preserve">] </w:t>
      </w:r>
      <w:r>
        <w:rPr>
          <w:rFonts w:ascii="Helvetica, sans-serif" w:hAnsi="Helvetica, sans-serif"/>
          <w:sz w:val="28"/>
          <w:szCs w:val="28"/>
        </w:rPr>
        <w:t xml:space="preserve">= </w:t>
      </w:r>
      <w:r>
        <w:rPr>
          <w:sz w:val="28"/>
          <w:szCs w:val="28"/>
        </w:rPr>
        <w:t xml:space="preserve">30 …. 40 МПа, а чугунных </w:t>
      </w:r>
      <w:r>
        <w:rPr>
          <w:rFonts w:ascii="Helvetica, sans-serif" w:hAnsi="Helvetica, sans-serif"/>
          <w:sz w:val="28"/>
          <w:szCs w:val="28"/>
        </w:rPr>
        <w:t xml:space="preserve">— </w:t>
      </w:r>
      <w:r>
        <w:rPr>
          <w:sz w:val="28"/>
          <w:szCs w:val="28"/>
        </w:rPr>
        <w:t>[</w:t>
      </w:r>
      <w:proofErr w:type="spellStart"/>
      <w:r>
        <w:rPr>
          <w:sz w:val="28"/>
          <w:szCs w:val="28"/>
        </w:rPr>
        <w:t>σ</w:t>
      </w:r>
      <w:r>
        <w:rPr>
          <w:sz w:val="28"/>
          <w:szCs w:val="28"/>
          <w:vertAlign w:val="subscript"/>
        </w:rPr>
        <w:t>сж</w:t>
      </w:r>
      <w:proofErr w:type="spellEnd"/>
      <w:r>
        <w:rPr>
          <w:sz w:val="28"/>
          <w:szCs w:val="28"/>
        </w:rPr>
        <w:t xml:space="preserve">] </w:t>
      </w:r>
      <w:r>
        <w:rPr>
          <w:rFonts w:ascii="Helvetica, sans-serif" w:hAnsi="Helvetica, sans-serif"/>
          <w:sz w:val="28"/>
          <w:szCs w:val="28"/>
        </w:rPr>
        <w:t xml:space="preserve">= </w:t>
      </w:r>
      <w:r>
        <w:rPr>
          <w:sz w:val="28"/>
          <w:szCs w:val="28"/>
        </w:rPr>
        <w:t>60 ….</w:t>
      </w:r>
      <w:r>
        <w:rPr>
          <w:rFonts w:ascii="Helvetica, sans-serif" w:hAnsi="Helvetica, sans-serif"/>
          <w:sz w:val="28"/>
          <w:szCs w:val="28"/>
        </w:rPr>
        <w:t xml:space="preserve"> </w:t>
      </w:r>
      <w:r>
        <w:rPr>
          <w:sz w:val="28"/>
          <w:szCs w:val="28"/>
        </w:rPr>
        <w:t>80 МПа.</w:t>
      </w:r>
    </w:p>
    <w:p w:rsidR="005F0B7A" w:rsidRDefault="005F0B7A" w:rsidP="005F0B7A">
      <w:pPr>
        <w:pStyle w:val="a4"/>
        <w:spacing w:before="0" w:beforeAutospacing="0" w:after="0" w:afterAutospacing="0"/>
        <w:ind w:firstLine="720"/>
        <w:jc w:val="both"/>
        <w:rPr>
          <w:sz w:val="28"/>
          <w:szCs w:val="28"/>
        </w:rPr>
      </w:pPr>
      <w:r>
        <w:rPr>
          <w:sz w:val="28"/>
          <w:szCs w:val="28"/>
        </w:rPr>
        <w:t xml:space="preserve">Напряжение разрыва (МПа) в сечении </w:t>
      </w:r>
      <w:r>
        <w:rPr>
          <w:sz w:val="28"/>
          <w:szCs w:val="28"/>
          <w:lang w:val="en-US"/>
        </w:rPr>
        <w:t>x</w:t>
      </w:r>
      <w:r w:rsidRPr="00C15522">
        <w:rPr>
          <w:sz w:val="28"/>
          <w:szCs w:val="28"/>
        </w:rPr>
        <w:t>—</w:t>
      </w:r>
      <w:r>
        <w:rPr>
          <w:sz w:val="28"/>
          <w:szCs w:val="28"/>
          <w:lang w:val="en-US"/>
        </w:rPr>
        <w:t>x</w:t>
      </w:r>
    </w:p>
    <w:p w:rsidR="005F0B7A" w:rsidRPr="00324439" w:rsidRDefault="005F0B7A" w:rsidP="005F0B7A">
      <w:pPr>
        <w:pStyle w:val="a4"/>
        <w:spacing w:before="0" w:beforeAutospacing="0" w:after="0" w:afterAutospacing="0"/>
        <w:ind w:firstLine="720"/>
        <w:jc w:val="both"/>
        <w:rPr>
          <w:sz w:val="28"/>
          <w:szCs w:val="28"/>
        </w:rPr>
      </w:pPr>
    </w:p>
    <w:p w:rsidR="005F0B7A" w:rsidRPr="0041244D" w:rsidRDefault="005F0B7A" w:rsidP="005F0B7A">
      <w:pPr>
        <w:pStyle w:val="a4"/>
        <w:spacing w:before="0" w:beforeAutospacing="0" w:after="0" w:afterAutospacing="0"/>
        <w:ind w:firstLine="720"/>
        <w:jc w:val="both"/>
        <w:rPr>
          <w:sz w:val="28"/>
          <w:szCs w:val="28"/>
        </w:rPr>
      </w:pPr>
      <w:r w:rsidRPr="00C15522">
        <w:rPr>
          <w:sz w:val="28"/>
          <w:szCs w:val="28"/>
        </w:rPr>
        <w:t xml:space="preserve"> </w:t>
      </w:r>
      <w:r>
        <w:rPr>
          <w:i/>
          <w:iCs/>
          <w:sz w:val="28"/>
          <w:szCs w:val="28"/>
        </w:rPr>
        <w:t xml:space="preserve"> </w:t>
      </w:r>
      <w:r w:rsidRPr="00C15522">
        <w:rPr>
          <w:i/>
          <w:iCs/>
          <w:position w:val="-14"/>
          <w:sz w:val="28"/>
          <w:szCs w:val="28"/>
        </w:rPr>
        <w:object w:dxaOrig="1380" w:dyaOrig="380">
          <v:shape id="_x0000_i1095" type="#_x0000_t75" style="width:69pt;height:19pt" o:ole="">
            <v:imagedata r:id="rId131" o:title=""/>
          </v:shape>
          <o:OLEObject Type="Embed" ProgID="Equation.3" ShapeID="_x0000_i1095" DrawAspect="Content" ObjectID="_1478867827" r:id="rId132"/>
        </w:object>
      </w:r>
      <w:r>
        <w:rPr>
          <w:i/>
          <w:iCs/>
          <w:sz w:val="28"/>
          <w:szCs w:val="28"/>
        </w:rPr>
        <w:br/>
      </w:r>
      <w:r>
        <w:rPr>
          <w:sz w:val="28"/>
          <w:szCs w:val="28"/>
        </w:rPr>
        <w:t>Сила инерции возвратно-поступательно движущихся масс (МН) определяется для режима максимальной частоты вращения при холостом ходе двигателя</w:t>
      </w:r>
    </w:p>
    <w:p w:rsidR="005F0B7A" w:rsidRPr="00F26522" w:rsidRDefault="005F0B7A" w:rsidP="005F0B7A">
      <w:pPr>
        <w:pStyle w:val="a4"/>
        <w:spacing w:before="0" w:beforeAutospacing="0" w:after="0" w:afterAutospacing="0"/>
        <w:ind w:firstLine="720"/>
        <w:jc w:val="center"/>
        <w:rPr>
          <w:sz w:val="28"/>
          <w:szCs w:val="28"/>
        </w:rPr>
      </w:pPr>
      <w:r w:rsidRPr="00C8434B">
        <w:rPr>
          <w:position w:val="-14"/>
          <w:sz w:val="28"/>
          <w:szCs w:val="28"/>
        </w:rPr>
        <w:object w:dxaOrig="2780" w:dyaOrig="400">
          <v:shape id="_x0000_i1096" type="#_x0000_t75" style="width:139pt;height:20pt" o:ole="">
            <v:imagedata r:id="rId133" o:title=""/>
          </v:shape>
          <o:OLEObject Type="Embed" ProgID="Equation.3" ShapeID="_x0000_i1096" DrawAspect="Content" ObjectID="_1478867828" r:id="rId134"/>
        </w:object>
      </w:r>
      <w:r>
        <w:rPr>
          <w:sz w:val="28"/>
          <w:szCs w:val="28"/>
        </w:rPr>
        <w:br/>
        <w:t>где</w:t>
      </w:r>
      <w:r w:rsidRPr="00F26522">
        <w:rPr>
          <w:sz w:val="28"/>
          <w:szCs w:val="28"/>
        </w:rPr>
        <w:t xml:space="preserve">  </w:t>
      </w:r>
      <w:r w:rsidRPr="00F26522">
        <w:rPr>
          <w:position w:val="-12"/>
          <w:sz w:val="28"/>
          <w:szCs w:val="28"/>
        </w:rPr>
        <w:object w:dxaOrig="499" w:dyaOrig="360">
          <v:shape id="_x0000_i1097" type="#_x0000_t75" style="width:32pt;height:23pt" o:ole="">
            <v:imagedata r:id="rId135" o:title=""/>
          </v:shape>
          <o:OLEObject Type="Embed" ProgID="Equation.3" ShapeID="_x0000_i1097" DrawAspect="Content" ObjectID="_1478867829" r:id="rId136"/>
        </w:object>
      </w:r>
      <w:r>
        <w:rPr>
          <w:sz w:val="28"/>
          <w:szCs w:val="28"/>
        </w:rPr>
        <w:t xml:space="preserve"> </w:t>
      </w:r>
      <w:r>
        <w:rPr>
          <w:rFonts w:ascii="Helvetica, sans-serif" w:hAnsi="Helvetica, sans-serif"/>
          <w:sz w:val="28"/>
          <w:szCs w:val="28"/>
        </w:rPr>
        <w:t xml:space="preserve">— </w:t>
      </w:r>
      <w:r>
        <w:rPr>
          <w:sz w:val="28"/>
          <w:szCs w:val="28"/>
        </w:rPr>
        <w:t xml:space="preserve">масса головки поршня с кольцами, расположенная выше сечения </w:t>
      </w:r>
    </w:p>
    <w:p w:rsidR="005F0B7A" w:rsidRDefault="005F0B7A" w:rsidP="005F0B7A">
      <w:pPr>
        <w:pStyle w:val="a4"/>
        <w:spacing w:before="0" w:beforeAutospacing="0" w:after="0" w:afterAutospacing="0"/>
        <w:ind w:firstLine="720"/>
        <w:rPr>
          <w:sz w:val="28"/>
          <w:szCs w:val="28"/>
        </w:rPr>
      </w:pPr>
      <w:r>
        <w:rPr>
          <w:sz w:val="28"/>
          <w:szCs w:val="28"/>
        </w:rPr>
        <w:t xml:space="preserve">х </w:t>
      </w:r>
      <w:r>
        <w:rPr>
          <w:rFonts w:ascii="Helvetica, sans-serif" w:hAnsi="Helvetica, sans-serif"/>
          <w:sz w:val="28"/>
          <w:szCs w:val="28"/>
        </w:rPr>
        <w:t xml:space="preserve">— </w:t>
      </w:r>
      <w:r>
        <w:rPr>
          <w:sz w:val="28"/>
          <w:szCs w:val="28"/>
        </w:rPr>
        <w:t xml:space="preserve">х, </w:t>
      </w:r>
      <w:proofErr w:type="gramStart"/>
      <w:r>
        <w:rPr>
          <w:sz w:val="28"/>
          <w:szCs w:val="28"/>
        </w:rPr>
        <w:t>определяемая</w:t>
      </w:r>
      <w:proofErr w:type="gramEnd"/>
      <w:r>
        <w:rPr>
          <w:sz w:val="28"/>
          <w:szCs w:val="28"/>
        </w:rPr>
        <w:t xml:space="preserve"> по геометрическим размерам; </w:t>
      </w:r>
    </w:p>
    <w:p w:rsidR="005F0B7A" w:rsidRDefault="005F0B7A" w:rsidP="005F0B7A">
      <w:pPr>
        <w:pStyle w:val="a4"/>
        <w:spacing w:before="0" w:beforeAutospacing="0" w:after="0" w:afterAutospacing="0"/>
        <w:ind w:firstLine="720"/>
        <w:rPr>
          <w:sz w:val="28"/>
          <w:szCs w:val="28"/>
        </w:rPr>
      </w:pPr>
      <w:r w:rsidRPr="00F26522">
        <w:rPr>
          <w:position w:val="-12"/>
          <w:sz w:val="28"/>
          <w:szCs w:val="28"/>
        </w:rPr>
        <w:object w:dxaOrig="499" w:dyaOrig="360">
          <v:shape id="_x0000_i1098" type="#_x0000_t75" style="width:32pt;height:23pt" o:ole="">
            <v:imagedata r:id="rId137" o:title=""/>
          </v:shape>
          <o:OLEObject Type="Embed" ProgID="Equation.3" ShapeID="_x0000_i1098" DrawAspect="Content" ObjectID="_1478867830" r:id="rId138"/>
        </w:object>
      </w:r>
      <w:r>
        <w:rPr>
          <w:sz w:val="28"/>
          <w:szCs w:val="28"/>
        </w:rPr>
        <w:t xml:space="preserve"> </w:t>
      </w:r>
      <w:r w:rsidRPr="00F26522">
        <w:rPr>
          <w:sz w:val="28"/>
          <w:szCs w:val="28"/>
        </w:rPr>
        <w:t>=</w:t>
      </w:r>
      <w:r>
        <w:rPr>
          <w:sz w:val="28"/>
          <w:szCs w:val="28"/>
        </w:rPr>
        <w:t xml:space="preserve"> (0,4 …</w:t>
      </w:r>
      <w:r>
        <w:rPr>
          <w:rFonts w:ascii="Helvetica Narrow" w:hAnsi="Helvetica Narrow"/>
          <w:sz w:val="28"/>
          <w:szCs w:val="28"/>
        </w:rPr>
        <w:t xml:space="preserve"> </w:t>
      </w:r>
      <w:r>
        <w:rPr>
          <w:sz w:val="28"/>
          <w:szCs w:val="28"/>
        </w:rPr>
        <w:t xml:space="preserve">0,6) </w:t>
      </w:r>
      <w:r>
        <w:rPr>
          <w:sz w:val="28"/>
          <w:szCs w:val="28"/>
          <w:lang w:val="en-US"/>
        </w:rPr>
        <w:t>m</w:t>
      </w:r>
      <w:r>
        <w:rPr>
          <w:sz w:val="28"/>
          <w:szCs w:val="28"/>
          <w:vertAlign w:val="subscript"/>
        </w:rPr>
        <w:t>п</w:t>
      </w:r>
      <w:proofErr w:type="gramStart"/>
      <w:r w:rsidRPr="00F26522">
        <w:rPr>
          <w:sz w:val="28"/>
          <w:szCs w:val="28"/>
        </w:rPr>
        <w:t xml:space="preserve"> </w:t>
      </w:r>
      <w:r>
        <w:rPr>
          <w:rFonts w:ascii="Helvetica, sans-serif" w:hAnsi="Helvetica, sans-serif"/>
          <w:i/>
          <w:iCs/>
          <w:sz w:val="28"/>
          <w:szCs w:val="28"/>
        </w:rPr>
        <w:t>,</w:t>
      </w:r>
      <w:proofErr w:type="gramEnd"/>
      <w:r>
        <w:rPr>
          <w:rFonts w:ascii="Helvetica, sans-serif" w:hAnsi="Helvetica, sans-serif"/>
          <w:i/>
          <w:iCs/>
          <w:sz w:val="28"/>
          <w:szCs w:val="28"/>
        </w:rPr>
        <w:t xml:space="preserve"> </w:t>
      </w:r>
      <w:r>
        <w:rPr>
          <w:sz w:val="28"/>
          <w:szCs w:val="28"/>
        </w:rPr>
        <w:t xml:space="preserve">кг; </w:t>
      </w:r>
    </w:p>
    <w:p w:rsidR="005F0B7A" w:rsidRDefault="005F0B7A" w:rsidP="005F0B7A">
      <w:pPr>
        <w:pStyle w:val="a4"/>
        <w:spacing w:before="0" w:beforeAutospacing="0" w:after="0" w:afterAutospacing="0"/>
        <w:ind w:firstLine="720"/>
        <w:rPr>
          <w:sz w:val="28"/>
          <w:szCs w:val="28"/>
        </w:rPr>
      </w:pPr>
      <w:proofErr w:type="gramStart"/>
      <w:r>
        <w:rPr>
          <w:sz w:val="28"/>
          <w:szCs w:val="28"/>
          <w:lang w:val="en-US"/>
        </w:rPr>
        <w:t>m</w:t>
      </w:r>
      <w:r>
        <w:rPr>
          <w:sz w:val="28"/>
          <w:szCs w:val="28"/>
          <w:vertAlign w:val="subscript"/>
        </w:rPr>
        <w:t>п</w:t>
      </w:r>
      <w:proofErr w:type="gramEnd"/>
      <w:r w:rsidRPr="00F26522">
        <w:rPr>
          <w:sz w:val="28"/>
          <w:szCs w:val="28"/>
        </w:rPr>
        <w:t xml:space="preserve"> </w:t>
      </w:r>
      <w:r>
        <w:rPr>
          <w:rFonts w:ascii="Helvetica, sans-serif" w:hAnsi="Helvetica, sans-serif"/>
          <w:sz w:val="28"/>
          <w:szCs w:val="28"/>
        </w:rPr>
        <w:t xml:space="preserve">— </w:t>
      </w:r>
      <w:r>
        <w:rPr>
          <w:sz w:val="28"/>
          <w:szCs w:val="28"/>
        </w:rPr>
        <w:t xml:space="preserve">масса поршневой группы, кг; </w:t>
      </w:r>
    </w:p>
    <w:p w:rsidR="005F0B7A" w:rsidRDefault="005F0B7A" w:rsidP="005F0B7A">
      <w:pPr>
        <w:pStyle w:val="a4"/>
        <w:spacing w:before="0" w:beforeAutospacing="0" w:after="0" w:afterAutospacing="0"/>
        <w:ind w:firstLine="720"/>
        <w:rPr>
          <w:sz w:val="28"/>
          <w:szCs w:val="28"/>
        </w:rPr>
      </w:pPr>
      <w:r w:rsidRPr="00923224">
        <w:rPr>
          <w:position w:val="-14"/>
          <w:sz w:val="28"/>
          <w:szCs w:val="28"/>
        </w:rPr>
        <w:object w:dxaOrig="380" w:dyaOrig="380">
          <v:shape id="_x0000_i1099" type="#_x0000_t75" style="width:19pt;height:19pt" o:ole="">
            <v:imagedata r:id="rId139" o:title=""/>
          </v:shape>
          <o:OLEObject Type="Embed" ProgID="Equation.3" ShapeID="_x0000_i1099" DrawAspect="Content" ObjectID="_1478867831" r:id="rId140"/>
        </w:object>
      </w:r>
      <w:r>
        <w:rPr>
          <w:rFonts w:ascii="Helvetica, sans-serif" w:hAnsi="Helvetica, sans-serif"/>
          <w:sz w:val="28"/>
          <w:szCs w:val="28"/>
        </w:rPr>
        <w:t xml:space="preserve">— </w:t>
      </w:r>
      <w:r>
        <w:rPr>
          <w:sz w:val="28"/>
          <w:szCs w:val="28"/>
        </w:rPr>
        <w:t xml:space="preserve">радиус кривошипа, </w:t>
      </w:r>
      <w:proofErr w:type="gramStart"/>
      <w:r>
        <w:rPr>
          <w:sz w:val="28"/>
          <w:szCs w:val="28"/>
        </w:rPr>
        <w:t>м</w:t>
      </w:r>
      <w:proofErr w:type="gramEnd"/>
      <w:r>
        <w:rPr>
          <w:sz w:val="28"/>
          <w:szCs w:val="28"/>
        </w:rPr>
        <w:t xml:space="preserve">; </w:t>
      </w:r>
    </w:p>
    <w:p w:rsidR="005F0B7A" w:rsidRDefault="005F0B7A" w:rsidP="005F0B7A">
      <w:pPr>
        <w:pStyle w:val="a4"/>
        <w:spacing w:before="0" w:beforeAutospacing="0" w:after="0" w:afterAutospacing="0"/>
        <w:ind w:firstLine="720"/>
        <w:rPr>
          <w:sz w:val="28"/>
          <w:szCs w:val="28"/>
        </w:rPr>
      </w:pPr>
      <w:r w:rsidRPr="00923224">
        <w:rPr>
          <w:position w:val="-24"/>
          <w:sz w:val="28"/>
          <w:szCs w:val="28"/>
        </w:rPr>
        <w:object w:dxaOrig="1880" w:dyaOrig="620">
          <v:shape id="_x0000_i1100" type="#_x0000_t75" style="width:106pt;height:35pt" o:ole="">
            <v:imagedata r:id="rId141" o:title=""/>
          </v:shape>
          <o:OLEObject Type="Embed" ProgID="Equation.3" ShapeID="_x0000_i1100" DrawAspect="Content" ObjectID="_1478867832" r:id="rId142"/>
        </w:object>
      </w:r>
      <w:r>
        <w:rPr>
          <w:sz w:val="28"/>
          <w:szCs w:val="28"/>
        </w:rPr>
        <w:t xml:space="preserve"> —  максимальная угловая скорость холостого хода двигателя, рад/с; </w:t>
      </w:r>
      <w:r>
        <w:rPr>
          <w:sz w:val="28"/>
          <w:szCs w:val="28"/>
        </w:rPr>
        <w:br/>
      </w:r>
      <w:r w:rsidRPr="00E801CA">
        <w:rPr>
          <w:position w:val="-30"/>
          <w:sz w:val="28"/>
          <w:szCs w:val="28"/>
        </w:rPr>
        <w:object w:dxaOrig="840" w:dyaOrig="720">
          <v:shape id="_x0000_i1101" type="#_x0000_t75" style="width:42pt;height:36pt" o:ole="">
            <v:imagedata r:id="rId143" o:title=""/>
          </v:shape>
          <o:OLEObject Type="Embed" ProgID="Equation.3" ShapeID="_x0000_i1101" DrawAspect="Content" ObjectID="_1478867833" r:id="rId144"/>
        </w:object>
      </w:r>
      <w:r>
        <w:rPr>
          <w:i/>
          <w:iCs/>
          <w:sz w:val="28"/>
          <w:szCs w:val="28"/>
        </w:rPr>
        <w:t xml:space="preserve"> </w:t>
      </w:r>
      <w:r>
        <w:rPr>
          <w:rFonts w:ascii="Helvetica, sans-serif" w:hAnsi="Helvetica, sans-serif"/>
          <w:sz w:val="28"/>
          <w:szCs w:val="28"/>
        </w:rPr>
        <w:t xml:space="preserve">— </w:t>
      </w:r>
      <w:r>
        <w:rPr>
          <w:sz w:val="28"/>
          <w:szCs w:val="28"/>
        </w:rPr>
        <w:t xml:space="preserve">отношение радиуса кривошипа к длине шатуна, по заданию. </w:t>
      </w:r>
    </w:p>
    <w:p w:rsidR="005F0B7A" w:rsidRDefault="005F0B7A" w:rsidP="005F0B7A">
      <w:pPr>
        <w:pStyle w:val="a4"/>
        <w:spacing w:before="0" w:beforeAutospacing="0" w:after="0" w:afterAutospacing="0"/>
        <w:ind w:firstLine="720"/>
        <w:rPr>
          <w:sz w:val="28"/>
          <w:szCs w:val="28"/>
        </w:rPr>
      </w:pPr>
      <w:r>
        <w:rPr>
          <w:sz w:val="28"/>
          <w:szCs w:val="28"/>
        </w:rPr>
        <w:t xml:space="preserve">Допустимые напряжения на разрыв для поршней из алюминиевых </w:t>
      </w:r>
      <w:r>
        <w:rPr>
          <w:sz w:val="28"/>
          <w:szCs w:val="28"/>
        </w:rPr>
        <w:br/>
        <w:t>сплавов [</w:t>
      </w:r>
      <w:proofErr w:type="spellStart"/>
      <w:r>
        <w:rPr>
          <w:sz w:val="28"/>
          <w:szCs w:val="28"/>
        </w:rPr>
        <w:t>σ</w:t>
      </w:r>
      <w:proofErr w:type="gramStart"/>
      <w:r>
        <w:rPr>
          <w:sz w:val="28"/>
          <w:szCs w:val="28"/>
          <w:vertAlign w:val="subscript"/>
        </w:rPr>
        <w:t>р</w:t>
      </w:r>
      <w:proofErr w:type="spellEnd"/>
      <w:proofErr w:type="gramEnd"/>
      <w:r>
        <w:rPr>
          <w:sz w:val="28"/>
          <w:szCs w:val="28"/>
        </w:rPr>
        <w:t xml:space="preserve">]=4 … 10 МПа, а для чугунных </w:t>
      </w:r>
      <w:r>
        <w:rPr>
          <w:rFonts w:ascii="Helvetica, sans-serif" w:hAnsi="Helvetica, sans-serif"/>
          <w:sz w:val="28"/>
          <w:szCs w:val="28"/>
        </w:rPr>
        <w:t>—</w:t>
      </w:r>
      <w:r>
        <w:rPr>
          <w:sz w:val="28"/>
          <w:szCs w:val="28"/>
        </w:rPr>
        <w:t>[</w:t>
      </w:r>
      <w:proofErr w:type="spellStart"/>
      <w:r>
        <w:rPr>
          <w:sz w:val="28"/>
          <w:szCs w:val="28"/>
        </w:rPr>
        <w:t>σ</w:t>
      </w:r>
      <w:r>
        <w:rPr>
          <w:sz w:val="28"/>
          <w:szCs w:val="28"/>
          <w:vertAlign w:val="subscript"/>
        </w:rPr>
        <w:t>р</w:t>
      </w:r>
      <w:proofErr w:type="spellEnd"/>
      <w:r>
        <w:rPr>
          <w:sz w:val="28"/>
          <w:szCs w:val="28"/>
        </w:rPr>
        <w:t>] =</w:t>
      </w:r>
      <w:r>
        <w:rPr>
          <w:rFonts w:ascii="Helvetica, sans-serif" w:hAnsi="Helvetica, sans-serif"/>
          <w:sz w:val="28"/>
          <w:szCs w:val="28"/>
        </w:rPr>
        <w:t xml:space="preserve">  </w:t>
      </w:r>
      <w:r>
        <w:rPr>
          <w:sz w:val="28"/>
          <w:szCs w:val="28"/>
        </w:rPr>
        <w:t xml:space="preserve">8 … 20 МПа. </w:t>
      </w:r>
    </w:p>
    <w:p w:rsidR="005F0B7A" w:rsidRPr="000A72EE" w:rsidRDefault="005F0B7A" w:rsidP="005F0B7A">
      <w:pPr>
        <w:pStyle w:val="a4"/>
        <w:spacing w:before="0" w:beforeAutospacing="0" w:after="0" w:afterAutospacing="0"/>
        <w:ind w:firstLine="720"/>
        <w:rPr>
          <w:bCs/>
          <w:iCs/>
          <w:sz w:val="28"/>
          <w:szCs w:val="28"/>
        </w:rPr>
      </w:pPr>
      <w:r>
        <w:rPr>
          <w:sz w:val="28"/>
          <w:szCs w:val="28"/>
        </w:rPr>
        <w:t xml:space="preserve">Толщина верхней кольцевой перемычки </w:t>
      </w:r>
      <w:proofErr w:type="gramStart"/>
      <w:r>
        <w:rPr>
          <w:sz w:val="28"/>
          <w:szCs w:val="28"/>
          <w:lang w:val="en-US"/>
        </w:rPr>
        <w:t>h</w:t>
      </w:r>
      <w:proofErr w:type="gramEnd"/>
      <w:r>
        <w:rPr>
          <w:sz w:val="28"/>
          <w:szCs w:val="28"/>
          <w:vertAlign w:val="subscript"/>
        </w:rPr>
        <w:t>п</w:t>
      </w:r>
      <w:r>
        <w:rPr>
          <w:i/>
          <w:iCs/>
          <w:sz w:val="28"/>
          <w:szCs w:val="28"/>
        </w:rPr>
        <w:t xml:space="preserve"> </w:t>
      </w:r>
      <w:r>
        <w:rPr>
          <w:sz w:val="28"/>
          <w:szCs w:val="28"/>
        </w:rPr>
        <w:t xml:space="preserve">форсированных двигателей с высокой степенью сжатия рассчитывается на срез </w:t>
      </w:r>
      <w:r>
        <w:rPr>
          <w:sz w:val="28"/>
          <w:szCs w:val="28"/>
        </w:rPr>
        <w:br/>
        <w:t xml:space="preserve">и изгиб от действия максимальных газовых усилий </w:t>
      </w:r>
      <w:proofErr w:type="spellStart"/>
      <w:r>
        <w:rPr>
          <w:sz w:val="28"/>
          <w:szCs w:val="28"/>
          <w:lang w:val="en-US"/>
        </w:rPr>
        <w:t>P</w:t>
      </w:r>
      <w:r>
        <w:rPr>
          <w:sz w:val="28"/>
          <w:szCs w:val="28"/>
          <w:vertAlign w:val="subscript"/>
          <w:lang w:val="en-US"/>
        </w:rPr>
        <w:t>z</w:t>
      </w:r>
      <w:proofErr w:type="spellEnd"/>
      <w:r w:rsidRPr="0007178E">
        <w:rPr>
          <w:sz w:val="28"/>
          <w:szCs w:val="28"/>
          <w:vertAlign w:val="subscript"/>
        </w:rPr>
        <w:t xml:space="preserve"> </w:t>
      </w:r>
      <w:r>
        <w:rPr>
          <w:sz w:val="28"/>
          <w:szCs w:val="28"/>
          <w:vertAlign w:val="subscript"/>
          <w:lang w:val="en-US"/>
        </w:rPr>
        <w:t>max</w:t>
      </w:r>
      <w:r>
        <w:rPr>
          <w:b/>
          <w:bCs/>
          <w:i/>
          <w:iCs/>
          <w:sz w:val="28"/>
          <w:szCs w:val="28"/>
        </w:rPr>
        <w:t>.</w:t>
      </w:r>
    </w:p>
    <w:p w:rsidR="005F0B7A" w:rsidRDefault="005F0B7A" w:rsidP="005F0B7A">
      <w:pPr>
        <w:pStyle w:val="a4"/>
        <w:spacing w:before="0" w:beforeAutospacing="0" w:after="0" w:afterAutospacing="0"/>
        <w:ind w:firstLine="720"/>
        <w:rPr>
          <w:sz w:val="28"/>
          <w:szCs w:val="28"/>
        </w:rPr>
      </w:pPr>
      <w:r>
        <w:rPr>
          <w:sz w:val="28"/>
          <w:szCs w:val="28"/>
        </w:rPr>
        <w:t>Перемычка</w:t>
      </w:r>
      <w:r w:rsidRPr="0007178E">
        <w:rPr>
          <w:sz w:val="28"/>
          <w:szCs w:val="28"/>
        </w:rPr>
        <w:t xml:space="preserve"> </w:t>
      </w:r>
      <w:r>
        <w:rPr>
          <w:sz w:val="28"/>
          <w:szCs w:val="28"/>
        </w:rPr>
        <w:t xml:space="preserve">рассчитывается как кольцевая пластина, защемленная по окружности основания канавки диаметром </w:t>
      </w:r>
    </w:p>
    <w:p w:rsidR="005F0B7A" w:rsidRDefault="005F0B7A" w:rsidP="005F0B7A">
      <w:pPr>
        <w:pStyle w:val="a4"/>
        <w:spacing w:before="0" w:beforeAutospacing="0" w:after="0" w:afterAutospacing="0"/>
        <w:ind w:firstLine="720"/>
        <w:rPr>
          <w:sz w:val="28"/>
          <w:szCs w:val="28"/>
        </w:rPr>
      </w:pPr>
      <w:r>
        <w:rPr>
          <w:sz w:val="28"/>
          <w:szCs w:val="28"/>
        </w:rPr>
        <w:t xml:space="preserve"> </w:t>
      </w:r>
      <w:r w:rsidRPr="00881803">
        <w:rPr>
          <w:position w:val="-14"/>
          <w:sz w:val="28"/>
          <w:szCs w:val="28"/>
        </w:rPr>
        <w:object w:dxaOrig="2040" w:dyaOrig="380">
          <v:shape id="_x0000_i1102" type="#_x0000_t75" style="width:102pt;height:19pt" o:ole="">
            <v:imagedata r:id="rId127" o:title=""/>
          </v:shape>
          <o:OLEObject Type="Embed" ProgID="Equation.3" ShapeID="_x0000_i1102" DrawAspect="Content" ObjectID="_1478867834" r:id="rId145"/>
        </w:object>
      </w:r>
      <w:r>
        <w:rPr>
          <w:sz w:val="28"/>
          <w:szCs w:val="28"/>
        </w:rPr>
        <w:t xml:space="preserve"> </w:t>
      </w:r>
    </w:p>
    <w:p w:rsidR="005F0B7A" w:rsidRDefault="005F0B7A" w:rsidP="005F0B7A">
      <w:pPr>
        <w:pStyle w:val="a4"/>
        <w:spacing w:before="0" w:beforeAutospacing="0" w:after="0" w:afterAutospacing="0"/>
        <w:ind w:firstLine="720"/>
        <w:rPr>
          <w:sz w:val="28"/>
          <w:szCs w:val="28"/>
        </w:rPr>
      </w:pPr>
      <w:r>
        <w:rPr>
          <w:sz w:val="28"/>
          <w:szCs w:val="28"/>
        </w:rPr>
        <w:t xml:space="preserve">и равномерно нагруженная пластина по площади </w:t>
      </w:r>
    </w:p>
    <w:p w:rsidR="005F0B7A" w:rsidRDefault="005F0B7A" w:rsidP="005F0B7A">
      <w:pPr>
        <w:pStyle w:val="a4"/>
        <w:spacing w:before="0" w:beforeAutospacing="0" w:after="0" w:afterAutospacing="0"/>
        <w:ind w:firstLine="720"/>
        <w:rPr>
          <w:sz w:val="28"/>
          <w:szCs w:val="28"/>
        </w:rPr>
      </w:pPr>
    </w:p>
    <w:p w:rsidR="005F0B7A" w:rsidRDefault="005F0B7A" w:rsidP="005F0B7A">
      <w:pPr>
        <w:pStyle w:val="a4"/>
        <w:spacing w:before="0" w:beforeAutospacing="0" w:after="0" w:afterAutospacing="0"/>
        <w:ind w:firstLine="720"/>
        <w:rPr>
          <w:sz w:val="28"/>
          <w:szCs w:val="28"/>
        </w:rPr>
      </w:pPr>
      <w:r>
        <w:rPr>
          <w:sz w:val="28"/>
          <w:szCs w:val="28"/>
        </w:rPr>
        <w:t xml:space="preserve"> </w:t>
      </w:r>
      <w:r w:rsidRPr="00CC54E6">
        <w:rPr>
          <w:position w:val="-24"/>
          <w:sz w:val="28"/>
          <w:szCs w:val="28"/>
        </w:rPr>
        <w:object w:dxaOrig="1860" w:dyaOrig="680">
          <v:shape id="_x0000_i1103" type="#_x0000_t75" style="width:93pt;height:34pt" o:ole="">
            <v:imagedata r:id="rId146" o:title=""/>
          </v:shape>
          <o:OLEObject Type="Embed" ProgID="Equation.3" ShapeID="_x0000_i1103" DrawAspect="Content" ObjectID="_1478867835" r:id="rId147"/>
        </w:object>
      </w:r>
      <w:r>
        <w:rPr>
          <w:sz w:val="28"/>
          <w:szCs w:val="28"/>
        </w:rPr>
        <w:t xml:space="preserve">      силой       </w:t>
      </w:r>
      <w:r w:rsidRPr="00E74EA8">
        <w:rPr>
          <w:position w:val="-12"/>
          <w:sz w:val="28"/>
          <w:szCs w:val="28"/>
        </w:rPr>
        <w:object w:dxaOrig="1880" w:dyaOrig="360">
          <v:shape id="_x0000_i1104" type="#_x0000_t75" style="width:94pt;height:18pt" o:ole="">
            <v:imagedata r:id="rId148" o:title=""/>
          </v:shape>
          <o:OLEObject Type="Embed" ProgID="Equation.3" ShapeID="_x0000_i1104" DrawAspect="Content" ObjectID="_1478867836" r:id="rId149"/>
        </w:object>
      </w:r>
      <w:proofErr w:type="gramStart"/>
      <w:r>
        <w:rPr>
          <w:sz w:val="28"/>
          <w:szCs w:val="28"/>
        </w:rPr>
        <w:t xml:space="preserve"> .</w:t>
      </w:r>
      <w:proofErr w:type="gramEnd"/>
    </w:p>
    <w:p w:rsidR="005F0B7A" w:rsidRDefault="005F0B7A" w:rsidP="005F0B7A">
      <w:pPr>
        <w:pStyle w:val="a4"/>
        <w:spacing w:before="0" w:beforeAutospacing="0" w:after="0" w:afterAutospacing="0"/>
        <w:ind w:firstLine="720"/>
        <w:jc w:val="both"/>
        <w:rPr>
          <w:bCs/>
          <w:iCs/>
          <w:sz w:val="28"/>
          <w:szCs w:val="28"/>
        </w:rPr>
      </w:pPr>
      <w:r>
        <w:rPr>
          <w:bCs/>
          <w:iCs/>
          <w:sz w:val="28"/>
          <w:szCs w:val="28"/>
        </w:rPr>
        <w:t xml:space="preserve">Напряжение среза кольцевой перемычки (МПа) </w:t>
      </w:r>
    </w:p>
    <w:p w:rsidR="005F0B7A" w:rsidRDefault="005F0B7A" w:rsidP="005F0B7A">
      <w:pPr>
        <w:pStyle w:val="a4"/>
        <w:spacing w:before="0" w:beforeAutospacing="0" w:after="0" w:afterAutospacing="0"/>
        <w:ind w:firstLine="720"/>
        <w:jc w:val="both"/>
        <w:rPr>
          <w:bCs/>
          <w:iCs/>
          <w:sz w:val="28"/>
          <w:szCs w:val="28"/>
        </w:rPr>
      </w:pPr>
    </w:p>
    <w:p w:rsidR="005F0B7A" w:rsidRDefault="005F0B7A" w:rsidP="005F0B7A">
      <w:pPr>
        <w:pStyle w:val="a4"/>
        <w:spacing w:before="0" w:beforeAutospacing="0" w:after="0" w:afterAutospacing="0"/>
        <w:ind w:firstLine="720"/>
        <w:jc w:val="center"/>
        <w:rPr>
          <w:bCs/>
          <w:iCs/>
          <w:sz w:val="28"/>
          <w:szCs w:val="28"/>
        </w:rPr>
      </w:pPr>
      <w:r w:rsidRPr="005625C8">
        <w:rPr>
          <w:bCs/>
          <w:iCs/>
          <w:position w:val="-30"/>
          <w:sz w:val="28"/>
          <w:szCs w:val="28"/>
        </w:rPr>
        <w:object w:dxaOrig="2240" w:dyaOrig="720">
          <v:shape id="_x0000_i1105" type="#_x0000_t75" style="width:112pt;height:36pt" o:ole="">
            <v:imagedata r:id="rId150" o:title=""/>
          </v:shape>
          <o:OLEObject Type="Embed" ProgID="Equation.3" ShapeID="_x0000_i1105" DrawAspect="Content" ObjectID="_1478867837" r:id="rId151"/>
        </w:object>
      </w:r>
      <w:r>
        <w:rPr>
          <w:bCs/>
          <w:iCs/>
          <w:sz w:val="28"/>
          <w:szCs w:val="28"/>
        </w:rPr>
        <w:t xml:space="preserve">  ,</w:t>
      </w:r>
    </w:p>
    <w:p w:rsidR="005F0B7A" w:rsidRPr="00E175FA" w:rsidRDefault="005F0B7A" w:rsidP="005F0B7A">
      <w:pPr>
        <w:pStyle w:val="a4"/>
        <w:spacing w:before="0" w:beforeAutospacing="0" w:after="0" w:afterAutospacing="0"/>
        <w:ind w:firstLine="720"/>
        <w:jc w:val="both"/>
        <w:rPr>
          <w:bCs/>
          <w:iCs/>
          <w:sz w:val="28"/>
          <w:szCs w:val="28"/>
        </w:rPr>
      </w:pPr>
      <w:r>
        <w:rPr>
          <w:bCs/>
          <w:iCs/>
          <w:sz w:val="28"/>
          <w:szCs w:val="28"/>
        </w:rPr>
        <w:t xml:space="preserve">где </w:t>
      </w:r>
      <w:r w:rsidRPr="00C70A35">
        <w:rPr>
          <w:bCs/>
          <w:iCs/>
          <w:position w:val="-14"/>
          <w:sz w:val="28"/>
          <w:szCs w:val="28"/>
        </w:rPr>
        <w:object w:dxaOrig="340" w:dyaOrig="380">
          <v:shape id="_x0000_i1106" type="#_x0000_t75" style="width:17pt;height:19pt" o:ole="">
            <v:imagedata r:id="rId152" o:title=""/>
          </v:shape>
          <o:OLEObject Type="Embed" ProgID="Equation.3" ShapeID="_x0000_i1106" DrawAspect="Content" ObjectID="_1478867838" r:id="rId153"/>
        </w:object>
      </w:r>
      <w:r>
        <w:rPr>
          <w:bCs/>
          <w:iCs/>
          <w:sz w:val="28"/>
          <w:szCs w:val="28"/>
        </w:rPr>
        <w:t xml:space="preserve"> и </w:t>
      </w:r>
      <w:r w:rsidRPr="00C70A35">
        <w:rPr>
          <w:bCs/>
          <w:iCs/>
          <w:position w:val="-12"/>
          <w:sz w:val="28"/>
          <w:szCs w:val="28"/>
        </w:rPr>
        <w:object w:dxaOrig="279" w:dyaOrig="360">
          <v:shape id="_x0000_i1107" type="#_x0000_t75" style="width:14pt;height:18pt" o:ole="">
            <v:imagedata r:id="rId154" o:title=""/>
          </v:shape>
          <o:OLEObject Type="Embed" ProgID="Equation.3" ShapeID="_x0000_i1107" DrawAspect="Content" ObjectID="_1478867839" r:id="rId155"/>
        </w:object>
      </w:r>
      <w:r>
        <w:rPr>
          <w:bCs/>
          <w:iCs/>
          <w:sz w:val="28"/>
          <w:szCs w:val="28"/>
        </w:rPr>
        <w:t xml:space="preserve">  – диаметр цилиндра и толщина верхней кольцевой перемычки, </w:t>
      </w:r>
      <w:proofErr w:type="gramStart"/>
      <w:r>
        <w:rPr>
          <w:bCs/>
          <w:iCs/>
          <w:sz w:val="28"/>
          <w:szCs w:val="28"/>
        </w:rPr>
        <w:t>мм</w:t>
      </w:r>
      <w:proofErr w:type="gramEnd"/>
      <w:r>
        <w:rPr>
          <w:bCs/>
          <w:iCs/>
          <w:sz w:val="28"/>
          <w:szCs w:val="28"/>
        </w:rPr>
        <w:t xml:space="preserve">. </w:t>
      </w:r>
    </w:p>
    <w:p w:rsidR="005F0B7A" w:rsidRDefault="005F0B7A" w:rsidP="005F0B7A">
      <w:pPr>
        <w:pStyle w:val="a4"/>
        <w:spacing w:before="0" w:beforeAutospacing="0" w:after="0" w:afterAutospacing="0"/>
        <w:jc w:val="both"/>
        <w:rPr>
          <w:sz w:val="28"/>
          <w:szCs w:val="28"/>
        </w:rPr>
      </w:pPr>
      <w:r>
        <w:rPr>
          <w:sz w:val="28"/>
          <w:szCs w:val="28"/>
        </w:rPr>
        <w:t>Напряжение изгиба кольцевой  перемычки</w:t>
      </w:r>
    </w:p>
    <w:p w:rsidR="005F0B7A" w:rsidRDefault="005F0B7A" w:rsidP="005F0B7A">
      <w:pPr>
        <w:pStyle w:val="a4"/>
        <w:spacing w:before="0" w:beforeAutospacing="0" w:after="0" w:afterAutospacing="0"/>
        <w:jc w:val="both"/>
        <w:rPr>
          <w:sz w:val="28"/>
          <w:szCs w:val="28"/>
        </w:rPr>
      </w:pPr>
    </w:p>
    <w:p w:rsidR="005F0B7A" w:rsidRDefault="005F0B7A" w:rsidP="005F0B7A">
      <w:pPr>
        <w:pStyle w:val="a4"/>
        <w:spacing w:before="0" w:beforeAutospacing="0" w:after="0" w:afterAutospacing="0"/>
        <w:jc w:val="center"/>
        <w:rPr>
          <w:sz w:val="28"/>
          <w:szCs w:val="28"/>
        </w:rPr>
      </w:pPr>
      <w:r w:rsidRPr="00113724">
        <w:rPr>
          <w:position w:val="-32"/>
          <w:sz w:val="28"/>
          <w:szCs w:val="28"/>
        </w:rPr>
        <w:object w:dxaOrig="2760" w:dyaOrig="800">
          <v:shape id="_x0000_i1108" type="#_x0000_t75" style="width:138pt;height:40pt" o:ole="">
            <v:imagedata r:id="rId156" o:title=""/>
          </v:shape>
          <o:OLEObject Type="Embed" ProgID="Equation.3" ShapeID="_x0000_i1108" DrawAspect="Content" ObjectID="_1478867840" r:id="rId157"/>
        </w:object>
      </w:r>
    </w:p>
    <w:p w:rsidR="005F0B7A" w:rsidRDefault="005F0B7A" w:rsidP="005F0B7A">
      <w:pPr>
        <w:pStyle w:val="a4"/>
        <w:spacing w:before="0" w:beforeAutospacing="0" w:after="0" w:afterAutospacing="0"/>
        <w:jc w:val="both"/>
        <w:rPr>
          <w:sz w:val="28"/>
          <w:szCs w:val="28"/>
        </w:rPr>
      </w:pPr>
      <w:r>
        <w:rPr>
          <w:sz w:val="28"/>
          <w:szCs w:val="28"/>
        </w:rPr>
        <w:t xml:space="preserve">Допускаемые напряжения </w:t>
      </w:r>
      <w:r w:rsidRPr="000258C6">
        <w:rPr>
          <w:position w:val="-12"/>
          <w:sz w:val="28"/>
          <w:szCs w:val="28"/>
        </w:rPr>
        <w:object w:dxaOrig="360" w:dyaOrig="360">
          <v:shape id="_x0000_i1109" type="#_x0000_t75" style="width:18pt;height:18pt" o:ole="">
            <v:imagedata r:id="rId158" o:title=""/>
          </v:shape>
          <o:OLEObject Type="Embed" ProgID="Equation.3" ShapeID="_x0000_i1109" DrawAspect="Content" ObjectID="_1478867841" r:id="rId159"/>
        </w:object>
      </w:r>
      <w:r>
        <w:rPr>
          <w:sz w:val="28"/>
          <w:szCs w:val="28"/>
        </w:rPr>
        <w:t xml:space="preserve"> (МПа) в верхних кольцевых перемычках с учетом значительных температурных нагрузок находятся в пределах: </w:t>
      </w:r>
      <w:r>
        <w:rPr>
          <w:sz w:val="28"/>
          <w:szCs w:val="28"/>
        </w:rPr>
        <w:br/>
        <w:t xml:space="preserve">- для поршней </w:t>
      </w:r>
      <w:r w:rsidRPr="00CC31BC">
        <w:rPr>
          <w:iCs/>
          <w:sz w:val="28"/>
          <w:szCs w:val="28"/>
        </w:rPr>
        <w:t>из</w:t>
      </w:r>
      <w:r>
        <w:rPr>
          <w:i/>
          <w:iCs/>
          <w:sz w:val="28"/>
          <w:szCs w:val="28"/>
        </w:rPr>
        <w:t xml:space="preserve"> </w:t>
      </w:r>
      <w:r>
        <w:rPr>
          <w:sz w:val="28"/>
          <w:szCs w:val="28"/>
        </w:rPr>
        <w:t xml:space="preserve">алюминиевых сплавов </w:t>
      </w:r>
      <w:r>
        <w:rPr>
          <w:rFonts w:ascii="Helvetica, sans-serif" w:hAnsi="Helvetica, sans-serif" w:hint="eastAsia"/>
          <w:sz w:val="28"/>
          <w:szCs w:val="28"/>
        </w:rPr>
        <w:t>…</w:t>
      </w:r>
      <w:r>
        <w:rPr>
          <w:sz w:val="28"/>
          <w:szCs w:val="28"/>
        </w:rPr>
        <w:t xml:space="preserve">……..           </w:t>
      </w:r>
      <w:r>
        <w:rPr>
          <w:rFonts w:ascii="Helvetica, sans-serif" w:hAnsi="Helvetica, sans-serif"/>
          <w:sz w:val="28"/>
          <w:szCs w:val="28"/>
        </w:rPr>
        <w:t xml:space="preserve"> </w:t>
      </w:r>
      <w:r>
        <w:rPr>
          <w:sz w:val="28"/>
          <w:szCs w:val="28"/>
        </w:rPr>
        <w:t>30 … 40 МПа;</w:t>
      </w:r>
    </w:p>
    <w:p w:rsidR="005F0B7A" w:rsidRDefault="005F0B7A" w:rsidP="005F0B7A">
      <w:pPr>
        <w:pStyle w:val="a4"/>
        <w:spacing w:before="0" w:beforeAutospacing="0" w:after="0" w:afterAutospacing="0"/>
        <w:jc w:val="both"/>
        <w:rPr>
          <w:sz w:val="28"/>
          <w:szCs w:val="28"/>
        </w:rPr>
      </w:pPr>
      <w:r>
        <w:rPr>
          <w:sz w:val="28"/>
          <w:szCs w:val="28"/>
        </w:rPr>
        <w:t>- для чугунных поршней………………………….             60 … 80 МПа;</w:t>
      </w:r>
    </w:p>
    <w:p w:rsidR="005F0B7A" w:rsidRDefault="005F0B7A" w:rsidP="005F0B7A">
      <w:pPr>
        <w:pStyle w:val="a4"/>
        <w:spacing w:before="0" w:beforeAutospacing="0" w:after="0" w:afterAutospacing="0"/>
        <w:jc w:val="both"/>
        <w:rPr>
          <w:sz w:val="28"/>
          <w:szCs w:val="28"/>
        </w:rPr>
      </w:pPr>
      <w:r>
        <w:rPr>
          <w:sz w:val="28"/>
          <w:szCs w:val="28"/>
        </w:rPr>
        <w:t xml:space="preserve">Максимальные удельные давления (МПа) юбки поршня </w:t>
      </w:r>
      <w:r w:rsidRPr="009B1FC2">
        <w:rPr>
          <w:position w:val="-12"/>
          <w:sz w:val="28"/>
          <w:szCs w:val="28"/>
        </w:rPr>
        <w:object w:dxaOrig="300" w:dyaOrig="360">
          <v:shape id="_x0000_i1110" type="#_x0000_t75" style="width:15pt;height:18pt" o:ole="">
            <v:imagedata r:id="rId160" o:title=""/>
          </v:shape>
          <o:OLEObject Type="Embed" ProgID="Equation.3" ShapeID="_x0000_i1110" DrawAspect="Content" ObjectID="_1478867842" r:id="rId161"/>
        </w:object>
      </w:r>
      <w:r>
        <w:rPr>
          <w:sz w:val="28"/>
          <w:szCs w:val="28"/>
        </w:rPr>
        <w:t xml:space="preserve">и всей высоты </w:t>
      </w:r>
      <w:r>
        <w:rPr>
          <w:i/>
          <w:iCs/>
          <w:sz w:val="28"/>
          <w:szCs w:val="28"/>
        </w:rPr>
        <w:t xml:space="preserve">Н </w:t>
      </w:r>
      <w:r>
        <w:rPr>
          <w:sz w:val="28"/>
          <w:szCs w:val="28"/>
        </w:rPr>
        <w:t xml:space="preserve">поршня на стенку цилиндра определяются соответственно из уравнений: </w:t>
      </w:r>
    </w:p>
    <w:p w:rsidR="005F0B7A" w:rsidRDefault="00372A80" w:rsidP="005F0B7A">
      <w:pPr>
        <w:pStyle w:val="a4"/>
        <w:spacing w:before="0" w:beforeAutospacing="0" w:after="0" w:afterAutospacing="0"/>
        <w:jc w:val="center"/>
        <w:rPr>
          <w:sz w:val="28"/>
          <w:szCs w:val="28"/>
        </w:rPr>
      </w:pPr>
      <w:r w:rsidRPr="000258C6">
        <w:rPr>
          <w:position w:val="-14"/>
          <w:sz w:val="28"/>
          <w:szCs w:val="28"/>
        </w:rPr>
        <w:object w:dxaOrig="1980" w:dyaOrig="380">
          <v:shape id="_x0000_i1111" type="#_x0000_t75" style="width:125pt;height:24pt" o:ole="">
            <v:imagedata r:id="rId162" o:title=""/>
          </v:shape>
          <o:OLEObject Type="Embed" ProgID="Equation.3" ShapeID="_x0000_i1111" DrawAspect="Content" ObjectID="_1478867843" r:id="rId163"/>
        </w:object>
      </w:r>
      <w:r w:rsidR="005F0B7A">
        <w:rPr>
          <w:sz w:val="28"/>
          <w:szCs w:val="28"/>
        </w:rPr>
        <w:t xml:space="preserve">       </w:t>
      </w:r>
    </w:p>
    <w:p w:rsidR="005F0B7A" w:rsidRDefault="005F0B7A" w:rsidP="005F0B7A">
      <w:pPr>
        <w:pStyle w:val="a4"/>
        <w:spacing w:before="0" w:beforeAutospacing="0" w:after="0" w:afterAutospacing="0"/>
        <w:rPr>
          <w:sz w:val="28"/>
          <w:szCs w:val="28"/>
        </w:rPr>
      </w:pPr>
      <w:r>
        <w:rPr>
          <w:sz w:val="28"/>
          <w:szCs w:val="28"/>
        </w:rPr>
        <w:t xml:space="preserve"> и </w:t>
      </w:r>
    </w:p>
    <w:p w:rsidR="00372A80" w:rsidRDefault="005F0B7A" w:rsidP="00372A80">
      <w:pPr>
        <w:pStyle w:val="a4"/>
        <w:spacing w:before="0" w:beforeAutospacing="0" w:after="0" w:afterAutospacing="0"/>
        <w:jc w:val="center"/>
        <w:rPr>
          <w:sz w:val="28"/>
          <w:szCs w:val="28"/>
        </w:rPr>
      </w:pPr>
      <w:r>
        <w:rPr>
          <w:sz w:val="28"/>
          <w:szCs w:val="28"/>
        </w:rPr>
        <w:lastRenderedPageBreak/>
        <w:t xml:space="preserve">      </w:t>
      </w:r>
      <w:r w:rsidR="00372A80" w:rsidRPr="000258C6">
        <w:rPr>
          <w:position w:val="-14"/>
          <w:sz w:val="28"/>
          <w:szCs w:val="28"/>
        </w:rPr>
        <w:object w:dxaOrig="1960" w:dyaOrig="380">
          <v:shape id="_x0000_i1112" type="#_x0000_t75" style="width:117pt;height:23pt" o:ole="">
            <v:imagedata r:id="rId164" o:title=""/>
          </v:shape>
          <o:OLEObject Type="Embed" ProgID="Equation.3" ShapeID="_x0000_i1112" DrawAspect="Content" ObjectID="_1478867844" r:id="rId165"/>
        </w:object>
      </w:r>
    </w:p>
    <w:p w:rsidR="005F0B7A" w:rsidRDefault="005F0B7A" w:rsidP="00372A80">
      <w:pPr>
        <w:pStyle w:val="a4"/>
        <w:spacing w:before="0" w:beforeAutospacing="0" w:after="0" w:afterAutospacing="0"/>
        <w:jc w:val="center"/>
        <w:rPr>
          <w:sz w:val="28"/>
          <w:szCs w:val="28"/>
        </w:rPr>
      </w:pPr>
      <w:r>
        <w:rPr>
          <w:sz w:val="28"/>
          <w:szCs w:val="28"/>
        </w:rPr>
        <w:t xml:space="preserve">где </w:t>
      </w:r>
      <w:r w:rsidRPr="00DD0F9F">
        <w:rPr>
          <w:position w:val="-12"/>
          <w:sz w:val="28"/>
          <w:szCs w:val="28"/>
        </w:rPr>
        <w:object w:dxaOrig="520" w:dyaOrig="360">
          <v:shape id="_x0000_i1113" type="#_x0000_t75" style="width:26pt;height:18pt" o:ole="">
            <v:imagedata r:id="rId166" o:title=""/>
          </v:shape>
          <o:OLEObject Type="Embed" ProgID="Equation.3" ShapeID="_x0000_i1113" DrawAspect="Content" ObjectID="_1478867845" r:id="rId167"/>
        </w:object>
      </w:r>
      <w:r>
        <w:rPr>
          <w:rFonts w:ascii="Helvetica, sans-serif" w:hAnsi="Helvetica, sans-serif"/>
          <w:sz w:val="28"/>
          <w:szCs w:val="28"/>
        </w:rPr>
        <w:t xml:space="preserve">— </w:t>
      </w:r>
      <w:r>
        <w:rPr>
          <w:sz w:val="28"/>
          <w:szCs w:val="28"/>
        </w:rPr>
        <w:t>наибольшая нормальная сила, действующая на стенку цилиндра при работе двигателя на режиме максимальной мощности и определяемая по данным динамического расчета.</w:t>
      </w:r>
    </w:p>
    <w:p w:rsidR="005F0B7A" w:rsidRDefault="005F0B7A" w:rsidP="00372A80">
      <w:pPr>
        <w:pStyle w:val="a4"/>
        <w:spacing w:before="0" w:beforeAutospacing="0" w:after="0" w:afterAutospacing="0"/>
        <w:ind w:firstLine="540"/>
        <w:rPr>
          <w:sz w:val="28"/>
          <w:szCs w:val="28"/>
        </w:rPr>
      </w:pPr>
      <w:r>
        <w:rPr>
          <w:sz w:val="28"/>
          <w:szCs w:val="28"/>
        </w:rPr>
        <w:t xml:space="preserve">Для современных автомобильных и тракторных двигателей </w:t>
      </w:r>
      <w:r>
        <w:rPr>
          <w:rFonts w:ascii="Helvetica, sans-serif" w:hAnsi="Helvetica, sans-serif"/>
          <w:sz w:val="28"/>
          <w:szCs w:val="28"/>
        </w:rPr>
        <w:t xml:space="preserve"> </w:t>
      </w:r>
    </w:p>
    <w:p w:rsidR="005F0B7A" w:rsidRDefault="00372A80" w:rsidP="005F0B7A">
      <w:pPr>
        <w:pStyle w:val="a4"/>
        <w:spacing w:before="0" w:beforeAutospacing="0" w:after="0" w:afterAutospacing="0"/>
        <w:ind w:firstLine="540"/>
        <w:jc w:val="center"/>
        <w:rPr>
          <w:sz w:val="28"/>
          <w:szCs w:val="28"/>
        </w:rPr>
      </w:pPr>
      <w:r w:rsidRPr="001557E4">
        <w:rPr>
          <w:position w:val="-10"/>
          <w:sz w:val="28"/>
          <w:szCs w:val="28"/>
        </w:rPr>
        <w:object w:dxaOrig="1359" w:dyaOrig="340">
          <v:shape id="_x0000_i1114" type="#_x0000_t75" style="width:87pt;height:22pt" o:ole="">
            <v:imagedata r:id="rId168" o:title=""/>
          </v:shape>
          <o:OLEObject Type="Embed" ProgID="Equation.3" ShapeID="_x0000_i1114" DrawAspect="Content" ObjectID="_1478867846" r:id="rId169"/>
        </w:object>
      </w:r>
      <w:r w:rsidR="005F0B7A">
        <w:rPr>
          <w:sz w:val="28"/>
          <w:szCs w:val="28"/>
        </w:rPr>
        <w:t xml:space="preserve">        и       </w:t>
      </w:r>
      <w:r w:rsidRPr="001557E4">
        <w:rPr>
          <w:position w:val="-10"/>
          <w:sz w:val="28"/>
          <w:szCs w:val="28"/>
        </w:rPr>
        <w:object w:dxaOrig="1420" w:dyaOrig="340">
          <v:shape id="_x0000_i1115" type="#_x0000_t75" style="width:84pt;height:20pt" o:ole="">
            <v:imagedata r:id="rId170" o:title=""/>
          </v:shape>
          <o:OLEObject Type="Embed" ProgID="Equation.3" ShapeID="_x0000_i1115" DrawAspect="Content" ObjectID="_1478867847" r:id="rId171"/>
        </w:object>
      </w:r>
      <w:r w:rsidR="005F0B7A">
        <w:rPr>
          <w:sz w:val="28"/>
          <w:szCs w:val="28"/>
        </w:rPr>
        <w:t xml:space="preserve">   МПа.</w:t>
      </w:r>
    </w:p>
    <w:p w:rsidR="005F0B7A" w:rsidRDefault="005F0B7A" w:rsidP="005F0B7A">
      <w:pPr>
        <w:pStyle w:val="a4"/>
        <w:spacing w:before="0" w:beforeAutospacing="0" w:after="0" w:afterAutospacing="0"/>
        <w:ind w:firstLine="540"/>
        <w:jc w:val="both"/>
        <w:rPr>
          <w:sz w:val="28"/>
          <w:szCs w:val="28"/>
        </w:rPr>
      </w:pPr>
      <w:r>
        <w:rPr>
          <w:sz w:val="28"/>
          <w:szCs w:val="28"/>
        </w:rPr>
        <w:t xml:space="preserve">В целях предотвращения заклинивания поршней при работе двигателя, размеры диаметров головки </w:t>
      </w:r>
      <w:r w:rsidRPr="006E497F">
        <w:rPr>
          <w:position w:val="-12"/>
          <w:sz w:val="28"/>
          <w:szCs w:val="28"/>
        </w:rPr>
        <w:object w:dxaOrig="320" w:dyaOrig="360">
          <v:shape id="_x0000_i1116" type="#_x0000_t75" style="width:16pt;height:18pt" o:ole="">
            <v:imagedata r:id="rId172" o:title=""/>
          </v:shape>
          <o:OLEObject Type="Embed" ProgID="Equation.3" ShapeID="_x0000_i1116" DrawAspect="Content" ObjectID="_1478867848" r:id="rId173"/>
        </w:object>
      </w:r>
      <w:r>
        <w:rPr>
          <w:i/>
          <w:iCs/>
          <w:sz w:val="28"/>
          <w:szCs w:val="28"/>
        </w:rPr>
        <w:t xml:space="preserve"> </w:t>
      </w:r>
      <w:r>
        <w:rPr>
          <w:sz w:val="28"/>
          <w:szCs w:val="28"/>
        </w:rPr>
        <w:t xml:space="preserve">и юбки </w:t>
      </w:r>
      <w:r w:rsidRPr="00327434">
        <w:rPr>
          <w:position w:val="-12"/>
          <w:sz w:val="28"/>
          <w:szCs w:val="28"/>
        </w:rPr>
        <w:object w:dxaOrig="360" w:dyaOrig="360">
          <v:shape id="_x0000_i1117" type="#_x0000_t75" style="width:18pt;height:18pt" o:ole="">
            <v:imagedata r:id="rId174" o:title=""/>
          </v:shape>
          <o:OLEObject Type="Embed" ProgID="Equation.3" ShapeID="_x0000_i1117" DrawAspect="Content" ObjectID="_1478867849" r:id="rId175"/>
        </w:object>
      </w:r>
      <w:r>
        <w:rPr>
          <w:i/>
          <w:iCs/>
          <w:sz w:val="28"/>
          <w:szCs w:val="28"/>
        </w:rPr>
        <w:t xml:space="preserve"> </w:t>
      </w:r>
      <w:r>
        <w:rPr>
          <w:sz w:val="28"/>
          <w:szCs w:val="28"/>
        </w:rPr>
        <w:t xml:space="preserve">поршня определяют, исходя из наличия необходимых зазоров </w:t>
      </w:r>
      <w:r w:rsidRPr="004E6189">
        <w:rPr>
          <w:position w:val="-12"/>
          <w:sz w:val="28"/>
          <w:szCs w:val="28"/>
        </w:rPr>
        <w:object w:dxaOrig="320" w:dyaOrig="360">
          <v:shape id="_x0000_i1118" type="#_x0000_t75" style="width:16pt;height:18pt" o:ole="">
            <v:imagedata r:id="rId176" o:title=""/>
          </v:shape>
          <o:OLEObject Type="Embed" ProgID="Equation.3" ShapeID="_x0000_i1118" DrawAspect="Content" ObjectID="_1478867850" r:id="rId177"/>
        </w:object>
      </w:r>
      <w:r>
        <w:rPr>
          <w:sz w:val="28"/>
          <w:szCs w:val="28"/>
        </w:rPr>
        <w:t xml:space="preserve"> и </w:t>
      </w:r>
      <w:r w:rsidRPr="004E6189">
        <w:rPr>
          <w:position w:val="-12"/>
          <w:sz w:val="28"/>
          <w:szCs w:val="28"/>
        </w:rPr>
        <w:object w:dxaOrig="360" w:dyaOrig="360">
          <v:shape id="_x0000_i1119" type="#_x0000_t75" style="width:18pt;height:18pt" o:ole="">
            <v:imagedata r:id="rId178" o:title=""/>
          </v:shape>
          <o:OLEObject Type="Embed" ProgID="Equation.3" ShapeID="_x0000_i1119" DrawAspect="Content" ObjectID="_1478867851" r:id="rId179"/>
        </w:object>
      </w:r>
      <w:r>
        <w:rPr>
          <w:sz w:val="28"/>
          <w:szCs w:val="28"/>
        </w:rPr>
        <w:t xml:space="preserve"> между стенками цилиндра и поршня в холодном состоянии. По статистическим данным </w:t>
      </w:r>
    </w:p>
    <w:p w:rsidR="005F0B7A" w:rsidRDefault="005F0B7A" w:rsidP="005F0B7A">
      <w:pPr>
        <w:pStyle w:val="a4"/>
        <w:spacing w:before="0" w:beforeAutospacing="0" w:after="0" w:afterAutospacing="0"/>
        <w:ind w:firstLine="540"/>
        <w:jc w:val="both"/>
        <w:rPr>
          <w:sz w:val="28"/>
          <w:szCs w:val="28"/>
        </w:rPr>
      </w:pPr>
      <w:r>
        <w:rPr>
          <w:sz w:val="28"/>
          <w:szCs w:val="28"/>
        </w:rPr>
        <w:t xml:space="preserve">для алюминиевых поршней с неразрезными юбками </w:t>
      </w:r>
    </w:p>
    <w:p w:rsidR="005F0B7A" w:rsidRDefault="005F0B7A" w:rsidP="005F0B7A">
      <w:pPr>
        <w:pStyle w:val="a4"/>
        <w:spacing w:before="0" w:beforeAutospacing="0" w:after="0" w:afterAutospacing="0"/>
        <w:ind w:firstLine="540"/>
        <w:jc w:val="both"/>
        <w:rPr>
          <w:sz w:val="28"/>
          <w:szCs w:val="28"/>
        </w:rPr>
      </w:pPr>
    </w:p>
    <w:p w:rsidR="005F0B7A" w:rsidRDefault="005F0B7A" w:rsidP="005F0B7A">
      <w:pPr>
        <w:pStyle w:val="a4"/>
        <w:spacing w:before="0" w:beforeAutospacing="0" w:after="0" w:afterAutospacing="0"/>
        <w:ind w:firstLine="540"/>
        <w:jc w:val="both"/>
        <w:rPr>
          <w:sz w:val="28"/>
          <w:szCs w:val="28"/>
        </w:rPr>
      </w:pPr>
      <w:r>
        <w:rPr>
          <w:sz w:val="28"/>
          <w:szCs w:val="28"/>
        </w:rPr>
        <w:t xml:space="preserve"> </w:t>
      </w:r>
      <w:r w:rsidRPr="004E6189">
        <w:rPr>
          <w:position w:val="-12"/>
          <w:sz w:val="28"/>
          <w:szCs w:val="28"/>
        </w:rPr>
        <w:object w:dxaOrig="320" w:dyaOrig="360">
          <v:shape id="_x0000_i1120" type="#_x0000_t75" style="width:16pt;height:18pt" o:ole="">
            <v:imagedata r:id="rId176" o:title=""/>
          </v:shape>
          <o:OLEObject Type="Embed" ProgID="Equation.3" ShapeID="_x0000_i1120" DrawAspect="Content" ObjectID="_1478867852" r:id="rId180"/>
        </w:object>
      </w:r>
      <w:r>
        <w:rPr>
          <w:sz w:val="28"/>
          <w:szCs w:val="28"/>
        </w:rPr>
        <w:t xml:space="preserve"> </w:t>
      </w:r>
      <w:r>
        <w:rPr>
          <w:rFonts w:ascii="Helvetica, sans-serif" w:hAnsi="Helvetica, sans-serif"/>
          <w:sz w:val="28"/>
          <w:szCs w:val="28"/>
        </w:rPr>
        <w:t>=</w:t>
      </w:r>
      <w:r>
        <w:rPr>
          <w:sz w:val="28"/>
          <w:szCs w:val="28"/>
        </w:rPr>
        <w:t>(0,006…</w:t>
      </w:r>
      <w:r>
        <w:rPr>
          <w:rFonts w:ascii="Helvetica, sans-serif" w:hAnsi="Helvetica, sans-serif"/>
          <w:sz w:val="28"/>
          <w:szCs w:val="28"/>
        </w:rPr>
        <w:t xml:space="preserve"> </w:t>
      </w:r>
      <w:r>
        <w:rPr>
          <w:sz w:val="28"/>
          <w:szCs w:val="28"/>
        </w:rPr>
        <w:t>0,008)∙</w:t>
      </w:r>
      <w:r w:rsidRPr="00617B50">
        <w:rPr>
          <w:position w:val="-14"/>
          <w:sz w:val="28"/>
          <w:szCs w:val="28"/>
        </w:rPr>
        <w:object w:dxaOrig="340" w:dyaOrig="380">
          <v:shape id="_x0000_i1121" type="#_x0000_t75" style="width:17pt;height:19pt" o:ole="">
            <v:imagedata r:id="rId181" o:title=""/>
          </v:shape>
          <o:OLEObject Type="Embed" ProgID="Equation.3" ShapeID="_x0000_i1121" DrawAspect="Content" ObjectID="_1478867853" r:id="rId182"/>
        </w:object>
      </w:r>
      <w:r>
        <w:rPr>
          <w:sz w:val="28"/>
          <w:szCs w:val="28"/>
        </w:rPr>
        <w:t xml:space="preserve"> и        </w:t>
      </w:r>
      <w:r w:rsidRPr="004E6189">
        <w:rPr>
          <w:position w:val="-12"/>
          <w:sz w:val="28"/>
          <w:szCs w:val="28"/>
        </w:rPr>
        <w:object w:dxaOrig="360" w:dyaOrig="360">
          <v:shape id="_x0000_i1122" type="#_x0000_t75" style="width:18pt;height:18pt" o:ole="">
            <v:imagedata r:id="rId178" o:title=""/>
          </v:shape>
          <o:OLEObject Type="Embed" ProgID="Equation.3" ShapeID="_x0000_i1122" DrawAspect="Content" ObjectID="_1478867854" r:id="rId183"/>
        </w:object>
      </w:r>
      <w:r>
        <w:rPr>
          <w:sz w:val="28"/>
          <w:szCs w:val="28"/>
        </w:rPr>
        <w:t xml:space="preserve"> </w:t>
      </w:r>
      <w:r>
        <w:rPr>
          <w:rFonts w:ascii="Helvetica, sans-serif" w:hAnsi="Helvetica, sans-serif"/>
          <w:sz w:val="28"/>
          <w:szCs w:val="28"/>
        </w:rPr>
        <w:t xml:space="preserve">= </w:t>
      </w:r>
      <w:r>
        <w:rPr>
          <w:sz w:val="28"/>
          <w:szCs w:val="28"/>
        </w:rPr>
        <w:t>(0,00 1…. 0,002)</w:t>
      </w:r>
      <w:r w:rsidRPr="00617B50">
        <w:rPr>
          <w:sz w:val="28"/>
          <w:szCs w:val="28"/>
        </w:rPr>
        <w:t xml:space="preserve"> </w:t>
      </w:r>
      <w:r>
        <w:rPr>
          <w:sz w:val="28"/>
          <w:szCs w:val="28"/>
        </w:rPr>
        <w:t>∙</w:t>
      </w:r>
      <w:r w:rsidRPr="00617B50">
        <w:rPr>
          <w:position w:val="-14"/>
          <w:sz w:val="28"/>
          <w:szCs w:val="28"/>
        </w:rPr>
        <w:object w:dxaOrig="340" w:dyaOrig="380">
          <v:shape id="_x0000_i1123" type="#_x0000_t75" style="width:17pt;height:19pt" o:ole="">
            <v:imagedata r:id="rId184" o:title=""/>
          </v:shape>
          <o:OLEObject Type="Embed" ProgID="Equation.3" ShapeID="_x0000_i1123" DrawAspect="Content" ObjectID="_1478867855" r:id="rId185"/>
        </w:object>
      </w:r>
      <w:r>
        <w:rPr>
          <w:sz w:val="28"/>
          <w:szCs w:val="28"/>
        </w:rPr>
        <w:t xml:space="preserve"> , </w:t>
      </w:r>
    </w:p>
    <w:p w:rsidR="005F0B7A" w:rsidRDefault="005F0B7A" w:rsidP="005F0B7A">
      <w:pPr>
        <w:pStyle w:val="a4"/>
        <w:spacing w:before="0" w:beforeAutospacing="0" w:after="0" w:afterAutospacing="0"/>
        <w:jc w:val="both"/>
        <w:rPr>
          <w:sz w:val="28"/>
          <w:szCs w:val="28"/>
        </w:rPr>
      </w:pPr>
      <w:r>
        <w:rPr>
          <w:sz w:val="28"/>
          <w:szCs w:val="28"/>
        </w:rPr>
        <w:t>а для чугунных поршней</w:t>
      </w:r>
    </w:p>
    <w:p w:rsidR="005F0B7A" w:rsidRDefault="005F0B7A" w:rsidP="005F0B7A">
      <w:pPr>
        <w:pStyle w:val="a4"/>
        <w:spacing w:before="0" w:beforeAutospacing="0" w:after="0" w:afterAutospacing="0"/>
        <w:jc w:val="both"/>
        <w:rPr>
          <w:sz w:val="28"/>
          <w:szCs w:val="28"/>
        </w:rPr>
      </w:pPr>
    </w:p>
    <w:p w:rsidR="005F0B7A" w:rsidRDefault="005F0B7A" w:rsidP="005F0B7A">
      <w:pPr>
        <w:pStyle w:val="a4"/>
        <w:spacing w:before="0" w:beforeAutospacing="0" w:after="0" w:afterAutospacing="0"/>
        <w:jc w:val="both"/>
        <w:rPr>
          <w:sz w:val="28"/>
          <w:szCs w:val="28"/>
        </w:rPr>
      </w:pPr>
      <w:r>
        <w:rPr>
          <w:sz w:val="28"/>
          <w:szCs w:val="28"/>
        </w:rPr>
        <w:t xml:space="preserve">        </w:t>
      </w:r>
      <w:r w:rsidRPr="004E6189">
        <w:rPr>
          <w:position w:val="-12"/>
          <w:sz w:val="28"/>
          <w:szCs w:val="28"/>
        </w:rPr>
        <w:object w:dxaOrig="320" w:dyaOrig="360">
          <v:shape id="_x0000_i1124" type="#_x0000_t75" style="width:16pt;height:18pt" o:ole="">
            <v:imagedata r:id="rId176" o:title=""/>
          </v:shape>
          <o:OLEObject Type="Embed" ProgID="Equation.3" ShapeID="_x0000_i1124" DrawAspect="Content" ObjectID="_1478867856" r:id="rId186"/>
        </w:object>
      </w:r>
      <w:r>
        <w:rPr>
          <w:sz w:val="28"/>
          <w:szCs w:val="28"/>
        </w:rPr>
        <w:t xml:space="preserve"> </w:t>
      </w:r>
      <w:r>
        <w:rPr>
          <w:rFonts w:ascii="Helvetica, sans-serif" w:hAnsi="Helvetica, sans-serif"/>
          <w:sz w:val="28"/>
          <w:szCs w:val="28"/>
        </w:rPr>
        <w:t>=</w:t>
      </w:r>
      <w:r>
        <w:rPr>
          <w:sz w:val="28"/>
          <w:szCs w:val="28"/>
        </w:rPr>
        <w:t>(0,004…</w:t>
      </w:r>
      <w:r>
        <w:rPr>
          <w:rFonts w:ascii="Helvetica, sans-serif" w:hAnsi="Helvetica, sans-serif"/>
          <w:sz w:val="28"/>
          <w:szCs w:val="28"/>
        </w:rPr>
        <w:t xml:space="preserve"> </w:t>
      </w:r>
      <w:r>
        <w:rPr>
          <w:sz w:val="28"/>
          <w:szCs w:val="28"/>
        </w:rPr>
        <w:t>0,006)∙</w:t>
      </w:r>
      <w:r w:rsidRPr="00617B50">
        <w:rPr>
          <w:position w:val="-14"/>
          <w:sz w:val="28"/>
          <w:szCs w:val="28"/>
        </w:rPr>
        <w:object w:dxaOrig="340" w:dyaOrig="380">
          <v:shape id="_x0000_i1125" type="#_x0000_t75" style="width:17pt;height:19pt" o:ole="">
            <v:imagedata r:id="rId181" o:title=""/>
          </v:shape>
          <o:OLEObject Type="Embed" ProgID="Equation.3" ShapeID="_x0000_i1125" DrawAspect="Content" ObjectID="_1478867857" r:id="rId187"/>
        </w:object>
      </w:r>
      <w:r>
        <w:rPr>
          <w:sz w:val="28"/>
          <w:szCs w:val="28"/>
        </w:rPr>
        <w:t xml:space="preserve"> и       </w:t>
      </w:r>
      <w:r>
        <w:rPr>
          <w:rFonts w:ascii="Helvetica, sans-serif" w:hAnsi="Helvetica, sans-serif"/>
          <w:sz w:val="28"/>
          <w:szCs w:val="28"/>
        </w:rPr>
        <w:t xml:space="preserve"> </w:t>
      </w:r>
      <w:r w:rsidRPr="004E6189">
        <w:rPr>
          <w:position w:val="-12"/>
          <w:sz w:val="28"/>
          <w:szCs w:val="28"/>
        </w:rPr>
        <w:object w:dxaOrig="360" w:dyaOrig="360">
          <v:shape id="_x0000_i1126" type="#_x0000_t75" style="width:18pt;height:18pt" o:ole="">
            <v:imagedata r:id="rId178" o:title=""/>
          </v:shape>
          <o:OLEObject Type="Embed" ProgID="Equation.3" ShapeID="_x0000_i1126" DrawAspect="Content" ObjectID="_1478867858" r:id="rId188"/>
        </w:object>
      </w:r>
      <w:r>
        <w:rPr>
          <w:sz w:val="28"/>
          <w:szCs w:val="28"/>
        </w:rPr>
        <w:t xml:space="preserve"> </w:t>
      </w:r>
      <w:r>
        <w:rPr>
          <w:rFonts w:ascii="Helvetica, sans-serif" w:hAnsi="Helvetica, sans-serif"/>
          <w:sz w:val="28"/>
          <w:szCs w:val="28"/>
        </w:rPr>
        <w:t xml:space="preserve">= </w:t>
      </w:r>
      <w:r>
        <w:rPr>
          <w:sz w:val="28"/>
          <w:szCs w:val="28"/>
        </w:rPr>
        <w:t>(0,00 1…. 0,002)</w:t>
      </w:r>
      <w:r w:rsidRPr="00617B50">
        <w:rPr>
          <w:sz w:val="28"/>
          <w:szCs w:val="28"/>
        </w:rPr>
        <w:t xml:space="preserve"> </w:t>
      </w:r>
      <w:r>
        <w:rPr>
          <w:sz w:val="28"/>
          <w:szCs w:val="28"/>
        </w:rPr>
        <w:t>∙</w:t>
      </w:r>
      <w:r w:rsidRPr="00617B50">
        <w:rPr>
          <w:position w:val="-14"/>
          <w:sz w:val="28"/>
          <w:szCs w:val="28"/>
        </w:rPr>
        <w:object w:dxaOrig="340" w:dyaOrig="380">
          <v:shape id="_x0000_i1127" type="#_x0000_t75" style="width:17pt;height:19pt" o:ole="">
            <v:imagedata r:id="rId184" o:title=""/>
          </v:shape>
          <o:OLEObject Type="Embed" ProgID="Equation.3" ShapeID="_x0000_i1127" DrawAspect="Content" ObjectID="_1478867859" r:id="rId189"/>
        </w:object>
      </w:r>
      <w:r>
        <w:rPr>
          <w:sz w:val="28"/>
          <w:szCs w:val="28"/>
        </w:rPr>
        <w:t xml:space="preserve"> .</w:t>
      </w:r>
    </w:p>
    <w:p w:rsidR="005F0B7A" w:rsidRDefault="005F0B7A" w:rsidP="005F0B7A">
      <w:pPr>
        <w:pStyle w:val="a4"/>
        <w:spacing w:before="0" w:beforeAutospacing="0" w:after="0" w:afterAutospacing="0"/>
        <w:ind w:firstLine="540"/>
        <w:jc w:val="both"/>
        <w:rPr>
          <w:sz w:val="28"/>
          <w:szCs w:val="28"/>
        </w:rPr>
      </w:pPr>
      <w:r>
        <w:rPr>
          <w:sz w:val="28"/>
          <w:szCs w:val="28"/>
        </w:rPr>
        <w:t xml:space="preserve"> Установив </w:t>
      </w:r>
      <w:r w:rsidRPr="004E6189">
        <w:rPr>
          <w:position w:val="-12"/>
          <w:sz w:val="28"/>
          <w:szCs w:val="28"/>
        </w:rPr>
        <w:object w:dxaOrig="320" w:dyaOrig="360">
          <v:shape id="_x0000_i1128" type="#_x0000_t75" style="width:16pt;height:18pt" o:ole="">
            <v:imagedata r:id="rId176" o:title=""/>
          </v:shape>
          <o:OLEObject Type="Embed" ProgID="Equation.3" ShapeID="_x0000_i1128" DrawAspect="Content" ObjectID="_1478867860" r:id="rId190"/>
        </w:object>
      </w:r>
      <w:r>
        <w:rPr>
          <w:sz w:val="28"/>
          <w:szCs w:val="28"/>
        </w:rPr>
        <w:t xml:space="preserve"> и </w:t>
      </w:r>
      <w:r w:rsidRPr="004E6189">
        <w:rPr>
          <w:position w:val="-12"/>
          <w:sz w:val="28"/>
          <w:szCs w:val="28"/>
        </w:rPr>
        <w:object w:dxaOrig="360" w:dyaOrig="360">
          <v:shape id="_x0000_i1129" type="#_x0000_t75" style="width:18pt;height:18pt" o:ole="">
            <v:imagedata r:id="rId178" o:title=""/>
          </v:shape>
          <o:OLEObject Type="Embed" ProgID="Equation.3" ShapeID="_x0000_i1129" DrawAspect="Content" ObjectID="_1478867861" r:id="rId191"/>
        </w:object>
      </w:r>
      <w:r>
        <w:rPr>
          <w:sz w:val="28"/>
          <w:szCs w:val="28"/>
        </w:rPr>
        <w:t xml:space="preserve"> определяют</w:t>
      </w:r>
    </w:p>
    <w:p w:rsidR="005F0B7A" w:rsidRDefault="005F0B7A" w:rsidP="005F0B7A">
      <w:pPr>
        <w:pStyle w:val="a4"/>
        <w:spacing w:before="0" w:beforeAutospacing="0" w:after="0" w:afterAutospacing="0"/>
        <w:ind w:firstLine="540"/>
        <w:jc w:val="both"/>
        <w:rPr>
          <w:sz w:val="28"/>
          <w:szCs w:val="28"/>
        </w:rPr>
      </w:pPr>
    </w:p>
    <w:p w:rsidR="005F0B7A" w:rsidRDefault="005F0B7A" w:rsidP="005F0B7A">
      <w:pPr>
        <w:pStyle w:val="a4"/>
        <w:spacing w:before="0" w:beforeAutospacing="0" w:after="0" w:afterAutospacing="0"/>
        <w:ind w:firstLine="540"/>
        <w:jc w:val="both"/>
        <w:rPr>
          <w:sz w:val="28"/>
          <w:szCs w:val="28"/>
        </w:rPr>
      </w:pPr>
      <w:r w:rsidRPr="006E497F">
        <w:rPr>
          <w:position w:val="-12"/>
          <w:sz w:val="28"/>
          <w:szCs w:val="28"/>
        </w:rPr>
        <w:object w:dxaOrig="320" w:dyaOrig="360">
          <v:shape id="_x0000_i1130" type="#_x0000_t75" style="width:16pt;height:18pt" o:ole="">
            <v:imagedata r:id="rId172" o:title=""/>
          </v:shape>
          <o:OLEObject Type="Embed" ProgID="Equation.3" ShapeID="_x0000_i1130" DrawAspect="Content" ObjectID="_1478867862" r:id="rId192"/>
        </w:object>
      </w:r>
      <w:r>
        <w:rPr>
          <w:i/>
          <w:iCs/>
          <w:sz w:val="28"/>
          <w:szCs w:val="28"/>
        </w:rPr>
        <w:t xml:space="preserve">  </w:t>
      </w:r>
      <w:r>
        <w:rPr>
          <w:rFonts w:ascii="Helvetica, sans-serif" w:hAnsi="Helvetica, sans-serif"/>
          <w:sz w:val="28"/>
          <w:szCs w:val="28"/>
        </w:rPr>
        <w:t xml:space="preserve">= </w:t>
      </w:r>
      <w:r w:rsidRPr="00617B50">
        <w:rPr>
          <w:position w:val="-14"/>
          <w:sz w:val="28"/>
          <w:szCs w:val="28"/>
        </w:rPr>
        <w:object w:dxaOrig="340" w:dyaOrig="380">
          <v:shape id="_x0000_i1131" type="#_x0000_t75" style="width:17pt;height:19pt" o:ole="">
            <v:imagedata r:id="rId181" o:title=""/>
          </v:shape>
          <o:OLEObject Type="Embed" ProgID="Equation.3" ShapeID="_x0000_i1131" DrawAspect="Content" ObjectID="_1478867863" r:id="rId193"/>
        </w:object>
      </w:r>
      <w:r>
        <w:rPr>
          <w:sz w:val="28"/>
          <w:szCs w:val="28"/>
        </w:rPr>
        <w:t>-</w:t>
      </w:r>
      <w:r w:rsidRPr="004E6189">
        <w:rPr>
          <w:position w:val="-12"/>
          <w:sz w:val="28"/>
          <w:szCs w:val="28"/>
        </w:rPr>
        <w:object w:dxaOrig="320" w:dyaOrig="360">
          <v:shape id="_x0000_i1132" type="#_x0000_t75" style="width:16pt;height:18pt" o:ole="">
            <v:imagedata r:id="rId176" o:title=""/>
          </v:shape>
          <o:OLEObject Type="Embed" ProgID="Equation.3" ShapeID="_x0000_i1132" DrawAspect="Content" ObjectID="_1478867864" r:id="rId194"/>
        </w:object>
      </w:r>
      <w:r>
        <w:rPr>
          <w:sz w:val="28"/>
          <w:szCs w:val="28"/>
        </w:rPr>
        <w:t xml:space="preserve">                       и                              </w:t>
      </w:r>
      <w:r w:rsidRPr="00327434">
        <w:rPr>
          <w:position w:val="-12"/>
          <w:sz w:val="28"/>
          <w:szCs w:val="28"/>
        </w:rPr>
        <w:object w:dxaOrig="360" w:dyaOrig="360">
          <v:shape id="_x0000_i1133" type="#_x0000_t75" style="width:18pt;height:18pt" o:ole="">
            <v:imagedata r:id="rId174" o:title=""/>
          </v:shape>
          <o:OLEObject Type="Embed" ProgID="Equation.3" ShapeID="_x0000_i1133" DrawAspect="Content" ObjectID="_1478867865" r:id="rId195"/>
        </w:object>
      </w:r>
      <w:r>
        <w:rPr>
          <w:i/>
          <w:iCs/>
          <w:sz w:val="28"/>
          <w:szCs w:val="28"/>
        </w:rPr>
        <w:t xml:space="preserve"> =</w:t>
      </w:r>
      <w:r w:rsidRPr="00617B50">
        <w:rPr>
          <w:position w:val="-14"/>
          <w:sz w:val="28"/>
          <w:szCs w:val="28"/>
        </w:rPr>
        <w:object w:dxaOrig="340" w:dyaOrig="380">
          <v:shape id="_x0000_i1134" type="#_x0000_t75" style="width:17pt;height:19pt" o:ole="">
            <v:imagedata r:id="rId181" o:title=""/>
          </v:shape>
          <o:OLEObject Type="Embed" ProgID="Equation.3" ShapeID="_x0000_i1134" DrawAspect="Content" ObjectID="_1478867866" r:id="rId196"/>
        </w:object>
      </w:r>
      <w:r>
        <w:rPr>
          <w:sz w:val="28"/>
          <w:szCs w:val="28"/>
        </w:rPr>
        <w:t xml:space="preserve">- </w:t>
      </w:r>
      <w:r w:rsidRPr="004E6189">
        <w:rPr>
          <w:position w:val="-12"/>
          <w:sz w:val="28"/>
          <w:szCs w:val="28"/>
        </w:rPr>
        <w:object w:dxaOrig="360" w:dyaOrig="360">
          <v:shape id="_x0000_i1135" type="#_x0000_t75" style="width:18pt;height:18pt" o:ole="">
            <v:imagedata r:id="rId178" o:title=""/>
          </v:shape>
          <o:OLEObject Type="Embed" ProgID="Equation.3" ShapeID="_x0000_i1135" DrawAspect="Content" ObjectID="_1478867867" r:id="rId197"/>
        </w:object>
      </w:r>
      <w:proofErr w:type="gramStart"/>
      <w:r>
        <w:rPr>
          <w:sz w:val="28"/>
          <w:szCs w:val="28"/>
        </w:rPr>
        <w:t xml:space="preserve"> .</w:t>
      </w:r>
      <w:proofErr w:type="gramEnd"/>
      <w:r>
        <w:rPr>
          <w:sz w:val="28"/>
          <w:szCs w:val="28"/>
        </w:rPr>
        <w:t xml:space="preserve"> </w:t>
      </w:r>
    </w:p>
    <w:p w:rsidR="005F0B7A" w:rsidRDefault="005F0B7A" w:rsidP="005F0B7A">
      <w:pPr>
        <w:pStyle w:val="a4"/>
        <w:spacing w:before="0" w:beforeAutospacing="0" w:after="0" w:afterAutospacing="0"/>
        <w:ind w:firstLine="540"/>
        <w:jc w:val="both"/>
        <w:rPr>
          <w:sz w:val="28"/>
          <w:szCs w:val="28"/>
        </w:rPr>
      </w:pPr>
      <w:r>
        <w:rPr>
          <w:sz w:val="28"/>
          <w:szCs w:val="28"/>
        </w:rPr>
        <w:t xml:space="preserve">Правильность установленных размеров </w:t>
      </w:r>
      <w:r w:rsidRPr="006E497F">
        <w:rPr>
          <w:position w:val="-12"/>
          <w:sz w:val="28"/>
          <w:szCs w:val="28"/>
        </w:rPr>
        <w:object w:dxaOrig="320" w:dyaOrig="360">
          <v:shape id="_x0000_i1136" type="#_x0000_t75" style="width:16pt;height:18pt" o:ole="">
            <v:imagedata r:id="rId172" o:title=""/>
          </v:shape>
          <o:OLEObject Type="Embed" ProgID="Equation.3" ShapeID="_x0000_i1136" DrawAspect="Content" ObjectID="_1478867868" r:id="rId198"/>
        </w:object>
      </w:r>
      <w:r>
        <w:rPr>
          <w:i/>
          <w:iCs/>
          <w:sz w:val="28"/>
          <w:szCs w:val="28"/>
        </w:rPr>
        <w:t xml:space="preserve"> </w:t>
      </w:r>
      <w:r>
        <w:rPr>
          <w:sz w:val="28"/>
          <w:szCs w:val="28"/>
        </w:rPr>
        <w:t xml:space="preserve">и </w:t>
      </w:r>
      <w:r w:rsidRPr="00327434">
        <w:rPr>
          <w:position w:val="-12"/>
          <w:sz w:val="28"/>
          <w:szCs w:val="28"/>
        </w:rPr>
        <w:object w:dxaOrig="360" w:dyaOrig="360">
          <v:shape id="_x0000_i1137" type="#_x0000_t75" style="width:18pt;height:18pt" o:ole="">
            <v:imagedata r:id="rId174" o:title=""/>
          </v:shape>
          <o:OLEObject Type="Embed" ProgID="Equation.3" ShapeID="_x0000_i1137" DrawAspect="Content" ObjectID="_1478867869" r:id="rId199"/>
        </w:object>
      </w:r>
      <w:r>
        <w:rPr>
          <w:i/>
          <w:iCs/>
          <w:sz w:val="28"/>
          <w:szCs w:val="28"/>
        </w:rPr>
        <w:t xml:space="preserve"> </w:t>
      </w:r>
      <w:r>
        <w:rPr>
          <w:sz w:val="28"/>
          <w:szCs w:val="28"/>
        </w:rPr>
        <w:t xml:space="preserve">проверяют по формулам </w:t>
      </w:r>
    </w:p>
    <w:p w:rsidR="005F0B7A" w:rsidRDefault="005F0B7A" w:rsidP="005F0B7A">
      <w:pPr>
        <w:pStyle w:val="a4"/>
        <w:spacing w:before="0" w:beforeAutospacing="0" w:after="0" w:afterAutospacing="0"/>
        <w:ind w:firstLine="540"/>
        <w:jc w:val="both"/>
        <w:rPr>
          <w:sz w:val="28"/>
          <w:szCs w:val="28"/>
        </w:rPr>
      </w:pPr>
    </w:p>
    <w:p w:rsidR="005F0B7A" w:rsidRDefault="00372A80" w:rsidP="005F0B7A">
      <w:pPr>
        <w:pStyle w:val="a4"/>
        <w:spacing w:before="0" w:beforeAutospacing="0" w:after="0" w:afterAutospacing="0"/>
        <w:jc w:val="center"/>
        <w:rPr>
          <w:sz w:val="28"/>
          <w:szCs w:val="28"/>
        </w:rPr>
      </w:pPr>
      <w:r w:rsidRPr="00803FE0">
        <w:rPr>
          <w:position w:val="-14"/>
          <w:sz w:val="28"/>
          <w:szCs w:val="28"/>
        </w:rPr>
        <w:object w:dxaOrig="4480" w:dyaOrig="400">
          <v:shape id="_x0000_i1138" type="#_x0000_t75" style="width:269pt;height:24pt" o:ole="">
            <v:imagedata r:id="rId200" o:title=""/>
          </v:shape>
          <o:OLEObject Type="Embed" ProgID="Equation.3" ShapeID="_x0000_i1138" DrawAspect="Content" ObjectID="_1478867870" r:id="rId201"/>
        </w:object>
      </w:r>
    </w:p>
    <w:p w:rsidR="005F0B7A" w:rsidRDefault="005F0B7A" w:rsidP="005F0B7A">
      <w:pPr>
        <w:pStyle w:val="a4"/>
        <w:spacing w:before="0" w:beforeAutospacing="0" w:after="0" w:afterAutospacing="0"/>
        <w:jc w:val="center"/>
        <w:rPr>
          <w:sz w:val="28"/>
          <w:szCs w:val="28"/>
        </w:rPr>
      </w:pPr>
    </w:p>
    <w:p w:rsidR="005F0B7A" w:rsidRDefault="00372A80" w:rsidP="005F0B7A">
      <w:pPr>
        <w:pStyle w:val="a4"/>
        <w:spacing w:before="0" w:beforeAutospacing="0" w:after="0" w:afterAutospacing="0"/>
        <w:jc w:val="center"/>
        <w:rPr>
          <w:sz w:val="28"/>
          <w:szCs w:val="28"/>
        </w:rPr>
      </w:pPr>
      <w:r w:rsidRPr="00803FE0">
        <w:rPr>
          <w:position w:val="-14"/>
          <w:sz w:val="28"/>
          <w:szCs w:val="28"/>
        </w:rPr>
        <w:object w:dxaOrig="4599" w:dyaOrig="400">
          <v:shape id="_x0000_i1139" type="#_x0000_t75" style="width:4in;height:25pt" o:ole="">
            <v:imagedata r:id="rId202" o:title=""/>
          </v:shape>
          <o:OLEObject Type="Embed" ProgID="Equation.3" ShapeID="_x0000_i1139" DrawAspect="Content" ObjectID="_1478867871" r:id="rId203"/>
        </w:object>
      </w:r>
    </w:p>
    <w:p w:rsidR="005F0B7A" w:rsidRDefault="005F0B7A" w:rsidP="005F0B7A">
      <w:pPr>
        <w:pStyle w:val="a4"/>
        <w:spacing w:before="0" w:beforeAutospacing="0" w:after="0" w:afterAutospacing="0"/>
        <w:jc w:val="both"/>
        <w:rPr>
          <w:sz w:val="28"/>
          <w:szCs w:val="28"/>
        </w:rPr>
      </w:pPr>
      <w:r>
        <w:rPr>
          <w:sz w:val="28"/>
          <w:szCs w:val="28"/>
        </w:rPr>
        <w:t xml:space="preserve">где </w:t>
      </w:r>
      <w:r w:rsidRPr="00562179">
        <w:rPr>
          <w:position w:val="-14"/>
          <w:sz w:val="28"/>
          <w:szCs w:val="28"/>
        </w:rPr>
        <w:object w:dxaOrig="320" w:dyaOrig="400">
          <v:shape id="_x0000_i1140" type="#_x0000_t75" style="width:16pt;height:20pt" o:ole="">
            <v:imagedata r:id="rId204" o:title=""/>
          </v:shape>
          <o:OLEObject Type="Embed" ProgID="Equation.3" ShapeID="_x0000_i1140" DrawAspect="Content" ObjectID="_1478867872" r:id="rId205"/>
        </w:object>
      </w:r>
      <w:r>
        <w:rPr>
          <w:rFonts w:ascii="Helvetica, sans-serif" w:hAnsi="Helvetica, sans-serif"/>
          <w:sz w:val="28"/>
          <w:szCs w:val="28"/>
        </w:rPr>
        <w:t xml:space="preserve"> </w:t>
      </w:r>
      <w:r>
        <w:rPr>
          <w:sz w:val="28"/>
          <w:szCs w:val="28"/>
        </w:rPr>
        <w:t xml:space="preserve">и </w:t>
      </w:r>
      <w:r w:rsidRPr="00562179">
        <w:rPr>
          <w:position w:val="-6"/>
          <w:sz w:val="28"/>
          <w:szCs w:val="28"/>
        </w:rPr>
        <w:object w:dxaOrig="360" w:dyaOrig="320">
          <v:shape id="_x0000_i1141" type="#_x0000_t75" style="width:18pt;height:16pt" o:ole="">
            <v:imagedata r:id="rId206" o:title=""/>
          </v:shape>
          <o:OLEObject Type="Embed" ProgID="Equation.3" ShapeID="_x0000_i1141" DrawAspect="Content" ObjectID="_1478867873" r:id="rId207"/>
        </w:object>
      </w:r>
      <w:r>
        <w:rPr>
          <w:rFonts w:ascii="Helvetica, sans-serif" w:hAnsi="Helvetica, sans-serif"/>
          <w:sz w:val="28"/>
          <w:szCs w:val="28"/>
        </w:rPr>
        <w:t xml:space="preserve">- </w:t>
      </w:r>
      <w:r>
        <w:rPr>
          <w:sz w:val="28"/>
          <w:szCs w:val="28"/>
        </w:rPr>
        <w:t xml:space="preserve">диаметральные зазоры в горячем состоянии соответственно между стенкой цилиндра и головкой поршня и между стенкой цилиндра и юбкой поршня; </w:t>
      </w:r>
      <w:proofErr w:type="gramStart"/>
      <w:r>
        <w:rPr>
          <w:sz w:val="28"/>
          <w:szCs w:val="28"/>
        </w:rPr>
        <w:t>мм</w:t>
      </w:r>
      <w:proofErr w:type="gramEnd"/>
      <w:r>
        <w:rPr>
          <w:sz w:val="28"/>
          <w:szCs w:val="28"/>
        </w:rPr>
        <w:t xml:space="preserve">; </w:t>
      </w:r>
      <w:r w:rsidRPr="00207CC4">
        <w:rPr>
          <w:position w:val="-14"/>
          <w:sz w:val="28"/>
          <w:szCs w:val="28"/>
        </w:rPr>
        <w:object w:dxaOrig="320" w:dyaOrig="380">
          <v:shape id="_x0000_i1142" type="#_x0000_t75" style="width:16pt;height:19pt" o:ole="">
            <v:imagedata r:id="rId208" o:title=""/>
          </v:shape>
          <o:OLEObject Type="Embed" ProgID="Equation.3" ShapeID="_x0000_i1142" DrawAspect="Content" ObjectID="_1478867874" r:id="rId209"/>
        </w:object>
      </w:r>
      <w:r>
        <w:rPr>
          <w:sz w:val="28"/>
          <w:szCs w:val="28"/>
        </w:rPr>
        <w:t xml:space="preserve"> и </w:t>
      </w:r>
      <w:r w:rsidRPr="00207CC4">
        <w:rPr>
          <w:position w:val="-12"/>
          <w:sz w:val="28"/>
          <w:szCs w:val="28"/>
        </w:rPr>
        <w:object w:dxaOrig="320" w:dyaOrig="360">
          <v:shape id="_x0000_i1143" type="#_x0000_t75" style="width:16pt;height:18pt" o:ole="">
            <v:imagedata r:id="rId210" o:title=""/>
          </v:shape>
          <o:OLEObject Type="Embed" ProgID="Equation.3" ShapeID="_x0000_i1143" DrawAspect="Content" ObjectID="_1478867875" r:id="rId211"/>
        </w:object>
      </w:r>
      <w:r>
        <w:rPr>
          <w:sz w:val="28"/>
          <w:szCs w:val="28"/>
        </w:rPr>
        <w:t xml:space="preserve"> </w:t>
      </w:r>
      <w:r>
        <w:rPr>
          <w:rFonts w:ascii="Helvetica, sans-serif" w:hAnsi="Helvetica, sans-serif"/>
          <w:sz w:val="28"/>
          <w:szCs w:val="28"/>
        </w:rPr>
        <w:t xml:space="preserve">— </w:t>
      </w:r>
      <w:r>
        <w:rPr>
          <w:sz w:val="28"/>
          <w:szCs w:val="28"/>
        </w:rPr>
        <w:t xml:space="preserve">коэффициенты линейного расширения материалов цилиндра и поршня. Для чугуна </w:t>
      </w:r>
      <w:r w:rsidRPr="00207CC4">
        <w:rPr>
          <w:position w:val="-14"/>
          <w:sz w:val="28"/>
          <w:szCs w:val="28"/>
        </w:rPr>
        <w:object w:dxaOrig="320" w:dyaOrig="380">
          <v:shape id="_x0000_i1144" type="#_x0000_t75" style="width:16pt;height:19pt" o:ole="">
            <v:imagedata r:id="rId208" o:title=""/>
          </v:shape>
          <o:OLEObject Type="Embed" ProgID="Equation.3" ShapeID="_x0000_i1144" DrawAspect="Content" ObjectID="_1478867876" r:id="rId212"/>
        </w:object>
      </w:r>
      <w:r>
        <w:rPr>
          <w:sz w:val="28"/>
          <w:szCs w:val="28"/>
        </w:rPr>
        <w:t xml:space="preserve"> = </w:t>
      </w:r>
      <w:r w:rsidRPr="00207CC4">
        <w:rPr>
          <w:position w:val="-12"/>
          <w:sz w:val="28"/>
          <w:szCs w:val="28"/>
        </w:rPr>
        <w:object w:dxaOrig="320" w:dyaOrig="360">
          <v:shape id="_x0000_i1145" type="#_x0000_t75" style="width:16pt;height:18pt" o:ole="">
            <v:imagedata r:id="rId210" o:title=""/>
          </v:shape>
          <o:OLEObject Type="Embed" ProgID="Equation.3" ShapeID="_x0000_i1145" DrawAspect="Content" ObjectID="_1478867877" r:id="rId213"/>
        </w:object>
      </w:r>
      <w:r>
        <w:rPr>
          <w:sz w:val="28"/>
          <w:szCs w:val="28"/>
        </w:rPr>
        <w:t xml:space="preserve">= 11 </w:t>
      </w:r>
      <w:r>
        <w:rPr>
          <w:rFonts w:ascii="Helvetica, sans-serif" w:hAnsi="Helvetica, sans-serif"/>
          <w:sz w:val="28"/>
          <w:szCs w:val="28"/>
        </w:rPr>
        <w:t xml:space="preserve">. </w:t>
      </w:r>
      <w:r>
        <w:rPr>
          <w:sz w:val="28"/>
          <w:szCs w:val="28"/>
        </w:rPr>
        <w:t>10</w:t>
      </w:r>
      <w:r>
        <w:rPr>
          <w:sz w:val="28"/>
          <w:szCs w:val="28"/>
          <w:vertAlign w:val="superscript"/>
        </w:rPr>
        <w:t>-6</w:t>
      </w:r>
      <w:r>
        <w:rPr>
          <w:sz w:val="28"/>
          <w:szCs w:val="28"/>
        </w:rPr>
        <w:t xml:space="preserve"> 1/К; для алюминиевых сплавов </w:t>
      </w:r>
      <w:r w:rsidRPr="00207CC4">
        <w:rPr>
          <w:position w:val="-14"/>
          <w:sz w:val="28"/>
          <w:szCs w:val="28"/>
        </w:rPr>
        <w:object w:dxaOrig="320" w:dyaOrig="380">
          <v:shape id="_x0000_i1146" type="#_x0000_t75" style="width:16pt;height:19pt" o:ole="">
            <v:imagedata r:id="rId208" o:title=""/>
          </v:shape>
          <o:OLEObject Type="Embed" ProgID="Equation.3" ShapeID="_x0000_i1146" DrawAspect="Content" ObjectID="_1478867878" r:id="rId214"/>
        </w:object>
      </w:r>
      <w:r>
        <w:rPr>
          <w:sz w:val="28"/>
          <w:szCs w:val="28"/>
        </w:rPr>
        <w:t xml:space="preserve"> = </w:t>
      </w:r>
      <w:r w:rsidRPr="00207CC4">
        <w:rPr>
          <w:position w:val="-12"/>
          <w:sz w:val="28"/>
          <w:szCs w:val="28"/>
        </w:rPr>
        <w:object w:dxaOrig="320" w:dyaOrig="360">
          <v:shape id="_x0000_i1147" type="#_x0000_t75" style="width:16pt;height:18pt" o:ole="">
            <v:imagedata r:id="rId210" o:title=""/>
          </v:shape>
          <o:OLEObject Type="Embed" ProgID="Equation.3" ShapeID="_x0000_i1147" DrawAspect="Content" ObjectID="_1478867879" r:id="rId215"/>
        </w:object>
      </w:r>
      <w:r>
        <w:rPr>
          <w:sz w:val="28"/>
          <w:szCs w:val="28"/>
        </w:rPr>
        <w:t>= 22 ·</w:t>
      </w:r>
      <w:r>
        <w:rPr>
          <w:rFonts w:ascii="Helvetica, sans-serif" w:hAnsi="Helvetica, sans-serif"/>
          <w:sz w:val="28"/>
          <w:szCs w:val="28"/>
        </w:rPr>
        <w:t xml:space="preserve"> </w:t>
      </w:r>
      <w:r>
        <w:rPr>
          <w:sz w:val="28"/>
          <w:szCs w:val="28"/>
        </w:rPr>
        <w:t>10</w:t>
      </w:r>
      <w:r>
        <w:rPr>
          <w:sz w:val="28"/>
          <w:szCs w:val="28"/>
          <w:vertAlign w:val="superscript"/>
        </w:rPr>
        <w:t>-6</w:t>
      </w:r>
      <w:r>
        <w:rPr>
          <w:sz w:val="28"/>
          <w:szCs w:val="28"/>
        </w:rPr>
        <w:t xml:space="preserve">  1/К; </w:t>
      </w:r>
      <w:proofErr w:type="spellStart"/>
      <w:r>
        <w:rPr>
          <w:i/>
          <w:iCs/>
          <w:sz w:val="28"/>
          <w:szCs w:val="28"/>
        </w:rPr>
        <w:t>Т</w:t>
      </w:r>
      <w:r>
        <w:rPr>
          <w:i/>
          <w:iCs/>
          <w:sz w:val="28"/>
          <w:szCs w:val="28"/>
          <w:vertAlign w:val="subscript"/>
        </w:rPr>
        <w:t>ц</w:t>
      </w:r>
      <w:proofErr w:type="spellEnd"/>
      <w:proofErr w:type="gramStart"/>
      <w:r>
        <w:rPr>
          <w:i/>
          <w:iCs/>
          <w:sz w:val="28"/>
          <w:szCs w:val="28"/>
          <w:vertAlign w:val="subscript"/>
        </w:rPr>
        <w:t xml:space="preserve"> </w:t>
      </w:r>
      <w:r>
        <w:rPr>
          <w:i/>
          <w:iCs/>
          <w:sz w:val="28"/>
          <w:szCs w:val="28"/>
        </w:rPr>
        <w:t>,</w:t>
      </w:r>
      <w:proofErr w:type="gramEnd"/>
      <w:r>
        <w:rPr>
          <w:i/>
          <w:iCs/>
          <w:sz w:val="28"/>
          <w:szCs w:val="28"/>
        </w:rPr>
        <w:t xml:space="preserve"> </w:t>
      </w:r>
      <w:proofErr w:type="spellStart"/>
      <w:r>
        <w:rPr>
          <w:i/>
          <w:iCs/>
          <w:sz w:val="28"/>
          <w:szCs w:val="28"/>
        </w:rPr>
        <w:t>Т</w:t>
      </w:r>
      <w:r>
        <w:rPr>
          <w:i/>
          <w:iCs/>
          <w:sz w:val="28"/>
          <w:szCs w:val="28"/>
          <w:vertAlign w:val="subscript"/>
        </w:rPr>
        <w:t>г</w:t>
      </w:r>
      <w:proofErr w:type="spellEnd"/>
      <w:r>
        <w:rPr>
          <w:i/>
          <w:iCs/>
          <w:sz w:val="28"/>
          <w:szCs w:val="28"/>
        </w:rPr>
        <w:t xml:space="preserve">  </w:t>
      </w:r>
      <w:r>
        <w:rPr>
          <w:sz w:val="28"/>
          <w:szCs w:val="28"/>
        </w:rPr>
        <w:t xml:space="preserve">и </w:t>
      </w:r>
      <w:proofErr w:type="spellStart"/>
      <w:r>
        <w:rPr>
          <w:i/>
          <w:sz w:val="28"/>
          <w:szCs w:val="28"/>
        </w:rPr>
        <w:t>Т</w:t>
      </w:r>
      <w:r>
        <w:rPr>
          <w:i/>
          <w:sz w:val="28"/>
          <w:szCs w:val="28"/>
          <w:vertAlign w:val="subscript"/>
        </w:rPr>
        <w:t>ю</w:t>
      </w:r>
      <w:proofErr w:type="spellEnd"/>
      <w:r>
        <w:rPr>
          <w:i/>
          <w:sz w:val="28"/>
          <w:szCs w:val="28"/>
        </w:rPr>
        <w:t xml:space="preserve"> </w:t>
      </w:r>
      <w:r>
        <w:rPr>
          <w:rFonts w:ascii="Helvetica, sans-serif" w:hAnsi="Helvetica, sans-serif"/>
          <w:sz w:val="28"/>
          <w:szCs w:val="28"/>
        </w:rPr>
        <w:t xml:space="preserve">— </w:t>
      </w:r>
      <w:r>
        <w:rPr>
          <w:sz w:val="28"/>
          <w:szCs w:val="28"/>
        </w:rPr>
        <w:t xml:space="preserve">соответственно, температура стенок цилиндра, головки и юбки поршня в рабочем состоянии. При водяном охлаждении </w:t>
      </w:r>
      <w:proofErr w:type="spellStart"/>
      <w:r>
        <w:rPr>
          <w:i/>
          <w:iCs/>
          <w:sz w:val="28"/>
          <w:szCs w:val="28"/>
        </w:rPr>
        <w:t>Т</w:t>
      </w:r>
      <w:r>
        <w:rPr>
          <w:i/>
          <w:iCs/>
          <w:sz w:val="28"/>
          <w:szCs w:val="28"/>
          <w:vertAlign w:val="subscript"/>
        </w:rPr>
        <w:t>ц</w:t>
      </w:r>
      <w:proofErr w:type="spellEnd"/>
      <w:r>
        <w:rPr>
          <w:i/>
          <w:iCs/>
          <w:sz w:val="28"/>
          <w:szCs w:val="28"/>
        </w:rPr>
        <w:t xml:space="preserve"> </w:t>
      </w:r>
      <w:r>
        <w:rPr>
          <w:rFonts w:ascii="Helvetica, sans-serif" w:hAnsi="Helvetica, sans-serif"/>
          <w:sz w:val="28"/>
          <w:szCs w:val="28"/>
        </w:rPr>
        <w:t xml:space="preserve">= </w:t>
      </w:r>
      <w:r>
        <w:rPr>
          <w:sz w:val="28"/>
          <w:szCs w:val="28"/>
        </w:rPr>
        <w:t xml:space="preserve">383 … 388, </w:t>
      </w:r>
      <w:r w:rsidRPr="006C07AF">
        <w:rPr>
          <w:i/>
          <w:iCs/>
          <w:sz w:val="28"/>
          <w:szCs w:val="28"/>
        </w:rPr>
        <w:t xml:space="preserve"> </w:t>
      </w:r>
      <w:proofErr w:type="spellStart"/>
      <w:r>
        <w:rPr>
          <w:i/>
          <w:iCs/>
          <w:sz w:val="28"/>
          <w:szCs w:val="28"/>
        </w:rPr>
        <w:t>Т</w:t>
      </w:r>
      <w:r>
        <w:rPr>
          <w:i/>
          <w:iCs/>
          <w:sz w:val="28"/>
          <w:szCs w:val="28"/>
          <w:vertAlign w:val="subscript"/>
        </w:rPr>
        <w:t>г</w:t>
      </w:r>
      <w:proofErr w:type="spellEnd"/>
      <w:r>
        <w:rPr>
          <w:i/>
          <w:iCs/>
          <w:sz w:val="28"/>
          <w:szCs w:val="28"/>
        </w:rPr>
        <w:t xml:space="preserve"> </w:t>
      </w:r>
      <w:r>
        <w:rPr>
          <w:rFonts w:ascii="Helvetica, sans-serif" w:hAnsi="Helvetica, sans-serif"/>
          <w:sz w:val="28"/>
          <w:szCs w:val="28"/>
        </w:rPr>
        <w:t xml:space="preserve">= </w:t>
      </w:r>
      <w:r>
        <w:rPr>
          <w:sz w:val="28"/>
          <w:szCs w:val="28"/>
        </w:rPr>
        <w:t xml:space="preserve">473 … 723 и </w:t>
      </w:r>
      <w:proofErr w:type="spellStart"/>
      <w:r>
        <w:rPr>
          <w:i/>
          <w:sz w:val="28"/>
          <w:szCs w:val="28"/>
        </w:rPr>
        <w:t>Т</w:t>
      </w:r>
      <w:r>
        <w:rPr>
          <w:i/>
          <w:sz w:val="28"/>
          <w:szCs w:val="28"/>
          <w:vertAlign w:val="subscript"/>
        </w:rPr>
        <w:t>ю</w:t>
      </w:r>
      <w:proofErr w:type="spellEnd"/>
      <w:r>
        <w:rPr>
          <w:rFonts w:ascii="Helvetica, sans-serif" w:hAnsi="Helvetica, sans-serif"/>
          <w:sz w:val="28"/>
          <w:szCs w:val="28"/>
        </w:rPr>
        <w:t xml:space="preserve"> = </w:t>
      </w:r>
      <w:r>
        <w:rPr>
          <w:sz w:val="28"/>
          <w:szCs w:val="28"/>
        </w:rPr>
        <w:t>403 … 473</w:t>
      </w:r>
      <w:proofErr w:type="gramStart"/>
      <w:r>
        <w:rPr>
          <w:sz w:val="28"/>
          <w:szCs w:val="28"/>
        </w:rPr>
        <w:t xml:space="preserve"> К</w:t>
      </w:r>
      <w:proofErr w:type="gramEnd"/>
      <w:r>
        <w:rPr>
          <w:sz w:val="28"/>
          <w:szCs w:val="28"/>
        </w:rPr>
        <w:t xml:space="preserve">, а при </w:t>
      </w:r>
      <w:r>
        <w:rPr>
          <w:sz w:val="28"/>
          <w:szCs w:val="28"/>
        </w:rPr>
        <w:br/>
        <w:t xml:space="preserve">воздушном </w:t>
      </w:r>
      <w:proofErr w:type="spellStart"/>
      <w:r>
        <w:rPr>
          <w:i/>
          <w:iCs/>
          <w:sz w:val="28"/>
          <w:szCs w:val="28"/>
        </w:rPr>
        <w:t>Т</w:t>
      </w:r>
      <w:r>
        <w:rPr>
          <w:i/>
          <w:iCs/>
          <w:sz w:val="28"/>
          <w:szCs w:val="28"/>
          <w:vertAlign w:val="subscript"/>
        </w:rPr>
        <w:t>ц</w:t>
      </w:r>
      <w:proofErr w:type="spellEnd"/>
      <w:r>
        <w:rPr>
          <w:i/>
          <w:iCs/>
          <w:sz w:val="28"/>
          <w:szCs w:val="28"/>
        </w:rPr>
        <w:t xml:space="preserve"> </w:t>
      </w:r>
      <w:r>
        <w:rPr>
          <w:sz w:val="28"/>
          <w:szCs w:val="28"/>
        </w:rPr>
        <w:t xml:space="preserve">= 443 … 463, </w:t>
      </w:r>
      <w:proofErr w:type="spellStart"/>
      <w:r>
        <w:rPr>
          <w:i/>
          <w:iCs/>
          <w:sz w:val="28"/>
          <w:szCs w:val="28"/>
        </w:rPr>
        <w:t>Т</w:t>
      </w:r>
      <w:r>
        <w:rPr>
          <w:i/>
          <w:iCs/>
          <w:sz w:val="28"/>
          <w:szCs w:val="28"/>
          <w:vertAlign w:val="subscript"/>
        </w:rPr>
        <w:t>г</w:t>
      </w:r>
      <w:proofErr w:type="spellEnd"/>
      <w:r>
        <w:rPr>
          <w:i/>
          <w:iCs/>
          <w:sz w:val="28"/>
          <w:szCs w:val="28"/>
        </w:rPr>
        <w:t xml:space="preserve"> = </w:t>
      </w:r>
      <w:r>
        <w:rPr>
          <w:sz w:val="28"/>
          <w:szCs w:val="28"/>
        </w:rPr>
        <w:t xml:space="preserve">573+873 и </w:t>
      </w:r>
      <w:r>
        <w:rPr>
          <w:i/>
          <w:sz w:val="28"/>
          <w:szCs w:val="28"/>
        </w:rPr>
        <w:t>Т</w:t>
      </w:r>
      <w:r>
        <w:rPr>
          <w:i/>
          <w:sz w:val="28"/>
          <w:szCs w:val="28"/>
          <w:vertAlign w:val="subscript"/>
        </w:rPr>
        <w:t>ю</w:t>
      </w:r>
      <w:r>
        <w:rPr>
          <w:sz w:val="28"/>
          <w:szCs w:val="28"/>
        </w:rPr>
        <w:t xml:space="preserve">=483 … 613 К; </w:t>
      </w:r>
      <w:r>
        <w:rPr>
          <w:i/>
          <w:iCs/>
          <w:sz w:val="28"/>
          <w:szCs w:val="28"/>
        </w:rPr>
        <w:t>Т</w:t>
      </w:r>
      <w:r>
        <w:rPr>
          <w:i/>
          <w:iCs/>
          <w:sz w:val="28"/>
          <w:szCs w:val="28"/>
          <w:vertAlign w:val="subscript"/>
        </w:rPr>
        <w:t>0</w:t>
      </w:r>
      <w:r>
        <w:rPr>
          <w:i/>
          <w:iCs/>
          <w:sz w:val="28"/>
          <w:szCs w:val="28"/>
        </w:rPr>
        <w:t xml:space="preserve"> </w:t>
      </w:r>
      <w:r>
        <w:rPr>
          <w:rFonts w:ascii="Helvetica, sans-serif" w:hAnsi="Helvetica, sans-serif"/>
          <w:sz w:val="28"/>
          <w:szCs w:val="28"/>
        </w:rPr>
        <w:t xml:space="preserve">= </w:t>
      </w:r>
      <w:r>
        <w:rPr>
          <w:sz w:val="28"/>
          <w:szCs w:val="28"/>
        </w:rPr>
        <w:t xml:space="preserve">293 К </w:t>
      </w:r>
      <w:r>
        <w:rPr>
          <w:rFonts w:ascii="Helvetica, sans-serif" w:hAnsi="Helvetica, sans-serif"/>
          <w:sz w:val="28"/>
          <w:szCs w:val="28"/>
        </w:rPr>
        <w:t xml:space="preserve">— </w:t>
      </w:r>
      <w:r>
        <w:rPr>
          <w:sz w:val="28"/>
          <w:szCs w:val="28"/>
        </w:rPr>
        <w:t>начальная температура цилиндра и поршня.</w:t>
      </w:r>
    </w:p>
    <w:p w:rsidR="005F0B7A" w:rsidRPr="0061315D" w:rsidRDefault="005F0B7A" w:rsidP="007D27E5">
      <w:pPr>
        <w:pStyle w:val="a4"/>
        <w:spacing w:before="0" w:beforeAutospacing="0" w:after="0" w:afterAutospacing="0"/>
        <w:ind w:firstLine="540"/>
        <w:jc w:val="both"/>
        <w:rPr>
          <w:sz w:val="28"/>
          <w:szCs w:val="28"/>
        </w:rPr>
      </w:pPr>
      <w:r>
        <w:rPr>
          <w:sz w:val="28"/>
          <w:szCs w:val="28"/>
        </w:rPr>
        <w:t xml:space="preserve">При получении отрицательных значений </w:t>
      </w:r>
      <w:r w:rsidRPr="00562179">
        <w:rPr>
          <w:position w:val="-14"/>
          <w:sz w:val="28"/>
          <w:szCs w:val="28"/>
        </w:rPr>
        <w:object w:dxaOrig="320" w:dyaOrig="400">
          <v:shape id="_x0000_i1148" type="#_x0000_t75" style="width:16pt;height:20pt" o:ole="">
            <v:imagedata r:id="rId216" o:title=""/>
          </v:shape>
          <o:OLEObject Type="Embed" ProgID="Equation.3" ShapeID="_x0000_i1148" DrawAspect="Content" ObjectID="_1478867880" r:id="rId217"/>
        </w:object>
      </w:r>
      <w:r>
        <w:rPr>
          <w:rFonts w:ascii="Helvetica, sans-serif" w:hAnsi="Helvetica, sans-serif"/>
          <w:sz w:val="28"/>
          <w:szCs w:val="28"/>
        </w:rPr>
        <w:t xml:space="preserve"> </w:t>
      </w:r>
      <w:r>
        <w:rPr>
          <w:sz w:val="28"/>
          <w:szCs w:val="28"/>
        </w:rPr>
        <w:t xml:space="preserve">или </w:t>
      </w:r>
      <w:r w:rsidRPr="00562179">
        <w:rPr>
          <w:position w:val="-6"/>
          <w:sz w:val="28"/>
          <w:szCs w:val="28"/>
        </w:rPr>
        <w:object w:dxaOrig="360" w:dyaOrig="320">
          <v:shape id="_x0000_i1149" type="#_x0000_t75" style="width:18pt;height:16pt" o:ole="">
            <v:imagedata r:id="rId218" o:title=""/>
          </v:shape>
          <o:OLEObject Type="Embed" ProgID="Equation.3" ShapeID="_x0000_i1149" DrawAspect="Content" ObjectID="_1478867881" r:id="rId219"/>
        </w:object>
      </w:r>
      <w:r>
        <w:rPr>
          <w:sz w:val="28"/>
          <w:szCs w:val="28"/>
        </w:rPr>
        <w:t xml:space="preserve">, (натяг) поршень непригоден к работе. В этом случае необходимо увеличить </w:t>
      </w:r>
      <w:r>
        <w:rPr>
          <w:sz w:val="28"/>
          <w:szCs w:val="28"/>
        </w:rPr>
        <w:br/>
        <w:t xml:space="preserve">или и соответственно уменьшить </w:t>
      </w:r>
      <w:r w:rsidRPr="006E497F">
        <w:rPr>
          <w:position w:val="-12"/>
          <w:sz w:val="28"/>
          <w:szCs w:val="28"/>
        </w:rPr>
        <w:object w:dxaOrig="320" w:dyaOrig="360">
          <v:shape id="_x0000_i1150" type="#_x0000_t75" style="width:16pt;height:18pt" o:ole="">
            <v:imagedata r:id="rId172" o:title=""/>
          </v:shape>
          <o:OLEObject Type="Embed" ProgID="Equation.3" ShapeID="_x0000_i1150" DrawAspect="Content" ObjectID="_1478867882" r:id="rId220"/>
        </w:object>
      </w:r>
      <w:r>
        <w:rPr>
          <w:i/>
          <w:iCs/>
          <w:sz w:val="28"/>
          <w:szCs w:val="28"/>
        </w:rPr>
        <w:t xml:space="preserve"> </w:t>
      </w:r>
      <w:r>
        <w:rPr>
          <w:sz w:val="28"/>
          <w:szCs w:val="28"/>
        </w:rPr>
        <w:t xml:space="preserve">или </w:t>
      </w:r>
      <w:r w:rsidRPr="00327434">
        <w:rPr>
          <w:position w:val="-12"/>
          <w:sz w:val="28"/>
          <w:szCs w:val="28"/>
        </w:rPr>
        <w:object w:dxaOrig="360" w:dyaOrig="360">
          <v:shape id="_x0000_i1151" type="#_x0000_t75" style="width:18pt;height:18pt" o:ole="">
            <v:imagedata r:id="rId174" o:title=""/>
          </v:shape>
          <o:OLEObject Type="Embed" ProgID="Equation.3" ShapeID="_x0000_i1151" DrawAspect="Content" ObjectID="_1478867883" r:id="rId221"/>
        </w:object>
      </w:r>
      <w:r>
        <w:rPr>
          <w:sz w:val="28"/>
          <w:szCs w:val="28"/>
        </w:rPr>
        <w:t>,</w:t>
      </w:r>
      <w:r>
        <w:rPr>
          <w:i/>
          <w:iCs/>
          <w:sz w:val="28"/>
          <w:szCs w:val="28"/>
        </w:rPr>
        <w:t xml:space="preserve"> </w:t>
      </w:r>
      <w:r>
        <w:rPr>
          <w:sz w:val="28"/>
          <w:szCs w:val="28"/>
        </w:rPr>
        <w:t xml:space="preserve">или предусмотреть разрез юбки поршня. При нормальной работе поршня </w:t>
      </w:r>
      <w:r w:rsidRPr="00562179">
        <w:rPr>
          <w:position w:val="-14"/>
          <w:sz w:val="28"/>
          <w:szCs w:val="28"/>
        </w:rPr>
        <w:object w:dxaOrig="320" w:dyaOrig="400">
          <v:shape id="_x0000_i1152" type="#_x0000_t75" style="width:16pt;height:20pt" o:ole="">
            <v:imagedata r:id="rId216" o:title=""/>
          </v:shape>
          <o:OLEObject Type="Embed" ProgID="Equation.3" ShapeID="_x0000_i1152" DrawAspect="Content" ObjectID="_1478867884" r:id="rId222"/>
        </w:object>
      </w:r>
      <w:r>
        <w:rPr>
          <w:rFonts w:ascii="Helvetica, sans-serif" w:hAnsi="Helvetica, sans-serif"/>
          <w:sz w:val="28"/>
          <w:szCs w:val="28"/>
        </w:rPr>
        <w:t xml:space="preserve">= </w:t>
      </w:r>
      <w:r>
        <w:rPr>
          <w:sz w:val="28"/>
          <w:szCs w:val="28"/>
        </w:rPr>
        <w:t xml:space="preserve">(0,002 … </w:t>
      </w:r>
      <w:r>
        <w:rPr>
          <w:rFonts w:ascii="Helvetica, sans-serif" w:hAnsi="Helvetica, sans-serif"/>
          <w:b/>
          <w:bCs/>
          <w:sz w:val="28"/>
          <w:szCs w:val="28"/>
        </w:rPr>
        <w:t xml:space="preserve"> </w:t>
      </w:r>
      <w:r>
        <w:rPr>
          <w:sz w:val="28"/>
          <w:szCs w:val="28"/>
        </w:rPr>
        <w:t>0,0025)∙</w:t>
      </w:r>
      <w:r w:rsidRPr="00617B50">
        <w:rPr>
          <w:position w:val="-14"/>
          <w:sz w:val="28"/>
          <w:szCs w:val="28"/>
        </w:rPr>
        <w:object w:dxaOrig="340" w:dyaOrig="380">
          <v:shape id="_x0000_i1153" type="#_x0000_t75" style="width:17pt;height:19pt" o:ole="">
            <v:imagedata r:id="rId181" o:title=""/>
          </v:shape>
          <o:OLEObject Type="Embed" ProgID="Equation.3" ShapeID="_x0000_i1153" DrawAspect="Content" ObjectID="_1478867885" r:id="rId223"/>
        </w:object>
      </w:r>
      <w:r>
        <w:rPr>
          <w:sz w:val="28"/>
          <w:szCs w:val="28"/>
        </w:rPr>
        <w:t xml:space="preserve">  и </w:t>
      </w:r>
      <w:r w:rsidRPr="00562179">
        <w:rPr>
          <w:position w:val="-6"/>
          <w:sz w:val="28"/>
          <w:szCs w:val="28"/>
        </w:rPr>
        <w:object w:dxaOrig="360" w:dyaOrig="320">
          <v:shape id="_x0000_i1154" type="#_x0000_t75" style="width:18pt;height:16pt" o:ole="">
            <v:imagedata r:id="rId218" o:title=""/>
          </v:shape>
          <o:OLEObject Type="Embed" ProgID="Equation.3" ShapeID="_x0000_i1154" DrawAspect="Content" ObjectID="_1478867886" r:id="rId224"/>
        </w:object>
      </w:r>
      <w:r>
        <w:rPr>
          <w:sz w:val="28"/>
          <w:szCs w:val="28"/>
        </w:rPr>
        <w:t xml:space="preserve">= (0,0005 … </w:t>
      </w:r>
      <w:r>
        <w:rPr>
          <w:rFonts w:ascii="Helvetica, sans-serif" w:hAnsi="Helvetica, sans-serif"/>
          <w:sz w:val="28"/>
          <w:szCs w:val="28"/>
        </w:rPr>
        <w:t xml:space="preserve"> </w:t>
      </w:r>
      <w:r>
        <w:rPr>
          <w:sz w:val="28"/>
          <w:szCs w:val="28"/>
        </w:rPr>
        <w:t>0,0015) ·</w:t>
      </w:r>
      <w:r w:rsidRPr="00617B50">
        <w:rPr>
          <w:position w:val="-14"/>
          <w:sz w:val="28"/>
          <w:szCs w:val="28"/>
        </w:rPr>
        <w:object w:dxaOrig="340" w:dyaOrig="380">
          <v:shape id="_x0000_i1155" type="#_x0000_t75" style="width:17pt;height:19pt" o:ole="">
            <v:imagedata r:id="rId181" o:title=""/>
          </v:shape>
          <o:OLEObject Type="Embed" ProgID="Equation.3" ShapeID="_x0000_i1155" DrawAspect="Content" ObjectID="_1478867887" r:id="rId225"/>
        </w:object>
      </w:r>
      <w:r>
        <w:rPr>
          <w:sz w:val="28"/>
          <w:szCs w:val="28"/>
        </w:rPr>
        <w:t xml:space="preserve"> </w:t>
      </w:r>
      <w:r>
        <w:rPr>
          <w:i/>
          <w:iCs/>
          <w:sz w:val="28"/>
          <w:szCs w:val="28"/>
        </w:rPr>
        <w:t xml:space="preserve">. </w:t>
      </w:r>
    </w:p>
    <w:p w:rsidR="00A43716" w:rsidRDefault="00A43716"/>
    <w:p w:rsidR="000C6F48" w:rsidRPr="008C72C2" w:rsidRDefault="000C6F48" w:rsidP="000C6F48">
      <w:pPr>
        <w:widowControl w:val="0"/>
        <w:autoSpaceDE w:val="0"/>
        <w:autoSpaceDN w:val="0"/>
        <w:adjustRightInd w:val="0"/>
        <w:ind w:firstLine="567"/>
        <w:jc w:val="both"/>
        <w:rPr>
          <w:b/>
          <w:sz w:val="28"/>
          <w:szCs w:val="28"/>
        </w:rPr>
      </w:pPr>
      <w:r w:rsidRPr="008A74AA">
        <w:rPr>
          <w:b/>
          <w:sz w:val="28"/>
          <w:szCs w:val="28"/>
        </w:rPr>
        <w:lastRenderedPageBreak/>
        <w:t>2</w:t>
      </w:r>
      <w:r w:rsidRPr="008C72C2">
        <w:rPr>
          <w:b/>
          <w:sz w:val="28"/>
          <w:szCs w:val="28"/>
        </w:rPr>
        <w:t>.4 Конструктивный обзор и расчет элементов шатунной группы</w:t>
      </w:r>
    </w:p>
    <w:p w:rsidR="000C6F48" w:rsidRPr="005565E1"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0C6F48">
        <w:rPr>
          <w:sz w:val="28"/>
          <w:szCs w:val="28"/>
        </w:rPr>
        <w:t>2.4.1</w:t>
      </w:r>
      <w:r w:rsidRPr="005565E1">
        <w:rPr>
          <w:sz w:val="28"/>
          <w:szCs w:val="28"/>
        </w:rPr>
        <w:t xml:space="preserve"> Конструктивный обзор</w:t>
      </w:r>
      <w:r w:rsidRPr="00121C8A">
        <w:rPr>
          <w:sz w:val="28"/>
          <w:szCs w:val="28"/>
        </w:rPr>
        <w:t xml:space="preserve">. </w:t>
      </w:r>
      <w:r w:rsidRPr="005565E1">
        <w:rPr>
          <w:sz w:val="28"/>
          <w:szCs w:val="28"/>
        </w:rPr>
        <w:t>Шатуны существующих конструктивных форм рядных двигате</w:t>
      </w:r>
      <w:r w:rsidRPr="005565E1">
        <w:rPr>
          <w:sz w:val="28"/>
          <w:szCs w:val="28"/>
        </w:rPr>
        <w:softHyphen/>
        <w:t>лей могут быть разделены на три группы:</w:t>
      </w:r>
    </w:p>
    <w:p w:rsidR="000C6F48" w:rsidRPr="005565E1" w:rsidRDefault="000C6F48" w:rsidP="000C6F48">
      <w:pPr>
        <w:widowControl w:val="0"/>
        <w:autoSpaceDE w:val="0"/>
        <w:autoSpaceDN w:val="0"/>
        <w:adjustRightInd w:val="0"/>
        <w:ind w:firstLine="567"/>
        <w:jc w:val="both"/>
        <w:rPr>
          <w:sz w:val="28"/>
          <w:szCs w:val="28"/>
        </w:rPr>
      </w:pPr>
      <w:r>
        <w:rPr>
          <w:sz w:val="28"/>
          <w:szCs w:val="28"/>
        </w:rPr>
        <w:t xml:space="preserve">1) </w:t>
      </w:r>
      <w:r w:rsidRPr="005565E1">
        <w:rPr>
          <w:sz w:val="28"/>
          <w:szCs w:val="28"/>
        </w:rPr>
        <w:t xml:space="preserve">шатуны однорядных и </w:t>
      </w:r>
      <w:r w:rsidRPr="005565E1">
        <w:rPr>
          <w:sz w:val="28"/>
          <w:szCs w:val="28"/>
          <w:lang w:val="en-US"/>
        </w:rPr>
        <w:t>V</w:t>
      </w:r>
      <w:r w:rsidRPr="005565E1">
        <w:rPr>
          <w:sz w:val="28"/>
          <w:szCs w:val="28"/>
        </w:rPr>
        <w:t>-образных двигателей с последовательным  расположением одинаковых  шатунов  на одной шейке вала;</w:t>
      </w:r>
    </w:p>
    <w:p w:rsidR="000C6F48" w:rsidRPr="008A74AA" w:rsidRDefault="000C6F48" w:rsidP="000C6F48">
      <w:pPr>
        <w:widowControl w:val="0"/>
        <w:autoSpaceDE w:val="0"/>
        <w:autoSpaceDN w:val="0"/>
        <w:adjustRightInd w:val="0"/>
        <w:ind w:firstLine="567"/>
        <w:jc w:val="both"/>
        <w:rPr>
          <w:sz w:val="28"/>
          <w:szCs w:val="28"/>
        </w:rPr>
      </w:pPr>
      <w:r>
        <w:rPr>
          <w:sz w:val="28"/>
          <w:szCs w:val="28"/>
        </w:rPr>
        <w:t xml:space="preserve">2) </w:t>
      </w:r>
      <w:r w:rsidRPr="005565E1">
        <w:rPr>
          <w:sz w:val="28"/>
          <w:szCs w:val="28"/>
        </w:rPr>
        <w:t>шатуны с центральным сочленением — вильчатый  и внут</w:t>
      </w:r>
      <w:r w:rsidRPr="005565E1">
        <w:rPr>
          <w:sz w:val="28"/>
          <w:szCs w:val="28"/>
        </w:rPr>
        <w:softHyphen/>
        <w:t xml:space="preserve">ренний </w:t>
      </w:r>
      <w:r>
        <w:rPr>
          <w:sz w:val="28"/>
          <w:szCs w:val="28"/>
        </w:rPr>
        <w:t>для</w:t>
      </w:r>
      <w:r w:rsidRPr="005565E1">
        <w:rPr>
          <w:sz w:val="28"/>
          <w:szCs w:val="28"/>
        </w:rPr>
        <w:t xml:space="preserve"> </w:t>
      </w:r>
      <w:r w:rsidRPr="005565E1">
        <w:rPr>
          <w:sz w:val="28"/>
          <w:szCs w:val="28"/>
          <w:lang w:val="en-US"/>
        </w:rPr>
        <w:t>V</w:t>
      </w:r>
      <w:r w:rsidRPr="005565E1">
        <w:rPr>
          <w:sz w:val="28"/>
          <w:szCs w:val="28"/>
        </w:rPr>
        <w:t>-образных двигателей</w:t>
      </w:r>
      <w:proofErr w:type="gramStart"/>
      <w:r w:rsidRPr="00717C90">
        <w:rPr>
          <w:sz w:val="28"/>
          <w:szCs w:val="28"/>
        </w:rPr>
        <w:t xml:space="preserve"> </w:t>
      </w:r>
      <w:r>
        <w:rPr>
          <w:sz w:val="28"/>
          <w:szCs w:val="28"/>
        </w:rPr>
        <w:t>;</w:t>
      </w:r>
      <w:proofErr w:type="gramEnd"/>
    </w:p>
    <w:p w:rsidR="000C6F48" w:rsidRPr="005565E1" w:rsidRDefault="000C6F48" w:rsidP="000C6F48">
      <w:pPr>
        <w:widowControl w:val="0"/>
        <w:autoSpaceDE w:val="0"/>
        <w:autoSpaceDN w:val="0"/>
        <w:adjustRightInd w:val="0"/>
        <w:ind w:firstLine="567"/>
        <w:jc w:val="both"/>
        <w:rPr>
          <w:sz w:val="28"/>
          <w:szCs w:val="28"/>
        </w:rPr>
      </w:pPr>
      <w:r>
        <w:rPr>
          <w:sz w:val="28"/>
          <w:szCs w:val="28"/>
        </w:rPr>
        <w:t xml:space="preserve">3) </w:t>
      </w:r>
      <w:r w:rsidRPr="005565E1">
        <w:rPr>
          <w:sz w:val="28"/>
          <w:szCs w:val="28"/>
        </w:rPr>
        <w:t xml:space="preserve">главный </w:t>
      </w:r>
      <w:proofErr w:type="gramStart"/>
      <w:r w:rsidRPr="005565E1">
        <w:rPr>
          <w:sz w:val="28"/>
          <w:szCs w:val="28"/>
        </w:rPr>
        <w:t>—и</w:t>
      </w:r>
      <w:proofErr w:type="gramEnd"/>
      <w:r w:rsidRPr="005565E1">
        <w:rPr>
          <w:sz w:val="28"/>
          <w:szCs w:val="28"/>
        </w:rPr>
        <w:t xml:space="preserve"> прицепной  шатуны</w:t>
      </w:r>
      <w:r>
        <w:rPr>
          <w:sz w:val="28"/>
          <w:szCs w:val="28"/>
        </w:rPr>
        <w:t xml:space="preserve"> для </w:t>
      </w:r>
      <w:r w:rsidRPr="005565E1">
        <w:rPr>
          <w:sz w:val="28"/>
          <w:szCs w:val="28"/>
        </w:rPr>
        <w:t xml:space="preserve"> </w:t>
      </w:r>
      <w:r w:rsidRPr="005565E1">
        <w:rPr>
          <w:sz w:val="28"/>
          <w:szCs w:val="28"/>
          <w:lang w:val="en-US"/>
        </w:rPr>
        <w:t>V</w:t>
      </w:r>
      <w:r w:rsidRPr="005565E1">
        <w:rPr>
          <w:sz w:val="28"/>
          <w:szCs w:val="28"/>
        </w:rPr>
        <w:t>-образ</w:t>
      </w:r>
      <w:r w:rsidRPr="005565E1">
        <w:rPr>
          <w:sz w:val="28"/>
          <w:szCs w:val="28"/>
        </w:rPr>
        <w:softHyphen/>
        <w:t>ных двигателей</w:t>
      </w:r>
      <w:r>
        <w:rPr>
          <w:sz w:val="28"/>
          <w:szCs w:val="28"/>
        </w:rPr>
        <w:t>.</w:t>
      </w:r>
    </w:p>
    <w:p w:rsidR="000C6F48" w:rsidRDefault="000C6F48" w:rsidP="000C6F48">
      <w:pPr>
        <w:widowControl w:val="0"/>
        <w:autoSpaceDE w:val="0"/>
        <w:autoSpaceDN w:val="0"/>
        <w:adjustRightInd w:val="0"/>
        <w:ind w:firstLine="567"/>
        <w:jc w:val="both"/>
        <w:rPr>
          <w:sz w:val="28"/>
          <w:szCs w:val="28"/>
        </w:rPr>
      </w:pPr>
    </w:p>
    <w:p w:rsidR="000C6F48" w:rsidRPr="005565E1" w:rsidRDefault="00097E09" w:rsidP="000C6F48">
      <w:pPr>
        <w:widowControl w:val="0"/>
        <w:autoSpaceDE w:val="0"/>
        <w:autoSpaceDN w:val="0"/>
        <w:adjustRightInd w:val="0"/>
        <w:ind w:firstLine="567"/>
        <w:jc w:val="center"/>
        <w:rPr>
          <w:sz w:val="28"/>
          <w:szCs w:val="28"/>
        </w:rPr>
      </w:pPr>
      <w:r>
        <w:rPr>
          <w:noProof/>
          <w:sz w:val="28"/>
          <w:szCs w:val="28"/>
        </w:rPr>
        <w:drawing>
          <wp:inline distT="0" distB="0" distL="0" distR="0">
            <wp:extent cx="4572000" cy="2095500"/>
            <wp:effectExtent l="0" t="0" r="0" b="0"/>
            <wp:docPr id="3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4572000" cy="2095500"/>
                    </a:xfrm>
                    <a:prstGeom prst="rect">
                      <a:avLst/>
                    </a:prstGeom>
                    <a:noFill/>
                    <a:ln>
                      <a:noFill/>
                    </a:ln>
                  </pic:spPr>
                </pic:pic>
              </a:graphicData>
            </a:graphic>
          </wp:inline>
        </w:drawing>
      </w:r>
    </w:p>
    <w:p w:rsidR="000C6F48" w:rsidRDefault="000C6F48" w:rsidP="000C6F48">
      <w:pPr>
        <w:widowControl w:val="0"/>
        <w:autoSpaceDE w:val="0"/>
        <w:autoSpaceDN w:val="0"/>
        <w:adjustRightInd w:val="0"/>
        <w:ind w:firstLine="567"/>
        <w:jc w:val="both"/>
        <w:rPr>
          <w:sz w:val="28"/>
          <w:szCs w:val="28"/>
        </w:rPr>
      </w:pPr>
      <w:r>
        <w:rPr>
          <w:sz w:val="28"/>
          <w:szCs w:val="28"/>
        </w:rPr>
        <w:t xml:space="preserve">                                     а)                                                            б)</w:t>
      </w:r>
    </w:p>
    <w:p w:rsidR="000C6F48" w:rsidRDefault="000C6F48" w:rsidP="000C6F48">
      <w:pPr>
        <w:widowControl w:val="0"/>
        <w:autoSpaceDE w:val="0"/>
        <w:autoSpaceDN w:val="0"/>
        <w:adjustRightInd w:val="0"/>
        <w:ind w:firstLine="567"/>
        <w:jc w:val="both"/>
        <w:rPr>
          <w:sz w:val="28"/>
          <w:szCs w:val="28"/>
        </w:rPr>
      </w:pPr>
    </w:p>
    <w:p w:rsidR="000C6F48" w:rsidRPr="0098169D" w:rsidRDefault="000C6F48" w:rsidP="000C6F48">
      <w:pPr>
        <w:widowControl w:val="0"/>
        <w:autoSpaceDE w:val="0"/>
        <w:autoSpaceDN w:val="0"/>
        <w:adjustRightInd w:val="0"/>
        <w:ind w:firstLine="567"/>
        <w:jc w:val="both"/>
        <w:rPr>
          <w:sz w:val="28"/>
          <w:szCs w:val="28"/>
        </w:rPr>
      </w:pPr>
      <w:r>
        <w:rPr>
          <w:sz w:val="28"/>
          <w:szCs w:val="28"/>
        </w:rPr>
        <w:t xml:space="preserve">Рисунок </w:t>
      </w:r>
      <w:r w:rsidRPr="009B1C7A">
        <w:rPr>
          <w:sz w:val="28"/>
          <w:szCs w:val="28"/>
        </w:rPr>
        <w:t>9</w:t>
      </w:r>
      <w:r>
        <w:rPr>
          <w:sz w:val="28"/>
          <w:szCs w:val="28"/>
        </w:rPr>
        <w:t xml:space="preserve"> – Схема расположения шатунов </w:t>
      </w:r>
      <w:r>
        <w:rPr>
          <w:sz w:val="28"/>
          <w:szCs w:val="28"/>
          <w:lang w:val="en-US"/>
        </w:rPr>
        <w:t>V</w:t>
      </w:r>
      <w:r w:rsidRPr="0098169D">
        <w:rPr>
          <w:sz w:val="28"/>
          <w:szCs w:val="28"/>
        </w:rPr>
        <w:t xml:space="preserve"> – </w:t>
      </w:r>
      <w:r>
        <w:rPr>
          <w:sz w:val="28"/>
          <w:szCs w:val="28"/>
        </w:rPr>
        <w:t>образных двигателей</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5565E1">
        <w:rPr>
          <w:sz w:val="28"/>
          <w:szCs w:val="28"/>
        </w:rPr>
        <w:t>В шатунах однорядных двигателей, а также в вильчатых, внут</w:t>
      </w:r>
      <w:r w:rsidRPr="005565E1">
        <w:rPr>
          <w:sz w:val="28"/>
          <w:szCs w:val="28"/>
        </w:rPr>
        <w:softHyphen/>
        <w:t xml:space="preserve">ренних и главных шатунах кривошипные головки </w:t>
      </w:r>
      <w:r>
        <w:rPr>
          <w:sz w:val="28"/>
          <w:szCs w:val="28"/>
        </w:rPr>
        <w:t xml:space="preserve">совмещены  по оси с основной осью шатунных шеек </w:t>
      </w:r>
      <w:r w:rsidRPr="005565E1">
        <w:rPr>
          <w:sz w:val="28"/>
          <w:szCs w:val="28"/>
        </w:rPr>
        <w:t xml:space="preserve">коленчатого вала. </w:t>
      </w:r>
    </w:p>
    <w:p w:rsidR="000C6F48" w:rsidRPr="000C6F48" w:rsidRDefault="000C6F48" w:rsidP="000C6F48">
      <w:pPr>
        <w:widowControl w:val="0"/>
        <w:autoSpaceDE w:val="0"/>
        <w:autoSpaceDN w:val="0"/>
        <w:adjustRightInd w:val="0"/>
        <w:ind w:firstLine="567"/>
        <w:jc w:val="both"/>
        <w:rPr>
          <w:sz w:val="28"/>
          <w:szCs w:val="28"/>
        </w:rPr>
      </w:pPr>
      <w:r w:rsidRPr="005565E1">
        <w:rPr>
          <w:sz w:val="28"/>
          <w:szCs w:val="28"/>
        </w:rPr>
        <w:t xml:space="preserve">Последовательная установка шатунов на одну шейку вала в </w:t>
      </w:r>
      <w:r w:rsidRPr="005565E1">
        <w:rPr>
          <w:sz w:val="28"/>
          <w:szCs w:val="28"/>
          <w:lang w:val="en-US"/>
        </w:rPr>
        <w:t>V</w:t>
      </w:r>
      <w:r w:rsidRPr="005565E1">
        <w:rPr>
          <w:sz w:val="28"/>
          <w:szCs w:val="28"/>
        </w:rPr>
        <w:t>-образном двигателе является наиболее простым конструктивным решением, преимущественно распространенным в конструк</w:t>
      </w:r>
      <w:r>
        <w:rPr>
          <w:sz w:val="28"/>
          <w:szCs w:val="28"/>
        </w:rPr>
        <w:t xml:space="preserve">циях </w:t>
      </w:r>
      <w:r w:rsidRPr="005565E1">
        <w:rPr>
          <w:sz w:val="28"/>
          <w:szCs w:val="28"/>
        </w:rPr>
        <w:t>автотракторных двигател</w:t>
      </w:r>
      <w:r>
        <w:rPr>
          <w:sz w:val="28"/>
          <w:szCs w:val="28"/>
        </w:rPr>
        <w:t>ей.</w:t>
      </w:r>
      <w:r w:rsidRPr="005565E1">
        <w:rPr>
          <w:sz w:val="28"/>
          <w:szCs w:val="28"/>
        </w:rPr>
        <w:t xml:space="preserve"> Конструкция шатуна должна </w:t>
      </w:r>
      <w:r>
        <w:rPr>
          <w:sz w:val="28"/>
          <w:szCs w:val="28"/>
        </w:rPr>
        <w:t xml:space="preserve">обеспечивать необходимую </w:t>
      </w:r>
      <w:r w:rsidRPr="005565E1">
        <w:rPr>
          <w:sz w:val="28"/>
          <w:szCs w:val="28"/>
        </w:rPr>
        <w:t>жесткость при минимальной массе.</w:t>
      </w:r>
      <w:r>
        <w:rPr>
          <w:sz w:val="28"/>
          <w:szCs w:val="28"/>
        </w:rPr>
        <w:t xml:space="preserve"> </w:t>
      </w:r>
    </w:p>
    <w:p w:rsidR="000C6F48" w:rsidRDefault="000C6F48" w:rsidP="000C6F48">
      <w:pPr>
        <w:widowControl w:val="0"/>
        <w:autoSpaceDE w:val="0"/>
        <w:autoSpaceDN w:val="0"/>
        <w:adjustRightInd w:val="0"/>
        <w:ind w:firstLine="567"/>
        <w:jc w:val="both"/>
        <w:rPr>
          <w:sz w:val="28"/>
          <w:szCs w:val="28"/>
        </w:rPr>
      </w:pPr>
      <w:r w:rsidRPr="005565E1">
        <w:rPr>
          <w:sz w:val="28"/>
          <w:szCs w:val="28"/>
        </w:rPr>
        <w:t xml:space="preserve">Конструкция и форма </w:t>
      </w:r>
      <w:r>
        <w:rPr>
          <w:sz w:val="28"/>
          <w:szCs w:val="28"/>
        </w:rPr>
        <w:t xml:space="preserve">верхней под поршень </w:t>
      </w:r>
      <w:r w:rsidRPr="005565E1">
        <w:rPr>
          <w:sz w:val="28"/>
          <w:szCs w:val="28"/>
        </w:rPr>
        <w:t>головки шатуна определя</w:t>
      </w:r>
      <w:r>
        <w:rPr>
          <w:sz w:val="28"/>
          <w:szCs w:val="28"/>
        </w:rPr>
        <w:t>е</w:t>
      </w:r>
      <w:r w:rsidRPr="005565E1">
        <w:rPr>
          <w:sz w:val="28"/>
          <w:szCs w:val="28"/>
        </w:rPr>
        <w:t xml:space="preserve">тся </w:t>
      </w:r>
      <w:r>
        <w:rPr>
          <w:sz w:val="28"/>
          <w:szCs w:val="28"/>
        </w:rPr>
        <w:t xml:space="preserve">из условий обеспечения надежности соединения, </w:t>
      </w:r>
      <w:r w:rsidRPr="005565E1">
        <w:rPr>
          <w:sz w:val="28"/>
          <w:szCs w:val="28"/>
        </w:rPr>
        <w:t>размерами и способом крепления</w:t>
      </w:r>
      <w:r w:rsidRPr="009E62F1">
        <w:rPr>
          <w:sz w:val="28"/>
          <w:szCs w:val="28"/>
        </w:rPr>
        <w:t xml:space="preserve"> </w:t>
      </w:r>
      <w:r w:rsidRPr="005565E1">
        <w:rPr>
          <w:sz w:val="28"/>
          <w:szCs w:val="28"/>
        </w:rPr>
        <w:t>поршневого пальца. Преиму</w:t>
      </w:r>
      <w:r w:rsidRPr="005565E1">
        <w:rPr>
          <w:sz w:val="28"/>
          <w:szCs w:val="28"/>
        </w:rPr>
        <w:softHyphen/>
        <w:t>щественное распространение</w:t>
      </w:r>
      <w:r>
        <w:rPr>
          <w:sz w:val="28"/>
          <w:szCs w:val="28"/>
        </w:rPr>
        <w:t>,</w:t>
      </w:r>
      <w:r w:rsidRPr="005565E1">
        <w:rPr>
          <w:sz w:val="28"/>
          <w:szCs w:val="28"/>
        </w:rPr>
        <w:t xml:space="preserve"> </w:t>
      </w:r>
      <w:r>
        <w:rPr>
          <w:sz w:val="28"/>
          <w:szCs w:val="28"/>
        </w:rPr>
        <w:t xml:space="preserve">для энергетических установок транспортной техники, </w:t>
      </w:r>
      <w:r w:rsidRPr="005565E1">
        <w:rPr>
          <w:sz w:val="28"/>
          <w:szCs w:val="28"/>
        </w:rPr>
        <w:t xml:space="preserve"> получили</w:t>
      </w:r>
      <w:r>
        <w:rPr>
          <w:sz w:val="28"/>
          <w:szCs w:val="28"/>
        </w:rPr>
        <w:t xml:space="preserve"> конструкции шатунов с </w:t>
      </w:r>
      <w:r w:rsidRPr="005565E1">
        <w:rPr>
          <w:sz w:val="28"/>
          <w:szCs w:val="28"/>
        </w:rPr>
        <w:t xml:space="preserve"> плавающи</w:t>
      </w:r>
      <w:r>
        <w:rPr>
          <w:sz w:val="28"/>
          <w:szCs w:val="28"/>
        </w:rPr>
        <w:t>ми</w:t>
      </w:r>
      <w:r w:rsidRPr="005565E1">
        <w:rPr>
          <w:sz w:val="28"/>
          <w:szCs w:val="28"/>
        </w:rPr>
        <w:t xml:space="preserve"> пальц</w:t>
      </w:r>
      <w:r>
        <w:rPr>
          <w:sz w:val="28"/>
          <w:szCs w:val="28"/>
        </w:rPr>
        <w:t>ами.</w:t>
      </w:r>
    </w:p>
    <w:p w:rsidR="000C6F48" w:rsidRDefault="000C6F48" w:rsidP="000C6F48">
      <w:pPr>
        <w:widowControl w:val="0"/>
        <w:autoSpaceDE w:val="0"/>
        <w:autoSpaceDN w:val="0"/>
        <w:adjustRightInd w:val="0"/>
        <w:ind w:firstLine="567"/>
        <w:jc w:val="both"/>
        <w:rPr>
          <w:sz w:val="28"/>
          <w:szCs w:val="28"/>
        </w:rPr>
      </w:pPr>
      <w:r w:rsidRPr="005565E1">
        <w:rPr>
          <w:sz w:val="28"/>
          <w:szCs w:val="28"/>
        </w:rPr>
        <w:t xml:space="preserve"> В случае установки поршней из алюминиевого сплава проворачивание в бобышках возможно только после нагрева поршня до 100—120 °С. </w:t>
      </w:r>
    </w:p>
    <w:p w:rsidR="000C6F48" w:rsidRDefault="000C6F48" w:rsidP="000C6F48">
      <w:pPr>
        <w:widowControl w:val="0"/>
        <w:autoSpaceDE w:val="0"/>
        <w:autoSpaceDN w:val="0"/>
        <w:adjustRightInd w:val="0"/>
        <w:ind w:firstLine="567"/>
        <w:jc w:val="both"/>
        <w:rPr>
          <w:sz w:val="28"/>
          <w:szCs w:val="28"/>
        </w:rPr>
      </w:pPr>
      <w:r w:rsidRPr="005565E1">
        <w:rPr>
          <w:sz w:val="28"/>
          <w:szCs w:val="28"/>
        </w:rPr>
        <w:t>Конструкции верхних головок шатунов с защемленным</w:t>
      </w:r>
      <w:r>
        <w:rPr>
          <w:sz w:val="28"/>
          <w:szCs w:val="28"/>
        </w:rPr>
        <w:t xml:space="preserve">и пальцами изображены на рисунке </w:t>
      </w:r>
      <w:r w:rsidRPr="009B1C7A">
        <w:rPr>
          <w:sz w:val="28"/>
          <w:szCs w:val="28"/>
        </w:rPr>
        <w:t>10</w:t>
      </w:r>
      <w:r w:rsidRPr="005565E1">
        <w:rPr>
          <w:sz w:val="28"/>
          <w:szCs w:val="28"/>
        </w:rPr>
        <w:t>.</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p>
    <w:p w:rsidR="000C6F48" w:rsidRPr="005565E1" w:rsidRDefault="00097E09" w:rsidP="000C6F48">
      <w:pPr>
        <w:widowControl w:val="0"/>
        <w:autoSpaceDE w:val="0"/>
        <w:autoSpaceDN w:val="0"/>
        <w:adjustRightInd w:val="0"/>
        <w:ind w:firstLine="567"/>
        <w:jc w:val="center"/>
        <w:rPr>
          <w:sz w:val="28"/>
          <w:szCs w:val="28"/>
        </w:rPr>
      </w:pPr>
      <w:r>
        <w:rPr>
          <w:noProof/>
          <w:sz w:val="28"/>
          <w:szCs w:val="28"/>
        </w:rPr>
        <w:lastRenderedPageBreak/>
        <w:drawing>
          <wp:inline distT="0" distB="0" distL="0" distR="0">
            <wp:extent cx="4381500" cy="2692400"/>
            <wp:effectExtent l="0" t="0" r="0" b="0"/>
            <wp:docPr id="32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27">
                      <a:extLst>
                        <a:ext uri="{28A0092B-C50C-407E-A947-70E740481C1C}">
                          <a14:useLocalDpi xmlns:a14="http://schemas.microsoft.com/office/drawing/2010/main" val="0"/>
                        </a:ext>
                      </a:extLst>
                    </a:blip>
                    <a:srcRect b="8946"/>
                    <a:stretch>
                      <a:fillRect/>
                    </a:stretch>
                  </pic:blipFill>
                  <pic:spPr bwMode="auto">
                    <a:xfrm>
                      <a:off x="0" y="0"/>
                      <a:ext cx="4381500" cy="2692400"/>
                    </a:xfrm>
                    <a:prstGeom prst="rect">
                      <a:avLst/>
                    </a:prstGeom>
                    <a:noFill/>
                    <a:ln>
                      <a:noFill/>
                    </a:ln>
                  </pic:spPr>
                </pic:pic>
              </a:graphicData>
            </a:graphic>
          </wp:inline>
        </w:drawing>
      </w:r>
    </w:p>
    <w:p w:rsidR="000C6F48" w:rsidRDefault="000C6F48" w:rsidP="000C6F48">
      <w:pPr>
        <w:widowControl w:val="0"/>
        <w:autoSpaceDE w:val="0"/>
        <w:autoSpaceDN w:val="0"/>
        <w:adjustRightInd w:val="0"/>
        <w:ind w:firstLine="567"/>
        <w:rPr>
          <w:sz w:val="28"/>
          <w:szCs w:val="28"/>
        </w:rPr>
      </w:pPr>
    </w:p>
    <w:p w:rsidR="000C6F48" w:rsidRDefault="000C6F48" w:rsidP="000C6F48">
      <w:pPr>
        <w:widowControl w:val="0"/>
        <w:autoSpaceDE w:val="0"/>
        <w:autoSpaceDN w:val="0"/>
        <w:adjustRightInd w:val="0"/>
        <w:ind w:firstLine="567"/>
        <w:jc w:val="both"/>
        <w:rPr>
          <w:sz w:val="28"/>
          <w:szCs w:val="28"/>
        </w:rPr>
      </w:pPr>
      <w:r>
        <w:rPr>
          <w:sz w:val="28"/>
          <w:szCs w:val="28"/>
        </w:rPr>
        <w:t xml:space="preserve">                           а)                                      б)                     в)</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Pr>
          <w:sz w:val="28"/>
          <w:szCs w:val="28"/>
        </w:rPr>
        <w:t xml:space="preserve">Рисунок </w:t>
      </w:r>
      <w:r w:rsidRPr="009B1C7A">
        <w:rPr>
          <w:sz w:val="28"/>
          <w:szCs w:val="28"/>
        </w:rPr>
        <w:t>10</w:t>
      </w:r>
      <w:r>
        <w:rPr>
          <w:sz w:val="28"/>
          <w:szCs w:val="28"/>
        </w:rPr>
        <w:t xml:space="preserve"> – Конструктивные схемы верхней части шатунов</w:t>
      </w:r>
    </w:p>
    <w:p w:rsidR="000C6F48" w:rsidRDefault="000C6F48" w:rsidP="000C6F48">
      <w:pPr>
        <w:widowControl w:val="0"/>
        <w:autoSpaceDE w:val="0"/>
        <w:autoSpaceDN w:val="0"/>
        <w:adjustRightInd w:val="0"/>
        <w:ind w:firstLine="567"/>
        <w:jc w:val="both"/>
        <w:rPr>
          <w:sz w:val="28"/>
          <w:szCs w:val="28"/>
        </w:rPr>
      </w:pPr>
      <w:r>
        <w:rPr>
          <w:sz w:val="28"/>
          <w:szCs w:val="28"/>
        </w:rPr>
        <w:t>а) – для бензиновых двигателей;  б) – для дизельных двигателей</w:t>
      </w:r>
    </w:p>
    <w:p w:rsidR="000C6F48"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К преимуществам защемленных пальцев следует отнести:</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1) уменьшение диаметра пальца, сокращение опорной поверх</w:t>
      </w:r>
      <w:r w:rsidRPr="005565E1">
        <w:rPr>
          <w:sz w:val="28"/>
          <w:szCs w:val="28"/>
        </w:rPr>
        <w:softHyphen/>
        <w:t>ности в шатуне и увеличение ее в бобышках поршня;</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2)уменьшение возможных перекосов стержня шатуна, возни</w:t>
      </w:r>
      <w:r w:rsidRPr="005565E1">
        <w:rPr>
          <w:sz w:val="28"/>
          <w:szCs w:val="28"/>
        </w:rPr>
        <w:softHyphen/>
        <w:t xml:space="preserve">кающих вследствие нарушения параллельности осей пальца </w:t>
      </w:r>
      <w:r>
        <w:rPr>
          <w:sz w:val="28"/>
          <w:szCs w:val="28"/>
        </w:rPr>
        <w:t>и</w:t>
      </w:r>
      <w:r w:rsidRPr="005565E1">
        <w:rPr>
          <w:sz w:val="28"/>
          <w:szCs w:val="28"/>
        </w:rPr>
        <w:t xml:space="preserve"> </w:t>
      </w:r>
      <w:r>
        <w:rPr>
          <w:sz w:val="28"/>
          <w:szCs w:val="28"/>
        </w:rPr>
        <w:t>шатунной шейки.</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В двигателях с плавающими пальцами в поршневые головки запрессовывают с некоторым натягом бронзовые или биметалличе</w:t>
      </w:r>
      <w:r w:rsidRPr="005565E1">
        <w:rPr>
          <w:sz w:val="28"/>
          <w:szCs w:val="28"/>
        </w:rPr>
        <w:softHyphen/>
        <w:t>ские (стальные с заливкой тонкого слоя бронзы) втулки. Радиальная толщина стенки втулки обычно составляет 0,080—0,085 д</w:t>
      </w:r>
      <w:r>
        <w:rPr>
          <w:sz w:val="28"/>
          <w:szCs w:val="28"/>
        </w:rPr>
        <w:t>и</w:t>
      </w:r>
      <w:r w:rsidRPr="005565E1">
        <w:rPr>
          <w:sz w:val="28"/>
          <w:szCs w:val="28"/>
        </w:rPr>
        <w:t>аметра пальца.</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В конструкциях с плавающими пальцами зазор между </w:t>
      </w:r>
      <w:r>
        <w:rPr>
          <w:sz w:val="28"/>
          <w:szCs w:val="28"/>
        </w:rPr>
        <w:t>поверхностями пальца</w:t>
      </w:r>
      <w:r w:rsidRPr="005565E1">
        <w:rPr>
          <w:sz w:val="28"/>
          <w:szCs w:val="28"/>
        </w:rPr>
        <w:t xml:space="preserve"> и бронзовой втулк</w:t>
      </w:r>
      <w:r>
        <w:rPr>
          <w:sz w:val="28"/>
          <w:szCs w:val="28"/>
        </w:rPr>
        <w:t>и</w:t>
      </w:r>
      <w:r w:rsidRPr="005565E1">
        <w:rPr>
          <w:sz w:val="28"/>
          <w:szCs w:val="28"/>
        </w:rPr>
        <w:t xml:space="preserve"> в зависимости от </w:t>
      </w:r>
      <w:r>
        <w:rPr>
          <w:sz w:val="28"/>
          <w:szCs w:val="28"/>
        </w:rPr>
        <w:t xml:space="preserve">наружного </w:t>
      </w:r>
      <w:r w:rsidRPr="005565E1">
        <w:rPr>
          <w:sz w:val="28"/>
          <w:szCs w:val="28"/>
        </w:rPr>
        <w:t xml:space="preserve">диаметра </w:t>
      </w:r>
      <w:r w:rsidRPr="005565E1">
        <w:rPr>
          <w:sz w:val="28"/>
          <w:szCs w:val="28"/>
          <w:lang w:val="en-US"/>
        </w:rPr>
        <w:t>d</w:t>
      </w:r>
      <w:r>
        <w:rPr>
          <w:sz w:val="28"/>
          <w:szCs w:val="28"/>
          <w:vertAlign w:val="subscript"/>
        </w:rPr>
        <w:t>н</w:t>
      </w:r>
      <w:r w:rsidRPr="005565E1">
        <w:rPr>
          <w:sz w:val="28"/>
          <w:szCs w:val="28"/>
        </w:rPr>
        <w:t xml:space="preserve"> пальца колеб</w:t>
      </w:r>
      <w:r w:rsidRPr="005565E1">
        <w:rPr>
          <w:sz w:val="28"/>
          <w:szCs w:val="28"/>
        </w:rPr>
        <w:softHyphen/>
        <w:t xml:space="preserve">лется в пределах </w:t>
      </w:r>
      <w:r>
        <w:rPr>
          <w:sz w:val="28"/>
          <w:szCs w:val="28"/>
        </w:rPr>
        <w:t>Δ</w:t>
      </w:r>
      <w:r w:rsidRPr="005565E1">
        <w:rPr>
          <w:sz w:val="28"/>
          <w:szCs w:val="28"/>
        </w:rPr>
        <w:t xml:space="preserve"> = (0,0004</w:t>
      </w:r>
      <w:r>
        <w:rPr>
          <w:sz w:val="28"/>
          <w:szCs w:val="28"/>
        </w:rPr>
        <w:t xml:space="preserve"> … </w:t>
      </w:r>
      <w:r w:rsidRPr="005565E1">
        <w:rPr>
          <w:sz w:val="28"/>
          <w:szCs w:val="28"/>
        </w:rPr>
        <w:t>0,0015)</w:t>
      </w:r>
      <w:r w:rsidRPr="0004060C">
        <w:rPr>
          <w:sz w:val="28"/>
          <w:szCs w:val="28"/>
        </w:rPr>
        <w:t xml:space="preserve"> </w:t>
      </w:r>
      <w:r w:rsidRPr="005565E1">
        <w:rPr>
          <w:sz w:val="28"/>
          <w:szCs w:val="28"/>
          <w:lang w:val="en-US"/>
        </w:rPr>
        <w:t>d</w:t>
      </w:r>
      <w:r>
        <w:rPr>
          <w:sz w:val="28"/>
          <w:szCs w:val="28"/>
          <w:vertAlign w:val="subscript"/>
        </w:rPr>
        <w:t>н</w:t>
      </w:r>
      <w:proofErr w:type="gramStart"/>
      <w:r w:rsidRPr="005565E1">
        <w:rPr>
          <w:sz w:val="28"/>
          <w:szCs w:val="28"/>
        </w:rPr>
        <w:t xml:space="preserve"> .</w:t>
      </w:r>
      <w:proofErr w:type="gramEnd"/>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Дл</w:t>
      </w:r>
      <w:r>
        <w:rPr>
          <w:sz w:val="28"/>
          <w:szCs w:val="28"/>
        </w:rPr>
        <w:t>и</w:t>
      </w:r>
      <w:r w:rsidRPr="005565E1">
        <w:rPr>
          <w:sz w:val="28"/>
          <w:szCs w:val="28"/>
        </w:rPr>
        <w:t>ну поршневой головки выбирают из условия допустимого давления на палец или условий его защем</w:t>
      </w:r>
      <w:r w:rsidRPr="005565E1">
        <w:rPr>
          <w:sz w:val="28"/>
          <w:szCs w:val="28"/>
        </w:rPr>
        <w:softHyphen/>
        <w:t>ления.</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Для упрочнения поршневой головки путем повышения ее жест</w:t>
      </w:r>
      <w:r w:rsidRPr="005565E1">
        <w:rPr>
          <w:sz w:val="28"/>
          <w:szCs w:val="28"/>
        </w:rPr>
        <w:softHyphen/>
        <w:t>кости и уменьшения концентрации напряжений выполняют следую</w:t>
      </w:r>
      <w:r w:rsidRPr="005565E1">
        <w:rPr>
          <w:sz w:val="28"/>
          <w:szCs w:val="28"/>
        </w:rPr>
        <w:softHyphen/>
        <w:t>щее:</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1)</w:t>
      </w:r>
      <w:r>
        <w:rPr>
          <w:sz w:val="28"/>
          <w:szCs w:val="28"/>
        </w:rPr>
        <w:t xml:space="preserve"> </w:t>
      </w:r>
      <w:r w:rsidRPr="005565E1">
        <w:rPr>
          <w:sz w:val="28"/>
          <w:szCs w:val="28"/>
        </w:rPr>
        <w:t>увеличивают радиус перехода от полки стержня шатуна к наружной окружности радиуса и умень</w:t>
      </w:r>
      <w:r w:rsidRPr="005565E1">
        <w:rPr>
          <w:sz w:val="28"/>
          <w:szCs w:val="28"/>
        </w:rPr>
        <w:softHyphen/>
        <w:t>шают сужение до полного его устранения;</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2) располагают крайние полки шатуна в плоскости движения, что позволяет устранить консольность поршневой головки в плоскости, продольной оси пальца; </w:t>
      </w:r>
    </w:p>
    <w:p w:rsidR="000C6F48" w:rsidRPr="005565E1" w:rsidRDefault="000C6F48" w:rsidP="000C6F48">
      <w:pPr>
        <w:widowControl w:val="0"/>
        <w:autoSpaceDE w:val="0"/>
        <w:autoSpaceDN w:val="0"/>
        <w:adjustRightInd w:val="0"/>
        <w:ind w:firstLine="567"/>
        <w:jc w:val="both"/>
        <w:rPr>
          <w:sz w:val="28"/>
          <w:szCs w:val="28"/>
        </w:rPr>
      </w:pPr>
      <w:r>
        <w:rPr>
          <w:sz w:val="28"/>
          <w:szCs w:val="28"/>
        </w:rPr>
        <w:t xml:space="preserve">3) </w:t>
      </w:r>
      <w:r w:rsidRPr="005565E1">
        <w:rPr>
          <w:sz w:val="28"/>
          <w:szCs w:val="28"/>
        </w:rPr>
        <w:t>эксцентрично располагают отверстие под палец;</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4) применяют трех</w:t>
      </w:r>
      <w:r>
        <w:rPr>
          <w:sz w:val="28"/>
          <w:szCs w:val="28"/>
        </w:rPr>
        <w:t xml:space="preserve"> </w:t>
      </w:r>
      <w:r w:rsidRPr="005565E1">
        <w:rPr>
          <w:sz w:val="28"/>
          <w:szCs w:val="28"/>
        </w:rPr>
        <w:t>полочный стержень, что также устраняет кон</w:t>
      </w:r>
      <w:r w:rsidRPr="005565E1">
        <w:rPr>
          <w:sz w:val="28"/>
          <w:szCs w:val="28"/>
        </w:rPr>
        <w:softHyphen/>
        <w:t>сольность поршневой головки и уменьшает изгиб пальца.</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Отверстия для смазки поршневого пальца разбрызгиванием сле</w:t>
      </w:r>
      <w:r w:rsidRPr="005565E1">
        <w:rPr>
          <w:sz w:val="28"/>
          <w:szCs w:val="28"/>
        </w:rPr>
        <w:softHyphen/>
        <w:t xml:space="preserve">дует располагать в верхней части поршневой головки — вне зон концентрации </w:t>
      </w:r>
      <w:r w:rsidRPr="005565E1">
        <w:rPr>
          <w:sz w:val="28"/>
          <w:szCs w:val="28"/>
        </w:rPr>
        <w:lastRenderedPageBreak/>
        <w:t>напряжений.</w:t>
      </w:r>
    </w:p>
    <w:p w:rsidR="000C6F48" w:rsidRPr="005565E1" w:rsidRDefault="000C6F48" w:rsidP="000C6F48">
      <w:pPr>
        <w:widowControl w:val="0"/>
        <w:autoSpaceDE w:val="0"/>
        <w:autoSpaceDN w:val="0"/>
        <w:adjustRightInd w:val="0"/>
        <w:ind w:firstLine="567"/>
        <w:jc w:val="both"/>
        <w:rPr>
          <w:sz w:val="28"/>
          <w:szCs w:val="28"/>
        </w:rPr>
      </w:pPr>
      <w:r w:rsidRPr="00A51BBE">
        <w:rPr>
          <w:b/>
          <w:sz w:val="28"/>
          <w:szCs w:val="28"/>
        </w:rPr>
        <w:t>Стержень шатуна</w:t>
      </w:r>
      <w:r w:rsidRPr="005565E1">
        <w:rPr>
          <w:sz w:val="28"/>
          <w:szCs w:val="28"/>
        </w:rPr>
        <w:t xml:space="preserve"> симметричен относительно продольной оси кри</w:t>
      </w:r>
      <w:r w:rsidRPr="005565E1">
        <w:rPr>
          <w:sz w:val="28"/>
          <w:szCs w:val="28"/>
        </w:rPr>
        <w:softHyphen/>
        <w:t>вошипной головки. Длину стержня шатуна выбирают при проектировании в зависимости от высоты двигателя и габарит</w:t>
      </w:r>
      <w:r w:rsidRPr="005565E1">
        <w:rPr>
          <w:sz w:val="28"/>
          <w:szCs w:val="28"/>
        </w:rPr>
        <w:softHyphen/>
        <w:t>ных размеров картера.</w:t>
      </w:r>
    </w:p>
    <w:p w:rsidR="000C6F48" w:rsidRDefault="000C6F48" w:rsidP="000C6F48">
      <w:pPr>
        <w:widowControl w:val="0"/>
        <w:autoSpaceDE w:val="0"/>
        <w:autoSpaceDN w:val="0"/>
        <w:adjustRightInd w:val="0"/>
        <w:ind w:firstLine="567"/>
        <w:jc w:val="both"/>
        <w:rPr>
          <w:sz w:val="28"/>
          <w:szCs w:val="28"/>
        </w:rPr>
      </w:pPr>
      <w:r w:rsidRPr="005565E1">
        <w:rPr>
          <w:sz w:val="28"/>
          <w:szCs w:val="28"/>
        </w:rPr>
        <w:t>Стержень шатуна изготовляют двутаврового сечения. Шатуны такого сечения хорошо штампуются и имеют большую жесткость при относительно малой массе. В автомобильных двигателях отно</w:t>
      </w:r>
      <w:r w:rsidRPr="005565E1">
        <w:rPr>
          <w:sz w:val="28"/>
          <w:szCs w:val="28"/>
        </w:rPr>
        <w:softHyphen/>
        <w:t>шение высоты двутаврового сече</w:t>
      </w:r>
      <w:r>
        <w:rPr>
          <w:sz w:val="28"/>
          <w:szCs w:val="28"/>
        </w:rPr>
        <w:t>ния к ширине изменяется в преде</w:t>
      </w:r>
      <w:r w:rsidRPr="005565E1">
        <w:rPr>
          <w:sz w:val="28"/>
          <w:szCs w:val="28"/>
        </w:rPr>
        <w:t xml:space="preserve">лах 1,4—1,8. </w:t>
      </w:r>
      <w:proofErr w:type="gramStart"/>
      <w:r w:rsidRPr="005565E1">
        <w:rPr>
          <w:sz w:val="28"/>
          <w:szCs w:val="28"/>
        </w:rPr>
        <w:t xml:space="preserve">Ширину наружных полок </w:t>
      </w:r>
      <w:proofErr w:type="spellStart"/>
      <w:r w:rsidRPr="005565E1">
        <w:rPr>
          <w:sz w:val="28"/>
          <w:szCs w:val="28"/>
        </w:rPr>
        <w:t>двутавра</w:t>
      </w:r>
      <w:proofErr w:type="spellEnd"/>
      <w:r w:rsidRPr="005565E1">
        <w:rPr>
          <w:sz w:val="28"/>
          <w:szCs w:val="28"/>
        </w:rPr>
        <w:t xml:space="preserve"> по длине шатуна делают в не</w:t>
      </w:r>
      <w:r w:rsidRPr="005565E1">
        <w:rPr>
          <w:sz w:val="28"/>
          <w:szCs w:val="28"/>
        </w:rPr>
        <w:softHyphen/>
        <w:t>которых моделях</w:t>
      </w:r>
      <w:r>
        <w:rPr>
          <w:sz w:val="28"/>
          <w:szCs w:val="28"/>
        </w:rPr>
        <w:t xml:space="preserve"> неодинаковой — с расширениями </w:t>
      </w:r>
      <w:r w:rsidRPr="005565E1">
        <w:rPr>
          <w:sz w:val="28"/>
          <w:szCs w:val="28"/>
        </w:rPr>
        <w:t xml:space="preserve"> в местах перехода у поршневой и кривошипной головок, что повы</w:t>
      </w:r>
      <w:r w:rsidRPr="005565E1">
        <w:rPr>
          <w:sz w:val="28"/>
          <w:szCs w:val="28"/>
        </w:rPr>
        <w:softHyphen/>
        <w:t xml:space="preserve">шает жесткость этих </w:t>
      </w:r>
      <w:r>
        <w:rPr>
          <w:sz w:val="28"/>
          <w:szCs w:val="28"/>
        </w:rPr>
        <w:t>узлов.</w:t>
      </w:r>
      <w:proofErr w:type="gramEnd"/>
    </w:p>
    <w:p w:rsidR="000C6F48" w:rsidRDefault="000C6F48" w:rsidP="000C6F48">
      <w:pPr>
        <w:widowControl w:val="0"/>
        <w:autoSpaceDE w:val="0"/>
        <w:autoSpaceDN w:val="0"/>
        <w:adjustRightInd w:val="0"/>
        <w:ind w:firstLine="567"/>
        <w:jc w:val="both"/>
        <w:rPr>
          <w:sz w:val="28"/>
          <w:szCs w:val="28"/>
        </w:rPr>
      </w:pPr>
    </w:p>
    <w:p w:rsidR="000C6F48" w:rsidRDefault="00097E09" w:rsidP="000C6F48">
      <w:pPr>
        <w:widowControl w:val="0"/>
        <w:autoSpaceDE w:val="0"/>
        <w:autoSpaceDN w:val="0"/>
        <w:adjustRightInd w:val="0"/>
        <w:ind w:firstLine="567"/>
        <w:jc w:val="both"/>
        <w:rPr>
          <w:sz w:val="28"/>
          <w:szCs w:val="28"/>
        </w:rPr>
      </w:pPr>
      <w:r>
        <w:rPr>
          <w:noProof/>
          <w:sz w:val="28"/>
          <w:szCs w:val="28"/>
        </w:rPr>
        <w:drawing>
          <wp:inline distT="0" distB="0" distL="0" distR="0">
            <wp:extent cx="6070600" cy="4572000"/>
            <wp:effectExtent l="0" t="0" r="0" b="0"/>
            <wp:docPr id="32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6070600" cy="4572000"/>
                    </a:xfrm>
                    <a:prstGeom prst="rect">
                      <a:avLst/>
                    </a:prstGeom>
                    <a:noFill/>
                    <a:ln>
                      <a:noFill/>
                    </a:ln>
                  </pic:spPr>
                </pic:pic>
              </a:graphicData>
            </a:graphic>
          </wp:inline>
        </w:drawing>
      </w:r>
    </w:p>
    <w:p w:rsidR="000C6F48" w:rsidRDefault="000C6F48" w:rsidP="000C6F48">
      <w:pPr>
        <w:widowControl w:val="0"/>
        <w:autoSpaceDE w:val="0"/>
        <w:autoSpaceDN w:val="0"/>
        <w:adjustRightInd w:val="0"/>
        <w:ind w:firstLine="567"/>
        <w:jc w:val="center"/>
        <w:rPr>
          <w:sz w:val="28"/>
          <w:szCs w:val="28"/>
        </w:rPr>
      </w:pPr>
    </w:p>
    <w:p w:rsidR="000C6F48" w:rsidRDefault="000C6F48" w:rsidP="000C6F48">
      <w:pPr>
        <w:widowControl w:val="0"/>
        <w:autoSpaceDE w:val="0"/>
        <w:autoSpaceDN w:val="0"/>
        <w:adjustRightInd w:val="0"/>
        <w:ind w:firstLine="567"/>
        <w:jc w:val="center"/>
        <w:rPr>
          <w:sz w:val="28"/>
          <w:szCs w:val="28"/>
        </w:rPr>
      </w:pPr>
      <w:r>
        <w:rPr>
          <w:sz w:val="28"/>
          <w:szCs w:val="28"/>
        </w:rPr>
        <w:t xml:space="preserve">Рисунок  </w:t>
      </w:r>
      <w:r w:rsidRPr="000C6F48">
        <w:rPr>
          <w:sz w:val="28"/>
          <w:szCs w:val="28"/>
        </w:rPr>
        <w:t>11</w:t>
      </w:r>
      <w:r>
        <w:rPr>
          <w:sz w:val="28"/>
          <w:szCs w:val="28"/>
        </w:rPr>
        <w:t xml:space="preserve"> – Конструктивные схемы  шатунов</w:t>
      </w:r>
    </w:p>
    <w:p w:rsidR="000C6F48" w:rsidRDefault="000C6F48" w:rsidP="000C6F48">
      <w:pPr>
        <w:widowControl w:val="0"/>
        <w:autoSpaceDE w:val="0"/>
        <w:autoSpaceDN w:val="0"/>
        <w:adjustRightInd w:val="0"/>
        <w:ind w:firstLine="567"/>
        <w:jc w:val="both"/>
        <w:rPr>
          <w:sz w:val="28"/>
          <w:szCs w:val="28"/>
        </w:rPr>
      </w:pPr>
      <w:r>
        <w:rPr>
          <w:sz w:val="28"/>
          <w:szCs w:val="28"/>
        </w:rPr>
        <w:t>а) –</w:t>
      </w:r>
      <w:r w:rsidRPr="00C060AB">
        <w:rPr>
          <w:sz w:val="28"/>
          <w:szCs w:val="28"/>
        </w:rPr>
        <w:t xml:space="preserve"> </w:t>
      </w:r>
      <w:r>
        <w:rPr>
          <w:sz w:val="28"/>
          <w:szCs w:val="28"/>
        </w:rPr>
        <w:t>для дизельных двигателей;  б) – для бензиновых двигателей</w:t>
      </w:r>
    </w:p>
    <w:p w:rsidR="000C6F48"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К кривошипной головке шатуна предъявляются следующие тре</w:t>
      </w:r>
      <w:r w:rsidRPr="005565E1">
        <w:rPr>
          <w:sz w:val="28"/>
          <w:szCs w:val="28"/>
        </w:rPr>
        <w:softHyphen/>
        <w:t>бования:</w:t>
      </w:r>
    </w:p>
    <w:p w:rsidR="000C6F48" w:rsidRDefault="000C6F48" w:rsidP="000C6F48">
      <w:pPr>
        <w:widowControl w:val="0"/>
        <w:autoSpaceDE w:val="0"/>
        <w:autoSpaceDN w:val="0"/>
        <w:adjustRightInd w:val="0"/>
        <w:ind w:firstLine="567"/>
        <w:jc w:val="both"/>
        <w:rPr>
          <w:sz w:val="28"/>
          <w:szCs w:val="28"/>
        </w:rPr>
      </w:pPr>
      <w:r>
        <w:rPr>
          <w:sz w:val="28"/>
          <w:szCs w:val="28"/>
        </w:rPr>
        <w:t xml:space="preserve">1) </w:t>
      </w:r>
      <w:r w:rsidRPr="005565E1">
        <w:rPr>
          <w:sz w:val="28"/>
          <w:szCs w:val="28"/>
        </w:rPr>
        <w:t>высокая жесткость</w:t>
      </w:r>
      <w:r>
        <w:rPr>
          <w:sz w:val="28"/>
          <w:szCs w:val="28"/>
        </w:rPr>
        <w:t>;</w:t>
      </w:r>
    </w:p>
    <w:p w:rsidR="000C6F48" w:rsidRDefault="000C6F48" w:rsidP="000C6F48">
      <w:pPr>
        <w:widowControl w:val="0"/>
        <w:autoSpaceDE w:val="0"/>
        <w:autoSpaceDN w:val="0"/>
        <w:adjustRightInd w:val="0"/>
        <w:ind w:firstLine="567"/>
        <w:jc w:val="both"/>
        <w:rPr>
          <w:sz w:val="28"/>
          <w:szCs w:val="28"/>
        </w:rPr>
      </w:pPr>
      <w:r w:rsidRPr="005565E1">
        <w:rPr>
          <w:sz w:val="28"/>
          <w:szCs w:val="28"/>
        </w:rPr>
        <w:t xml:space="preserve"> 2) минимальные габаритные  размеры,  определяющие контуры картера и положение распредели</w:t>
      </w:r>
      <w:r>
        <w:rPr>
          <w:sz w:val="28"/>
          <w:szCs w:val="28"/>
        </w:rPr>
        <w:t>тельного вала;</w:t>
      </w:r>
    </w:p>
    <w:p w:rsidR="000C6F48" w:rsidRPr="005565E1" w:rsidRDefault="000C6F48" w:rsidP="000C6F48">
      <w:pPr>
        <w:widowControl w:val="0"/>
        <w:autoSpaceDE w:val="0"/>
        <w:autoSpaceDN w:val="0"/>
        <w:adjustRightInd w:val="0"/>
        <w:ind w:firstLine="567"/>
        <w:jc w:val="both"/>
        <w:rPr>
          <w:sz w:val="28"/>
          <w:szCs w:val="28"/>
        </w:rPr>
      </w:pPr>
      <w:r>
        <w:rPr>
          <w:sz w:val="28"/>
          <w:szCs w:val="28"/>
        </w:rPr>
        <w:t xml:space="preserve"> </w:t>
      </w:r>
      <w:r w:rsidRPr="005565E1">
        <w:rPr>
          <w:sz w:val="28"/>
          <w:szCs w:val="28"/>
        </w:rPr>
        <w:t>3)</w:t>
      </w:r>
      <w:r>
        <w:rPr>
          <w:sz w:val="28"/>
          <w:szCs w:val="28"/>
        </w:rPr>
        <w:t xml:space="preserve"> </w:t>
      </w:r>
      <w:r w:rsidRPr="005565E1">
        <w:rPr>
          <w:sz w:val="28"/>
          <w:szCs w:val="28"/>
        </w:rPr>
        <w:t>плавность форм, чтобы избежать больших концентраций напря</w:t>
      </w:r>
      <w:r w:rsidRPr="005565E1">
        <w:rPr>
          <w:sz w:val="28"/>
          <w:szCs w:val="28"/>
        </w:rPr>
        <w:softHyphen/>
        <w:t>жений, в местах изменения сечений и переходов;</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lastRenderedPageBreak/>
        <w:t>4) возможность прохождения через цилиндр при демонтаже.</w:t>
      </w:r>
    </w:p>
    <w:p w:rsidR="000C6F48" w:rsidRDefault="000C6F48" w:rsidP="000C6F48">
      <w:pPr>
        <w:widowControl w:val="0"/>
        <w:autoSpaceDE w:val="0"/>
        <w:autoSpaceDN w:val="0"/>
        <w:adjustRightInd w:val="0"/>
        <w:ind w:firstLine="567"/>
        <w:jc w:val="both"/>
        <w:rPr>
          <w:sz w:val="28"/>
          <w:szCs w:val="28"/>
        </w:rPr>
      </w:pPr>
      <w:r w:rsidRPr="005565E1">
        <w:rPr>
          <w:sz w:val="28"/>
          <w:szCs w:val="28"/>
        </w:rPr>
        <w:t>Кривошипные головки в многоцилиндровых двигателях выпол</w:t>
      </w:r>
      <w:r w:rsidRPr="005565E1">
        <w:rPr>
          <w:sz w:val="28"/>
          <w:szCs w:val="28"/>
        </w:rPr>
        <w:softHyphen/>
        <w:t xml:space="preserve">няют </w:t>
      </w:r>
      <w:proofErr w:type="gramStart"/>
      <w:r w:rsidRPr="005565E1">
        <w:rPr>
          <w:sz w:val="28"/>
          <w:szCs w:val="28"/>
        </w:rPr>
        <w:t>разъемными</w:t>
      </w:r>
      <w:proofErr w:type="gramEnd"/>
      <w:r w:rsidRPr="005565E1">
        <w:rPr>
          <w:sz w:val="28"/>
          <w:szCs w:val="28"/>
        </w:rPr>
        <w:t xml:space="preserve">. Крышку подтягивают с помощью болтов или шпилек, сила затяжки которых должна обеспечивать плотность стыка при работе двигателя на любом скоростном режиме. </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Крышки кривошипных головок фиксируют от смещений в попе</w:t>
      </w:r>
      <w:r w:rsidRPr="005565E1">
        <w:rPr>
          <w:sz w:val="28"/>
          <w:szCs w:val="28"/>
        </w:rPr>
        <w:softHyphen/>
        <w:t xml:space="preserve">речном направлении призонными болтами, выступами в крышке или теле шатуна </w:t>
      </w:r>
      <w:r>
        <w:rPr>
          <w:sz w:val="28"/>
          <w:szCs w:val="28"/>
        </w:rPr>
        <w:t>и</w:t>
      </w:r>
      <w:r w:rsidRPr="005565E1">
        <w:rPr>
          <w:sz w:val="28"/>
          <w:szCs w:val="28"/>
        </w:rPr>
        <w:t>ли треугольными шлицами.  Крыш</w:t>
      </w:r>
      <w:r w:rsidRPr="005565E1">
        <w:rPr>
          <w:sz w:val="28"/>
          <w:szCs w:val="28"/>
        </w:rPr>
        <w:softHyphen/>
        <w:t>ка может быть прикреплена к шатуну болтами или шпильками, ввертываемыми в тело верхней половины кривошипной головк</w:t>
      </w:r>
      <w:r>
        <w:rPr>
          <w:sz w:val="28"/>
          <w:szCs w:val="28"/>
        </w:rPr>
        <w:t>и</w:t>
      </w:r>
      <w:r w:rsidRPr="005565E1">
        <w:rPr>
          <w:sz w:val="28"/>
          <w:szCs w:val="28"/>
        </w:rPr>
        <w:t>.</w:t>
      </w:r>
    </w:p>
    <w:p w:rsidR="000C6F48" w:rsidRPr="005565E1" w:rsidRDefault="000C6F48" w:rsidP="000C6F48">
      <w:pPr>
        <w:widowControl w:val="0"/>
        <w:autoSpaceDE w:val="0"/>
        <w:autoSpaceDN w:val="0"/>
        <w:adjustRightInd w:val="0"/>
        <w:ind w:firstLine="567"/>
        <w:jc w:val="both"/>
        <w:rPr>
          <w:sz w:val="28"/>
          <w:szCs w:val="28"/>
        </w:rPr>
      </w:pPr>
    </w:p>
    <w:p w:rsidR="000C6F48" w:rsidRPr="005565E1" w:rsidRDefault="00097E09" w:rsidP="000C6F48">
      <w:pPr>
        <w:widowControl w:val="0"/>
        <w:autoSpaceDE w:val="0"/>
        <w:autoSpaceDN w:val="0"/>
        <w:adjustRightInd w:val="0"/>
        <w:ind w:firstLine="567"/>
        <w:jc w:val="both"/>
        <w:rPr>
          <w:sz w:val="28"/>
          <w:szCs w:val="28"/>
        </w:rPr>
      </w:pPr>
      <w:r>
        <w:rPr>
          <w:noProof/>
          <w:sz w:val="28"/>
          <w:szCs w:val="28"/>
        </w:rPr>
        <w:drawing>
          <wp:inline distT="0" distB="0" distL="0" distR="0">
            <wp:extent cx="5473700" cy="2603500"/>
            <wp:effectExtent l="0" t="0" r="0" b="0"/>
            <wp:docPr id="32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29">
                      <a:extLst>
                        <a:ext uri="{28A0092B-C50C-407E-A947-70E740481C1C}">
                          <a14:useLocalDpi xmlns:a14="http://schemas.microsoft.com/office/drawing/2010/main" val="0"/>
                        </a:ext>
                      </a:extLst>
                    </a:blip>
                    <a:srcRect b="9616"/>
                    <a:stretch>
                      <a:fillRect/>
                    </a:stretch>
                  </pic:blipFill>
                  <pic:spPr bwMode="auto">
                    <a:xfrm>
                      <a:off x="0" y="0"/>
                      <a:ext cx="5473700" cy="2603500"/>
                    </a:xfrm>
                    <a:prstGeom prst="rect">
                      <a:avLst/>
                    </a:prstGeom>
                    <a:noFill/>
                    <a:ln>
                      <a:noFill/>
                    </a:ln>
                  </pic:spPr>
                </pic:pic>
              </a:graphicData>
            </a:graphic>
          </wp:inline>
        </w:drawing>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Pr>
          <w:sz w:val="28"/>
          <w:szCs w:val="28"/>
        </w:rPr>
        <w:t xml:space="preserve">                 а)                                                б)</w:t>
      </w:r>
    </w:p>
    <w:p w:rsidR="000C6F48" w:rsidRDefault="000C6F48" w:rsidP="000C6F48">
      <w:pPr>
        <w:widowControl w:val="0"/>
        <w:autoSpaceDE w:val="0"/>
        <w:autoSpaceDN w:val="0"/>
        <w:adjustRightInd w:val="0"/>
        <w:ind w:firstLine="567"/>
        <w:jc w:val="center"/>
        <w:rPr>
          <w:sz w:val="28"/>
          <w:szCs w:val="28"/>
        </w:rPr>
      </w:pPr>
      <w:r>
        <w:rPr>
          <w:sz w:val="28"/>
          <w:szCs w:val="28"/>
        </w:rPr>
        <w:t>Рисунок 1</w:t>
      </w:r>
      <w:r w:rsidRPr="009B1C7A">
        <w:rPr>
          <w:sz w:val="28"/>
          <w:szCs w:val="28"/>
        </w:rPr>
        <w:t>2</w:t>
      </w:r>
      <w:r>
        <w:rPr>
          <w:sz w:val="28"/>
          <w:szCs w:val="28"/>
        </w:rPr>
        <w:t>– Конструктивные схемы нижней головки шатунов</w:t>
      </w:r>
    </w:p>
    <w:p w:rsidR="000C6F48" w:rsidRDefault="000C6F48" w:rsidP="000C6F48">
      <w:pPr>
        <w:widowControl w:val="0"/>
        <w:autoSpaceDE w:val="0"/>
        <w:autoSpaceDN w:val="0"/>
        <w:adjustRightInd w:val="0"/>
        <w:ind w:firstLine="567"/>
        <w:jc w:val="center"/>
        <w:rPr>
          <w:sz w:val="28"/>
          <w:szCs w:val="28"/>
        </w:rPr>
      </w:pPr>
      <w:r>
        <w:rPr>
          <w:sz w:val="28"/>
          <w:szCs w:val="28"/>
        </w:rPr>
        <w:t>а) – с косым разрезом;     б) – с прямым разъемом</w:t>
      </w:r>
    </w:p>
    <w:p w:rsidR="000C6F48"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Верхние и нижние половины шатунных вкладышей четырехтакт</w:t>
      </w:r>
      <w:r w:rsidRPr="005565E1">
        <w:rPr>
          <w:sz w:val="28"/>
          <w:szCs w:val="28"/>
        </w:rPr>
        <w:softHyphen/>
        <w:t>ных двигателей работают в различных условиях. Верхнюю половину вкладыша нагружают в основном силы давления газов, которые передаются в течение сравнительно короткого отрезка времени рабо</w:t>
      </w:r>
      <w:r w:rsidRPr="005565E1">
        <w:rPr>
          <w:sz w:val="28"/>
          <w:szCs w:val="28"/>
        </w:rPr>
        <w:softHyphen/>
        <w:t>чего цикла (в конце сжатия и в начале расширения). Нижнюю поло</w:t>
      </w:r>
      <w:r w:rsidRPr="005565E1">
        <w:rPr>
          <w:sz w:val="28"/>
          <w:szCs w:val="28"/>
        </w:rPr>
        <w:softHyphen/>
        <w:t xml:space="preserve">вину вкладыша нагружают силы </w:t>
      </w:r>
      <w:r>
        <w:rPr>
          <w:sz w:val="28"/>
          <w:szCs w:val="28"/>
        </w:rPr>
        <w:t>и</w:t>
      </w:r>
      <w:r w:rsidRPr="005565E1">
        <w:rPr>
          <w:sz w:val="28"/>
          <w:szCs w:val="28"/>
        </w:rPr>
        <w:t>нерции поступательно движущихся и вращающихся масс шатуна, действующие на вкладыши в течение значительно большего времени — около 75 % времени рабочего цикла.</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Практически все шатуны имеют тонкостенные вкладыши</w:t>
      </w:r>
      <w:proofErr w:type="gramStart"/>
      <w:r w:rsidRPr="005565E1">
        <w:rPr>
          <w:sz w:val="28"/>
          <w:szCs w:val="28"/>
        </w:rPr>
        <w:t xml:space="preserve"> ,</w:t>
      </w:r>
      <w:proofErr w:type="gramEnd"/>
      <w:r w:rsidRPr="005565E1">
        <w:rPr>
          <w:sz w:val="28"/>
          <w:szCs w:val="28"/>
        </w:rPr>
        <w:t xml:space="preserve"> верхняя и нижняя половины которых взаимо</w:t>
      </w:r>
      <w:r w:rsidRPr="005565E1">
        <w:rPr>
          <w:sz w:val="28"/>
          <w:szCs w:val="28"/>
        </w:rPr>
        <w:softHyphen/>
        <w:t>заменяемы. Тонкостенные вкладыши устанавливают в кривошип</w:t>
      </w:r>
      <w:r>
        <w:rPr>
          <w:sz w:val="28"/>
          <w:szCs w:val="28"/>
        </w:rPr>
        <w:t>н</w:t>
      </w:r>
      <w:r w:rsidRPr="005565E1">
        <w:rPr>
          <w:sz w:val="28"/>
          <w:szCs w:val="28"/>
        </w:rPr>
        <w:t>ую головку с натягом. Для обеспечения натяга высота вкладыша должна быть больше радиуса постели. Толщина стенок вкладыша в сущест</w:t>
      </w:r>
      <w:r w:rsidRPr="005565E1">
        <w:rPr>
          <w:sz w:val="28"/>
          <w:szCs w:val="28"/>
        </w:rPr>
        <w:softHyphen/>
        <w:t xml:space="preserve">вующих двигателях изменяется в пределах примерно (0,03 </w:t>
      </w:r>
      <w:r>
        <w:rPr>
          <w:sz w:val="28"/>
          <w:szCs w:val="28"/>
        </w:rPr>
        <w:t xml:space="preserve">… </w:t>
      </w:r>
      <w:r w:rsidRPr="005565E1">
        <w:rPr>
          <w:sz w:val="28"/>
          <w:szCs w:val="28"/>
        </w:rPr>
        <w:t>0,05)</w:t>
      </w:r>
      <w:r>
        <w:rPr>
          <w:sz w:val="28"/>
          <w:szCs w:val="28"/>
        </w:rPr>
        <w:t xml:space="preserve"> </w:t>
      </w:r>
      <w:r>
        <w:rPr>
          <w:sz w:val="28"/>
          <w:szCs w:val="28"/>
          <w:lang w:val="en-US"/>
        </w:rPr>
        <w:t>d</w:t>
      </w:r>
      <w:proofErr w:type="spellStart"/>
      <w:r>
        <w:rPr>
          <w:sz w:val="28"/>
          <w:szCs w:val="28"/>
          <w:vertAlign w:val="subscript"/>
        </w:rPr>
        <w:t>ш</w:t>
      </w:r>
      <w:proofErr w:type="gramStart"/>
      <w:r>
        <w:rPr>
          <w:sz w:val="28"/>
          <w:szCs w:val="28"/>
          <w:vertAlign w:val="subscript"/>
        </w:rPr>
        <w:t>.ш</w:t>
      </w:r>
      <w:proofErr w:type="spellEnd"/>
      <w:proofErr w:type="gramEnd"/>
      <w:r w:rsidRPr="00E91487">
        <w:rPr>
          <w:sz w:val="28"/>
          <w:szCs w:val="28"/>
        </w:rPr>
        <w:t xml:space="preserve"> </w:t>
      </w:r>
      <w:r w:rsidRPr="005565E1">
        <w:rPr>
          <w:sz w:val="28"/>
          <w:szCs w:val="28"/>
        </w:rPr>
        <w:t>, толщина слоя заливки 0,2—0,5 мм.</w:t>
      </w:r>
    </w:p>
    <w:p w:rsidR="000C6F48" w:rsidRDefault="000C6F48" w:rsidP="000C6F48">
      <w:pPr>
        <w:widowControl w:val="0"/>
        <w:autoSpaceDE w:val="0"/>
        <w:autoSpaceDN w:val="0"/>
        <w:adjustRightInd w:val="0"/>
        <w:ind w:firstLine="567"/>
        <w:jc w:val="both"/>
        <w:rPr>
          <w:sz w:val="28"/>
          <w:szCs w:val="28"/>
        </w:rPr>
      </w:pPr>
      <w:r w:rsidRPr="005565E1">
        <w:rPr>
          <w:sz w:val="28"/>
          <w:szCs w:val="28"/>
        </w:rPr>
        <w:t>Минимальный относительный зазор в под</w:t>
      </w:r>
      <w:r w:rsidRPr="005565E1">
        <w:rPr>
          <w:sz w:val="28"/>
          <w:szCs w:val="28"/>
        </w:rPr>
        <w:softHyphen/>
        <w:t xml:space="preserve">шипнике ограничивается его пропускной способностью масла и составляет </w:t>
      </w:r>
      <w:smartTag w:uri="urn:schemas-microsoft-com:office:smarttags" w:element="metricconverter">
        <w:smartTagPr>
          <w:attr w:name="ProductID" w:val="0,0005 мм"/>
        </w:smartTagPr>
        <w:r w:rsidRPr="005565E1">
          <w:rPr>
            <w:sz w:val="28"/>
            <w:szCs w:val="28"/>
          </w:rPr>
          <w:t>0,0005 мм</w:t>
        </w:r>
      </w:smartTag>
      <w:r w:rsidRPr="005565E1">
        <w:rPr>
          <w:sz w:val="28"/>
          <w:szCs w:val="28"/>
        </w:rPr>
        <w:t xml:space="preserve">. Осевой зазор вдоль </w:t>
      </w:r>
      <w:r w:rsidRPr="005565E1">
        <w:rPr>
          <w:sz w:val="28"/>
          <w:szCs w:val="28"/>
        </w:rPr>
        <w:lastRenderedPageBreak/>
        <w:t xml:space="preserve">шатунной шейки вала не превышает 0,10— </w:t>
      </w:r>
      <w:smartTag w:uri="urn:schemas-microsoft-com:office:smarttags" w:element="metricconverter">
        <w:smartTagPr>
          <w:attr w:name="ProductID" w:val="0,15 мм"/>
        </w:smartTagPr>
        <w:r w:rsidRPr="005565E1">
          <w:rPr>
            <w:sz w:val="28"/>
            <w:szCs w:val="28"/>
          </w:rPr>
          <w:t>0,15 мм</w:t>
        </w:r>
      </w:smartTag>
      <w:r w:rsidRPr="005565E1">
        <w:rPr>
          <w:sz w:val="28"/>
          <w:szCs w:val="28"/>
        </w:rPr>
        <w:t xml:space="preserve">. Большие осевые зазоры могут привести к «центробежной откачке» масла из подшипника и к падению давления в масляном слое. </w:t>
      </w:r>
    </w:p>
    <w:p w:rsidR="000C6F48" w:rsidRPr="005565E1" w:rsidRDefault="000C6F48" w:rsidP="000C6F48">
      <w:pPr>
        <w:widowControl w:val="0"/>
        <w:autoSpaceDE w:val="0"/>
        <w:autoSpaceDN w:val="0"/>
        <w:adjustRightInd w:val="0"/>
        <w:ind w:firstLine="567"/>
        <w:jc w:val="both"/>
        <w:rPr>
          <w:sz w:val="28"/>
          <w:szCs w:val="28"/>
        </w:rPr>
      </w:pPr>
      <w:r w:rsidRPr="008F17D7">
        <w:rPr>
          <w:b/>
          <w:sz w:val="28"/>
          <w:szCs w:val="28"/>
        </w:rPr>
        <w:t>Вкладыши шатуна</w:t>
      </w:r>
      <w:r w:rsidRPr="005565E1">
        <w:rPr>
          <w:sz w:val="28"/>
          <w:szCs w:val="28"/>
        </w:rPr>
        <w:t xml:space="preserve"> устанавливают с натягом</w:t>
      </w:r>
      <w:r>
        <w:rPr>
          <w:sz w:val="28"/>
          <w:szCs w:val="28"/>
        </w:rPr>
        <w:t>.</w:t>
      </w:r>
      <w:r w:rsidRPr="005565E1">
        <w:rPr>
          <w:sz w:val="28"/>
          <w:szCs w:val="28"/>
        </w:rPr>
        <w:t xml:space="preserve"> Величина натяга для автотракторных двигателей колеблется в пределах 0,04— </w:t>
      </w:r>
      <w:smartTag w:uri="urn:schemas-microsoft-com:office:smarttags" w:element="metricconverter">
        <w:smartTagPr>
          <w:attr w:name="ProductID" w:val="0,08 мм"/>
        </w:smartTagPr>
        <w:r w:rsidRPr="005565E1">
          <w:rPr>
            <w:sz w:val="28"/>
            <w:szCs w:val="28"/>
          </w:rPr>
          <w:t>0,08 мм</w:t>
        </w:r>
      </w:smartTag>
      <w:r w:rsidRPr="005565E1">
        <w:rPr>
          <w:sz w:val="28"/>
          <w:szCs w:val="28"/>
        </w:rPr>
        <w:t>. При затяжке болтов в стенках вкладыша возникают предва</w:t>
      </w:r>
      <w:r w:rsidRPr="005565E1">
        <w:rPr>
          <w:sz w:val="28"/>
          <w:szCs w:val="28"/>
        </w:rPr>
        <w:softHyphen/>
        <w:t>рительные касательные напряжения, достигающие 120—150 МН/м</w:t>
      </w:r>
      <w:proofErr w:type="gramStart"/>
      <w:r w:rsidRPr="005565E1">
        <w:rPr>
          <w:sz w:val="28"/>
          <w:szCs w:val="28"/>
        </w:rPr>
        <w:t>2</w:t>
      </w:r>
      <w:proofErr w:type="gramEnd"/>
      <w:r w:rsidRPr="005565E1">
        <w:rPr>
          <w:sz w:val="28"/>
          <w:szCs w:val="28"/>
        </w:rPr>
        <w:t xml:space="preserve"> при натяге </w:t>
      </w:r>
      <w:smartTag w:uri="urn:schemas-microsoft-com:office:smarttags" w:element="metricconverter">
        <w:smartTagPr>
          <w:attr w:name="ProductID" w:val="0,08 мм"/>
        </w:smartTagPr>
        <w:r w:rsidRPr="005565E1">
          <w:rPr>
            <w:sz w:val="28"/>
            <w:szCs w:val="28"/>
          </w:rPr>
          <w:t>0,08 мм</w:t>
        </w:r>
      </w:smartTag>
      <w:r w:rsidRPr="005565E1">
        <w:rPr>
          <w:sz w:val="28"/>
          <w:szCs w:val="28"/>
        </w:rPr>
        <w:t xml:space="preserve">. Меньшее напряжение относится к толщине вкладыша </w:t>
      </w:r>
      <w:smartTag w:uri="urn:schemas-microsoft-com:office:smarttags" w:element="metricconverter">
        <w:smartTagPr>
          <w:attr w:name="ProductID" w:val="4,5 мм"/>
        </w:smartTagPr>
        <w:r w:rsidRPr="005565E1">
          <w:rPr>
            <w:sz w:val="28"/>
            <w:szCs w:val="28"/>
          </w:rPr>
          <w:t>4,5 мм</w:t>
        </w:r>
      </w:smartTag>
      <w:r w:rsidRPr="005565E1">
        <w:rPr>
          <w:sz w:val="28"/>
          <w:szCs w:val="28"/>
        </w:rPr>
        <w:t xml:space="preserve"> и большее — к </w:t>
      </w:r>
      <w:smartTag w:uri="urn:schemas-microsoft-com:office:smarttags" w:element="metricconverter">
        <w:smartTagPr>
          <w:attr w:name="ProductID" w:val="2 мм"/>
        </w:smartTagPr>
        <w:r w:rsidRPr="005565E1">
          <w:rPr>
            <w:sz w:val="28"/>
            <w:szCs w:val="28"/>
          </w:rPr>
          <w:t>2 мм</w:t>
        </w:r>
      </w:smartTag>
      <w:r w:rsidRPr="005565E1">
        <w:rPr>
          <w:sz w:val="28"/>
          <w:szCs w:val="28"/>
        </w:rPr>
        <w:t>. Для предупреждения возникновения вибраций вкладыша предварительное напряжение должно быть не более 100 МН/м</w:t>
      </w:r>
      <w:proofErr w:type="gramStart"/>
      <w:r w:rsidRPr="005565E1">
        <w:rPr>
          <w:sz w:val="28"/>
          <w:szCs w:val="28"/>
        </w:rPr>
        <w:t>2</w:t>
      </w:r>
      <w:proofErr w:type="gramEnd"/>
      <w:r w:rsidRPr="005565E1">
        <w:rPr>
          <w:sz w:val="28"/>
          <w:szCs w:val="28"/>
        </w:rPr>
        <w:t>.</w:t>
      </w:r>
    </w:p>
    <w:p w:rsidR="000C6F48" w:rsidRPr="005565E1" w:rsidRDefault="000C6F48" w:rsidP="000C6F48">
      <w:pPr>
        <w:widowControl w:val="0"/>
        <w:autoSpaceDE w:val="0"/>
        <w:autoSpaceDN w:val="0"/>
        <w:adjustRightInd w:val="0"/>
        <w:ind w:firstLine="567"/>
        <w:jc w:val="both"/>
        <w:rPr>
          <w:sz w:val="28"/>
          <w:szCs w:val="28"/>
        </w:rPr>
      </w:pPr>
      <w:r w:rsidRPr="008F17D7">
        <w:rPr>
          <w:b/>
          <w:sz w:val="28"/>
          <w:szCs w:val="28"/>
        </w:rPr>
        <w:t>Шатунные болты</w:t>
      </w:r>
      <w:r w:rsidRPr="005565E1">
        <w:rPr>
          <w:sz w:val="28"/>
          <w:szCs w:val="28"/>
        </w:rPr>
        <w:t xml:space="preserve"> подвергаются однозначным переменным нагруз</w:t>
      </w:r>
      <w:r w:rsidRPr="005565E1">
        <w:rPr>
          <w:sz w:val="28"/>
          <w:szCs w:val="28"/>
        </w:rPr>
        <w:softHyphen/>
        <w:t>кам. Основной нагрузкой является сила инерции поступательно движущихся частей и центробежная сила массы вращающейся части шатуна за вычетом массы крышки.</w:t>
      </w:r>
    </w:p>
    <w:p w:rsidR="000C6F48" w:rsidRDefault="000C6F48" w:rsidP="000C6F48">
      <w:pPr>
        <w:widowControl w:val="0"/>
        <w:autoSpaceDE w:val="0"/>
        <w:autoSpaceDN w:val="0"/>
        <w:adjustRightInd w:val="0"/>
        <w:ind w:firstLine="567"/>
        <w:jc w:val="both"/>
        <w:rPr>
          <w:sz w:val="28"/>
          <w:szCs w:val="28"/>
        </w:rPr>
      </w:pPr>
      <w:r w:rsidRPr="005565E1">
        <w:rPr>
          <w:sz w:val="28"/>
          <w:szCs w:val="28"/>
        </w:rPr>
        <w:t>При малой жесткости кривошипной головки опорные поверхности головки и гайки болта перекашиваются — становятся непараллель</w:t>
      </w:r>
      <w:r w:rsidRPr="005565E1">
        <w:rPr>
          <w:sz w:val="28"/>
          <w:szCs w:val="28"/>
        </w:rPr>
        <w:softHyphen/>
        <w:t>ными, в результате чего болт начинает изгибаться и в нем возникают дополнительные изгибные напряжения, не учитываемые расчетом.</w:t>
      </w:r>
    </w:p>
    <w:p w:rsidR="000C6F48"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both"/>
        <w:rPr>
          <w:sz w:val="28"/>
          <w:szCs w:val="28"/>
        </w:rPr>
      </w:pPr>
    </w:p>
    <w:p w:rsidR="000C6F48" w:rsidRPr="005565E1" w:rsidRDefault="00097E09" w:rsidP="000C6F48">
      <w:pPr>
        <w:widowControl w:val="0"/>
        <w:autoSpaceDE w:val="0"/>
        <w:autoSpaceDN w:val="0"/>
        <w:adjustRightInd w:val="0"/>
        <w:ind w:firstLine="567"/>
        <w:jc w:val="center"/>
        <w:rPr>
          <w:sz w:val="28"/>
          <w:szCs w:val="28"/>
        </w:rPr>
      </w:pPr>
      <w:r>
        <w:rPr>
          <w:noProof/>
          <w:sz w:val="28"/>
          <w:szCs w:val="28"/>
        </w:rPr>
        <w:drawing>
          <wp:inline distT="0" distB="0" distL="0" distR="0">
            <wp:extent cx="2070100" cy="2527300"/>
            <wp:effectExtent l="0" t="0" r="0" b="0"/>
            <wp:docPr id="32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2070100" cy="2527300"/>
                    </a:xfrm>
                    <a:prstGeom prst="rect">
                      <a:avLst/>
                    </a:prstGeom>
                    <a:noFill/>
                    <a:ln>
                      <a:noFill/>
                    </a:ln>
                  </pic:spPr>
                </pic:pic>
              </a:graphicData>
            </a:graphic>
          </wp:inline>
        </w:drawing>
      </w:r>
    </w:p>
    <w:p w:rsidR="000C6F48" w:rsidRDefault="000C6F48" w:rsidP="000C6F48">
      <w:pPr>
        <w:widowControl w:val="0"/>
        <w:autoSpaceDE w:val="0"/>
        <w:autoSpaceDN w:val="0"/>
        <w:adjustRightInd w:val="0"/>
        <w:ind w:firstLine="567"/>
        <w:jc w:val="center"/>
        <w:rPr>
          <w:sz w:val="28"/>
          <w:szCs w:val="28"/>
        </w:rPr>
      </w:pPr>
    </w:p>
    <w:p w:rsidR="000C6F48" w:rsidRDefault="000C6F48" w:rsidP="000C6F48">
      <w:pPr>
        <w:widowControl w:val="0"/>
        <w:autoSpaceDE w:val="0"/>
        <w:autoSpaceDN w:val="0"/>
        <w:adjustRightInd w:val="0"/>
        <w:ind w:firstLine="567"/>
        <w:jc w:val="center"/>
        <w:rPr>
          <w:sz w:val="28"/>
          <w:szCs w:val="28"/>
        </w:rPr>
      </w:pPr>
      <w:r>
        <w:rPr>
          <w:sz w:val="28"/>
          <w:szCs w:val="28"/>
        </w:rPr>
        <w:t>Рисунок 1</w:t>
      </w:r>
      <w:r w:rsidRPr="009B1C7A">
        <w:rPr>
          <w:sz w:val="28"/>
          <w:szCs w:val="28"/>
        </w:rPr>
        <w:t>3</w:t>
      </w:r>
      <w:r>
        <w:rPr>
          <w:sz w:val="28"/>
          <w:szCs w:val="28"/>
        </w:rPr>
        <w:t xml:space="preserve">– Конструктивные схемы  шатунных болтов </w:t>
      </w:r>
    </w:p>
    <w:p w:rsidR="000C6F48" w:rsidRPr="009B1C7A" w:rsidRDefault="000C6F48" w:rsidP="000C6F48">
      <w:pPr>
        <w:widowControl w:val="0"/>
        <w:autoSpaceDE w:val="0"/>
        <w:autoSpaceDN w:val="0"/>
        <w:adjustRightInd w:val="0"/>
        <w:ind w:firstLine="567"/>
        <w:jc w:val="center"/>
        <w:rPr>
          <w:sz w:val="28"/>
          <w:szCs w:val="28"/>
        </w:rPr>
      </w:pP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При проектировании шатуна в первую оче</w:t>
      </w:r>
      <w:r w:rsidRPr="005565E1">
        <w:rPr>
          <w:sz w:val="28"/>
          <w:szCs w:val="28"/>
        </w:rPr>
        <w:softHyphen/>
        <w:t>редь стремятся уменьшить возможность воз</w:t>
      </w:r>
      <w:r w:rsidRPr="005565E1">
        <w:rPr>
          <w:sz w:val="28"/>
          <w:szCs w:val="28"/>
        </w:rPr>
        <w:softHyphen/>
        <w:t>никновения изгибных напряжений в болтах путем повышения жесткости бобышек кри</w:t>
      </w:r>
      <w:r w:rsidRPr="005565E1">
        <w:rPr>
          <w:sz w:val="28"/>
          <w:szCs w:val="28"/>
        </w:rPr>
        <w:softHyphen/>
        <w:t>вошипной головки, уменьшения кольцевых опорных площадей головки и гайки болта, а также применения сферических самоуста</w:t>
      </w:r>
      <w:r w:rsidRPr="005565E1">
        <w:rPr>
          <w:sz w:val="28"/>
          <w:szCs w:val="28"/>
        </w:rPr>
        <w:softHyphen/>
        <w:t>навливающихся опорных поверхностей го</w:t>
      </w:r>
      <w:r w:rsidRPr="005565E1">
        <w:rPr>
          <w:sz w:val="28"/>
          <w:szCs w:val="28"/>
        </w:rPr>
        <w:softHyphen/>
        <w:t>ловки и гайки.</w:t>
      </w:r>
    </w:p>
    <w:p w:rsidR="000C6F48" w:rsidRDefault="000C6F48" w:rsidP="000C6F48">
      <w:pPr>
        <w:widowControl w:val="0"/>
        <w:autoSpaceDE w:val="0"/>
        <w:autoSpaceDN w:val="0"/>
        <w:adjustRightInd w:val="0"/>
        <w:ind w:firstLine="567"/>
        <w:jc w:val="both"/>
        <w:rPr>
          <w:sz w:val="28"/>
          <w:szCs w:val="28"/>
        </w:rPr>
      </w:pPr>
      <w:r w:rsidRPr="005565E1">
        <w:rPr>
          <w:sz w:val="28"/>
          <w:szCs w:val="28"/>
        </w:rPr>
        <w:t>Диаметр стержня болта должен быть мень</w:t>
      </w:r>
      <w:r w:rsidRPr="005565E1">
        <w:rPr>
          <w:sz w:val="28"/>
          <w:szCs w:val="28"/>
        </w:rPr>
        <w:softHyphen/>
        <w:t>ше внутреннего диаметра резьбы</w:t>
      </w:r>
      <w:proofErr w:type="gramStart"/>
      <w:r w:rsidRPr="005565E1">
        <w:rPr>
          <w:sz w:val="28"/>
          <w:szCs w:val="28"/>
        </w:rPr>
        <w:t xml:space="preserve"> </w:t>
      </w:r>
      <w:r>
        <w:rPr>
          <w:sz w:val="28"/>
          <w:szCs w:val="28"/>
        </w:rPr>
        <w:t>Н</w:t>
      </w:r>
      <w:proofErr w:type="gramEnd"/>
      <w:r w:rsidRPr="005565E1">
        <w:rPr>
          <w:sz w:val="28"/>
          <w:szCs w:val="28"/>
        </w:rPr>
        <w:t xml:space="preserve">а практике площадь поперечного сечения болта принимается равной 80% площади поперечного сечения резьбы по внутреннему диаметру. Длина </w:t>
      </w:r>
      <w:r w:rsidRPr="005565E1">
        <w:rPr>
          <w:sz w:val="28"/>
          <w:szCs w:val="28"/>
        </w:rPr>
        <w:lastRenderedPageBreak/>
        <w:t>стержня болта с умень</w:t>
      </w:r>
      <w:r w:rsidRPr="005565E1">
        <w:rPr>
          <w:sz w:val="28"/>
          <w:szCs w:val="28"/>
        </w:rPr>
        <w:softHyphen/>
        <w:t xml:space="preserve">шенным диаметром должна </w:t>
      </w:r>
      <w:proofErr w:type="gramStart"/>
      <w:r w:rsidRPr="005565E1">
        <w:rPr>
          <w:sz w:val="28"/>
          <w:szCs w:val="28"/>
        </w:rPr>
        <w:t>быть</w:t>
      </w:r>
      <w:proofErr w:type="gramEnd"/>
      <w:r w:rsidRPr="005565E1">
        <w:rPr>
          <w:sz w:val="28"/>
          <w:szCs w:val="28"/>
        </w:rPr>
        <w:t xml:space="preserve"> возможно большей. </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Упругий длин</w:t>
      </w:r>
      <w:r w:rsidRPr="005565E1">
        <w:rPr>
          <w:sz w:val="28"/>
          <w:szCs w:val="28"/>
        </w:rPr>
        <w:softHyphen/>
        <w:t>ный стержень подвергается изгибу в боль</w:t>
      </w:r>
      <w:r w:rsidRPr="005565E1">
        <w:rPr>
          <w:sz w:val="28"/>
          <w:szCs w:val="28"/>
        </w:rPr>
        <w:softHyphen/>
        <w:t>шей степени; при этом разгружается резь</w:t>
      </w:r>
      <w:r w:rsidRPr="005565E1">
        <w:rPr>
          <w:sz w:val="28"/>
          <w:szCs w:val="28"/>
        </w:rPr>
        <w:softHyphen/>
        <w:t>бовая часть болта. Для предохранения болтов от проворачивания делают подрезы головки болта, несимметричных головок  или фиксирующего выступа, расположенного с наружной стороны головки во избежание концентрации напряжений вблизи стержня.</w:t>
      </w:r>
    </w:p>
    <w:p w:rsidR="000C6F48" w:rsidRPr="0092598E" w:rsidRDefault="000C6F48" w:rsidP="000C6F48">
      <w:pPr>
        <w:widowControl w:val="0"/>
        <w:autoSpaceDE w:val="0"/>
        <w:autoSpaceDN w:val="0"/>
        <w:adjustRightInd w:val="0"/>
        <w:ind w:firstLine="567"/>
        <w:jc w:val="both"/>
        <w:rPr>
          <w:sz w:val="28"/>
          <w:szCs w:val="28"/>
        </w:rPr>
      </w:pPr>
      <w:r w:rsidRPr="0092598E">
        <w:rPr>
          <w:sz w:val="28"/>
          <w:szCs w:val="28"/>
        </w:rPr>
        <w:t>2.4.2 Расчет элементов шатуна на прочность</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Различные элементы шатуна работают в условиях знакоперемен</w:t>
      </w:r>
      <w:r w:rsidRPr="005565E1">
        <w:rPr>
          <w:sz w:val="28"/>
          <w:szCs w:val="28"/>
        </w:rPr>
        <w:softHyphen/>
        <w:t>ных и переменных напряжений, изменяющихся в широких пределах.</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Расчет шатуна сводится к определению напряжений, деформаций и запасов прочности в поршневой головке, стержне, кривошипной головке и в стяжных болтах.</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Поршневая головка шатуна во время процессов впуска и выпуска, подвергается разрыву силами инерции </w:t>
      </w:r>
      <w:r w:rsidRPr="00A90732">
        <w:rPr>
          <w:position w:val="-14"/>
          <w:sz w:val="28"/>
          <w:szCs w:val="28"/>
        </w:rPr>
        <w:object w:dxaOrig="340" w:dyaOrig="380">
          <v:shape id="_x0000_i1156" type="#_x0000_t75" style="width:17pt;height:19pt" o:ole="">
            <v:imagedata r:id="rId231" o:title=""/>
          </v:shape>
          <o:OLEObject Type="Embed" ProgID="Equation.3" ShapeID="_x0000_i1156" DrawAspect="Content" ObjectID="_1478867888" r:id="rId232"/>
        </w:object>
      </w:r>
      <w:r w:rsidRPr="005565E1">
        <w:rPr>
          <w:sz w:val="28"/>
          <w:szCs w:val="28"/>
        </w:rPr>
        <w:t xml:space="preserve"> поршневой группы, до</w:t>
      </w:r>
      <w:r w:rsidRPr="005565E1">
        <w:rPr>
          <w:sz w:val="28"/>
          <w:szCs w:val="28"/>
        </w:rPr>
        <w:softHyphen/>
        <w:t xml:space="preserve">стигающими максимального значения при положении поршня в </w:t>
      </w:r>
      <w:proofErr w:type="spellStart"/>
      <w:proofErr w:type="gramStart"/>
      <w:r w:rsidRPr="005565E1">
        <w:rPr>
          <w:sz w:val="28"/>
          <w:szCs w:val="28"/>
        </w:rPr>
        <w:t>в</w:t>
      </w:r>
      <w:proofErr w:type="spellEnd"/>
      <w:proofErr w:type="gramEnd"/>
      <w:r w:rsidRPr="005565E1">
        <w:rPr>
          <w:sz w:val="28"/>
          <w:szCs w:val="28"/>
        </w:rPr>
        <w:t xml:space="preserve">. м. т. и сжатию от силы давления газов </w:t>
      </w:r>
      <w:r w:rsidRPr="00A90732">
        <w:rPr>
          <w:position w:val="-10"/>
          <w:sz w:val="28"/>
          <w:szCs w:val="28"/>
        </w:rPr>
        <w:object w:dxaOrig="279" w:dyaOrig="360">
          <v:shape id="_x0000_i1157" type="#_x0000_t75" style="width:14pt;height:18pt" o:ole="">
            <v:imagedata r:id="rId233" o:title=""/>
          </v:shape>
          <o:OLEObject Type="Embed" ProgID="Equation.3" ShapeID="_x0000_i1157" DrawAspect="Content" ObjectID="_1478867889" r:id="rId234"/>
        </w:object>
      </w:r>
      <w:r w:rsidRPr="005565E1">
        <w:rPr>
          <w:sz w:val="28"/>
          <w:szCs w:val="28"/>
        </w:rPr>
        <w:t xml:space="preserve"> за вычетом силы инерции </w:t>
      </w:r>
      <w:r w:rsidRPr="00A90732">
        <w:rPr>
          <w:position w:val="-14"/>
          <w:sz w:val="28"/>
          <w:szCs w:val="28"/>
        </w:rPr>
        <w:object w:dxaOrig="340" w:dyaOrig="380">
          <v:shape id="_x0000_i1158" type="#_x0000_t75" style="width:17pt;height:19pt" o:ole="">
            <v:imagedata r:id="rId235" o:title=""/>
          </v:shape>
          <o:OLEObject Type="Embed" ProgID="Equation.3" ShapeID="_x0000_i1158" DrawAspect="Content" ObjectID="_1478867890" r:id="rId236"/>
        </w:object>
      </w:r>
      <w:r w:rsidRPr="005565E1">
        <w:rPr>
          <w:sz w:val="28"/>
          <w:szCs w:val="28"/>
        </w:rPr>
        <w:t>.</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Напряжения в стенках поршневой головки от сил инерции под</w:t>
      </w:r>
      <w:r w:rsidRPr="005565E1">
        <w:rPr>
          <w:sz w:val="28"/>
          <w:szCs w:val="28"/>
        </w:rPr>
        <w:softHyphen/>
        <w:t xml:space="preserve">считывают на режиме максимальной частоты вращения </w:t>
      </w:r>
      <w:proofErr w:type="gramStart"/>
      <w:r>
        <w:rPr>
          <w:sz w:val="28"/>
          <w:szCs w:val="28"/>
          <w:lang w:val="en-US"/>
        </w:rPr>
        <w:t>n</w:t>
      </w:r>
      <w:proofErr w:type="spellStart"/>
      <w:proofErr w:type="gramEnd"/>
      <w:r>
        <w:rPr>
          <w:sz w:val="28"/>
          <w:szCs w:val="28"/>
          <w:vertAlign w:val="subscript"/>
        </w:rPr>
        <w:t>хх</w:t>
      </w:r>
      <w:proofErr w:type="spellEnd"/>
      <w:r w:rsidRPr="00A0320B">
        <w:rPr>
          <w:sz w:val="28"/>
          <w:szCs w:val="28"/>
        </w:rPr>
        <w:t xml:space="preserve"> </w:t>
      </w:r>
      <w:r>
        <w:rPr>
          <w:sz w:val="28"/>
          <w:szCs w:val="28"/>
          <w:vertAlign w:val="subscript"/>
          <w:lang w:val="en-US"/>
        </w:rPr>
        <w:t>max</w:t>
      </w:r>
      <w:r w:rsidRPr="00A0320B">
        <w:rPr>
          <w:sz w:val="28"/>
          <w:szCs w:val="28"/>
        </w:rPr>
        <w:t xml:space="preserve"> </w:t>
      </w:r>
      <w:r w:rsidRPr="005565E1">
        <w:rPr>
          <w:sz w:val="28"/>
          <w:szCs w:val="28"/>
        </w:rPr>
        <w:t>, устанавливаемой регулятором. В случае определения напряжений от сжимающих сил и запасов прочности расчет должен проводиться для режима, при котором размах цикла изменений напряжений максимален.</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Расчетная разрывающая сила инерции при положении поршня в </w:t>
      </w:r>
      <w:proofErr w:type="spellStart"/>
      <w:proofErr w:type="gramStart"/>
      <w:r w:rsidRPr="005565E1">
        <w:rPr>
          <w:sz w:val="28"/>
          <w:szCs w:val="28"/>
        </w:rPr>
        <w:t>в</w:t>
      </w:r>
      <w:proofErr w:type="spellEnd"/>
      <w:proofErr w:type="gramEnd"/>
      <w:r w:rsidRPr="005565E1">
        <w:rPr>
          <w:sz w:val="28"/>
          <w:szCs w:val="28"/>
        </w:rPr>
        <w:t>. м. т.</w:t>
      </w:r>
    </w:p>
    <w:p w:rsidR="000C6F48" w:rsidRDefault="000C6F48" w:rsidP="000C6F48">
      <w:pPr>
        <w:widowControl w:val="0"/>
        <w:autoSpaceDE w:val="0"/>
        <w:autoSpaceDN w:val="0"/>
        <w:adjustRightInd w:val="0"/>
        <w:ind w:firstLine="567"/>
        <w:jc w:val="both"/>
        <w:rPr>
          <w:sz w:val="28"/>
          <w:szCs w:val="28"/>
        </w:rPr>
      </w:pPr>
      <w:r w:rsidRPr="00A90732">
        <w:rPr>
          <w:position w:val="-14"/>
          <w:sz w:val="28"/>
          <w:szCs w:val="28"/>
        </w:rPr>
        <w:object w:dxaOrig="2659" w:dyaOrig="400">
          <v:shape id="_x0000_i1159" type="#_x0000_t75" style="width:170pt;height:26pt" o:ole="">
            <v:imagedata r:id="rId237" o:title=""/>
          </v:shape>
          <o:OLEObject Type="Embed" ProgID="Equation.3" ShapeID="_x0000_i1159" DrawAspect="Content" ObjectID="_1478867891" r:id="rId238"/>
        </w:object>
      </w:r>
      <w:r w:rsidRPr="005565E1">
        <w:rPr>
          <w:sz w:val="28"/>
          <w:szCs w:val="28"/>
        </w:rPr>
        <w:t xml:space="preserve">, </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 сила сжатия</w:t>
      </w:r>
    </w:p>
    <w:p w:rsidR="000C6F48" w:rsidRDefault="000C6F48" w:rsidP="000C6F48">
      <w:pPr>
        <w:widowControl w:val="0"/>
        <w:autoSpaceDE w:val="0"/>
        <w:autoSpaceDN w:val="0"/>
        <w:adjustRightInd w:val="0"/>
        <w:ind w:firstLine="567"/>
        <w:jc w:val="both"/>
        <w:rPr>
          <w:sz w:val="28"/>
          <w:szCs w:val="28"/>
        </w:rPr>
      </w:pPr>
      <w:r w:rsidRPr="00A90732">
        <w:rPr>
          <w:position w:val="-14"/>
          <w:sz w:val="28"/>
          <w:szCs w:val="28"/>
        </w:rPr>
        <w:object w:dxaOrig="4440" w:dyaOrig="400">
          <v:shape id="_x0000_i1160" type="#_x0000_t75" style="width:305pt;height:27pt" o:ole="">
            <v:imagedata r:id="rId239" o:title=""/>
          </v:shape>
          <o:OLEObject Type="Embed" ProgID="Equation.3" ShapeID="_x0000_i1160" DrawAspect="Content" ObjectID="_1478867892" r:id="rId240"/>
        </w:object>
      </w:r>
      <w:r w:rsidRPr="005565E1">
        <w:rPr>
          <w:sz w:val="28"/>
          <w:szCs w:val="28"/>
        </w:rPr>
        <w:t xml:space="preserve">, </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При этом обычно пренебрегают некоторым смещением максималь</w:t>
      </w:r>
      <w:r w:rsidRPr="005565E1">
        <w:rPr>
          <w:sz w:val="28"/>
          <w:szCs w:val="28"/>
        </w:rPr>
        <w:softHyphen/>
        <w:t xml:space="preserve">ных значений силы </w:t>
      </w:r>
      <w:r w:rsidRPr="00A90732">
        <w:rPr>
          <w:position w:val="-10"/>
          <w:sz w:val="28"/>
          <w:szCs w:val="28"/>
        </w:rPr>
        <w:object w:dxaOrig="279" w:dyaOrig="360">
          <v:shape id="_x0000_i1161" type="#_x0000_t75" style="width:14pt;height:18pt" o:ole="">
            <v:imagedata r:id="rId233" o:title=""/>
          </v:shape>
          <o:OLEObject Type="Embed" ProgID="Equation.3" ShapeID="_x0000_i1161" DrawAspect="Content" ObjectID="_1478867893" r:id="rId241"/>
        </w:object>
      </w:r>
      <w:r w:rsidRPr="005565E1">
        <w:rPr>
          <w:sz w:val="28"/>
          <w:szCs w:val="28"/>
        </w:rPr>
        <w:t xml:space="preserve">  по отношению </w:t>
      </w:r>
      <w:proofErr w:type="gramStart"/>
      <w:r w:rsidRPr="005565E1">
        <w:rPr>
          <w:sz w:val="28"/>
          <w:szCs w:val="28"/>
        </w:rPr>
        <w:t>к</w:t>
      </w:r>
      <w:proofErr w:type="gramEnd"/>
      <w:r w:rsidRPr="005565E1">
        <w:rPr>
          <w:sz w:val="28"/>
          <w:szCs w:val="28"/>
        </w:rPr>
        <w:t xml:space="preserve"> в. м. т. </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Кроме напряжений, вызываемых разрывающими и сжимающими силами, в поршневой головке шатуна возникают предварительные напряжения от запрессовки в нее с некоторым натягом </w:t>
      </w:r>
      <w:r>
        <w:rPr>
          <w:sz w:val="28"/>
          <w:szCs w:val="28"/>
        </w:rPr>
        <w:t>Δ</w:t>
      </w:r>
      <w:r w:rsidRPr="005565E1">
        <w:rPr>
          <w:sz w:val="28"/>
          <w:szCs w:val="28"/>
        </w:rPr>
        <w:t xml:space="preserve"> бронзовой втулки и от последующего увеличения натяга </w:t>
      </w:r>
      <w:r>
        <w:rPr>
          <w:sz w:val="28"/>
          <w:szCs w:val="28"/>
        </w:rPr>
        <w:t xml:space="preserve">на </w:t>
      </w:r>
      <w:r w:rsidRPr="005565E1">
        <w:rPr>
          <w:sz w:val="28"/>
          <w:szCs w:val="28"/>
        </w:rPr>
        <w:t xml:space="preserve">величину </w:t>
      </w:r>
      <w:r>
        <w:rPr>
          <w:sz w:val="28"/>
          <w:szCs w:val="28"/>
        </w:rPr>
        <w:t>Δ</w:t>
      </w:r>
      <w:r>
        <w:rPr>
          <w:sz w:val="28"/>
          <w:szCs w:val="28"/>
          <w:vertAlign w:val="subscript"/>
          <w:lang w:val="en-US"/>
        </w:rPr>
        <w:t>t</w:t>
      </w:r>
      <w:r w:rsidRPr="00DC55B3">
        <w:rPr>
          <w:sz w:val="28"/>
          <w:szCs w:val="28"/>
        </w:rPr>
        <w:t xml:space="preserve"> </w:t>
      </w:r>
      <w:r w:rsidRPr="005565E1">
        <w:rPr>
          <w:sz w:val="28"/>
          <w:szCs w:val="28"/>
        </w:rPr>
        <w:t xml:space="preserve"> вслед</w:t>
      </w:r>
      <w:r w:rsidRPr="005565E1">
        <w:rPr>
          <w:sz w:val="28"/>
          <w:szCs w:val="28"/>
        </w:rPr>
        <w:softHyphen/>
        <w:t>ствие разных коэффициентов линейного расширения материалов головки и втулки при нагреве</w:t>
      </w:r>
      <w:r w:rsidRPr="00DC55B3">
        <w:rPr>
          <w:sz w:val="28"/>
          <w:szCs w:val="28"/>
        </w:rPr>
        <w:t xml:space="preserve"> </w:t>
      </w:r>
      <w:r>
        <w:rPr>
          <w:sz w:val="28"/>
          <w:szCs w:val="28"/>
        </w:rPr>
        <w:t>до</w:t>
      </w:r>
      <w:r w:rsidRPr="005565E1">
        <w:rPr>
          <w:sz w:val="28"/>
          <w:szCs w:val="28"/>
        </w:rPr>
        <w:t xml:space="preserve"> 100—1</w:t>
      </w:r>
      <w:r>
        <w:rPr>
          <w:sz w:val="28"/>
          <w:szCs w:val="28"/>
        </w:rPr>
        <w:t>3</w:t>
      </w:r>
      <w:r w:rsidRPr="005565E1">
        <w:rPr>
          <w:sz w:val="28"/>
          <w:szCs w:val="28"/>
        </w:rPr>
        <w:t>0 °С.</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При подсчете напряжений, температурн</w:t>
      </w:r>
      <w:r>
        <w:rPr>
          <w:sz w:val="28"/>
          <w:szCs w:val="28"/>
        </w:rPr>
        <w:t>ый</w:t>
      </w:r>
      <w:r w:rsidRPr="005565E1">
        <w:rPr>
          <w:sz w:val="28"/>
          <w:szCs w:val="28"/>
        </w:rPr>
        <w:t xml:space="preserve"> натяг, </w:t>
      </w:r>
      <w:r>
        <w:rPr>
          <w:sz w:val="28"/>
          <w:szCs w:val="28"/>
        </w:rPr>
        <w:t xml:space="preserve">определяется из зависимости </w:t>
      </w:r>
    </w:p>
    <w:p w:rsidR="000C6F48" w:rsidRPr="005565E1" w:rsidRDefault="000C6F48" w:rsidP="000C6F48">
      <w:pPr>
        <w:widowControl w:val="0"/>
        <w:autoSpaceDE w:val="0"/>
        <w:autoSpaceDN w:val="0"/>
        <w:adjustRightInd w:val="0"/>
        <w:ind w:firstLine="567"/>
        <w:jc w:val="both"/>
        <w:rPr>
          <w:sz w:val="28"/>
          <w:szCs w:val="28"/>
        </w:rPr>
      </w:pPr>
      <w:r>
        <w:rPr>
          <w:sz w:val="28"/>
          <w:szCs w:val="28"/>
        </w:rPr>
        <w:t>Δ</w:t>
      </w:r>
      <w:r>
        <w:rPr>
          <w:sz w:val="28"/>
          <w:szCs w:val="28"/>
          <w:vertAlign w:val="subscript"/>
          <w:lang w:val="en-US"/>
        </w:rPr>
        <w:t>t</w:t>
      </w:r>
      <w:r w:rsidRPr="001F1CBD">
        <w:rPr>
          <w:sz w:val="28"/>
          <w:szCs w:val="28"/>
        </w:rPr>
        <w:t xml:space="preserve"> </w:t>
      </w:r>
      <w:r w:rsidRPr="005565E1">
        <w:rPr>
          <w:sz w:val="28"/>
          <w:szCs w:val="28"/>
        </w:rPr>
        <w:t xml:space="preserve"> = </w:t>
      </w:r>
      <w:r w:rsidRPr="005565E1">
        <w:rPr>
          <w:sz w:val="28"/>
          <w:szCs w:val="28"/>
          <w:lang w:val="en-US"/>
        </w:rPr>
        <w:t>d</w:t>
      </w:r>
      <w:r>
        <w:rPr>
          <w:sz w:val="28"/>
          <w:szCs w:val="28"/>
        </w:rPr>
        <w:t xml:space="preserve"> ∙</w:t>
      </w:r>
      <w:r w:rsidRPr="005565E1">
        <w:rPr>
          <w:sz w:val="28"/>
          <w:szCs w:val="28"/>
          <w:lang w:val="en-US"/>
        </w:rPr>
        <w:t>t</w:t>
      </w:r>
      <w:r w:rsidRPr="001F1CBD">
        <w:rPr>
          <w:sz w:val="28"/>
          <w:szCs w:val="28"/>
        </w:rPr>
        <w:t>·</w:t>
      </w:r>
      <w:r w:rsidRPr="005565E1">
        <w:rPr>
          <w:sz w:val="28"/>
          <w:szCs w:val="28"/>
        </w:rPr>
        <w:t>(</w:t>
      </w:r>
      <w:proofErr w:type="spellStart"/>
      <w:r>
        <w:rPr>
          <w:sz w:val="28"/>
          <w:szCs w:val="28"/>
        </w:rPr>
        <w:t>ά</w:t>
      </w:r>
      <w:r>
        <w:rPr>
          <w:sz w:val="28"/>
          <w:szCs w:val="28"/>
          <w:vertAlign w:val="subscript"/>
        </w:rPr>
        <w:t>в</w:t>
      </w:r>
      <w:proofErr w:type="spellEnd"/>
      <w:r w:rsidRPr="005565E1">
        <w:rPr>
          <w:sz w:val="28"/>
          <w:szCs w:val="28"/>
        </w:rPr>
        <w:t xml:space="preserve"> — </w:t>
      </w:r>
      <w:proofErr w:type="spellStart"/>
      <w:r>
        <w:rPr>
          <w:sz w:val="28"/>
          <w:szCs w:val="28"/>
        </w:rPr>
        <w:t>ά</w:t>
      </w:r>
      <w:r>
        <w:rPr>
          <w:sz w:val="28"/>
          <w:szCs w:val="28"/>
          <w:vertAlign w:val="subscript"/>
        </w:rPr>
        <w:t>с</w:t>
      </w:r>
      <w:proofErr w:type="spellEnd"/>
      <w:proofErr w:type="gramStart"/>
      <w:r w:rsidRPr="001F1CBD">
        <w:rPr>
          <w:sz w:val="28"/>
          <w:szCs w:val="28"/>
        </w:rPr>
        <w:t xml:space="preserve"> </w:t>
      </w:r>
      <w:r w:rsidRPr="005565E1">
        <w:rPr>
          <w:sz w:val="28"/>
          <w:szCs w:val="28"/>
        </w:rPr>
        <w:t>)</w:t>
      </w:r>
      <w:proofErr w:type="gramEnd"/>
      <w:r w:rsidRPr="005565E1">
        <w:rPr>
          <w:sz w:val="28"/>
          <w:szCs w:val="28"/>
        </w:rPr>
        <w:t>,</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где </w:t>
      </w:r>
      <w:r w:rsidRPr="009F0133">
        <w:rPr>
          <w:position w:val="-6"/>
          <w:sz w:val="28"/>
          <w:szCs w:val="28"/>
        </w:rPr>
        <w:object w:dxaOrig="220" w:dyaOrig="279">
          <v:shape id="_x0000_i1162" type="#_x0000_t75" style="width:11pt;height:14pt" o:ole="">
            <v:imagedata r:id="rId242" o:title=""/>
          </v:shape>
          <o:OLEObject Type="Embed" ProgID="Equation.3" ShapeID="_x0000_i1162" DrawAspect="Content" ObjectID="_1478867894" r:id="rId243"/>
        </w:object>
      </w:r>
      <w:r w:rsidRPr="005565E1">
        <w:rPr>
          <w:sz w:val="28"/>
          <w:szCs w:val="28"/>
        </w:rPr>
        <w:t xml:space="preserve">— внутренний диаметр </w:t>
      </w:r>
      <w:r>
        <w:rPr>
          <w:sz w:val="28"/>
          <w:szCs w:val="28"/>
        </w:rPr>
        <w:t xml:space="preserve">верхней </w:t>
      </w:r>
      <w:r w:rsidRPr="005565E1">
        <w:rPr>
          <w:sz w:val="28"/>
          <w:szCs w:val="28"/>
        </w:rPr>
        <w:t xml:space="preserve">головки </w:t>
      </w:r>
      <w:r>
        <w:rPr>
          <w:sz w:val="28"/>
          <w:szCs w:val="28"/>
        </w:rPr>
        <w:t xml:space="preserve">шатуна </w:t>
      </w:r>
      <w:r w:rsidRPr="005565E1">
        <w:rPr>
          <w:sz w:val="28"/>
          <w:szCs w:val="28"/>
        </w:rPr>
        <w:t xml:space="preserve">; </w:t>
      </w:r>
      <w:r w:rsidRPr="005565E1">
        <w:rPr>
          <w:sz w:val="28"/>
          <w:szCs w:val="28"/>
          <w:lang w:val="en-US"/>
        </w:rPr>
        <w:t>t</w:t>
      </w:r>
      <w:r w:rsidRPr="005565E1">
        <w:rPr>
          <w:sz w:val="28"/>
          <w:szCs w:val="28"/>
        </w:rPr>
        <w:t xml:space="preserve"> — температура подогрева шатуна и втулки; </w:t>
      </w:r>
      <w:proofErr w:type="spellStart"/>
      <w:r>
        <w:rPr>
          <w:sz w:val="28"/>
          <w:szCs w:val="28"/>
        </w:rPr>
        <w:t>ά</w:t>
      </w:r>
      <w:r>
        <w:rPr>
          <w:sz w:val="28"/>
          <w:szCs w:val="28"/>
          <w:vertAlign w:val="subscript"/>
        </w:rPr>
        <w:t>в</w:t>
      </w:r>
      <w:proofErr w:type="spellEnd"/>
      <w:r w:rsidRPr="005565E1">
        <w:rPr>
          <w:sz w:val="28"/>
          <w:szCs w:val="28"/>
        </w:rPr>
        <w:t xml:space="preserve"> — термический коэффициент расширения материала втулки; для бронзы </w:t>
      </w:r>
      <w:proofErr w:type="spellStart"/>
      <w:r>
        <w:rPr>
          <w:sz w:val="28"/>
          <w:szCs w:val="28"/>
        </w:rPr>
        <w:t>ά</w:t>
      </w:r>
      <w:r>
        <w:rPr>
          <w:sz w:val="28"/>
          <w:szCs w:val="28"/>
          <w:vertAlign w:val="subscript"/>
        </w:rPr>
        <w:t>в</w:t>
      </w:r>
      <w:proofErr w:type="spellEnd"/>
      <w:r w:rsidRPr="005565E1">
        <w:rPr>
          <w:sz w:val="28"/>
          <w:szCs w:val="28"/>
        </w:rPr>
        <w:t xml:space="preserve"> </w:t>
      </w:r>
      <w:r>
        <w:rPr>
          <w:sz w:val="28"/>
          <w:szCs w:val="28"/>
        </w:rPr>
        <w:t>=</w:t>
      </w:r>
      <w:r w:rsidRPr="005565E1">
        <w:rPr>
          <w:sz w:val="28"/>
          <w:szCs w:val="28"/>
        </w:rPr>
        <w:t>1,8</w:t>
      </w:r>
      <w:r>
        <w:rPr>
          <w:sz w:val="28"/>
          <w:szCs w:val="28"/>
        </w:rPr>
        <w:t>·</w:t>
      </w:r>
      <w:r w:rsidRPr="005565E1">
        <w:rPr>
          <w:sz w:val="28"/>
          <w:szCs w:val="28"/>
        </w:rPr>
        <w:t>10</w:t>
      </w:r>
      <w:r>
        <w:rPr>
          <w:sz w:val="28"/>
          <w:szCs w:val="28"/>
          <w:vertAlign w:val="superscript"/>
        </w:rPr>
        <w:t>-5</w:t>
      </w:r>
      <w:r w:rsidRPr="005565E1">
        <w:rPr>
          <w:sz w:val="28"/>
          <w:szCs w:val="28"/>
        </w:rPr>
        <w:t xml:space="preserve"> 1</w:t>
      </w:r>
      <w:proofErr w:type="gramStart"/>
      <w:r w:rsidRPr="005565E1">
        <w:rPr>
          <w:sz w:val="28"/>
          <w:szCs w:val="28"/>
        </w:rPr>
        <w:t>/°С</w:t>
      </w:r>
      <w:proofErr w:type="gramEnd"/>
      <w:r w:rsidRPr="005565E1">
        <w:rPr>
          <w:sz w:val="28"/>
          <w:szCs w:val="28"/>
        </w:rPr>
        <w:t xml:space="preserve">; </w:t>
      </w:r>
      <w:proofErr w:type="spellStart"/>
      <w:r>
        <w:rPr>
          <w:sz w:val="28"/>
          <w:szCs w:val="28"/>
        </w:rPr>
        <w:t>ά</w:t>
      </w:r>
      <w:r>
        <w:rPr>
          <w:sz w:val="28"/>
          <w:szCs w:val="28"/>
          <w:vertAlign w:val="subscript"/>
        </w:rPr>
        <w:t>с</w:t>
      </w:r>
      <w:proofErr w:type="spellEnd"/>
      <w:r w:rsidRPr="005565E1">
        <w:rPr>
          <w:sz w:val="28"/>
          <w:szCs w:val="28"/>
        </w:rPr>
        <w:t xml:space="preserve"> — термический коэффициент расширения ма</w:t>
      </w:r>
      <w:r w:rsidRPr="005565E1">
        <w:rPr>
          <w:sz w:val="28"/>
          <w:szCs w:val="28"/>
        </w:rPr>
        <w:softHyphen/>
        <w:t xml:space="preserve">териала головки шатуна; для стали </w:t>
      </w:r>
      <w:proofErr w:type="spellStart"/>
      <w:r>
        <w:rPr>
          <w:sz w:val="28"/>
          <w:szCs w:val="28"/>
        </w:rPr>
        <w:t>ά</w:t>
      </w:r>
      <w:r>
        <w:rPr>
          <w:sz w:val="28"/>
          <w:szCs w:val="28"/>
          <w:vertAlign w:val="subscript"/>
        </w:rPr>
        <w:t>с</w:t>
      </w:r>
      <w:proofErr w:type="spellEnd"/>
      <w:r w:rsidRPr="005565E1">
        <w:rPr>
          <w:sz w:val="28"/>
          <w:szCs w:val="28"/>
        </w:rPr>
        <w:t xml:space="preserve"> </w:t>
      </w:r>
      <w:r>
        <w:rPr>
          <w:sz w:val="28"/>
          <w:szCs w:val="28"/>
        </w:rPr>
        <w:t>=</w:t>
      </w:r>
      <w:r w:rsidRPr="005565E1">
        <w:rPr>
          <w:sz w:val="28"/>
          <w:szCs w:val="28"/>
        </w:rPr>
        <w:t xml:space="preserve">  1,0</w:t>
      </w:r>
      <w:r>
        <w:rPr>
          <w:sz w:val="28"/>
          <w:szCs w:val="28"/>
        </w:rPr>
        <w:t>∙</w:t>
      </w:r>
      <w:r w:rsidRPr="005565E1">
        <w:rPr>
          <w:sz w:val="28"/>
          <w:szCs w:val="28"/>
        </w:rPr>
        <w:t>10</w:t>
      </w:r>
      <w:r>
        <w:rPr>
          <w:sz w:val="28"/>
          <w:szCs w:val="28"/>
          <w:vertAlign w:val="superscript"/>
        </w:rPr>
        <w:t>-5</w:t>
      </w:r>
      <w:r w:rsidRPr="005565E1">
        <w:rPr>
          <w:sz w:val="28"/>
          <w:szCs w:val="28"/>
        </w:rPr>
        <w:t xml:space="preserve"> 1/°С.</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Натяг </w:t>
      </w:r>
      <w:r>
        <w:rPr>
          <w:sz w:val="28"/>
          <w:szCs w:val="28"/>
        </w:rPr>
        <w:t>Δ</w:t>
      </w:r>
      <w:r w:rsidRPr="005565E1">
        <w:rPr>
          <w:sz w:val="28"/>
          <w:szCs w:val="28"/>
        </w:rPr>
        <w:t xml:space="preserve">, при запрессовке втулки, принимают </w:t>
      </w:r>
      <w:proofErr w:type="gramStart"/>
      <w:r w:rsidRPr="005565E1">
        <w:rPr>
          <w:sz w:val="28"/>
          <w:szCs w:val="28"/>
        </w:rPr>
        <w:t>наибольшим</w:t>
      </w:r>
      <w:proofErr w:type="gramEnd"/>
      <w:r w:rsidRPr="005565E1">
        <w:rPr>
          <w:sz w:val="28"/>
          <w:szCs w:val="28"/>
        </w:rPr>
        <w:t xml:space="preserve"> согласно при</w:t>
      </w:r>
      <w:r>
        <w:rPr>
          <w:sz w:val="28"/>
          <w:szCs w:val="28"/>
        </w:rPr>
        <w:t xml:space="preserve">нимаемой </w:t>
      </w:r>
      <w:r w:rsidRPr="005565E1">
        <w:rPr>
          <w:sz w:val="28"/>
          <w:szCs w:val="28"/>
        </w:rPr>
        <w:t xml:space="preserve"> посадке.</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lastRenderedPageBreak/>
        <w:t xml:space="preserve">От суммарного натяга </w:t>
      </w:r>
      <w:r>
        <w:rPr>
          <w:sz w:val="28"/>
          <w:szCs w:val="28"/>
        </w:rPr>
        <w:t>Δ</w:t>
      </w:r>
      <w:r w:rsidRPr="005565E1">
        <w:rPr>
          <w:sz w:val="28"/>
          <w:szCs w:val="28"/>
        </w:rPr>
        <w:t xml:space="preserve"> + </w:t>
      </w:r>
      <w:r>
        <w:rPr>
          <w:sz w:val="28"/>
          <w:szCs w:val="28"/>
        </w:rPr>
        <w:t>Δ</w:t>
      </w:r>
      <w:r>
        <w:rPr>
          <w:sz w:val="28"/>
          <w:szCs w:val="28"/>
          <w:vertAlign w:val="subscript"/>
          <w:lang w:val="en-US"/>
        </w:rPr>
        <w:t>t</w:t>
      </w:r>
      <w:r w:rsidRPr="005565E1">
        <w:rPr>
          <w:sz w:val="28"/>
          <w:szCs w:val="28"/>
        </w:rPr>
        <w:t xml:space="preserve">  на </w:t>
      </w:r>
      <w:r>
        <w:rPr>
          <w:sz w:val="28"/>
          <w:szCs w:val="28"/>
        </w:rPr>
        <w:t xml:space="preserve">внутренней </w:t>
      </w:r>
      <w:r w:rsidRPr="005565E1">
        <w:rPr>
          <w:sz w:val="28"/>
          <w:szCs w:val="28"/>
        </w:rPr>
        <w:t>поверхности соприкосновения поршневой головк</w:t>
      </w:r>
      <w:r>
        <w:rPr>
          <w:sz w:val="28"/>
          <w:szCs w:val="28"/>
        </w:rPr>
        <w:t>и</w:t>
      </w:r>
      <w:r w:rsidRPr="005565E1">
        <w:rPr>
          <w:sz w:val="28"/>
          <w:szCs w:val="28"/>
        </w:rPr>
        <w:t xml:space="preserve"> возникает давление, которое, исходя из его постоянства по всей цилиндрической поверхности, определяют </w:t>
      </w:r>
      <w:r>
        <w:rPr>
          <w:sz w:val="28"/>
          <w:szCs w:val="28"/>
        </w:rPr>
        <w:t xml:space="preserve">из зависимости </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3F759F">
        <w:rPr>
          <w:position w:val="-70"/>
          <w:sz w:val="28"/>
          <w:szCs w:val="28"/>
        </w:rPr>
        <w:object w:dxaOrig="6140" w:dyaOrig="1100">
          <v:shape id="_x0000_i1163" type="#_x0000_t75" style="width:413pt;height:73pt" o:ole="">
            <v:imagedata r:id="rId244" o:title=""/>
          </v:shape>
          <o:OLEObject Type="Embed" ProgID="Equation.3" ShapeID="_x0000_i1163" DrawAspect="Content" ObjectID="_1478867895" r:id="rId245"/>
        </w:object>
      </w:r>
    </w:p>
    <w:p w:rsidR="000C6F48" w:rsidRPr="005565E1"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both"/>
        <w:rPr>
          <w:sz w:val="28"/>
          <w:szCs w:val="28"/>
        </w:rPr>
      </w:pPr>
      <w:r w:rsidRPr="001B6A4D">
        <w:rPr>
          <w:position w:val="-12"/>
          <w:sz w:val="28"/>
          <w:szCs w:val="28"/>
        </w:rPr>
        <w:object w:dxaOrig="320" w:dyaOrig="360">
          <v:shape id="_x0000_i1164" type="#_x0000_t75" style="width:16pt;height:18pt" o:ole="">
            <v:imagedata r:id="rId246" o:title=""/>
          </v:shape>
          <o:OLEObject Type="Embed" ProgID="Equation.3" ShapeID="_x0000_i1164" DrawAspect="Content" ObjectID="_1478867896" r:id="rId247"/>
        </w:object>
      </w:r>
      <w:r w:rsidRPr="005565E1">
        <w:rPr>
          <w:sz w:val="28"/>
          <w:szCs w:val="28"/>
        </w:rPr>
        <w:t xml:space="preserve">— внешний диаметр головки (см. рис. 272);  </w:t>
      </w:r>
      <w:r w:rsidRPr="001B6A4D">
        <w:rPr>
          <w:position w:val="-10"/>
          <w:sz w:val="28"/>
          <w:szCs w:val="28"/>
        </w:rPr>
        <w:object w:dxaOrig="260" w:dyaOrig="340">
          <v:shape id="_x0000_i1165" type="#_x0000_t75" style="width:13pt;height:17pt" o:ole="">
            <v:imagedata r:id="rId248" o:title=""/>
          </v:shape>
          <o:OLEObject Type="Embed" ProgID="Equation.3" ShapeID="_x0000_i1165" DrawAspect="Content" ObjectID="_1478867897" r:id="rId249"/>
        </w:object>
      </w:r>
      <w:r w:rsidRPr="005565E1">
        <w:rPr>
          <w:sz w:val="28"/>
          <w:szCs w:val="28"/>
        </w:rPr>
        <w:t xml:space="preserve">— внутренний диаметр втулки; </w:t>
      </w:r>
      <w:r w:rsidRPr="000970E2">
        <w:rPr>
          <w:position w:val="-10"/>
          <w:sz w:val="28"/>
          <w:szCs w:val="28"/>
        </w:rPr>
        <w:object w:dxaOrig="240" w:dyaOrig="260">
          <v:shape id="_x0000_i1166" type="#_x0000_t75" style="width:12pt;height:13pt" o:ole="">
            <v:imagedata r:id="rId250" o:title=""/>
          </v:shape>
          <o:OLEObject Type="Embed" ProgID="Equation.3" ShapeID="_x0000_i1166" DrawAspect="Content" ObjectID="_1478867898" r:id="rId251"/>
        </w:object>
      </w:r>
      <w:r w:rsidRPr="005565E1">
        <w:rPr>
          <w:sz w:val="28"/>
          <w:szCs w:val="28"/>
        </w:rPr>
        <w:t xml:space="preserve"> — коэффициент Пуассона; </w:t>
      </w:r>
      <w:r w:rsidRPr="000970E2">
        <w:rPr>
          <w:position w:val="-10"/>
          <w:sz w:val="28"/>
          <w:szCs w:val="28"/>
        </w:rPr>
        <w:object w:dxaOrig="240" w:dyaOrig="260">
          <v:shape id="_x0000_i1167" type="#_x0000_t75" style="width:12pt;height:13pt" o:ole="">
            <v:imagedata r:id="rId252" o:title=""/>
          </v:shape>
          <o:OLEObject Type="Embed" ProgID="Equation.3" ShapeID="_x0000_i1167" DrawAspect="Content" ObjectID="_1478867899" r:id="rId253"/>
        </w:object>
      </w:r>
      <w:r w:rsidRPr="005565E1">
        <w:rPr>
          <w:sz w:val="28"/>
          <w:szCs w:val="28"/>
        </w:rPr>
        <w:t xml:space="preserve"> = 0,3; </w:t>
      </w:r>
      <w:r w:rsidRPr="000970E2">
        <w:rPr>
          <w:position w:val="-12"/>
          <w:sz w:val="28"/>
          <w:szCs w:val="28"/>
        </w:rPr>
        <w:object w:dxaOrig="360" w:dyaOrig="360">
          <v:shape id="_x0000_i1168" type="#_x0000_t75" style="width:18pt;height:18pt" o:ole="">
            <v:imagedata r:id="rId254" o:title=""/>
          </v:shape>
          <o:OLEObject Type="Embed" ProgID="Equation.3" ShapeID="_x0000_i1168" DrawAspect="Content" ObjectID="_1478867900" r:id="rId255"/>
        </w:object>
      </w:r>
      <w:r w:rsidRPr="005565E1">
        <w:rPr>
          <w:sz w:val="28"/>
          <w:szCs w:val="28"/>
        </w:rPr>
        <w:t xml:space="preserve"> — модуль упругости материала шатуна; </w:t>
      </w:r>
      <w:r w:rsidRPr="000970E2">
        <w:rPr>
          <w:position w:val="-12"/>
          <w:sz w:val="28"/>
          <w:szCs w:val="28"/>
        </w:rPr>
        <w:object w:dxaOrig="360" w:dyaOrig="360">
          <v:shape id="_x0000_i1169" type="#_x0000_t75" style="width:18pt;height:18pt" o:ole="">
            <v:imagedata r:id="rId256" o:title=""/>
          </v:shape>
          <o:OLEObject Type="Embed" ProgID="Equation.3" ShapeID="_x0000_i1169" DrawAspect="Content" ObjectID="_1478867901" r:id="rId257"/>
        </w:object>
      </w:r>
      <w:r w:rsidRPr="005565E1">
        <w:rPr>
          <w:sz w:val="28"/>
          <w:szCs w:val="28"/>
        </w:rPr>
        <w:t xml:space="preserve"> = 22</w:t>
      </w:r>
      <w:r>
        <w:rPr>
          <w:sz w:val="28"/>
          <w:szCs w:val="28"/>
        </w:rPr>
        <w:t>·</w:t>
      </w:r>
      <w:r w:rsidRPr="005565E1">
        <w:rPr>
          <w:sz w:val="28"/>
          <w:szCs w:val="28"/>
        </w:rPr>
        <w:t xml:space="preserve"> 10</w:t>
      </w:r>
      <w:r w:rsidRPr="000A5E2E">
        <w:rPr>
          <w:sz w:val="28"/>
          <w:szCs w:val="28"/>
          <w:vertAlign w:val="superscript"/>
        </w:rPr>
        <w:t>4</w:t>
      </w:r>
      <w:r w:rsidRPr="000970E2">
        <w:rPr>
          <w:sz w:val="28"/>
          <w:szCs w:val="28"/>
        </w:rPr>
        <w:t xml:space="preserve"> </w:t>
      </w:r>
      <w:r w:rsidRPr="005565E1">
        <w:rPr>
          <w:sz w:val="28"/>
          <w:szCs w:val="28"/>
        </w:rPr>
        <w:t>МН/м</w:t>
      </w:r>
      <w:proofErr w:type="gramStart"/>
      <w:r w:rsidRPr="005565E1">
        <w:rPr>
          <w:sz w:val="28"/>
          <w:szCs w:val="28"/>
        </w:rPr>
        <w:t>2</w:t>
      </w:r>
      <w:proofErr w:type="gramEnd"/>
      <w:r w:rsidRPr="005565E1">
        <w:rPr>
          <w:sz w:val="28"/>
          <w:szCs w:val="28"/>
        </w:rPr>
        <w:t xml:space="preserve">; </w:t>
      </w:r>
      <w:r w:rsidRPr="000970E2">
        <w:rPr>
          <w:position w:val="-12"/>
          <w:sz w:val="28"/>
          <w:szCs w:val="28"/>
        </w:rPr>
        <w:object w:dxaOrig="300" w:dyaOrig="360">
          <v:shape id="_x0000_i1170" type="#_x0000_t75" style="width:15pt;height:18pt" o:ole="">
            <v:imagedata r:id="rId258" o:title=""/>
          </v:shape>
          <o:OLEObject Type="Embed" ProgID="Equation.3" ShapeID="_x0000_i1170" DrawAspect="Content" ObjectID="_1478867902" r:id="rId259"/>
        </w:object>
      </w:r>
      <w:r w:rsidRPr="005565E1">
        <w:rPr>
          <w:sz w:val="28"/>
          <w:szCs w:val="28"/>
        </w:rPr>
        <w:t xml:space="preserve"> — модуль упругости материала втулки; </w:t>
      </w:r>
      <w:r w:rsidRPr="000970E2">
        <w:rPr>
          <w:position w:val="-12"/>
          <w:sz w:val="28"/>
          <w:szCs w:val="28"/>
        </w:rPr>
        <w:object w:dxaOrig="300" w:dyaOrig="360">
          <v:shape id="_x0000_i1171" type="#_x0000_t75" style="width:15pt;height:18pt" o:ole="">
            <v:imagedata r:id="rId258" o:title=""/>
          </v:shape>
          <o:OLEObject Type="Embed" ProgID="Equation.3" ShapeID="_x0000_i1171" DrawAspect="Content" ObjectID="_1478867903" r:id="rId260"/>
        </w:object>
      </w:r>
      <w:r w:rsidRPr="005565E1">
        <w:rPr>
          <w:sz w:val="28"/>
          <w:szCs w:val="28"/>
        </w:rPr>
        <w:t xml:space="preserve"> = 11,5</w:t>
      </w:r>
      <w:r>
        <w:rPr>
          <w:sz w:val="28"/>
          <w:szCs w:val="28"/>
        </w:rPr>
        <w:t>·</w:t>
      </w:r>
      <w:r w:rsidRPr="005565E1">
        <w:rPr>
          <w:sz w:val="28"/>
          <w:szCs w:val="28"/>
        </w:rPr>
        <w:t>10</w:t>
      </w:r>
      <w:r w:rsidRPr="000A5E2E">
        <w:rPr>
          <w:sz w:val="28"/>
          <w:szCs w:val="28"/>
          <w:vertAlign w:val="superscript"/>
        </w:rPr>
        <w:t>4</w:t>
      </w:r>
      <w:r w:rsidRPr="000A5E2E">
        <w:rPr>
          <w:sz w:val="28"/>
          <w:szCs w:val="28"/>
        </w:rPr>
        <w:t xml:space="preserve"> </w:t>
      </w:r>
      <w:r w:rsidRPr="005565E1">
        <w:rPr>
          <w:sz w:val="28"/>
          <w:szCs w:val="28"/>
        </w:rPr>
        <w:t xml:space="preserve"> МН/м2.</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Зная давление </w:t>
      </w:r>
      <w:r w:rsidRPr="00A041B9">
        <w:rPr>
          <w:position w:val="-4"/>
          <w:sz w:val="28"/>
          <w:szCs w:val="28"/>
        </w:rPr>
        <w:object w:dxaOrig="240" w:dyaOrig="260">
          <v:shape id="_x0000_i1172" type="#_x0000_t75" style="width:12pt;height:13pt" o:ole="">
            <v:imagedata r:id="rId261" o:title=""/>
          </v:shape>
          <o:OLEObject Type="Embed" ProgID="Equation.3" ShapeID="_x0000_i1172" DrawAspect="Content" ObjectID="_1478867904" r:id="rId262"/>
        </w:object>
      </w:r>
      <w:r w:rsidRPr="005565E1">
        <w:rPr>
          <w:sz w:val="28"/>
          <w:szCs w:val="28"/>
        </w:rPr>
        <w:t xml:space="preserve">втулки на поршневую головку, по формулам </w:t>
      </w:r>
      <w:proofErr w:type="spellStart"/>
      <w:r w:rsidRPr="005565E1">
        <w:rPr>
          <w:sz w:val="28"/>
          <w:szCs w:val="28"/>
        </w:rPr>
        <w:t>Ляме</w:t>
      </w:r>
      <w:proofErr w:type="spellEnd"/>
      <w:r w:rsidRPr="005565E1">
        <w:rPr>
          <w:sz w:val="28"/>
          <w:szCs w:val="28"/>
        </w:rPr>
        <w:t xml:space="preserve"> подсчит</w:t>
      </w:r>
      <w:r>
        <w:rPr>
          <w:sz w:val="28"/>
          <w:szCs w:val="28"/>
        </w:rPr>
        <w:t>ываем  напряжения</w:t>
      </w:r>
      <w:r w:rsidRPr="005565E1">
        <w:rPr>
          <w:sz w:val="28"/>
          <w:szCs w:val="28"/>
        </w:rPr>
        <w:t xml:space="preserve"> на внешней и внутренней </w:t>
      </w:r>
      <w:proofErr w:type="gramStart"/>
      <w:r w:rsidRPr="005565E1">
        <w:rPr>
          <w:sz w:val="28"/>
          <w:szCs w:val="28"/>
        </w:rPr>
        <w:t>поверхностях</w:t>
      </w:r>
      <w:proofErr w:type="gramEnd"/>
      <w:r w:rsidRPr="005565E1">
        <w:rPr>
          <w:sz w:val="28"/>
          <w:szCs w:val="28"/>
        </w:rPr>
        <w:t xml:space="preserve"> поршневой головки.</w:t>
      </w:r>
    </w:p>
    <w:p w:rsidR="000C6F48" w:rsidRDefault="000C6F48" w:rsidP="000C6F48">
      <w:pPr>
        <w:widowControl w:val="0"/>
        <w:autoSpaceDE w:val="0"/>
        <w:autoSpaceDN w:val="0"/>
        <w:adjustRightInd w:val="0"/>
        <w:ind w:firstLine="567"/>
        <w:jc w:val="both"/>
        <w:rPr>
          <w:sz w:val="28"/>
          <w:szCs w:val="28"/>
        </w:rPr>
      </w:pPr>
      <w:r w:rsidRPr="005565E1">
        <w:rPr>
          <w:sz w:val="28"/>
          <w:szCs w:val="28"/>
        </w:rPr>
        <w:t>Напряжение на внешней поверхности головки</w:t>
      </w:r>
    </w:p>
    <w:p w:rsidR="000C6F48" w:rsidRPr="005565E1"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center"/>
        <w:rPr>
          <w:sz w:val="28"/>
          <w:szCs w:val="28"/>
        </w:rPr>
      </w:pPr>
      <w:r w:rsidRPr="000A5E2E">
        <w:rPr>
          <w:position w:val="-12"/>
          <w:sz w:val="28"/>
          <w:szCs w:val="28"/>
          <w:lang w:val="en-US"/>
        </w:rPr>
        <w:object w:dxaOrig="2480" w:dyaOrig="380">
          <v:shape id="_x0000_i1173" type="#_x0000_t75" style="width:194pt;height:29pt" o:ole="">
            <v:imagedata r:id="rId263" o:title=""/>
          </v:shape>
          <o:OLEObject Type="Embed" ProgID="Equation.3" ShapeID="_x0000_i1173" DrawAspect="Content" ObjectID="_1478867905" r:id="rId264"/>
        </w:object>
      </w:r>
    </w:p>
    <w:p w:rsidR="000C6F48" w:rsidRDefault="000C6F48" w:rsidP="000C6F48">
      <w:pPr>
        <w:widowControl w:val="0"/>
        <w:autoSpaceDE w:val="0"/>
        <w:autoSpaceDN w:val="0"/>
        <w:adjustRightInd w:val="0"/>
        <w:ind w:firstLine="567"/>
        <w:jc w:val="both"/>
        <w:rPr>
          <w:sz w:val="28"/>
          <w:szCs w:val="28"/>
        </w:rPr>
      </w:pPr>
      <w:r w:rsidRPr="005565E1">
        <w:rPr>
          <w:sz w:val="28"/>
          <w:szCs w:val="28"/>
        </w:rPr>
        <w:t>напряжение на внутренней поверхности</w:t>
      </w:r>
    </w:p>
    <w:p w:rsidR="000C6F48" w:rsidRPr="005565E1"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center"/>
        <w:rPr>
          <w:sz w:val="28"/>
          <w:szCs w:val="28"/>
        </w:rPr>
      </w:pPr>
      <w:r w:rsidRPr="00AB6292">
        <w:rPr>
          <w:position w:val="-30"/>
          <w:sz w:val="28"/>
          <w:szCs w:val="28"/>
        </w:rPr>
        <w:object w:dxaOrig="1860" w:dyaOrig="720">
          <v:shape id="_x0000_i1174" type="#_x0000_t75" style="width:122pt;height:47pt" o:ole="">
            <v:imagedata r:id="rId265" o:title=""/>
          </v:shape>
          <o:OLEObject Type="Embed" ProgID="Equation.3" ShapeID="_x0000_i1174" DrawAspect="Content" ObjectID="_1478867906" r:id="rId266"/>
        </w:object>
      </w:r>
      <w:r w:rsidRPr="005565E1">
        <w:rPr>
          <w:sz w:val="28"/>
          <w:szCs w:val="28"/>
        </w:rPr>
        <w:t xml:space="preserve"> </w:t>
      </w:r>
      <w:r>
        <w:rPr>
          <w:sz w:val="28"/>
          <w:szCs w:val="28"/>
        </w:rPr>
        <w:t>.</w:t>
      </w:r>
    </w:p>
    <w:p w:rsidR="000C6F48" w:rsidRDefault="000C6F48" w:rsidP="000C6F48">
      <w:pPr>
        <w:widowControl w:val="0"/>
        <w:autoSpaceDE w:val="0"/>
        <w:autoSpaceDN w:val="0"/>
        <w:adjustRightInd w:val="0"/>
        <w:ind w:firstLine="567"/>
        <w:rPr>
          <w:sz w:val="28"/>
          <w:szCs w:val="28"/>
        </w:rPr>
      </w:pPr>
    </w:p>
    <w:p w:rsidR="000C6F48" w:rsidRPr="005565E1" w:rsidRDefault="000C6F48" w:rsidP="000C6F48">
      <w:pPr>
        <w:widowControl w:val="0"/>
        <w:autoSpaceDE w:val="0"/>
        <w:autoSpaceDN w:val="0"/>
        <w:adjustRightInd w:val="0"/>
        <w:ind w:firstLine="567"/>
        <w:rPr>
          <w:sz w:val="28"/>
          <w:szCs w:val="28"/>
        </w:rPr>
      </w:pPr>
      <w:r w:rsidRPr="005565E1">
        <w:rPr>
          <w:sz w:val="28"/>
          <w:szCs w:val="28"/>
        </w:rPr>
        <w:t xml:space="preserve">Напряжения </w:t>
      </w:r>
      <w:r w:rsidRPr="000A5E2E">
        <w:rPr>
          <w:position w:val="-12"/>
          <w:sz w:val="28"/>
          <w:szCs w:val="28"/>
          <w:lang w:val="en-US"/>
        </w:rPr>
        <w:object w:dxaOrig="320" w:dyaOrig="380">
          <v:shape id="_x0000_i1175" type="#_x0000_t75" style="width:16pt;height:19pt" o:ole="">
            <v:imagedata r:id="rId267" o:title=""/>
          </v:shape>
          <o:OLEObject Type="Embed" ProgID="Equation.3" ShapeID="_x0000_i1175" DrawAspect="Content" ObjectID="_1478867907" r:id="rId268"/>
        </w:object>
      </w:r>
      <w:r w:rsidRPr="005565E1">
        <w:rPr>
          <w:sz w:val="28"/>
          <w:szCs w:val="28"/>
        </w:rPr>
        <w:t xml:space="preserve"> и </w:t>
      </w:r>
      <w:r w:rsidRPr="00AC5F39">
        <w:rPr>
          <w:position w:val="-12"/>
          <w:sz w:val="28"/>
          <w:szCs w:val="28"/>
        </w:rPr>
        <w:object w:dxaOrig="279" w:dyaOrig="380">
          <v:shape id="_x0000_i1176" type="#_x0000_t75" style="width:14pt;height:19pt" o:ole="">
            <v:imagedata r:id="rId269" o:title=""/>
          </v:shape>
          <o:OLEObject Type="Embed" ProgID="Equation.3" ShapeID="_x0000_i1176" DrawAspect="Content" ObjectID="_1478867908" r:id="rId270"/>
        </w:object>
      </w:r>
      <w:r w:rsidRPr="005565E1">
        <w:rPr>
          <w:sz w:val="28"/>
          <w:szCs w:val="28"/>
        </w:rPr>
        <w:t xml:space="preserve">  могут достигать 100—150 МН/м</w:t>
      </w:r>
      <w:proofErr w:type="gramStart"/>
      <w:r>
        <w:rPr>
          <w:sz w:val="28"/>
          <w:szCs w:val="28"/>
          <w:vertAlign w:val="superscript"/>
        </w:rPr>
        <w:t>2</w:t>
      </w:r>
      <w:proofErr w:type="gramEnd"/>
      <w:r w:rsidRPr="005565E1">
        <w:rPr>
          <w:sz w:val="28"/>
          <w:szCs w:val="28"/>
        </w:rPr>
        <w:t>.</w:t>
      </w:r>
    </w:p>
    <w:p w:rsidR="000C6F48" w:rsidRPr="005565E1" w:rsidRDefault="000C6F48" w:rsidP="000C6F48">
      <w:pPr>
        <w:widowControl w:val="0"/>
        <w:autoSpaceDE w:val="0"/>
        <w:autoSpaceDN w:val="0"/>
        <w:adjustRightInd w:val="0"/>
        <w:ind w:firstLine="567"/>
        <w:jc w:val="both"/>
        <w:rPr>
          <w:sz w:val="28"/>
          <w:szCs w:val="28"/>
        </w:rPr>
      </w:pPr>
      <w:r w:rsidRPr="00661811">
        <w:rPr>
          <w:b/>
          <w:sz w:val="28"/>
          <w:szCs w:val="28"/>
        </w:rPr>
        <w:t>Стержень шатуна</w:t>
      </w:r>
      <w:r w:rsidRPr="005565E1">
        <w:rPr>
          <w:sz w:val="28"/>
          <w:szCs w:val="28"/>
        </w:rPr>
        <w:t xml:space="preserve"> работает в условиях знакопеременных нагрузок по асимметричному циклу — разрывается силами инерции поступа</w:t>
      </w:r>
      <w:r w:rsidRPr="005565E1">
        <w:rPr>
          <w:sz w:val="28"/>
          <w:szCs w:val="28"/>
        </w:rPr>
        <w:softHyphen/>
        <w:t>тельно движущихся масс, расположенных над расчетным сечением, и сжимается в момент сгорания силой, равной разности силы давле</w:t>
      </w:r>
      <w:r w:rsidRPr="005565E1">
        <w:rPr>
          <w:sz w:val="28"/>
          <w:szCs w:val="28"/>
        </w:rPr>
        <w:softHyphen/>
        <w:t>ния газов и силы инерции. Размах цикла напряжений не зависит от абсолютных величи</w:t>
      </w:r>
      <w:r>
        <w:rPr>
          <w:sz w:val="28"/>
          <w:szCs w:val="28"/>
        </w:rPr>
        <w:t>н</w:t>
      </w:r>
      <w:r w:rsidRPr="005565E1">
        <w:rPr>
          <w:sz w:val="28"/>
          <w:szCs w:val="28"/>
        </w:rPr>
        <w:t xml:space="preserve"> сил инерции </w:t>
      </w:r>
      <w:r>
        <w:rPr>
          <w:sz w:val="28"/>
          <w:szCs w:val="28"/>
        </w:rPr>
        <w:t>и</w:t>
      </w:r>
      <w:r w:rsidRPr="005565E1">
        <w:rPr>
          <w:sz w:val="28"/>
          <w:szCs w:val="28"/>
        </w:rPr>
        <w:t xml:space="preserve"> достигает наибольшего зна</w:t>
      </w:r>
      <w:r w:rsidRPr="005565E1">
        <w:rPr>
          <w:sz w:val="28"/>
          <w:szCs w:val="28"/>
        </w:rPr>
        <w:softHyphen/>
        <w:t>чения при максимальном давлении сгорания.</w:t>
      </w:r>
    </w:p>
    <w:p w:rsidR="000C6F48" w:rsidRDefault="000C6F48" w:rsidP="000C6F48">
      <w:pPr>
        <w:widowControl w:val="0"/>
        <w:autoSpaceDE w:val="0"/>
        <w:autoSpaceDN w:val="0"/>
        <w:adjustRightInd w:val="0"/>
        <w:ind w:firstLine="567"/>
        <w:jc w:val="both"/>
        <w:rPr>
          <w:sz w:val="28"/>
          <w:szCs w:val="28"/>
        </w:rPr>
      </w:pPr>
      <w:r>
        <w:rPr>
          <w:sz w:val="28"/>
          <w:szCs w:val="28"/>
        </w:rPr>
        <w:t>Основными конструктивными параметрами стержня шатуна при оценке его прочности принимаются размеры среднего сечения В – В</w:t>
      </w:r>
      <w:proofErr w:type="gramStart"/>
      <w:r>
        <w:rPr>
          <w:sz w:val="28"/>
          <w:szCs w:val="28"/>
        </w:rPr>
        <w:t xml:space="preserve"> .</w:t>
      </w:r>
      <w:proofErr w:type="gramEnd"/>
      <w:r>
        <w:rPr>
          <w:sz w:val="28"/>
          <w:szCs w:val="28"/>
        </w:rPr>
        <w:t xml:space="preserve"> Для современных автомобильных и тракторных двигателей эти значения можно получить при использовании зависимостей приведенных в специальной таблице</w:t>
      </w:r>
      <w:r w:rsidRPr="00876B3D">
        <w:rPr>
          <w:sz w:val="28"/>
          <w:szCs w:val="28"/>
        </w:rPr>
        <w:t xml:space="preserve"> 3</w:t>
      </w:r>
      <w:r>
        <w:rPr>
          <w:sz w:val="28"/>
          <w:szCs w:val="28"/>
        </w:rPr>
        <w:t>.</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Pr>
          <w:sz w:val="28"/>
          <w:szCs w:val="28"/>
        </w:rPr>
        <w:t>Таблица 3 Определение параметров шатуна</w:t>
      </w:r>
    </w:p>
    <w:p w:rsidR="000C6F48" w:rsidRDefault="000C6F48" w:rsidP="000C6F48">
      <w:pPr>
        <w:widowControl w:val="0"/>
        <w:autoSpaceDE w:val="0"/>
        <w:autoSpaceDN w:val="0"/>
        <w:adjustRightInd w:val="0"/>
        <w:ind w:firstLine="567"/>
        <w:jc w:val="both"/>
        <w:rPr>
          <w:sz w:val="28"/>
          <w:szCs w:val="28"/>
        </w:rPr>
      </w:pPr>
    </w:p>
    <w:tbl>
      <w:tblPr>
        <w:tblStyle w:val="a6"/>
        <w:tblW w:w="0" w:type="auto"/>
        <w:tblInd w:w="0" w:type="dxa"/>
        <w:tblLook w:val="01E0" w:firstRow="1" w:lastRow="1" w:firstColumn="1" w:lastColumn="1" w:noHBand="0" w:noVBand="0"/>
      </w:tblPr>
      <w:tblGrid>
        <w:gridCol w:w="3205"/>
        <w:gridCol w:w="3239"/>
        <w:gridCol w:w="3240"/>
      </w:tblGrid>
      <w:tr w:rsidR="000C6F48" w:rsidTr="003939B3">
        <w:trPr>
          <w:trHeight w:val="480"/>
        </w:trPr>
        <w:tc>
          <w:tcPr>
            <w:tcW w:w="3380" w:type="dxa"/>
          </w:tcPr>
          <w:p w:rsidR="000C6F48" w:rsidRDefault="000C6F48" w:rsidP="003939B3">
            <w:pPr>
              <w:widowControl w:val="0"/>
              <w:autoSpaceDE w:val="0"/>
              <w:autoSpaceDN w:val="0"/>
              <w:adjustRightInd w:val="0"/>
              <w:jc w:val="both"/>
              <w:rPr>
                <w:sz w:val="28"/>
                <w:szCs w:val="28"/>
              </w:rPr>
            </w:pPr>
            <w:r>
              <w:rPr>
                <w:sz w:val="28"/>
                <w:szCs w:val="28"/>
              </w:rPr>
              <w:lastRenderedPageBreak/>
              <w:t>Размеры сечения шатуна</w:t>
            </w:r>
          </w:p>
        </w:tc>
        <w:tc>
          <w:tcPr>
            <w:tcW w:w="3380" w:type="dxa"/>
          </w:tcPr>
          <w:p w:rsidR="000C6F48" w:rsidRDefault="000C6F48" w:rsidP="003939B3">
            <w:pPr>
              <w:widowControl w:val="0"/>
              <w:autoSpaceDE w:val="0"/>
              <w:autoSpaceDN w:val="0"/>
              <w:adjustRightInd w:val="0"/>
              <w:jc w:val="both"/>
              <w:rPr>
                <w:sz w:val="28"/>
                <w:szCs w:val="28"/>
              </w:rPr>
            </w:pPr>
            <w:r>
              <w:rPr>
                <w:sz w:val="28"/>
                <w:szCs w:val="28"/>
              </w:rPr>
              <w:t>Бензиновые двигатели</w:t>
            </w:r>
          </w:p>
        </w:tc>
        <w:tc>
          <w:tcPr>
            <w:tcW w:w="3380" w:type="dxa"/>
          </w:tcPr>
          <w:p w:rsidR="000C6F48" w:rsidRDefault="000C6F48" w:rsidP="003939B3">
            <w:pPr>
              <w:widowControl w:val="0"/>
              <w:autoSpaceDE w:val="0"/>
              <w:autoSpaceDN w:val="0"/>
              <w:adjustRightInd w:val="0"/>
              <w:jc w:val="both"/>
              <w:rPr>
                <w:sz w:val="28"/>
                <w:szCs w:val="28"/>
              </w:rPr>
            </w:pPr>
            <w:proofErr w:type="gramStart"/>
            <w:r>
              <w:rPr>
                <w:sz w:val="28"/>
                <w:szCs w:val="28"/>
              </w:rPr>
              <w:t>Дизельные</w:t>
            </w:r>
            <w:proofErr w:type="gramEnd"/>
            <w:r>
              <w:rPr>
                <w:sz w:val="28"/>
                <w:szCs w:val="28"/>
              </w:rPr>
              <w:t xml:space="preserve"> двигателя</w:t>
            </w:r>
          </w:p>
        </w:tc>
      </w:tr>
      <w:tr w:rsidR="000C6F48" w:rsidTr="003939B3">
        <w:trPr>
          <w:trHeight w:val="480"/>
        </w:trPr>
        <w:tc>
          <w:tcPr>
            <w:tcW w:w="3380" w:type="dxa"/>
          </w:tcPr>
          <w:p w:rsidR="000C6F48" w:rsidRPr="00E55BB7" w:rsidRDefault="000C6F48" w:rsidP="003939B3">
            <w:pPr>
              <w:widowControl w:val="0"/>
              <w:autoSpaceDE w:val="0"/>
              <w:autoSpaceDN w:val="0"/>
              <w:adjustRightInd w:val="0"/>
              <w:jc w:val="both"/>
              <w:rPr>
                <w:sz w:val="28"/>
                <w:szCs w:val="28"/>
                <w:vertAlign w:val="subscript"/>
                <w:lang w:val="en-US"/>
              </w:rPr>
            </w:pPr>
            <w:r>
              <w:rPr>
                <w:sz w:val="28"/>
                <w:szCs w:val="28"/>
                <w:lang w:val="en-US"/>
              </w:rPr>
              <w:t>h</w:t>
            </w:r>
            <w:r>
              <w:rPr>
                <w:sz w:val="28"/>
                <w:szCs w:val="28"/>
                <w:vertAlign w:val="subscript"/>
              </w:rPr>
              <w:t xml:space="preserve">ш </w:t>
            </w:r>
            <w:r>
              <w:rPr>
                <w:sz w:val="28"/>
                <w:szCs w:val="28"/>
                <w:vertAlign w:val="subscript"/>
                <w:lang w:val="en-US"/>
              </w:rPr>
              <w:t>min</w:t>
            </w:r>
          </w:p>
        </w:tc>
        <w:tc>
          <w:tcPr>
            <w:tcW w:w="3380" w:type="dxa"/>
          </w:tcPr>
          <w:p w:rsidR="000C6F48" w:rsidRPr="00E86A91" w:rsidRDefault="000C6F48" w:rsidP="003939B3">
            <w:pPr>
              <w:widowControl w:val="0"/>
              <w:autoSpaceDE w:val="0"/>
              <w:autoSpaceDN w:val="0"/>
              <w:adjustRightInd w:val="0"/>
              <w:jc w:val="both"/>
              <w:rPr>
                <w:sz w:val="28"/>
                <w:szCs w:val="28"/>
                <w:vertAlign w:val="subscript"/>
              </w:rPr>
            </w:pPr>
            <w:r>
              <w:rPr>
                <w:sz w:val="28"/>
                <w:szCs w:val="28"/>
              </w:rPr>
              <w:t xml:space="preserve">(0,5…0,55) </w:t>
            </w:r>
            <w:proofErr w:type="gramStart"/>
            <w:r>
              <w:rPr>
                <w:sz w:val="28"/>
                <w:szCs w:val="28"/>
                <w:lang w:val="en-US"/>
              </w:rPr>
              <w:t>d</w:t>
            </w:r>
            <w:proofErr w:type="gramEnd"/>
            <w:r>
              <w:rPr>
                <w:sz w:val="28"/>
                <w:szCs w:val="28"/>
                <w:vertAlign w:val="subscript"/>
              </w:rPr>
              <w:t>г</w:t>
            </w:r>
          </w:p>
        </w:tc>
        <w:tc>
          <w:tcPr>
            <w:tcW w:w="3380" w:type="dxa"/>
          </w:tcPr>
          <w:p w:rsidR="000C6F48" w:rsidRDefault="000C6F48" w:rsidP="003939B3">
            <w:pPr>
              <w:widowControl w:val="0"/>
              <w:autoSpaceDE w:val="0"/>
              <w:autoSpaceDN w:val="0"/>
              <w:adjustRightInd w:val="0"/>
              <w:jc w:val="both"/>
              <w:rPr>
                <w:sz w:val="28"/>
                <w:szCs w:val="28"/>
              </w:rPr>
            </w:pPr>
            <w:r>
              <w:rPr>
                <w:sz w:val="28"/>
                <w:szCs w:val="28"/>
              </w:rPr>
              <w:t xml:space="preserve">(0,5…0,55) </w:t>
            </w:r>
            <w:proofErr w:type="gramStart"/>
            <w:r>
              <w:rPr>
                <w:sz w:val="28"/>
                <w:szCs w:val="28"/>
                <w:lang w:val="en-US"/>
              </w:rPr>
              <w:t>d</w:t>
            </w:r>
            <w:proofErr w:type="gramEnd"/>
            <w:r>
              <w:rPr>
                <w:sz w:val="28"/>
                <w:szCs w:val="28"/>
                <w:vertAlign w:val="subscript"/>
              </w:rPr>
              <w:t>г</w:t>
            </w:r>
          </w:p>
        </w:tc>
      </w:tr>
      <w:tr w:rsidR="000C6F48" w:rsidTr="003939B3">
        <w:trPr>
          <w:trHeight w:val="480"/>
        </w:trPr>
        <w:tc>
          <w:tcPr>
            <w:tcW w:w="3380" w:type="dxa"/>
          </w:tcPr>
          <w:p w:rsidR="000C6F48" w:rsidRDefault="000C6F48" w:rsidP="003939B3">
            <w:pPr>
              <w:widowControl w:val="0"/>
              <w:autoSpaceDE w:val="0"/>
              <w:autoSpaceDN w:val="0"/>
              <w:adjustRightInd w:val="0"/>
              <w:jc w:val="both"/>
              <w:rPr>
                <w:sz w:val="28"/>
                <w:szCs w:val="28"/>
              </w:rPr>
            </w:pPr>
            <w:r>
              <w:rPr>
                <w:sz w:val="28"/>
                <w:szCs w:val="28"/>
                <w:lang w:val="en-US"/>
              </w:rPr>
              <w:t>h</w:t>
            </w:r>
            <w:r>
              <w:rPr>
                <w:sz w:val="28"/>
                <w:szCs w:val="28"/>
                <w:vertAlign w:val="subscript"/>
              </w:rPr>
              <w:t>ш</w:t>
            </w:r>
          </w:p>
        </w:tc>
        <w:tc>
          <w:tcPr>
            <w:tcW w:w="3380" w:type="dxa"/>
          </w:tcPr>
          <w:p w:rsidR="000C6F48" w:rsidRDefault="000C6F48" w:rsidP="003939B3">
            <w:pPr>
              <w:widowControl w:val="0"/>
              <w:autoSpaceDE w:val="0"/>
              <w:autoSpaceDN w:val="0"/>
              <w:adjustRightInd w:val="0"/>
              <w:jc w:val="both"/>
              <w:rPr>
                <w:sz w:val="28"/>
                <w:szCs w:val="28"/>
              </w:rPr>
            </w:pPr>
            <w:r>
              <w:rPr>
                <w:sz w:val="28"/>
                <w:szCs w:val="28"/>
              </w:rPr>
              <w:t>(1,2…1,4)</w:t>
            </w:r>
            <w:r>
              <w:rPr>
                <w:sz w:val="28"/>
                <w:szCs w:val="28"/>
                <w:lang w:val="en-US"/>
              </w:rPr>
              <w:t xml:space="preserve"> </w:t>
            </w:r>
            <w:proofErr w:type="gramStart"/>
            <w:r>
              <w:rPr>
                <w:sz w:val="28"/>
                <w:szCs w:val="28"/>
                <w:lang w:val="en-US"/>
              </w:rPr>
              <w:t>h</w:t>
            </w:r>
            <w:proofErr w:type="gramEnd"/>
            <w:r>
              <w:rPr>
                <w:sz w:val="28"/>
                <w:szCs w:val="28"/>
                <w:vertAlign w:val="subscript"/>
              </w:rPr>
              <w:t xml:space="preserve">ш </w:t>
            </w:r>
            <w:r>
              <w:rPr>
                <w:sz w:val="28"/>
                <w:szCs w:val="28"/>
                <w:vertAlign w:val="subscript"/>
                <w:lang w:val="en-US"/>
              </w:rPr>
              <w:t>min</w:t>
            </w:r>
          </w:p>
        </w:tc>
        <w:tc>
          <w:tcPr>
            <w:tcW w:w="3380" w:type="dxa"/>
          </w:tcPr>
          <w:p w:rsidR="000C6F48" w:rsidRDefault="000C6F48" w:rsidP="003939B3">
            <w:pPr>
              <w:widowControl w:val="0"/>
              <w:autoSpaceDE w:val="0"/>
              <w:autoSpaceDN w:val="0"/>
              <w:adjustRightInd w:val="0"/>
              <w:jc w:val="both"/>
              <w:rPr>
                <w:sz w:val="28"/>
                <w:szCs w:val="28"/>
              </w:rPr>
            </w:pPr>
            <w:r>
              <w:rPr>
                <w:sz w:val="28"/>
                <w:szCs w:val="28"/>
              </w:rPr>
              <w:t>(1,2…1,4)</w:t>
            </w:r>
            <w:r>
              <w:rPr>
                <w:sz w:val="28"/>
                <w:szCs w:val="28"/>
                <w:lang w:val="en-US"/>
              </w:rPr>
              <w:t xml:space="preserve"> </w:t>
            </w:r>
            <w:proofErr w:type="gramStart"/>
            <w:r>
              <w:rPr>
                <w:sz w:val="28"/>
                <w:szCs w:val="28"/>
                <w:lang w:val="en-US"/>
              </w:rPr>
              <w:t>h</w:t>
            </w:r>
            <w:proofErr w:type="gramEnd"/>
            <w:r>
              <w:rPr>
                <w:sz w:val="28"/>
                <w:szCs w:val="28"/>
                <w:vertAlign w:val="subscript"/>
              </w:rPr>
              <w:t xml:space="preserve">ш </w:t>
            </w:r>
            <w:r>
              <w:rPr>
                <w:sz w:val="28"/>
                <w:szCs w:val="28"/>
                <w:vertAlign w:val="subscript"/>
                <w:lang w:val="en-US"/>
              </w:rPr>
              <w:t>min</w:t>
            </w:r>
          </w:p>
        </w:tc>
      </w:tr>
      <w:tr w:rsidR="000C6F48" w:rsidTr="003939B3">
        <w:trPr>
          <w:trHeight w:val="480"/>
        </w:trPr>
        <w:tc>
          <w:tcPr>
            <w:tcW w:w="3380" w:type="dxa"/>
          </w:tcPr>
          <w:p w:rsidR="000C6F48" w:rsidRDefault="000C6F48" w:rsidP="003939B3">
            <w:pPr>
              <w:widowControl w:val="0"/>
              <w:autoSpaceDE w:val="0"/>
              <w:autoSpaceDN w:val="0"/>
              <w:adjustRightInd w:val="0"/>
              <w:jc w:val="both"/>
              <w:rPr>
                <w:sz w:val="28"/>
                <w:szCs w:val="28"/>
              </w:rPr>
            </w:pPr>
            <w:r>
              <w:rPr>
                <w:sz w:val="28"/>
                <w:szCs w:val="28"/>
                <w:lang w:val="en-US"/>
              </w:rPr>
              <w:t>b</w:t>
            </w:r>
            <w:r>
              <w:rPr>
                <w:sz w:val="28"/>
                <w:szCs w:val="28"/>
                <w:vertAlign w:val="subscript"/>
              </w:rPr>
              <w:t>ш</w:t>
            </w:r>
          </w:p>
        </w:tc>
        <w:tc>
          <w:tcPr>
            <w:tcW w:w="3380" w:type="dxa"/>
          </w:tcPr>
          <w:p w:rsidR="000C6F48" w:rsidRPr="007E12B1" w:rsidRDefault="000C6F48" w:rsidP="003939B3">
            <w:pPr>
              <w:widowControl w:val="0"/>
              <w:autoSpaceDE w:val="0"/>
              <w:autoSpaceDN w:val="0"/>
              <w:adjustRightInd w:val="0"/>
              <w:jc w:val="both"/>
              <w:rPr>
                <w:sz w:val="28"/>
                <w:szCs w:val="28"/>
                <w:vertAlign w:val="subscript"/>
              </w:rPr>
            </w:pPr>
            <w:r>
              <w:rPr>
                <w:sz w:val="28"/>
                <w:szCs w:val="28"/>
              </w:rPr>
              <w:t xml:space="preserve">(0,5…0,6) </w:t>
            </w:r>
            <w:proofErr w:type="gramStart"/>
            <w:r w:rsidRPr="00E86A91">
              <w:rPr>
                <w:i/>
                <w:sz w:val="28"/>
                <w:szCs w:val="28"/>
                <w:lang w:val="en-US"/>
              </w:rPr>
              <w:t>l</w:t>
            </w:r>
            <w:proofErr w:type="gramEnd"/>
            <w:r>
              <w:rPr>
                <w:i/>
                <w:sz w:val="28"/>
                <w:szCs w:val="28"/>
                <w:vertAlign w:val="subscript"/>
              </w:rPr>
              <w:t>ш</w:t>
            </w:r>
          </w:p>
        </w:tc>
        <w:tc>
          <w:tcPr>
            <w:tcW w:w="3380" w:type="dxa"/>
          </w:tcPr>
          <w:p w:rsidR="000C6F48" w:rsidRDefault="000C6F48" w:rsidP="003939B3">
            <w:pPr>
              <w:widowControl w:val="0"/>
              <w:autoSpaceDE w:val="0"/>
              <w:autoSpaceDN w:val="0"/>
              <w:adjustRightInd w:val="0"/>
              <w:jc w:val="both"/>
              <w:rPr>
                <w:sz w:val="28"/>
                <w:szCs w:val="28"/>
              </w:rPr>
            </w:pPr>
            <w:r>
              <w:rPr>
                <w:sz w:val="28"/>
                <w:szCs w:val="28"/>
              </w:rPr>
              <w:t xml:space="preserve">(0,55…0,75) </w:t>
            </w:r>
            <w:proofErr w:type="gramStart"/>
            <w:r w:rsidRPr="00E86A91">
              <w:rPr>
                <w:i/>
                <w:sz w:val="28"/>
                <w:szCs w:val="28"/>
                <w:lang w:val="en-US"/>
              </w:rPr>
              <w:t>l</w:t>
            </w:r>
            <w:proofErr w:type="gramEnd"/>
            <w:r>
              <w:rPr>
                <w:i/>
                <w:sz w:val="28"/>
                <w:szCs w:val="28"/>
                <w:vertAlign w:val="subscript"/>
              </w:rPr>
              <w:t>ш</w:t>
            </w:r>
          </w:p>
        </w:tc>
      </w:tr>
      <w:tr w:rsidR="000C6F48" w:rsidTr="003939B3">
        <w:trPr>
          <w:trHeight w:val="480"/>
        </w:trPr>
        <w:tc>
          <w:tcPr>
            <w:tcW w:w="3380" w:type="dxa"/>
          </w:tcPr>
          <w:p w:rsidR="000C6F48" w:rsidRPr="00E86A91" w:rsidRDefault="000C6F48" w:rsidP="003939B3">
            <w:pPr>
              <w:widowControl w:val="0"/>
              <w:autoSpaceDE w:val="0"/>
              <w:autoSpaceDN w:val="0"/>
              <w:adjustRightInd w:val="0"/>
              <w:jc w:val="both"/>
              <w:rPr>
                <w:sz w:val="28"/>
                <w:szCs w:val="28"/>
                <w:vertAlign w:val="subscript"/>
              </w:rPr>
            </w:pPr>
            <w:r>
              <w:rPr>
                <w:sz w:val="28"/>
                <w:szCs w:val="28"/>
                <w:lang w:val="en-US"/>
              </w:rPr>
              <w:t>a</w:t>
            </w:r>
            <w:r>
              <w:rPr>
                <w:sz w:val="28"/>
                <w:szCs w:val="28"/>
                <w:vertAlign w:val="subscript"/>
              </w:rPr>
              <w:t>ш</w:t>
            </w:r>
            <w:r>
              <w:rPr>
                <w:sz w:val="28"/>
                <w:szCs w:val="28"/>
              </w:rPr>
              <w:t>=</w:t>
            </w:r>
            <w:r>
              <w:rPr>
                <w:sz w:val="28"/>
                <w:szCs w:val="28"/>
                <w:lang w:val="en-US"/>
              </w:rPr>
              <w:t xml:space="preserve"> t</w:t>
            </w:r>
            <w:r>
              <w:rPr>
                <w:sz w:val="28"/>
                <w:szCs w:val="28"/>
                <w:vertAlign w:val="subscript"/>
              </w:rPr>
              <w:t>ш</w:t>
            </w:r>
          </w:p>
        </w:tc>
        <w:tc>
          <w:tcPr>
            <w:tcW w:w="3380" w:type="dxa"/>
          </w:tcPr>
          <w:p w:rsidR="000C6F48" w:rsidRDefault="000C6F48" w:rsidP="003939B3">
            <w:pPr>
              <w:widowControl w:val="0"/>
              <w:autoSpaceDE w:val="0"/>
              <w:autoSpaceDN w:val="0"/>
              <w:adjustRightInd w:val="0"/>
              <w:jc w:val="both"/>
              <w:rPr>
                <w:sz w:val="28"/>
                <w:szCs w:val="28"/>
              </w:rPr>
            </w:pPr>
            <w:r>
              <w:rPr>
                <w:sz w:val="28"/>
                <w:szCs w:val="28"/>
              </w:rPr>
              <w:t>(2,5…4,0)</w:t>
            </w:r>
          </w:p>
        </w:tc>
        <w:tc>
          <w:tcPr>
            <w:tcW w:w="3380" w:type="dxa"/>
          </w:tcPr>
          <w:p w:rsidR="000C6F48" w:rsidRDefault="000C6F48" w:rsidP="003939B3">
            <w:pPr>
              <w:widowControl w:val="0"/>
              <w:autoSpaceDE w:val="0"/>
              <w:autoSpaceDN w:val="0"/>
              <w:adjustRightInd w:val="0"/>
              <w:jc w:val="both"/>
              <w:rPr>
                <w:sz w:val="28"/>
                <w:szCs w:val="28"/>
              </w:rPr>
            </w:pPr>
            <w:r>
              <w:rPr>
                <w:sz w:val="28"/>
                <w:szCs w:val="28"/>
              </w:rPr>
              <w:t>(4,0…7,5)</w:t>
            </w:r>
          </w:p>
        </w:tc>
      </w:tr>
    </w:tbl>
    <w:p w:rsidR="000C6F48" w:rsidRDefault="000C6F48" w:rsidP="000C6F48">
      <w:pPr>
        <w:widowControl w:val="0"/>
        <w:autoSpaceDE w:val="0"/>
        <w:autoSpaceDN w:val="0"/>
        <w:adjustRightInd w:val="0"/>
        <w:ind w:firstLine="567"/>
        <w:jc w:val="both"/>
        <w:rPr>
          <w:sz w:val="28"/>
          <w:szCs w:val="28"/>
        </w:rPr>
      </w:pPr>
      <w:r>
        <w:rPr>
          <w:sz w:val="28"/>
          <w:szCs w:val="28"/>
        </w:rPr>
        <w:t>Стержень шатуна рассчитывают на усталостную прочность в среднем сечении</w:t>
      </w:r>
      <w:proofErr w:type="gramStart"/>
      <w:r>
        <w:rPr>
          <w:sz w:val="28"/>
          <w:szCs w:val="28"/>
        </w:rPr>
        <w:t xml:space="preserve"> В</w:t>
      </w:r>
      <w:proofErr w:type="gramEnd"/>
      <w:r>
        <w:rPr>
          <w:sz w:val="28"/>
          <w:szCs w:val="28"/>
        </w:rPr>
        <w:t xml:space="preserve"> – В от действия знакопеременных суммарных сил, возникающих при работе двигателя на режимах номинальной мощности  или режиме максимального крутящего момента. </w:t>
      </w:r>
    </w:p>
    <w:p w:rsidR="000C6F48" w:rsidRPr="00A415E7" w:rsidRDefault="000C6F48" w:rsidP="000C6F48">
      <w:pPr>
        <w:widowControl w:val="0"/>
        <w:autoSpaceDE w:val="0"/>
        <w:autoSpaceDN w:val="0"/>
        <w:adjustRightInd w:val="0"/>
        <w:ind w:firstLine="567"/>
        <w:jc w:val="both"/>
        <w:rPr>
          <w:i/>
          <w:sz w:val="28"/>
          <w:szCs w:val="28"/>
          <w:vertAlign w:val="subscript"/>
        </w:rPr>
      </w:pPr>
      <w:r w:rsidRPr="005565E1">
        <w:rPr>
          <w:sz w:val="28"/>
          <w:szCs w:val="28"/>
        </w:rPr>
        <w:t>Напряженное состояние стержня шатуна следует оценивать как по абсолютным значениям напряжений, так и по запасам прочности.</w:t>
      </w:r>
      <w:r>
        <w:rPr>
          <w:sz w:val="28"/>
          <w:szCs w:val="28"/>
        </w:rPr>
        <w:t xml:space="preserve"> Запас прочности сечения определяется в плоскости качания шатуна и в перпендикулярной плоскости. Условием </w:t>
      </w:r>
      <w:proofErr w:type="spellStart"/>
      <w:r>
        <w:rPr>
          <w:sz w:val="28"/>
          <w:szCs w:val="28"/>
        </w:rPr>
        <w:t>равнопрочности</w:t>
      </w:r>
      <w:proofErr w:type="spellEnd"/>
      <w:r>
        <w:rPr>
          <w:sz w:val="28"/>
          <w:szCs w:val="28"/>
        </w:rPr>
        <w:t xml:space="preserve"> стержня шатуна в перпендикулярных плоскостях </w:t>
      </w:r>
      <w:r w:rsidRPr="00A11A51">
        <w:rPr>
          <w:i/>
          <w:sz w:val="28"/>
          <w:szCs w:val="28"/>
          <w:lang w:val="en-US"/>
        </w:rPr>
        <w:t>x</w:t>
      </w:r>
      <w:r w:rsidRPr="00A11A51">
        <w:rPr>
          <w:sz w:val="28"/>
          <w:szCs w:val="28"/>
        </w:rPr>
        <w:t xml:space="preserve"> </w:t>
      </w:r>
      <w:r>
        <w:rPr>
          <w:sz w:val="28"/>
          <w:szCs w:val="28"/>
        </w:rPr>
        <w:t>и</w:t>
      </w:r>
      <w:r w:rsidRPr="00A11A51">
        <w:rPr>
          <w:sz w:val="28"/>
          <w:szCs w:val="28"/>
        </w:rPr>
        <w:t xml:space="preserve">   </w:t>
      </w:r>
      <w:r w:rsidRPr="00A11A51">
        <w:rPr>
          <w:i/>
          <w:sz w:val="28"/>
          <w:szCs w:val="28"/>
          <w:lang w:val="en-US"/>
        </w:rPr>
        <w:t>y</w:t>
      </w:r>
      <w:r>
        <w:rPr>
          <w:i/>
          <w:sz w:val="28"/>
          <w:szCs w:val="28"/>
        </w:rPr>
        <w:t xml:space="preserve"> </w:t>
      </w:r>
      <w:r>
        <w:rPr>
          <w:sz w:val="28"/>
          <w:szCs w:val="28"/>
        </w:rPr>
        <w:t xml:space="preserve">является равенство  </w:t>
      </w:r>
      <w:proofErr w:type="spellStart"/>
      <w:r w:rsidRPr="00A415E7">
        <w:rPr>
          <w:i/>
          <w:sz w:val="28"/>
          <w:szCs w:val="28"/>
          <w:lang w:val="en-US"/>
        </w:rPr>
        <w:t>n</w:t>
      </w:r>
      <w:r w:rsidRPr="00A415E7">
        <w:rPr>
          <w:i/>
          <w:sz w:val="28"/>
          <w:szCs w:val="28"/>
          <w:vertAlign w:val="subscript"/>
          <w:lang w:val="en-US"/>
        </w:rPr>
        <w:t>x</w:t>
      </w:r>
      <w:proofErr w:type="spellEnd"/>
      <w:r w:rsidRPr="00A415E7">
        <w:rPr>
          <w:i/>
          <w:sz w:val="28"/>
          <w:szCs w:val="28"/>
          <w:vertAlign w:val="subscript"/>
        </w:rPr>
        <w:t xml:space="preserve"> </w:t>
      </w:r>
      <w:r w:rsidRPr="00A415E7">
        <w:rPr>
          <w:i/>
          <w:sz w:val="28"/>
          <w:szCs w:val="28"/>
        </w:rPr>
        <w:t xml:space="preserve">= </w:t>
      </w:r>
      <w:proofErr w:type="spellStart"/>
      <w:r w:rsidRPr="00A415E7">
        <w:rPr>
          <w:i/>
          <w:sz w:val="28"/>
          <w:szCs w:val="28"/>
          <w:lang w:val="en-US"/>
        </w:rPr>
        <w:t>n</w:t>
      </w:r>
      <w:r w:rsidRPr="00A415E7">
        <w:rPr>
          <w:i/>
          <w:sz w:val="28"/>
          <w:szCs w:val="28"/>
          <w:vertAlign w:val="subscript"/>
          <w:lang w:val="en-US"/>
        </w:rPr>
        <w:t>y</w:t>
      </w:r>
      <w:proofErr w:type="spellEnd"/>
    </w:p>
    <w:p w:rsidR="000C6F48" w:rsidRDefault="000C6F48" w:rsidP="000C6F48">
      <w:pPr>
        <w:widowControl w:val="0"/>
        <w:autoSpaceDE w:val="0"/>
        <w:autoSpaceDN w:val="0"/>
        <w:adjustRightInd w:val="0"/>
        <w:ind w:firstLine="567"/>
        <w:jc w:val="both"/>
        <w:rPr>
          <w:sz w:val="28"/>
          <w:szCs w:val="28"/>
        </w:rPr>
      </w:pPr>
      <w:r w:rsidRPr="005565E1">
        <w:rPr>
          <w:sz w:val="28"/>
          <w:szCs w:val="28"/>
        </w:rPr>
        <w:t>Сила, сжимающая стержень шатуна,</w:t>
      </w:r>
      <w:r w:rsidRPr="00A415E7">
        <w:rPr>
          <w:sz w:val="28"/>
          <w:szCs w:val="28"/>
        </w:rPr>
        <w:t xml:space="preserve"> </w:t>
      </w:r>
      <w:r>
        <w:rPr>
          <w:sz w:val="28"/>
          <w:szCs w:val="28"/>
        </w:rPr>
        <w:t xml:space="preserve">достигает максимального значения на участке максимального давления рабочего хода. Его значение можно </w:t>
      </w:r>
      <w:proofErr w:type="spellStart"/>
      <w:r>
        <w:rPr>
          <w:sz w:val="28"/>
          <w:szCs w:val="28"/>
        </w:rPr>
        <w:t>опредилить</w:t>
      </w:r>
      <w:proofErr w:type="spellEnd"/>
      <w:r>
        <w:rPr>
          <w:sz w:val="28"/>
          <w:szCs w:val="28"/>
        </w:rPr>
        <w:t xml:space="preserve"> непосредственно или </w:t>
      </w:r>
      <w:proofErr w:type="gramStart"/>
      <w:r>
        <w:rPr>
          <w:sz w:val="28"/>
          <w:szCs w:val="28"/>
        </w:rPr>
        <w:t>по</w:t>
      </w:r>
      <w:proofErr w:type="gramEnd"/>
      <w:r>
        <w:rPr>
          <w:sz w:val="28"/>
          <w:szCs w:val="28"/>
        </w:rPr>
        <w:t xml:space="preserve"> результатов предварительно выполненного динамического расчета. </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493185">
        <w:rPr>
          <w:position w:val="-14"/>
          <w:sz w:val="28"/>
          <w:szCs w:val="28"/>
        </w:rPr>
        <w:object w:dxaOrig="6979" w:dyaOrig="400">
          <v:shape id="_x0000_i1177" type="#_x0000_t75" style="width:469pt;height:27pt" o:ole="">
            <v:imagedata r:id="rId271" o:title=""/>
          </v:shape>
          <o:OLEObject Type="Embed" ProgID="Equation.3" ShapeID="_x0000_i1177" DrawAspect="Content" ObjectID="_1478867909" r:id="rId272"/>
        </w:objec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где </w:t>
      </w:r>
      <w:r>
        <w:rPr>
          <w:sz w:val="28"/>
          <w:szCs w:val="28"/>
        </w:rPr>
        <w:t xml:space="preserve">  </w:t>
      </w:r>
      <w:r w:rsidRPr="0035133C">
        <w:rPr>
          <w:position w:val="-14"/>
          <w:sz w:val="28"/>
          <w:szCs w:val="28"/>
        </w:rPr>
        <w:object w:dxaOrig="279" w:dyaOrig="380">
          <v:shape id="_x0000_i1178" type="#_x0000_t75" style="width:14pt;height:19pt" o:ole="">
            <v:imagedata r:id="rId273" o:title=""/>
          </v:shape>
          <o:OLEObject Type="Embed" ProgID="Equation.3" ShapeID="_x0000_i1178" DrawAspect="Content" ObjectID="_1478867910" r:id="rId274"/>
        </w:object>
      </w:r>
      <w:r w:rsidRPr="005565E1">
        <w:rPr>
          <w:sz w:val="28"/>
          <w:szCs w:val="28"/>
        </w:rPr>
        <w:t xml:space="preserve">— сила инерции в </w:t>
      </w:r>
      <w:proofErr w:type="spellStart"/>
      <w:proofErr w:type="gramStart"/>
      <w:r w:rsidRPr="005565E1">
        <w:rPr>
          <w:sz w:val="28"/>
          <w:szCs w:val="28"/>
        </w:rPr>
        <w:t>в</w:t>
      </w:r>
      <w:proofErr w:type="spellEnd"/>
      <w:proofErr w:type="gramEnd"/>
      <w:r w:rsidRPr="005565E1">
        <w:rPr>
          <w:sz w:val="28"/>
          <w:szCs w:val="28"/>
        </w:rPr>
        <w:t xml:space="preserve">. м. т. поступательно движущихся масс, включая массу шатуна, расположенную над расчетным сечением; </w:t>
      </w:r>
      <w:r w:rsidRPr="0035133C">
        <w:rPr>
          <w:position w:val="-12"/>
          <w:sz w:val="28"/>
          <w:szCs w:val="28"/>
        </w:rPr>
        <w:object w:dxaOrig="300" w:dyaOrig="360">
          <v:shape id="_x0000_i1179" type="#_x0000_t75" style="width:15pt;height:18pt" o:ole="">
            <v:imagedata r:id="rId275" o:title=""/>
          </v:shape>
          <o:OLEObject Type="Embed" ProgID="Equation.3" ShapeID="_x0000_i1179" DrawAspect="Content" ObjectID="_1478867911" r:id="rId276"/>
        </w:object>
      </w:r>
      <w:r w:rsidRPr="005565E1">
        <w:rPr>
          <w:sz w:val="28"/>
          <w:szCs w:val="28"/>
        </w:rPr>
        <w:t xml:space="preserve"> — площадь поршня.</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Растяжение стержня шатуна силой инерции </w:t>
      </w:r>
      <w:r>
        <w:rPr>
          <w:sz w:val="28"/>
          <w:szCs w:val="28"/>
        </w:rPr>
        <w:t xml:space="preserve"> </w:t>
      </w:r>
      <w:r w:rsidRPr="0035133C">
        <w:rPr>
          <w:position w:val="-14"/>
          <w:sz w:val="28"/>
          <w:szCs w:val="28"/>
        </w:rPr>
        <w:object w:dxaOrig="279" w:dyaOrig="380">
          <v:shape id="_x0000_i1180" type="#_x0000_t75" style="width:14pt;height:19pt" o:ole="">
            <v:imagedata r:id="rId273" o:title=""/>
          </v:shape>
          <o:OLEObject Type="Embed" ProgID="Equation.3" ShapeID="_x0000_i1180" DrawAspect="Content" ObjectID="_1478867912" r:id="rId277"/>
        </w:object>
      </w:r>
      <w:r w:rsidRPr="005565E1">
        <w:rPr>
          <w:sz w:val="28"/>
          <w:szCs w:val="28"/>
        </w:rPr>
        <w:t xml:space="preserve"> происходит во время впуска и выпуска в </w:t>
      </w:r>
      <w:proofErr w:type="spellStart"/>
      <w:proofErr w:type="gramStart"/>
      <w:r w:rsidRPr="005565E1">
        <w:rPr>
          <w:sz w:val="28"/>
          <w:szCs w:val="28"/>
        </w:rPr>
        <w:t>в</w:t>
      </w:r>
      <w:proofErr w:type="spellEnd"/>
      <w:proofErr w:type="gramEnd"/>
      <w:r w:rsidRPr="005565E1">
        <w:rPr>
          <w:sz w:val="28"/>
          <w:szCs w:val="28"/>
        </w:rPr>
        <w:t>. м. т., когда сила давления газов невелика.</w:t>
      </w:r>
    </w:p>
    <w:p w:rsidR="000C6F48" w:rsidRDefault="000C6F48" w:rsidP="000C6F48">
      <w:pPr>
        <w:widowControl w:val="0"/>
        <w:autoSpaceDE w:val="0"/>
        <w:autoSpaceDN w:val="0"/>
        <w:adjustRightInd w:val="0"/>
        <w:ind w:firstLine="567"/>
        <w:jc w:val="both"/>
        <w:rPr>
          <w:sz w:val="28"/>
          <w:szCs w:val="28"/>
        </w:rPr>
      </w:pPr>
      <w:r w:rsidRPr="005565E1">
        <w:rPr>
          <w:sz w:val="28"/>
          <w:szCs w:val="28"/>
        </w:rPr>
        <w:t xml:space="preserve">Разрывающая сила при положении поршня в </w:t>
      </w:r>
      <w:proofErr w:type="spellStart"/>
      <w:proofErr w:type="gramStart"/>
      <w:r w:rsidRPr="005565E1">
        <w:rPr>
          <w:sz w:val="28"/>
          <w:szCs w:val="28"/>
        </w:rPr>
        <w:t>в</w:t>
      </w:r>
      <w:proofErr w:type="spellEnd"/>
      <w:proofErr w:type="gramEnd"/>
      <w:r w:rsidRPr="005565E1">
        <w:rPr>
          <w:sz w:val="28"/>
          <w:szCs w:val="28"/>
        </w:rPr>
        <w:t>. м. т.</w:t>
      </w:r>
    </w:p>
    <w:p w:rsidR="000C6F48" w:rsidRPr="005565E1"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both"/>
        <w:rPr>
          <w:sz w:val="28"/>
          <w:szCs w:val="28"/>
        </w:rPr>
      </w:pPr>
      <w:r w:rsidRPr="00801C97">
        <w:rPr>
          <w:position w:val="-14"/>
          <w:sz w:val="28"/>
          <w:szCs w:val="28"/>
        </w:rPr>
        <w:object w:dxaOrig="4760" w:dyaOrig="400">
          <v:shape id="_x0000_i1181" type="#_x0000_t75" style="width:332pt;height:28pt" o:ole="">
            <v:imagedata r:id="rId278" o:title=""/>
          </v:shape>
          <o:OLEObject Type="Embed" ProgID="Equation.3" ShapeID="_x0000_i1181" DrawAspect="Content" ObjectID="_1478867913" r:id="rId279"/>
        </w:object>
      </w:r>
      <w:r w:rsidRPr="005565E1">
        <w:rPr>
          <w:sz w:val="28"/>
          <w:szCs w:val="28"/>
        </w:rPr>
        <w:t>,</w:t>
      </w:r>
    </w:p>
    <w:p w:rsidR="000C6F48" w:rsidRDefault="000C6F48" w:rsidP="000C6F48">
      <w:pPr>
        <w:widowControl w:val="0"/>
        <w:autoSpaceDE w:val="0"/>
        <w:autoSpaceDN w:val="0"/>
        <w:adjustRightInd w:val="0"/>
        <w:ind w:firstLine="567"/>
        <w:jc w:val="both"/>
        <w:rPr>
          <w:sz w:val="28"/>
          <w:szCs w:val="28"/>
        </w:rPr>
      </w:pPr>
      <w:r w:rsidRPr="005565E1">
        <w:rPr>
          <w:sz w:val="28"/>
          <w:szCs w:val="28"/>
        </w:rPr>
        <w:t>Стержень шатуна рассчитывают по минимальному сечению, рас</w:t>
      </w:r>
      <w:r w:rsidRPr="005565E1">
        <w:rPr>
          <w:sz w:val="28"/>
          <w:szCs w:val="28"/>
        </w:rPr>
        <w:softHyphen/>
        <w:t>положенному под поршневой головкой в зоне максимальной кон</w:t>
      </w:r>
      <w:r w:rsidRPr="005565E1">
        <w:rPr>
          <w:sz w:val="28"/>
          <w:szCs w:val="28"/>
        </w:rPr>
        <w:softHyphen/>
        <w:t>центрации напряжений</w:t>
      </w:r>
      <w:r>
        <w:rPr>
          <w:sz w:val="28"/>
          <w:szCs w:val="28"/>
        </w:rPr>
        <w:t xml:space="preserve"> или по среднему значению поперечного сечения стержня шатуна</w:t>
      </w:r>
      <w:r w:rsidRPr="005565E1">
        <w:rPr>
          <w:sz w:val="28"/>
          <w:szCs w:val="28"/>
        </w:rPr>
        <w:t xml:space="preserve">. </w:t>
      </w:r>
      <w:r>
        <w:rPr>
          <w:sz w:val="28"/>
          <w:szCs w:val="28"/>
        </w:rPr>
        <w:t>Максимальные н</w:t>
      </w:r>
      <w:r w:rsidRPr="005565E1">
        <w:rPr>
          <w:sz w:val="28"/>
          <w:szCs w:val="28"/>
        </w:rPr>
        <w:t xml:space="preserve">апряжения от </w:t>
      </w:r>
      <w:r>
        <w:rPr>
          <w:sz w:val="28"/>
          <w:szCs w:val="28"/>
        </w:rPr>
        <w:t>силы</w:t>
      </w:r>
      <w:r w:rsidRPr="005565E1">
        <w:rPr>
          <w:sz w:val="28"/>
          <w:szCs w:val="28"/>
        </w:rPr>
        <w:t xml:space="preserve"> сжатия</w:t>
      </w:r>
      <w:r>
        <w:rPr>
          <w:sz w:val="28"/>
          <w:szCs w:val="28"/>
        </w:rPr>
        <w:t xml:space="preserve"> в сечении</w:t>
      </w:r>
      <w:proofErr w:type="gramStart"/>
      <w:r>
        <w:rPr>
          <w:sz w:val="28"/>
          <w:szCs w:val="28"/>
        </w:rPr>
        <w:t xml:space="preserve"> В</w:t>
      </w:r>
      <w:proofErr w:type="gramEnd"/>
      <w:r>
        <w:rPr>
          <w:sz w:val="28"/>
          <w:szCs w:val="28"/>
        </w:rPr>
        <w:t xml:space="preserve"> – В </w:t>
      </w:r>
    </w:p>
    <w:p w:rsidR="000C6F48" w:rsidRPr="005565E1" w:rsidRDefault="000C6F48" w:rsidP="000C6F48">
      <w:pPr>
        <w:widowControl w:val="0"/>
        <w:autoSpaceDE w:val="0"/>
        <w:autoSpaceDN w:val="0"/>
        <w:adjustRightInd w:val="0"/>
        <w:ind w:firstLine="567"/>
        <w:jc w:val="both"/>
        <w:rPr>
          <w:sz w:val="28"/>
          <w:szCs w:val="28"/>
        </w:rPr>
      </w:pPr>
      <w:r>
        <w:rPr>
          <w:sz w:val="28"/>
          <w:szCs w:val="28"/>
        </w:rPr>
        <w:t>В плоскости качания шатуна</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center"/>
        <w:rPr>
          <w:sz w:val="28"/>
          <w:szCs w:val="28"/>
        </w:rPr>
      </w:pPr>
      <w:r w:rsidRPr="003E4BEB">
        <w:rPr>
          <w:position w:val="-14"/>
          <w:sz w:val="28"/>
          <w:szCs w:val="28"/>
        </w:rPr>
        <w:object w:dxaOrig="2079" w:dyaOrig="380">
          <v:shape id="_x0000_i1182" type="#_x0000_t75" style="width:166pt;height:29pt" o:ole="">
            <v:imagedata r:id="rId280" o:title=""/>
          </v:shape>
          <o:OLEObject Type="Embed" ProgID="Equation.3" ShapeID="_x0000_i1182" DrawAspect="Content" ObjectID="_1478867914" r:id="rId281"/>
        </w:object>
      </w:r>
      <w:r>
        <w:rPr>
          <w:sz w:val="28"/>
          <w:szCs w:val="28"/>
        </w:rPr>
        <w:t xml:space="preserve">  ,</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Pr>
          <w:sz w:val="28"/>
          <w:szCs w:val="28"/>
        </w:rPr>
        <w:t xml:space="preserve">где </w:t>
      </w:r>
      <w:r w:rsidRPr="00747C62">
        <w:rPr>
          <w:position w:val="-30"/>
          <w:sz w:val="28"/>
          <w:szCs w:val="28"/>
        </w:rPr>
        <w:object w:dxaOrig="2439" w:dyaOrig="720">
          <v:shape id="_x0000_i1183" type="#_x0000_t75" style="width:147pt;height:44pt" o:ole="">
            <v:imagedata r:id="rId282" o:title=""/>
          </v:shape>
          <o:OLEObject Type="Embed" ProgID="Equation.3" ShapeID="_x0000_i1183" DrawAspect="Content" ObjectID="_1478867915" r:id="rId283"/>
        </w:object>
      </w:r>
      <w:r>
        <w:rPr>
          <w:sz w:val="28"/>
          <w:szCs w:val="28"/>
        </w:rPr>
        <w:t xml:space="preserve"> –   коэффициент учитывающий влияние </w:t>
      </w:r>
      <w:r>
        <w:rPr>
          <w:sz w:val="28"/>
          <w:szCs w:val="28"/>
        </w:rPr>
        <w:lastRenderedPageBreak/>
        <w:t>продольного изгиба шатуна в плоскости его качания;</w:t>
      </w:r>
    </w:p>
    <w:p w:rsidR="000C6F48" w:rsidRDefault="000C6F48" w:rsidP="000C6F48">
      <w:pPr>
        <w:widowControl w:val="0"/>
        <w:autoSpaceDE w:val="0"/>
        <w:autoSpaceDN w:val="0"/>
        <w:adjustRightInd w:val="0"/>
        <w:ind w:firstLine="567"/>
        <w:jc w:val="both"/>
        <w:rPr>
          <w:sz w:val="28"/>
          <w:szCs w:val="28"/>
        </w:rPr>
      </w:pPr>
      <w:r w:rsidRPr="00274F9B">
        <w:rPr>
          <w:position w:val="-12"/>
          <w:sz w:val="28"/>
          <w:szCs w:val="28"/>
        </w:rPr>
        <w:object w:dxaOrig="300" w:dyaOrig="360">
          <v:shape id="_x0000_i1184" type="#_x0000_t75" style="width:15pt;height:18pt" o:ole="">
            <v:imagedata r:id="rId284" o:title=""/>
          </v:shape>
          <o:OLEObject Type="Embed" ProgID="Equation.3" ShapeID="_x0000_i1184" DrawAspect="Content" ObjectID="_1478867916" r:id="rId285"/>
        </w:object>
      </w:r>
      <w:r w:rsidRPr="005565E1">
        <w:rPr>
          <w:sz w:val="28"/>
          <w:szCs w:val="28"/>
        </w:rPr>
        <w:t>—</w:t>
      </w:r>
      <w:r>
        <w:rPr>
          <w:sz w:val="28"/>
          <w:szCs w:val="28"/>
        </w:rPr>
        <w:t xml:space="preserve"> предел упругости материала шатуна, </w:t>
      </w:r>
      <w:r w:rsidRPr="00274F9B">
        <w:rPr>
          <w:position w:val="-12"/>
          <w:sz w:val="28"/>
          <w:szCs w:val="28"/>
        </w:rPr>
        <w:object w:dxaOrig="820" w:dyaOrig="360">
          <v:shape id="_x0000_i1185" type="#_x0000_t75" style="width:41pt;height:18pt" o:ole="">
            <v:imagedata r:id="rId286" o:title=""/>
          </v:shape>
          <o:OLEObject Type="Embed" ProgID="Equation.3" ShapeID="_x0000_i1185" DrawAspect="Content" ObjectID="_1478867917" r:id="rId287"/>
        </w:object>
      </w:r>
    </w:p>
    <w:p w:rsidR="000C6F48" w:rsidRDefault="000C6F48" w:rsidP="000C6F48">
      <w:pPr>
        <w:widowControl w:val="0"/>
        <w:autoSpaceDE w:val="0"/>
        <w:autoSpaceDN w:val="0"/>
        <w:adjustRightInd w:val="0"/>
        <w:ind w:firstLine="567"/>
        <w:jc w:val="both"/>
        <w:rPr>
          <w:sz w:val="28"/>
          <w:szCs w:val="28"/>
        </w:rPr>
      </w:pPr>
    </w:p>
    <w:p w:rsidR="000C6F48" w:rsidRPr="00745644" w:rsidRDefault="000C6F48" w:rsidP="000C6F48">
      <w:pPr>
        <w:widowControl w:val="0"/>
        <w:autoSpaceDE w:val="0"/>
        <w:autoSpaceDN w:val="0"/>
        <w:adjustRightInd w:val="0"/>
        <w:ind w:firstLine="567"/>
        <w:jc w:val="both"/>
        <w:rPr>
          <w:sz w:val="28"/>
          <w:szCs w:val="28"/>
        </w:rPr>
      </w:pPr>
      <w:r w:rsidRPr="00274F9B">
        <w:rPr>
          <w:position w:val="-12"/>
          <w:sz w:val="28"/>
          <w:szCs w:val="28"/>
        </w:rPr>
        <w:object w:dxaOrig="3920" w:dyaOrig="380">
          <v:shape id="_x0000_i1186" type="#_x0000_t75" style="width:278pt;height:27pt" o:ole="">
            <v:imagedata r:id="rId288" o:title=""/>
          </v:shape>
          <o:OLEObject Type="Embed" ProgID="Equation.3" ShapeID="_x0000_i1186" DrawAspect="Content" ObjectID="_1478867918" r:id="rId289"/>
        </w:object>
      </w:r>
      <w:r>
        <w:rPr>
          <w:sz w:val="28"/>
          <w:szCs w:val="28"/>
        </w:rPr>
        <w:t xml:space="preserve">   - момент инерции сечения В – В относительно оси </w:t>
      </w:r>
      <w:r>
        <w:rPr>
          <w:sz w:val="28"/>
          <w:szCs w:val="28"/>
          <w:lang w:val="en-US"/>
        </w:rPr>
        <w:t>x</w:t>
      </w:r>
      <w:r w:rsidRPr="00745644">
        <w:rPr>
          <w:sz w:val="28"/>
          <w:szCs w:val="28"/>
        </w:rPr>
        <w:t>—</w:t>
      </w:r>
      <w:r>
        <w:rPr>
          <w:sz w:val="28"/>
          <w:szCs w:val="28"/>
          <w:lang w:val="en-US"/>
        </w:rPr>
        <w:t>x</w:t>
      </w:r>
      <w:r w:rsidRPr="00745644">
        <w:rPr>
          <w:sz w:val="28"/>
          <w:szCs w:val="28"/>
        </w:rPr>
        <w:t xml:space="preserve"> </w:t>
      </w:r>
      <w:r>
        <w:rPr>
          <w:sz w:val="28"/>
          <w:szCs w:val="28"/>
        </w:rPr>
        <w:t>, м</w:t>
      </w:r>
      <w:r>
        <w:rPr>
          <w:sz w:val="28"/>
          <w:szCs w:val="28"/>
          <w:vertAlign w:val="superscript"/>
        </w:rPr>
        <w:t>4</w:t>
      </w:r>
      <w:proofErr w:type="gramStart"/>
      <w:r>
        <w:rPr>
          <w:sz w:val="28"/>
          <w:szCs w:val="28"/>
        </w:rPr>
        <w:t xml:space="preserve"> ;</w:t>
      </w:r>
      <w:proofErr w:type="gramEnd"/>
    </w:p>
    <w:p w:rsidR="000C6F48" w:rsidRPr="007A5681" w:rsidRDefault="000C6F48" w:rsidP="000C6F48">
      <w:pPr>
        <w:widowControl w:val="0"/>
        <w:autoSpaceDE w:val="0"/>
        <w:autoSpaceDN w:val="0"/>
        <w:adjustRightInd w:val="0"/>
        <w:ind w:firstLine="567"/>
        <w:jc w:val="both"/>
        <w:rPr>
          <w:sz w:val="28"/>
          <w:szCs w:val="28"/>
        </w:rPr>
      </w:pPr>
      <w:r w:rsidRPr="000A71DE">
        <w:rPr>
          <w:position w:val="-14"/>
          <w:sz w:val="28"/>
          <w:szCs w:val="28"/>
        </w:rPr>
        <w:object w:dxaOrig="3620" w:dyaOrig="400">
          <v:shape id="_x0000_i1187" type="#_x0000_t75" style="width:260pt;height:29pt" o:ole="">
            <v:imagedata r:id="rId290" o:title=""/>
          </v:shape>
          <o:OLEObject Type="Embed" ProgID="Equation.3" ShapeID="_x0000_i1187" DrawAspect="Content" ObjectID="_1478867919" r:id="rId291"/>
        </w:object>
      </w:r>
      <w:r>
        <w:rPr>
          <w:sz w:val="28"/>
          <w:szCs w:val="28"/>
        </w:rPr>
        <w:t xml:space="preserve"> –  площадь среднего сечения шатуна, м</w:t>
      </w:r>
      <w:proofErr w:type="gramStart"/>
      <w:r>
        <w:rPr>
          <w:sz w:val="28"/>
          <w:szCs w:val="28"/>
          <w:vertAlign w:val="superscript"/>
        </w:rPr>
        <w:t>2</w:t>
      </w:r>
      <w:proofErr w:type="gramEnd"/>
      <w:r>
        <w:rPr>
          <w:sz w:val="28"/>
          <w:szCs w:val="28"/>
        </w:rPr>
        <w:t xml:space="preserve"> .</w:t>
      </w:r>
    </w:p>
    <w:p w:rsidR="000C6F48" w:rsidRDefault="000C6F48" w:rsidP="000C6F48">
      <w:pPr>
        <w:widowControl w:val="0"/>
        <w:autoSpaceDE w:val="0"/>
        <w:autoSpaceDN w:val="0"/>
        <w:adjustRightInd w:val="0"/>
        <w:ind w:firstLine="567"/>
        <w:jc w:val="both"/>
        <w:rPr>
          <w:sz w:val="28"/>
          <w:szCs w:val="28"/>
        </w:rPr>
      </w:pPr>
      <w:r>
        <w:rPr>
          <w:sz w:val="28"/>
          <w:szCs w:val="28"/>
        </w:rPr>
        <w:t>В плоскости, перпендикулярной</w:t>
      </w:r>
      <w:r w:rsidRPr="00BF4844">
        <w:rPr>
          <w:sz w:val="28"/>
          <w:szCs w:val="28"/>
        </w:rPr>
        <w:t xml:space="preserve"> </w:t>
      </w:r>
      <w:r>
        <w:rPr>
          <w:sz w:val="28"/>
          <w:szCs w:val="28"/>
        </w:rPr>
        <w:t>плоскости качания шатуна</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center"/>
        <w:rPr>
          <w:sz w:val="28"/>
          <w:szCs w:val="28"/>
        </w:rPr>
      </w:pPr>
      <w:r w:rsidRPr="003E4BEB">
        <w:rPr>
          <w:position w:val="-14"/>
          <w:sz w:val="28"/>
          <w:szCs w:val="28"/>
        </w:rPr>
        <w:object w:dxaOrig="2040" w:dyaOrig="380">
          <v:shape id="_x0000_i1188" type="#_x0000_t75" style="width:162pt;height:29pt" o:ole="">
            <v:imagedata r:id="rId292" o:title=""/>
          </v:shape>
          <o:OLEObject Type="Embed" ProgID="Equation.3" ShapeID="_x0000_i1188" DrawAspect="Content" ObjectID="_1478867920" r:id="rId293"/>
        </w:object>
      </w:r>
      <w:r>
        <w:rPr>
          <w:sz w:val="28"/>
          <w:szCs w:val="28"/>
        </w:rPr>
        <w:t xml:space="preserve">  ,</w:t>
      </w:r>
    </w:p>
    <w:p w:rsidR="000C6F48" w:rsidRDefault="000C6F48" w:rsidP="000C6F48">
      <w:pPr>
        <w:widowControl w:val="0"/>
        <w:autoSpaceDE w:val="0"/>
        <w:autoSpaceDN w:val="0"/>
        <w:adjustRightInd w:val="0"/>
        <w:ind w:firstLine="567"/>
        <w:jc w:val="both"/>
        <w:rPr>
          <w:sz w:val="28"/>
          <w:szCs w:val="28"/>
        </w:rPr>
      </w:pPr>
      <w:r>
        <w:rPr>
          <w:sz w:val="28"/>
          <w:szCs w:val="28"/>
        </w:rPr>
        <w:t xml:space="preserve">где </w:t>
      </w:r>
      <w:r w:rsidRPr="00BF4844">
        <w:rPr>
          <w:position w:val="-34"/>
          <w:sz w:val="28"/>
          <w:szCs w:val="28"/>
        </w:rPr>
        <w:object w:dxaOrig="2580" w:dyaOrig="760">
          <v:shape id="_x0000_i1189" type="#_x0000_t75" style="width:156pt;height:46pt" o:ole="">
            <v:imagedata r:id="rId294" o:title=""/>
          </v:shape>
          <o:OLEObject Type="Embed" ProgID="Equation.3" ShapeID="_x0000_i1189" DrawAspect="Content" ObjectID="_1478867921" r:id="rId295"/>
        </w:object>
      </w:r>
      <w:r>
        <w:rPr>
          <w:sz w:val="28"/>
          <w:szCs w:val="28"/>
        </w:rPr>
        <w:t xml:space="preserve"> – коэффициент учитывающий влияние продольного изгиба шатуна в плоскости перпендикулярной</w:t>
      </w:r>
      <w:r w:rsidRPr="00BF4844">
        <w:rPr>
          <w:sz w:val="28"/>
          <w:szCs w:val="28"/>
        </w:rPr>
        <w:t xml:space="preserve"> </w:t>
      </w:r>
      <w:r>
        <w:rPr>
          <w:sz w:val="28"/>
          <w:szCs w:val="28"/>
        </w:rPr>
        <w:t>плоскости качания шатуна;</w:t>
      </w:r>
    </w:p>
    <w:p w:rsidR="000C6F48" w:rsidRDefault="000C6F48" w:rsidP="000C6F48">
      <w:pPr>
        <w:widowControl w:val="0"/>
        <w:autoSpaceDE w:val="0"/>
        <w:autoSpaceDN w:val="0"/>
        <w:adjustRightInd w:val="0"/>
        <w:ind w:firstLine="567"/>
        <w:jc w:val="both"/>
        <w:rPr>
          <w:sz w:val="28"/>
          <w:szCs w:val="28"/>
        </w:rPr>
      </w:pPr>
      <w:r w:rsidRPr="00245CFF">
        <w:rPr>
          <w:position w:val="-12"/>
          <w:sz w:val="28"/>
          <w:szCs w:val="28"/>
        </w:rPr>
        <w:object w:dxaOrig="2079" w:dyaOrig="360">
          <v:shape id="_x0000_i1190" type="#_x0000_t75" style="width:143pt;height:25pt" o:ole="">
            <v:imagedata r:id="rId296" o:title=""/>
          </v:shape>
          <o:OLEObject Type="Embed" ProgID="Equation.3" ShapeID="_x0000_i1190" DrawAspect="Content" ObjectID="_1478867922" r:id="rId297"/>
        </w:object>
      </w:r>
      <w:r>
        <w:rPr>
          <w:sz w:val="28"/>
          <w:szCs w:val="28"/>
        </w:rPr>
        <w:t xml:space="preserve"> – длина стержня шатуна между поршневой головкой и нижней головкой шатуна;</w:t>
      </w:r>
    </w:p>
    <w:p w:rsidR="000C6F48" w:rsidRDefault="000C6F48" w:rsidP="000C6F48">
      <w:pPr>
        <w:widowControl w:val="0"/>
        <w:autoSpaceDE w:val="0"/>
        <w:autoSpaceDN w:val="0"/>
        <w:adjustRightInd w:val="0"/>
        <w:ind w:firstLine="567"/>
        <w:jc w:val="both"/>
        <w:rPr>
          <w:sz w:val="28"/>
          <w:szCs w:val="28"/>
        </w:rPr>
      </w:pPr>
      <w:r>
        <w:rPr>
          <w:sz w:val="28"/>
          <w:szCs w:val="28"/>
        </w:rPr>
        <w:t xml:space="preserve"> </w:t>
      </w:r>
    </w:p>
    <w:p w:rsidR="000C6F48" w:rsidRPr="009F6CBB" w:rsidRDefault="000C6F48" w:rsidP="000C6F48">
      <w:pPr>
        <w:widowControl w:val="0"/>
        <w:autoSpaceDE w:val="0"/>
        <w:autoSpaceDN w:val="0"/>
        <w:adjustRightInd w:val="0"/>
        <w:ind w:firstLine="567"/>
        <w:jc w:val="both"/>
        <w:rPr>
          <w:sz w:val="28"/>
          <w:szCs w:val="28"/>
          <w:vertAlign w:val="superscript"/>
        </w:rPr>
      </w:pPr>
      <w:r w:rsidRPr="001C2D05">
        <w:rPr>
          <w:position w:val="-16"/>
          <w:sz w:val="28"/>
          <w:szCs w:val="28"/>
        </w:rPr>
        <w:object w:dxaOrig="4120" w:dyaOrig="420">
          <v:shape id="_x0000_i1191" type="#_x0000_t75" style="width:278pt;height:29pt" o:ole="">
            <v:imagedata r:id="rId298" o:title=""/>
          </v:shape>
          <o:OLEObject Type="Embed" ProgID="Equation.3" ShapeID="_x0000_i1191" DrawAspect="Content" ObjectID="_1478867923" r:id="rId299"/>
        </w:object>
      </w:r>
      <w:r>
        <w:rPr>
          <w:sz w:val="28"/>
          <w:szCs w:val="28"/>
        </w:rPr>
        <w:t xml:space="preserve">   - момент инерции сечения</w:t>
      </w:r>
      <w:proofErr w:type="gramStart"/>
      <w:r>
        <w:rPr>
          <w:sz w:val="28"/>
          <w:szCs w:val="28"/>
        </w:rPr>
        <w:t xml:space="preserve"> В</w:t>
      </w:r>
      <w:proofErr w:type="gramEnd"/>
      <w:r>
        <w:rPr>
          <w:sz w:val="28"/>
          <w:szCs w:val="28"/>
        </w:rPr>
        <w:t xml:space="preserve"> – В относительно оси </w:t>
      </w:r>
      <w:r w:rsidRPr="004F5A93">
        <w:rPr>
          <w:i/>
          <w:sz w:val="28"/>
          <w:szCs w:val="28"/>
          <w:lang w:val="en-US"/>
        </w:rPr>
        <w:t>y</w:t>
      </w:r>
      <w:r w:rsidRPr="004F5A93">
        <w:rPr>
          <w:i/>
          <w:sz w:val="28"/>
          <w:szCs w:val="28"/>
        </w:rPr>
        <w:t xml:space="preserve"> – </w:t>
      </w:r>
      <w:r w:rsidRPr="004F5A93">
        <w:rPr>
          <w:i/>
          <w:sz w:val="28"/>
          <w:szCs w:val="28"/>
          <w:lang w:val="en-US"/>
        </w:rPr>
        <w:t>y</w:t>
      </w:r>
      <w:r w:rsidRPr="004F5A93">
        <w:rPr>
          <w:sz w:val="28"/>
          <w:szCs w:val="28"/>
        </w:rPr>
        <w:t xml:space="preserve"> </w:t>
      </w:r>
      <w:r>
        <w:rPr>
          <w:sz w:val="28"/>
          <w:szCs w:val="28"/>
        </w:rPr>
        <w:t>, м</w:t>
      </w:r>
      <w:r>
        <w:rPr>
          <w:sz w:val="28"/>
          <w:szCs w:val="28"/>
          <w:vertAlign w:val="superscript"/>
        </w:rPr>
        <w:t>4</w:t>
      </w:r>
    </w:p>
    <w:p w:rsidR="000C6F48" w:rsidRDefault="000C6F48" w:rsidP="000C6F48">
      <w:pPr>
        <w:widowControl w:val="0"/>
        <w:autoSpaceDE w:val="0"/>
        <w:autoSpaceDN w:val="0"/>
        <w:adjustRightInd w:val="0"/>
        <w:ind w:firstLine="567"/>
        <w:jc w:val="both"/>
        <w:rPr>
          <w:sz w:val="28"/>
          <w:szCs w:val="28"/>
        </w:rPr>
      </w:pPr>
      <w:r w:rsidRPr="005565E1">
        <w:rPr>
          <w:sz w:val="28"/>
          <w:szCs w:val="28"/>
        </w:rPr>
        <w:t>Максимальные напряжения, подсчитанные с учетом концентра</w:t>
      </w:r>
      <w:r w:rsidRPr="005565E1">
        <w:rPr>
          <w:sz w:val="28"/>
          <w:szCs w:val="28"/>
        </w:rPr>
        <w:softHyphen/>
        <w:t>ции напряжений в зоне поршневой головки и изгиба стержня по приведенным выше уравнениям, достигают для дизелей 230—320 МН/м</w:t>
      </w:r>
      <w:proofErr w:type="gramStart"/>
      <w:r w:rsidRPr="005565E1">
        <w:rPr>
          <w:sz w:val="28"/>
          <w:szCs w:val="28"/>
        </w:rPr>
        <w:t>2</w:t>
      </w:r>
      <w:proofErr w:type="gramEnd"/>
      <w:r w:rsidRPr="005565E1">
        <w:rPr>
          <w:sz w:val="28"/>
          <w:szCs w:val="28"/>
        </w:rPr>
        <w:t xml:space="preserve"> и для бензиновых двигателей 180—250 МН/м2.</w:t>
      </w:r>
    </w:p>
    <w:p w:rsidR="000C6F48" w:rsidRDefault="000C6F48" w:rsidP="000C6F48">
      <w:pPr>
        <w:widowControl w:val="0"/>
        <w:autoSpaceDE w:val="0"/>
        <w:autoSpaceDN w:val="0"/>
        <w:adjustRightInd w:val="0"/>
        <w:ind w:firstLine="567"/>
        <w:jc w:val="both"/>
        <w:rPr>
          <w:sz w:val="28"/>
          <w:szCs w:val="28"/>
        </w:rPr>
      </w:pPr>
      <w:r>
        <w:rPr>
          <w:sz w:val="28"/>
          <w:szCs w:val="28"/>
        </w:rPr>
        <w:t>Минимальное напряжение, в сечении</w:t>
      </w:r>
      <w:proofErr w:type="gramStart"/>
      <w:r>
        <w:rPr>
          <w:sz w:val="28"/>
          <w:szCs w:val="28"/>
        </w:rPr>
        <w:t xml:space="preserve"> В</w:t>
      </w:r>
      <w:proofErr w:type="gramEnd"/>
      <w:r>
        <w:rPr>
          <w:sz w:val="28"/>
          <w:szCs w:val="28"/>
        </w:rPr>
        <w:t xml:space="preserve"> – В от растягивающей силы </w:t>
      </w:r>
      <w:r w:rsidRPr="00F33A49">
        <w:rPr>
          <w:position w:val="-14"/>
          <w:sz w:val="28"/>
          <w:szCs w:val="28"/>
        </w:rPr>
        <w:object w:dxaOrig="320" w:dyaOrig="380">
          <v:shape id="_x0000_i1192" type="#_x0000_t75" style="width:16pt;height:19pt" o:ole="">
            <v:imagedata r:id="rId300" o:title=""/>
          </v:shape>
          <o:OLEObject Type="Embed" ProgID="Equation.3" ShapeID="_x0000_i1192" DrawAspect="Content" ObjectID="_1478867924" r:id="rId301"/>
        </w:object>
      </w:r>
      <w:r>
        <w:rPr>
          <w:sz w:val="28"/>
          <w:szCs w:val="28"/>
        </w:rPr>
        <w:t>, определяется в плоскости качания шатуна и в перпендикулярной плоскости:</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F33A49">
        <w:rPr>
          <w:position w:val="-14"/>
          <w:sz w:val="28"/>
          <w:szCs w:val="28"/>
        </w:rPr>
        <w:object w:dxaOrig="1440" w:dyaOrig="380">
          <v:shape id="_x0000_i1193" type="#_x0000_t75" style="width:107pt;height:28pt" o:ole="">
            <v:imagedata r:id="rId302" o:title=""/>
          </v:shape>
          <o:OLEObject Type="Embed" ProgID="Equation.3" ShapeID="_x0000_i1193" DrawAspect="Content" ObjectID="_1478867925" r:id="rId303"/>
        </w:object>
      </w:r>
      <w:r>
        <w:rPr>
          <w:sz w:val="28"/>
          <w:szCs w:val="28"/>
        </w:rPr>
        <w:t>=</w:t>
      </w:r>
    </w:p>
    <w:p w:rsidR="000C6F48" w:rsidRDefault="000C6F48" w:rsidP="000C6F48">
      <w:pPr>
        <w:widowControl w:val="0"/>
        <w:autoSpaceDE w:val="0"/>
        <w:autoSpaceDN w:val="0"/>
        <w:adjustRightInd w:val="0"/>
        <w:ind w:firstLine="567"/>
        <w:jc w:val="both"/>
        <w:rPr>
          <w:sz w:val="28"/>
          <w:szCs w:val="28"/>
        </w:rPr>
      </w:pPr>
      <w:r w:rsidRPr="00801C97">
        <w:rPr>
          <w:position w:val="-14"/>
          <w:sz w:val="28"/>
          <w:szCs w:val="28"/>
        </w:rPr>
        <w:object w:dxaOrig="5340" w:dyaOrig="400">
          <v:shape id="_x0000_i1194" type="#_x0000_t75" style="width:423pt;height:32pt" o:ole="">
            <v:imagedata r:id="rId304" o:title=""/>
          </v:shape>
          <o:OLEObject Type="Embed" ProgID="Equation.3" ShapeID="_x0000_i1194" DrawAspect="Content" ObjectID="_1478867926" r:id="rId305"/>
        </w:object>
      </w:r>
      <w:r w:rsidRPr="005565E1">
        <w:rPr>
          <w:sz w:val="28"/>
          <w:szCs w:val="28"/>
        </w:rPr>
        <w:t>,</w:t>
      </w:r>
    </w:p>
    <w:p w:rsidR="000C6F48" w:rsidRPr="005565E1" w:rsidRDefault="000C6F48" w:rsidP="000C6F48">
      <w:pPr>
        <w:widowControl w:val="0"/>
        <w:autoSpaceDE w:val="0"/>
        <w:autoSpaceDN w:val="0"/>
        <w:adjustRightInd w:val="0"/>
        <w:ind w:firstLine="567"/>
        <w:jc w:val="both"/>
        <w:rPr>
          <w:sz w:val="28"/>
          <w:szCs w:val="28"/>
        </w:rPr>
      </w:pPr>
      <w:r w:rsidRPr="005279EC">
        <w:rPr>
          <w:position w:val="-10"/>
          <w:sz w:val="28"/>
          <w:szCs w:val="28"/>
        </w:rPr>
        <w:object w:dxaOrig="180" w:dyaOrig="340">
          <v:shape id="_x0000_i1195" type="#_x0000_t75" style="width:9pt;height:17pt" o:ole="">
            <v:imagedata r:id="rId11" o:title=""/>
          </v:shape>
          <o:OLEObject Type="Embed" ProgID="Equation.3" ShapeID="_x0000_i1195" DrawAspect="Content" ObjectID="_1478867927" r:id="rId306"/>
        </w:object>
      </w:r>
      <w:r>
        <w:rPr>
          <w:sz w:val="28"/>
          <w:szCs w:val="28"/>
        </w:rPr>
        <w:t>С</w:t>
      </w:r>
      <w:r w:rsidRPr="005565E1">
        <w:rPr>
          <w:sz w:val="28"/>
          <w:szCs w:val="28"/>
        </w:rPr>
        <w:t>редние</w:t>
      </w:r>
      <w:r>
        <w:rPr>
          <w:sz w:val="28"/>
          <w:szCs w:val="28"/>
        </w:rPr>
        <w:t xml:space="preserve"> и </w:t>
      </w:r>
      <w:r w:rsidRPr="005565E1">
        <w:rPr>
          <w:sz w:val="28"/>
          <w:szCs w:val="28"/>
        </w:rPr>
        <w:t xml:space="preserve"> </w:t>
      </w:r>
      <w:r>
        <w:rPr>
          <w:sz w:val="28"/>
          <w:szCs w:val="28"/>
        </w:rPr>
        <w:t>а</w:t>
      </w:r>
      <w:r w:rsidRPr="005565E1">
        <w:rPr>
          <w:sz w:val="28"/>
          <w:szCs w:val="28"/>
        </w:rPr>
        <w:t>мплитуды  напряжения цикла:</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center"/>
        <w:rPr>
          <w:sz w:val="28"/>
          <w:szCs w:val="28"/>
        </w:rPr>
      </w:pPr>
      <w:r w:rsidRPr="005279EC">
        <w:rPr>
          <w:position w:val="-12"/>
          <w:sz w:val="28"/>
          <w:szCs w:val="28"/>
        </w:rPr>
        <w:object w:dxaOrig="2299" w:dyaOrig="360">
          <v:shape id="_x0000_i1196" type="#_x0000_t75" style="width:189pt;height:30pt" o:ole="">
            <v:imagedata r:id="rId307" o:title=""/>
          </v:shape>
          <o:OLEObject Type="Embed" ProgID="Equation.3" ShapeID="_x0000_i1196" DrawAspect="Content" ObjectID="_1478867928" r:id="rId308"/>
        </w:object>
      </w:r>
      <w:r>
        <w:rPr>
          <w:sz w:val="28"/>
          <w:szCs w:val="28"/>
        </w:rPr>
        <w:t xml:space="preserve">               </w:t>
      </w:r>
      <w:r w:rsidRPr="005279EC">
        <w:rPr>
          <w:position w:val="-14"/>
          <w:sz w:val="28"/>
          <w:szCs w:val="28"/>
        </w:rPr>
        <w:object w:dxaOrig="2320" w:dyaOrig="380">
          <v:shape id="_x0000_i1197" type="#_x0000_t75" style="width:169pt;height:27pt" o:ole="">
            <v:imagedata r:id="rId309" o:title=""/>
          </v:shape>
          <o:OLEObject Type="Embed" ProgID="Equation.3" ShapeID="_x0000_i1197" DrawAspect="Content" ObjectID="_1478867929" r:id="rId310"/>
        </w:object>
      </w:r>
    </w:p>
    <w:p w:rsidR="000C6F48" w:rsidRDefault="000C6F48" w:rsidP="000C6F48">
      <w:pPr>
        <w:widowControl w:val="0"/>
        <w:autoSpaceDE w:val="0"/>
        <w:autoSpaceDN w:val="0"/>
        <w:adjustRightInd w:val="0"/>
        <w:ind w:firstLine="567"/>
        <w:jc w:val="center"/>
        <w:rPr>
          <w:sz w:val="28"/>
          <w:szCs w:val="28"/>
        </w:rPr>
      </w:pPr>
    </w:p>
    <w:p w:rsidR="000C6F48" w:rsidRDefault="000C6F48" w:rsidP="000C6F48">
      <w:pPr>
        <w:widowControl w:val="0"/>
        <w:autoSpaceDE w:val="0"/>
        <w:autoSpaceDN w:val="0"/>
        <w:adjustRightInd w:val="0"/>
        <w:ind w:firstLine="567"/>
        <w:jc w:val="center"/>
        <w:rPr>
          <w:sz w:val="28"/>
          <w:szCs w:val="28"/>
        </w:rPr>
      </w:pPr>
      <w:r w:rsidRPr="005279EC">
        <w:rPr>
          <w:position w:val="-12"/>
          <w:sz w:val="28"/>
          <w:szCs w:val="28"/>
        </w:rPr>
        <w:object w:dxaOrig="2280" w:dyaOrig="360">
          <v:shape id="_x0000_i1198" type="#_x0000_t75" style="width:162pt;height:25pt" o:ole="">
            <v:imagedata r:id="rId311" o:title=""/>
          </v:shape>
          <o:OLEObject Type="Embed" ProgID="Equation.3" ShapeID="_x0000_i1198" DrawAspect="Content" ObjectID="_1478867930" r:id="rId312"/>
        </w:object>
      </w:r>
      <w:r>
        <w:rPr>
          <w:sz w:val="28"/>
          <w:szCs w:val="28"/>
        </w:rPr>
        <w:t xml:space="preserve">               </w:t>
      </w:r>
      <w:r w:rsidRPr="005279EC">
        <w:rPr>
          <w:position w:val="-14"/>
          <w:sz w:val="28"/>
          <w:szCs w:val="28"/>
        </w:rPr>
        <w:object w:dxaOrig="2280" w:dyaOrig="380">
          <v:shape id="_x0000_i1199" type="#_x0000_t75" style="width:175pt;height:28pt" o:ole="">
            <v:imagedata r:id="rId313" o:title=""/>
          </v:shape>
          <o:OLEObject Type="Embed" ProgID="Equation.3" ShapeID="_x0000_i1199" DrawAspect="Content" ObjectID="_1478867931" r:id="rId314"/>
        </w:object>
      </w:r>
    </w:p>
    <w:p w:rsidR="000C6F48" w:rsidRDefault="000C6F48" w:rsidP="000C6F48">
      <w:pPr>
        <w:widowControl w:val="0"/>
        <w:autoSpaceDE w:val="0"/>
        <w:autoSpaceDN w:val="0"/>
        <w:adjustRightInd w:val="0"/>
        <w:ind w:firstLine="567"/>
        <w:jc w:val="center"/>
        <w:rPr>
          <w:sz w:val="28"/>
          <w:szCs w:val="28"/>
        </w:rPr>
      </w:pPr>
      <w:r>
        <w:rPr>
          <w:sz w:val="28"/>
          <w:szCs w:val="28"/>
        </w:rPr>
        <w:t xml:space="preserve"> </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 xml:space="preserve">После этого определяют запасы прочности стержня шатуна по </w:t>
      </w:r>
      <w:r>
        <w:rPr>
          <w:sz w:val="28"/>
          <w:szCs w:val="28"/>
        </w:rPr>
        <w:t xml:space="preserve">ранее приведенным уравнениям </w:t>
      </w:r>
      <w:proofErr w:type="gramStart"/>
      <w:r>
        <w:rPr>
          <w:sz w:val="28"/>
          <w:szCs w:val="28"/>
        </w:rPr>
        <w:t>без</w:t>
      </w:r>
      <w:proofErr w:type="gramEnd"/>
      <w:r>
        <w:rPr>
          <w:sz w:val="28"/>
          <w:szCs w:val="28"/>
        </w:rPr>
        <w:t xml:space="preserve"> или</w:t>
      </w:r>
      <w:r w:rsidRPr="005565E1">
        <w:rPr>
          <w:sz w:val="28"/>
          <w:szCs w:val="28"/>
        </w:rPr>
        <w:t xml:space="preserve"> </w:t>
      </w:r>
      <w:proofErr w:type="gramStart"/>
      <w:r w:rsidRPr="005565E1">
        <w:rPr>
          <w:sz w:val="28"/>
          <w:szCs w:val="28"/>
        </w:rPr>
        <w:t>с</w:t>
      </w:r>
      <w:proofErr w:type="gramEnd"/>
      <w:r w:rsidRPr="005565E1">
        <w:rPr>
          <w:sz w:val="28"/>
          <w:szCs w:val="28"/>
        </w:rPr>
        <w:t xml:space="preserve"> учетом технологического фактора </w:t>
      </w:r>
      <w:r w:rsidRPr="00162302">
        <w:rPr>
          <w:position w:val="-12"/>
          <w:sz w:val="28"/>
          <w:szCs w:val="28"/>
        </w:rPr>
        <w:object w:dxaOrig="300" w:dyaOrig="380">
          <v:shape id="_x0000_i1200" type="#_x0000_t75" style="width:15pt;height:19pt" o:ole="">
            <v:imagedata r:id="rId315" o:title=""/>
          </v:shape>
          <o:OLEObject Type="Embed" ProgID="Equation.3" ShapeID="_x0000_i1200" DrawAspect="Content" ObjectID="_1478867932" r:id="rId316"/>
        </w:object>
      </w:r>
      <w:r w:rsidRPr="005565E1">
        <w:rPr>
          <w:sz w:val="28"/>
          <w:szCs w:val="28"/>
        </w:rPr>
        <w:t>.</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lastRenderedPageBreak/>
        <w:t>Запасы прочности для стержня вновь проектируемых автомо</w:t>
      </w:r>
      <w:r w:rsidRPr="005565E1">
        <w:rPr>
          <w:sz w:val="28"/>
          <w:szCs w:val="28"/>
        </w:rPr>
        <w:softHyphen/>
        <w:t>бильных двигателей рекомендуется выбирать не ниже 2,0—2,5, чтобы в случае возможного заедания поршня при перегреве двига</w:t>
      </w:r>
      <w:r w:rsidRPr="005565E1">
        <w:rPr>
          <w:sz w:val="28"/>
          <w:szCs w:val="28"/>
        </w:rPr>
        <w:softHyphen/>
        <w:t>теля не произошло обрыва шатуна.</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Напряжения изгиба, вызываемые касательными силами инерции стержня, как показали испытания, не превышают 6 % напряжения сжатия. Вследствие малых значений этих напряжений, а также сдвига по фазе с напряжениями сжатия их можно не принимать во внимание.</w:t>
      </w:r>
    </w:p>
    <w:p w:rsidR="000C6F48" w:rsidRDefault="000C6F48" w:rsidP="000C6F48">
      <w:pPr>
        <w:widowControl w:val="0"/>
        <w:autoSpaceDE w:val="0"/>
        <w:autoSpaceDN w:val="0"/>
        <w:adjustRightInd w:val="0"/>
        <w:ind w:firstLine="567"/>
        <w:jc w:val="both"/>
        <w:rPr>
          <w:sz w:val="28"/>
          <w:szCs w:val="28"/>
        </w:rPr>
      </w:pPr>
      <w:r w:rsidRPr="002A187F">
        <w:rPr>
          <w:sz w:val="28"/>
          <w:szCs w:val="28"/>
        </w:rPr>
        <w:t>Определяем коэффициент запаса прочности по пределу усталости</w:t>
      </w:r>
      <w:r>
        <w:rPr>
          <w:sz w:val="28"/>
          <w:szCs w:val="28"/>
        </w:rPr>
        <w:t>:</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center"/>
        <w:rPr>
          <w:sz w:val="28"/>
          <w:szCs w:val="28"/>
        </w:rPr>
      </w:pPr>
      <w:r w:rsidRPr="002A187F">
        <w:rPr>
          <w:position w:val="-30"/>
          <w:sz w:val="28"/>
          <w:szCs w:val="28"/>
        </w:rPr>
        <w:object w:dxaOrig="1960" w:dyaOrig="720">
          <v:shape id="_x0000_i1201" type="#_x0000_t75" style="width:143pt;height:52pt" o:ole="">
            <v:imagedata r:id="rId317" o:title=""/>
          </v:shape>
          <o:OLEObject Type="Embed" ProgID="Equation.3" ShapeID="_x0000_i1201" DrawAspect="Content" ObjectID="_1478867933" r:id="rId318"/>
        </w:object>
      </w:r>
      <w:r>
        <w:rPr>
          <w:sz w:val="28"/>
          <w:szCs w:val="28"/>
        </w:rPr>
        <w:t xml:space="preserve">                      и    </w:t>
      </w:r>
      <w:r w:rsidRPr="00406645">
        <w:rPr>
          <w:position w:val="-32"/>
          <w:sz w:val="28"/>
          <w:szCs w:val="28"/>
        </w:rPr>
        <w:object w:dxaOrig="1980" w:dyaOrig="740">
          <v:shape id="_x0000_i1202" type="#_x0000_t75" style="width:134pt;height:50pt" o:ole="">
            <v:imagedata r:id="rId319" o:title=""/>
          </v:shape>
          <o:OLEObject Type="Embed" ProgID="Equation.3" ShapeID="_x0000_i1202" DrawAspect="Content" ObjectID="_1478867934" r:id="rId320"/>
        </w:object>
      </w:r>
    </w:p>
    <w:p w:rsidR="000C6F48" w:rsidRDefault="000C6F48" w:rsidP="000C6F48">
      <w:pPr>
        <w:widowControl w:val="0"/>
        <w:autoSpaceDE w:val="0"/>
        <w:autoSpaceDN w:val="0"/>
        <w:adjustRightInd w:val="0"/>
        <w:ind w:firstLine="567"/>
        <w:jc w:val="both"/>
        <w:rPr>
          <w:sz w:val="28"/>
          <w:szCs w:val="28"/>
        </w:rPr>
      </w:pPr>
      <w:r w:rsidRPr="0004422E">
        <w:rPr>
          <w:sz w:val="28"/>
          <w:szCs w:val="28"/>
        </w:rPr>
        <w:t xml:space="preserve">Здесь </w:t>
      </w:r>
      <w:r w:rsidRPr="0004422E">
        <w:rPr>
          <w:position w:val="-12"/>
          <w:sz w:val="28"/>
          <w:szCs w:val="28"/>
        </w:rPr>
        <w:object w:dxaOrig="340" w:dyaOrig="360">
          <v:shape id="_x0000_i1203" type="#_x0000_t75" style="width:17pt;height:18pt" o:ole="">
            <v:imagedata r:id="rId321" o:title=""/>
          </v:shape>
          <o:OLEObject Type="Embed" ProgID="Equation.3" ShapeID="_x0000_i1203" DrawAspect="Content" ObjectID="_1478867935" r:id="rId322"/>
        </w:object>
      </w:r>
      <w:r>
        <w:rPr>
          <w:sz w:val="28"/>
          <w:szCs w:val="28"/>
        </w:rPr>
        <w:t xml:space="preserve">  -- коэффициент приведения ассиметричного цикла к </w:t>
      </w:r>
      <w:proofErr w:type="spellStart"/>
      <w:r>
        <w:rPr>
          <w:sz w:val="28"/>
          <w:szCs w:val="28"/>
        </w:rPr>
        <w:t>равноопасному</w:t>
      </w:r>
      <w:proofErr w:type="spellEnd"/>
      <w:r>
        <w:rPr>
          <w:sz w:val="28"/>
          <w:szCs w:val="28"/>
        </w:rPr>
        <w:t xml:space="preserve"> </w:t>
      </w:r>
      <w:proofErr w:type="gramStart"/>
      <w:r>
        <w:rPr>
          <w:sz w:val="28"/>
          <w:szCs w:val="28"/>
        </w:rPr>
        <w:t>симметричному</w:t>
      </w:r>
      <w:proofErr w:type="gramEnd"/>
      <w:r>
        <w:rPr>
          <w:sz w:val="28"/>
          <w:szCs w:val="28"/>
        </w:rPr>
        <w:t xml:space="preserve">, принимается с учетом марки сталей и ее пределов прочности. </w:t>
      </w:r>
      <w:proofErr w:type="gramStart"/>
      <w:r>
        <w:rPr>
          <w:sz w:val="28"/>
          <w:szCs w:val="28"/>
        </w:rPr>
        <w:t xml:space="preserve">Для сталей шатунов бензиновых двигателей (сталь40, сталь45, сталь40Х   </w:t>
      </w:r>
      <w:r w:rsidRPr="0004422E">
        <w:rPr>
          <w:position w:val="-12"/>
          <w:sz w:val="28"/>
          <w:szCs w:val="28"/>
        </w:rPr>
        <w:object w:dxaOrig="340" w:dyaOrig="360">
          <v:shape id="_x0000_i1204" type="#_x0000_t75" style="width:17pt;height:18pt" o:ole="">
            <v:imagedata r:id="rId321" o:title=""/>
          </v:shape>
          <o:OLEObject Type="Embed" ProgID="Equation.3" ShapeID="_x0000_i1204" DrawAspect="Content" ObjectID="_1478867936" r:id="rId323"/>
        </w:object>
      </w:r>
      <w:r>
        <w:rPr>
          <w:sz w:val="28"/>
          <w:szCs w:val="28"/>
        </w:rPr>
        <w:t xml:space="preserve"> принимают в пределах </w:t>
      </w:r>
      <w:r w:rsidRPr="0004422E">
        <w:rPr>
          <w:position w:val="-12"/>
          <w:sz w:val="28"/>
          <w:szCs w:val="28"/>
        </w:rPr>
        <w:object w:dxaOrig="340" w:dyaOrig="360">
          <v:shape id="_x0000_i1205" type="#_x0000_t75" style="width:17pt;height:18pt" o:ole="">
            <v:imagedata r:id="rId321" o:title=""/>
          </v:shape>
          <o:OLEObject Type="Embed" ProgID="Equation.3" ShapeID="_x0000_i1205" DrawAspect="Content" ObjectID="_1478867937" r:id="rId324"/>
        </w:object>
      </w:r>
      <w:r>
        <w:rPr>
          <w:sz w:val="28"/>
          <w:szCs w:val="28"/>
        </w:rPr>
        <w:t xml:space="preserve"> = 0,12….0,17, для сталей шатунов дизельных двигателей </w:t>
      </w:r>
      <w:r w:rsidRPr="0004422E">
        <w:rPr>
          <w:position w:val="-12"/>
          <w:sz w:val="28"/>
          <w:szCs w:val="28"/>
        </w:rPr>
        <w:object w:dxaOrig="340" w:dyaOrig="360">
          <v:shape id="_x0000_i1206" type="#_x0000_t75" style="width:17pt;height:18pt" o:ole="">
            <v:imagedata r:id="rId321" o:title=""/>
          </v:shape>
          <o:OLEObject Type="Embed" ProgID="Equation.3" ShapeID="_x0000_i1206" DrawAspect="Content" ObjectID="_1478867938" r:id="rId325"/>
        </w:object>
      </w:r>
      <w:r>
        <w:rPr>
          <w:sz w:val="28"/>
          <w:szCs w:val="28"/>
        </w:rPr>
        <w:t xml:space="preserve"> и принимают в пределах </w:t>
      </w:r>
      <w:r w:rsidRPr="0004422E">
        <w:rPr>
          <w:position w:val="-12"/>
          <w:sz w:val="28"/>
          <w:szCs w:val="28"/>
        </w:rPr>
        <w:object w:dxaOrig="340" w:dyaOrig="360">
          <v:shape id="_x0000_i1207" type="#_x0000_t75" style="width:17pt;height:18pt" o:ole="">
            <v:imagedata r:id="rId321" o:title=""/>
          </v:shape>
          <o:OLEObject Type="Embed" ProgID="Equation.3" ShapeID="_x0000_i1207" DrawAspect="Content" ObjectID="_1478867939" r:id="rId326"/>
        </w:object>
      </w:r>
      <w:r>
        <w:rPr>
          <w:sz w:val="28"/>
          <w:szCs w:val="28"/>
        </w:rPr>
        <w:t xml:space="preserve"> = 0,16….0,23.</w:t>
      </w:r>
      <w:proofErr w:type="gramEnd"/>
    </w:p>
    <w:p w:rsidR="000C6F48" w:rsidRDefault="000C6F48" w:rsidP="000C6F48">
      <w:pPr>
        <w:widowControl w:val="0"/>
        <w:autoSpaceDE w:val="0"/>
        <w:autoSpaceDN w:val="0"/>
        <w:adjustRightInd w:val="0"/>
        <w:ind w:firstLine="567"/>
        <w:jc w:val="both"/>
        <w:rPr>
          <w:sz w:val="28"/>
          <w:szCs w:val="28"/>
        </w:rPr>
      </w:pPr>
      <w:r>
        <w:rPr>
          <w:b/>
          <w:sz w:val="28"/>
          <w:szCs w:val="28"/>
        </w:rPr>
        <w:t>Расчет нижней кривошипной головки</w:t>
      </w:r>
      <w:r w:rsidRPr="00661811">
        <w:rPr>
          <w:b/>
          <w:sz w:val="28"/>
          <w:szCs w:val="28"/>
        </w:rPr>
        <w:t xml:space="preserve"> шатуна</w:t>
      </w:r>
      <w:r w:rsidRPr="005565E1">
        <w:rPr>
          <w:sz w:val="28"/>
          <w:szCs w:val="28"/>
        </w:rPr>
        <w:t xml:space="preserve"> </w:t>
      </w:r>
    </w:p>
    <w:p w:rsidR="000C6F48" w:rsidRDefault="000C6F48" w:rsidP="000C6F48">
      <w:pPr>
        <w:widowControl w:val="0"/>
        <w:autoSpaceDE w:val="0"/>
        <w:autoSpaceDN w:val="0"/>
        <w:adjustRightInd w:val="0"/>
        <w:ind w:firstLine="567"/>
        <w:jc w:val="both"/>
        <w:rPr>
          <w:sz w:val="28"/>
          <w:szCs w:val="28"/>
        </w:rPr>
      </w:pPr>
      <w:r>
        <w:rPr>
          <w:sz w:val="28"/>
          <w:szCs w:val="28"/>
        </w:rPr>
        <w:t>Перед выполнением расчетов по определению напряжений в элементах нижней головки шатуна необходимо предварительно определится с основными конструктивными размерами. Для этого используем принятые конструктивные соотношения, полученные на основе статистических проверенных зависимостей. Такие зависимости приведены ниже в виде таблицы</w:t>
      </w:r>
      <w:r w:rsidRPr="000C6F48">
        <w:rPr>
          <w:sz w:val="28"/>
          <w:szCs w:val="28"/>
        </w:rPr>
        <w:t xml:space="preserve"> 4</w:t>
      </w:r>
      <w:r>
        <w:rPr>
          <w:sz w:val="28"/>
          <w:szCs w:val="28"/>
        </w:rPr>
        <w:t xml:space="preserve"> .</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Pr>
          <w:sz w:val="28"/>
          <w:szCs w:val="28"/>
        </w:rPr>
        <w:t>Таблица 4 Определение конструктивных размеров кривошипной головки шатуна</w:t>
      </w:r>
    </w:p>
    <w:p w:rsidR="000C6F48" w:rsidRDefault="000C6F48" w:rsidP="000C6F48">
      <w:pPr>
        <w:widowControl w:val="0"/>
        <w:autoSpaceDE w:val="0"/>
        <w:autoSpaceDN w:val="0"/>
        <w:adjustRightInd w:val="0"/>
        <w:ind w:firstLine="567"/>
        <w:jc w:val="both"/>
        <w:rPr>
          <w:sz w:val="28"/>
          <w:szCs w:val="28"/>
        </w:rPr>
      </w:pPr>
    </w:p>
    <w:tbl>
      <w:tblPr>
        <w:tblStyle w:val="a6"/>
        <w:tblW w:w="0" w:type="auto"/>
        <w:tblInd w:w="0" w:type="dxa"/>
        <w:tblLook w:val="01E0" w:firstRow="1" w:lastRow="1" w:firstColumn="1" w:lastColumn="1" w:noHBand="0" w:noVBand="0"/>
      </w:tblPr>
      <w:tblGrid>
        <w:gridCol w:w="2421"/>
        <w:gridCol w:w="2421"/>
        <w:gridCol w:w="2421"/>
        <w:gridCol w:w="2421"/>
      </w:tblGrid>
      <w:tr w:rsidR="000C6F48" w:rsidTr="003939B3">
        <w:tc>
          <w:tcPr>
            <w:tcW w:w="2535" w:type="dxa"/>
          </w:tcPr>
          <w:p w:rsidR="000C6F48" w:rsidRPr="00A9389E" w:rsidRDefault="000C6F48" w:rsidP="003939B3">
            <w:pPr>
              <w:widowControl w:val="0"/>
              <w:autoSpaceDE w:val="0"/>
              <w:autoSpaceDN w:val="0"/>
              <w:adjustRightInd w:val="0"/>
              <w:jc w:val="both"/>
            </w:pPr>
            <w:r w:rsidRPr="00A9389E">
              <w:t xml:space="preserve">Конструктивные размеры кривошипной головки </w:t>
            </w:r>
          </w:p>
        </w:tc>
        <w:tc>
          <w:tcPr>
            <w:tcW w:w="2535" w:type="dxa"/>
          </w:tcPr>
          <w:p w:rsidR="000C6F48" w:rsidRPr="00A9389E" w:rsidRDefault="000C6F48" w:rsidP="003939B3">
            <w:pPr>
              <w:widowControl w:val="0"/>
              <w:autoSpaceDE w:val="0"/>
              <w:autoSpaceDN w:val="0"/>
              <w:adjustRightInd w:val="0"/>
              <w:jc w:val="both"/>
            </w:pPr>
            <w:r w:rsidRPr="00A9389E">
              <w:t>Конструктивные соотношения</w:t>
            </w:r>
            <w:r>
              <w:t xml:space="preserve"> </w:t>
            </w:r>
            <w:r w:rsidRPr="00A9389E">
              <w:t>и пределы изменения</w:t>
            </w:r>
          </w:p>
        </w:tc>
        <w:tc>
          <w:tcPr>
            <w:tcW w:w="2535" w:type="dxa"/>
          </w:tcPr>
          <w:p w:rsidR="000C6F48" w:rsidRPr="00A9389E" w:rsidRDefault="000C6F48" w:rsidP="003939B3">
            <w:pPr>
              <w:widowControl w:val="0"/>
              <w:autoSpaceDE w:val="0"/>
              <w:autoSpaceDN w:val="0"/>
              <w:adjustRightInd w:val="0"/>
              <w:jc w:val="both"/>
            </w:pPr>
            <w:r w:rsidRPr="00A9389E">
              <w:t>Конструктивные размеры кривошипной головки</w:t>
            </w:r>
          </w:p>
        </w:tc>
        <w:tc>
          <w:tcPr>
            <w:tcW w:w="2535" w:type="dxa"/>
          </w:tcPr>
          <w:p w:rsidR="000C6F48" w:rsidRPr="00A9389E" w:rsidRDefault="000C6F48" w:rsidP="003939B3">
            <w:pPr>
              <w:widowControl w:val="0"/>
              <w:autoSpaceDE w:val="0"/>
              <w:autoSpaceDN w:val="0"/>
              <w:adjustRightInd w:val="0"/>
              <w:jc w:val="both"/>
            </w:pPr>
            <w:r w:rsidRPr="00A9389E">
              <w:t>Конструктивные соотношения и пределы изменения</w:t>
            </w:r>
          </w:p>
        </w:tc>
      </w:tr>
      <w:tr w:rsidR="000C6F48" w:rsidTr="003939B3">
        <w:trPr>
          <w:trHeight w:val="811"/>
        </w:trPr>
        <w:tc>
          <w:tcPr>
            <w:tcW w:w="2535" w:type="dxa"/>
          </w:tcPr>
          <w:p w:rsidR="000C6F48" w:rsidRPr="00A9389E" w:rsidRDefault="000C6F48" w:rsidP="003939B3">
            <w:pPr>
              <w:widowControl w:val="0"/>
              <w:autoSpaceDE w:val="0"/>
              <w:autoSpaceDN w:val="0"/>
              <w:adjustRightInd w:val="0"/>
              <w:jc w:val="both"/>
            </w:pPr>
            <w:r w:rsidRPr="00A9389E">
              <w:t xml:space="preserve">Диаметр шатунной шейки </w:t>
            </w:r>
            <w:r w:rsidRPr="00A9389E">
              <w:rPr>
                <w:position w:val="-12"/>
              </w:rPr>
              <w:object w:dxaOrig="499" w:dyaOrig="360">
                <v:shape id="_x0000_i1208" type="#_x0000_t75" style="width:25pt;height:18pt" o:ole="">
                  <v:imagedata r:id="rId327" o:title=""/>
                </v:shape>
                <o:OLEObject Type="Embed" ProgID="Equation.3" ShapeID="_x0000_i1208" DrawAspect="Content" ObjectID="_1478867940" r:id="rId328"/>
              </w:object>
            </w:r>
          </w:p>
        </w:tc>
        <w:tc>
          <w:tcPr>
            <w:tcW w:w="2535" w:type="dxa"/>
          </w:tcPr>
          <w:p w:rsidR="000C6F48" w:rsidRPr="00A9389E" w:rsidRDefault="000C6F48" w:rsidP="003939B3">
            <w:pPr>
              <w:widowControl w:val="0"/>
              <w:autoSpaceDE w:val="0"/>
              <w:autoSpaceDN w:val="0"/>
              <w:adjustRightInd w:val="0"/>
              <w:jc w:val="both"/>
            </w:pPr>
          </w:p>
          <w:p w:rsidR="000C6F48" w:rsidRPr="00A9389E" w:rsidRDefault="000C6F48" w:rsidP="003939B3">
            <w:pPr>
              <w:widowControl w:val="0"/>
              <w:autoSpaceDE w:val="0"/>
              <w:autoSpaceDN w:val="0"/>
              <w:adjustRightInd w:val="0"/>
              <w:jc w:val="both"/>
              <w:rPr>
                <w:vertAlign w:val="subscript"/>
              </w:rPr>
            </w:pPr>
            <w:r w:rsidRPr="00A9389E">
              <w:t xml:space="preserve">(0,56...0,75) </w:t>
            </w:r>
            <w:proofErr w:type="gramStart"/>
            <w:r w:rsidRPr="00A9389E">
              <w:rPr>
                <w:lang w:val="en-US"/>
              </w:rPr>
              <w:t>D</w:t>
            </w:r>
            <w:proofErr w:type="gramEnd"/>
            <w:r w:rsidRPr="00A9389E">
              <w:rPr>
                <w:vertAlign w:val="subscript"/>
              </w:rPr>
              <w:t>ц</w:t>
            </w:r>
          </w:p>
        </w:tc>
        <w:tc>
          <w:tcPr>
            <w:tcW w:w="2535" w:type="dxa"/>
          </w:tcPr>
          <w:p w:rsidR="000C6F48" w:rsidRPr="00A9389E" w:rsidRDefault="000C6F48" w:rsidP="003939B3">
            <w:pPr>
              <w:widowControl w:val="0"/>
              <w:autoSpaceDE w:val="0"/>
              <w:autoSpaceDN w:val="0"/>
              <w:adjustRightInd w:val="0"/>
              <w:jc w:val="both"/>
            </w:pPr>
            <w:r w:rsidRPr="00A9389E">
              <w:t>Расстояние</w:t>
            </w:r>
            <w:r>
              <w:t xml:space="preserve"> </w:t>
            </w:r>
            <w:r w:rsidRPr="00A9389E">
              <w:rPr>
                <w:position w:val="-12"/>
              </w:rPr>
              <w:object w:dxaOrig="260" w:dyaOrig="360">
                <v:shape id="_x0000_i1209" type="#_x0000_t75" style="width:13pt;height:18pt" o:ole="">
                  <v:imagedata r:id="rId329" o:title=""/>
                </v:shape>
                <o:OLEObject Type="Embed" ProgID="Equation.3" ShapeID="_x0000_i1209" DrawAspect="Content" ObjectID="_1478867941" r:id="rId330"/>
              </w:object>
            </w:r>
            <w:r w:rsidRPr="00A9389E">
              <w:t xml:space="preserve"> между шатунными болтами </w:t>
            </w:r>
          </w:p>
        </w:tc>
        <w:tc>
          <w:tcPr>
            <w:tcW w:w="2535" w:type="dxa"/>
          </w:tcPr>
          <w:p w:rsidR="000C6F48" w:rsidRPr="00A9389E" w:rsidRDefault="000C6F48" w:rsidP="003939B3">
            <w:pPr>
              <w:widowControl w:val="0"/>
              <w:autoSpaceDE w:val="0"/>
              <w:autoSpaceDN w:val="0"/>
              <w:adjustRightInd w:val="0"/>
              <w:jc w:val="both"/>
            </w:pPr>
          </w:p>
          <w:p w:rsidR="000C6F48" w:rsidRPr="00A9389E" w:rsidRDefault="000C6F48" w:rsidP="003939B3">
            <w:pPr>
              <w:widowControl w:val="0"/>
              <w:autoSpaceDE w:val="0"/>
              <w:autoSpaceDN w:val="0"/>
              <w:adjustRightInd w:val="0"/>
              <w:jc w:val="both"/>
            </w:pPr>
            <w:r w:rsidRPr="00A9389E">
              <w:t xml:space="preserve">(1,3 … 1,75) </w:t>
            </w:r>
            <w:r w:rsidRPr="00A9389E">
              <w:rPr>
                <w:position w:val="-12"/>
              </w:rPr>
              <w:object w:dxaOrig="499" w:dyaOrig="360">
                <v:shape id="_x0000_i1210" type="#_x0000_t75" style="width:25pt;height:18pt" o:ole="">
                  <v:imagedata r:id="rId327" o:title=""/>
                </v:shape>
                <o:OLEObject Type="Embed" ProgID="Equation.3" ShapeID="_x0000_i1210" DrawAspect="Content" ObjectID="_1478867942" r:id="rId331"/>
              </w:object>
            </w:r>
          </w:p>
        </w:tc>
      </w:tr>
      <w:tr w:rsidR="000C6F48" w:rsidTr="003939B3">
        <w:tc>
          <w:tcPr>
            <w:tcW w:w="2535" w:type="dxa"/>
          </w:tcPr>
          <w:p w:rsidR="000C6F48" w:rsidRPr="00A9389E" w:rsidRDefault="000C6F48" w:rsidP="003939B3">
            <w:pPr>
              <w:widowControl w:val="0"/>
              <w:autoSpaceDE w:val="0"/>
              <w:autoSpaceDN w:val="0"/>
              <w:adjustRightInd w:val="0"/>
              <w:jc w:val="both"/>
            </w:pPr>
            <w:r w:rsidRPr="00A9389E">
              <w:t xml:space="preserve">Толщина стенки вкладыша </w:t>
            </w:r>
            <w:r w:rsidRPr="00A9389E">
              <w:rPr>
                <w:position w:val="-12"/>
              </w:rPr>
              <w:object w:dxaOrig="220" w:dyaOrig="360">
                <v:shape id="_x0000_i1211" type="#_x0000_t75" style="width:11pt;height:18pt" o:ole="">
                  <v:imagedata r:id="rId332" o:title=""/>
                </v:shape>
                <o:OLEObject Type="Embed" ProgID="Equation.3" ShapeID="_x0000_i1211" DrawAspect="Content" ObjectID="_1478867943" r:id="rId333"/>
              </w:object>
            </w:r>
          </w:p>
          <w:p w:rsidR="000C6F48" w:rsidRPr="00A9389E" w:rsidRDefault="000C6F48" w:rsidP="003939B3">
            <w:pPr>
              <w:widowControl w:val="0"/>
              <w:autoSpaceDE w:val="0"/>
              <w:autoSpaceDN w:val="0"/>
              <w:adjustRightInd w:val="0"/>
              <w:jc w:val="both"/>
            </w:pPr>
            <w:r w:rsidRPr="00A9389E">
              <w:t>Тонкостенного</w:t>
            </w:r>
          </w:p>
          <w:p w:rsidR="000C6F48" w:rsidRPr="00A9389E" w:rsidRDefault="000C6F48" w:rsidP="003939B3">
            <w:pPr>
              <w:widowControl w:val="0"/>
              <w:autoSpaceDE w:val="0"/>
              <w:autoSpaceDN w:val="0"/>
              <w:adjustRightInd w:val="0"/>
              <w:jc w:val="both"/>
            </w:pPr>
            <w:r w:rsidRPr="00A9389E">
              <w:t>толстостенного</w:t>
            </w:r>
          </w:p>
        </w:tc>
        <w:tc>
          <w:tcPr>
            <w:tcW w:w="2535" w:type="dxa"/>
          </w:tcPr>
          <w:p w:rsidR="000C6F48" w:rsidRPr="00A9389E" w:rsidRDefault="000C6F48" w:rsidP="003939B3">
            <w:pPr>
              <w:widowControl w:val="0"/>
              <w:autoSpaceDE w:val="0"/>
              <w:autoSpaceDN w:val="0"/>
              <w:adjustRightInd w:val="0"/>
              <w:jc w:val="both"/>
            </w:pPr>
          </w:p>
          <w:p w:rsidR="000C6F48" w:rsidRPr="00A9389E" w:rsidRDefault="000C6F48" w:rsidP="003939B3">
            <w:pPr>
              <w:widowControl w:val="0"/>
              <w:autoSpaceDE w:val="0"/>
              <w:autoSpaceDN w:val="0"/>
              <w:adjustRightInd w:val="0"/>
              <w:jc w:val="both"/>
            </w:pPr>
          </w:p>
          <w:p w:rsidR="000C6F48" w:rsidRPr="00A9389E" w:rsidRDefault="000C6F48" w:rsidP="003939B3">
            <w:pPr>
              <w:widowControl w:val="0"/>
              <w:autoSpaceDE w:val="0"/>
              <w:autoSpaceDN w:val="0"/>
              <w:adjustRightInd w:val="0"/>
              <w:jc w:val="both"/>
            </w:pPr>
            <w:r w:rsidRPr="00A9389E">
              <w:t xml:space="preserve">(0,03 … 0,05) </w:t>
            </w:r>
            <w:r w:rsidRPr="00A9389E">
              <w:rPr>
                <w:position w:val="-12"/>
              </w:rPr>
              <w:object w:dxaOrig="499" w:dyaOrig="360">
                <v:shape id="_x0000_i1212" type="#_x0000_t75" style="width:25pt;height:18pt" o:ole="">
                  <v:imagedata r:id="rId327" o:title=""/>
                </v:shape>
                <o:OLEObject Type="Embed" ProgID="Equation.3" ShapeID="_x0000_i1212" DrawAspect="Content" ObjectID="_1478867944" r:id="rId334"/>
              </w:object>
            </w:r>
          </w:p>
          <w:p w:rsidR="000C6F48" w:rsidRPr="00A9389E" w:rsidRDefault="000C6F48" w:rsidP="003939B3">
            <w:pPr>
              <w:widowControl w:val="0"/>
              <w:autoSpaceDE w:val="0"/>
              <w:autoSpaceDN w:val="0"/>
              <w:adjustRightInd w:val="0"/>
              <w:jc w:val="both"/>
            </w:pPr>
            <w:r w:rsidRPr="00A9389E">
              <w:t xml:space="preserve">0,1 </w:t>
            </w:r>
            <w:r w:rsidRPr="00A9389E">
              <w:rPr>
                <w:position w:val="-12"/>
              </w:rPr>
              <w:object w:dxaOrig="499" w:dyaOrig="360">
                <v:shape id="_x0000_i1213" type="#_x0000_t75" style="width:25pt;height:18pt" o:ole="">
                  <v:imagedata r:id="rId327" o:title=""/>
                </v:shape>
                <o:OLEObject Type="Embed" ProgID="Equation.3" ShapeID="_x0000_i1213" DrawAspect="Content" ObjectID="_1478867945" r:id="rId335"/>
              </w:object>
            </w:r>
          </w:p>
        </w:tc>
        <w:tc>
          <w:tcPr>
            <w:tcW w:w="2535" w:type="dxa"/>
          </w:tcPr>
          <w:p w:rsidR="000C6F48" w:rsidRPr="00A9389E" w:rsidRDefault="000C6F48" w:rsidP="003939B3">
            <w:pPr>
              <w:widowControl w:val="0"/>
              <w:autoSpaceDE w:val="0"/>
              <w:autoSpaceDN w:val="0"/>
              <w:adjustRightInd w:val="0"/>
              <w:jc w:val="both"/>
            </w:pPr>
            <w:r w:rsidRPr="00A9389E">
              <w:t xml:space="preserve">Длина кривошипной головки </w:t>
            </w:r>
            <w:r w:rsidRPr="00A9389E">
              <w:rPr>
                <w:position w:val="-10"/>
              </w:rPr>
              <w:object w:dxaOrig="279" w:dyaOrig="340">
                <v:shape id="_x0000_i1214" type="#_x0000_t75" style="width:14pt;height:17pt" o:ole="">
                  <v:imagedata r:id="rId336" o:title=""/>
                </v:shape>
                <o:OLEObject Type="Embed" ProgID="Equation.3" ShapeID="_x0000_i1214" DrawAspect="Content" ObjectID="_1478867946" r:id="rId337"/>
              </w:object>
            </w:r>
          </w:p>
        </w:tc>
        <w:tc>
          <w:tcPr>
            <w:tcW w:w="2535" w:type="dxa"/>
          </w:tcPr>
          <w:p w:rsidR="000C6F48" w:rsidRPr="00A9389E" w:rsidRDefault="000C6F48" w:rsidP="003939B3">
            <w:pPr>
              <w:widowControl w:val="0"/>
              <w:autoSpaceDE w:val="0"/>
              <w:autoSpaceDN w:val="0"/>
              <w:adjustRightInd w:val="0"/>
              <w:jc w:val="both"/>
            </w:pPr>
          </w:p>
          <w:p w:rsidR="000C6F48" w:rsidRPr="00A9389E" w:rsidRDefault="000C6F48" w:rsidP="003939B3">
            <w:pPr>
              <w:widowControl w:val="0"/>
              <w:autoSpaceDE w:val="0"/>
              <w:autoSpaceDN w:val="0"/>
              <w:adjustRightInd w:val="0"/>
              <w:jc w:val="both"/>
            </w:pPr>
          </w:p>
          <w:p w:rsidR="000C6F48" w:rsidRPr="00A9389E" w:rsidRDefault="000C6F48" w:rsidP="003939B3">
            <w:pPr>
              <w:widowControl w:val="0"/>
              <w:autoSpaceDE w:val="0"/>
              <w:autoSpaceDN w:val="0"/>
              <w:adjustRightInd w:val="0"/>
              <w:jc w:val="both"/>
            </w:pPr>
            <w:r w:rsidRPr="00A9389E">
              <w:t xml:space="preserve">(0,45 … 0,95) </w:t>
            </w:r>
            <w:r w:rsidRPr="00A9389E">
              <w:rPr>
                <w:position w:val="-12"/>
              </w:rPr>
              <w:object w:dxaOrig="499" w:dyaOrig="360">
                <v:shape id="_x0000_i1215" type="#_x0000_t75" style="width:25pt;height:18pt" o:ole="">
                  <v:imagedata r:id="rId327" o:title=""/>
                </v:shape>
                <o:OLEObject Type="Embed" ProgID="Equation.3" ShapeID="_x0000_i1215" DrawAspect="Content" ObjectID="_1478867947" r:id="rId338"/>
              </w:object>
            </w:r>
          </w:p>
        </w:tc>
      </w:tr>
    </w:tbl>
    <w:p w:rsidR="000C6F48" w:rsidRDefault="000C6F48" w:rsidP="000C6F48">
      <w:pPr>
        <w:widowControl w:val="0"/>
        <w:autoSpaceDE w:val="0"/>
        <w:autoSpaceDN w:val="0"/>
        <w:adjustRightInd w:val="0"/>
        <w:ind w:firstLine="567"/>
        <w:jc w:val="both"/>
        <w:rPr>
          <w:sz w:val="28"/>
          <w:szCs w:val="28"/>
        </w:rPr>
      </w:pPr>
    </w:p>
    <w:p w:rsidR="000C6F48" w:rsidRPr="005565E1" w:rsidRDefault="000C6F48" w:rsidP="000C6F48">
      <w:pPr>
        <w:widowControl w:val="0"/>
        <w:autoSpaceDE w:val="0"/>
        <w:autoSpaceDN w:val="0"/>
        <w:adjustRightInd w:val="0"/>
        <w:ind w:firstLine="567"/>
        <w:jc w:val="both"/>
        <w:rPr>
          <w:sz w:val="28"/>
          <w:szCs w:val="28"/>
        </w:rPr>
      </w:pPr>
      <w:r>
        <w:rPr>
          <w:sz w:val="28"/>
          <w:szCs w:val="28"/>
        </w:rPr>
        <w:t xml:space="preserve">Крышка </w:t>
      </w:r>
      <w:r w:rsidRPr="00E47436">
        <w:rPr>
          <w:sz w:val="28"/>
          <w:szCs w:val="28"/>
        </w:rPr>
        <w:t>нижней кривошипной головки шатуна</w:t>
      </w:r>
      <w:r w:rsidRPr="005565E1">
        <w:rPr>
          <w:sz w:val="28"/>
          <w:szCs w:val="28"/>
        </w:rPr>
        <w:t xml:space="preserve"> нагружается в </w:t>
      </w:r>
      <w:proofErr w:type="spellStart"/>
      <w:proofErr w:type="gramStart"/>
      <w:r w:rsidRPr="005565E1">
        <w:rPr>
          <w:sz w:val="28"/>
          <w:szCs w:val="28"/>
        </w:rPr>
        <w:t>в</w:t>
      </w:r>
      <w:proofErr w:type="spellEnd"/>
      <w:proofErr w:type="gramEnd"/>
      <w:r w:rsidRPr="005565E1">
        <w:rPr>
          <w:sz w:val="28"/>
          <w:szCs w:val="28"/>
        </w:rPr>
        <w:t>. м. т. в начале такта впуска силами инерции поступательно движущихся и вращающихся масс, расположенных над плоскостью разъема кривошипной головки ша</w:t>
      </w:r>
      <w:r w:rsidRPr="005565E1">
        <w:rPr>
          <w:sz w:val="28"/>
          <w:szCs w:val="28"/>
        </w:rPr>
        <w:softHyphen/>
        <w:t>туна</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E47436">
        <w:rPr>
          <w:position w:val="-14"/>
          <w:sz w:val="28"/>
          <w:szCs w:val="28"/>
        </w:rPr>
        <w:object w:dxaOrig="5740" w:dyaOrig="400">
          <v:shape id="_x0000_i1216" type="#_x0000_t75" style="width:431pt;height:31pt" o:ole="">
            <v:imagedata r:id="rId339" o:title=""/>
          </v:shape>
          <o:OLEObject Type="Embed" ProgID="Equation.3" ShapeID="_x0000_i1216" DrawAspect="Content" ObjectID="_1478867948" r:id="rId340"/>
        </w:object>
      </w:r>
    </w:p>
    <w:p w:rsidR="000C6F48" w:rsidRDefault="000C6F48" w:rsidP="000C6F48">
      <w:pPr>
        <w:widowControl w:val="0"/>
        <w:autoSpaceDE w:val="0"/>
        <w:autoSpaceDN w:val="0"/>
        <w:adjustRightInd w:val="0"/>
        <w:ind w:firstLine="567"/>
        <w:jc w:val="both"/>
        <w:rPr>
          <w:sz w:val="28"/>
          <w:szCs w:val="28"/>
        </w:rPr>
      </w:pPr>
      <w:r w:rsidRPr="005565E1">
        <w:rPr>
          <w:sz w:val="28"/>
          <w:szCs w:val="28"/>
        </w:rPr>
        <w:t xml:space="preserve">где </w:t>
      </w:r>
      <w:r w:rsidRPr="00E5350E">
        <w:rPr>
          <w:position w:val="-12"/>
          <w:sz w:val="28"/>
          <w:szCs w:val="28"/>
        </w:rPr>
        <w:object w:dxaOrig="340" w:dyaOrig="360">
          <v:shape id="_x0000_i1217" type="#_x0000_t75" style="width:17pt;height:18pt" o:ole="">
            <v:imagedata r:id="rId341" o:title=""/>
          </v:shape>
          <o:OLEObject Type="Embed" ProgID="Equation.3" ShapeID="_x0000_i1217" DrawAspect="Content" ObjectID="_1478867949" r:id="rId342"/>
        </w:object>
      </w:r>
      <w:r w:rsidRPr="005565E1">
        <w:rPr>
          <w:sz w:val="28"/>
          <w:szCs w:val="28"/>
        </w:rPr>
        <w:t xml:space="preserve"> — масса </w:t>
      </w:r>
      <w:r>
        <w:rPr>
          <w:sz w:val="28"/>
          <w:szCs w:val="28"/>
        </w:rPr>
        <w:t xml:space="preserve">поршневой группы;   </w:t>
      </w:r>
      <w:r w:rsidRPr="00E5350E">
        <w:rPr>
          <w:position w:val="-12"/>
          <w:sz w:val="28"/>
          <w:szCs w:val="28"/>
        </w:rPr>
        <w:object w:dxaOrig="480" w:dyaOrig="360">
          <v:shape id="_x0000_i1218" type="#_x0000_t75" style="width:24pt;height:18pt" o:ole="">
            <v:imagedata r:id="rId343" o:title=""/>
          </v:shape>
          <o:OLEObject Type="Embed" ProgID="Equation.3" ShapeID="_x0000_i1218" DrawAspect="Content" ObjectID="_1478867950" r:id="rId344"/>
        </w:object>
      </w:r>
      <w:r>
        <w:rPr>
          <w:sz w:val="28"/>
          <w:szCs w:val="28"/>
        </w:rPr>
        <w:t xml:space="preserve"> и </w:t>
      </w:r>
      <w:r w:rsidRPr="005565E1">
        <w:rPr>
          <w:sz w:val="28"/>
          <w:szCs w:val="28"/>
        </w:rPr>
        <w:t xml:space="preserve"> </w:t>
      </w:r>
      <w:r w:rsidRPr="00E5350E">
        <w:rPr>
          <w:position w:val="-12"/>
          <w:sz w:val="28"/>
          <w:szCs w:val="28"/>
        </w:rPr>
        <w:object w:dxaOrig="499" w:dyaOrig="360">
          <v:shape id="_x0000_i1219" type="#_x0000_t75" style="width:25pt;height:18pt" o:ole="">
            <v:imagedata r:id="rId345" o:title=""/>
          </v:shape>
          <o:OLEObject Type="Embed" ProgID="Equation.3" ShapeID="_x0000_i1219" DrawAspect="Content" ObjectID="_1478867951" r:id="rId346"/>
        </w:object>
      </w:r>
      <w:r>
        <w:rPr>
          <w:sz w:val="28"/>
          <w:szCs w:val="28"/>
        </w:rPr>
        <w:t xml:space="preserve"> – соответственно массы шатунной группы, отнесенной к поршневой и масса шатунной группы отнесенной к кривошипу; </w:t>
      </w:r>
      <w:r w:rsidRPr="0081195C">
        <w:rPr>
          <w:position w:val="-14"/>
          <w:sz w:val="28"/>
          <w:szCs w:val="28"/>
        </w:rPr>
        <w:object w:dxaOrig="2160" w:dyaOrig="380">
          <v:shape id="_x0000_i1220" type="#_x0000_t75" style="width:108pt;height:19pt" o:ole="">
            <v:imagedata r:id="rId347" o:title=""/>
          </v:shape>
          <o:OLEObject Type="Embed" ProgID="Equation.3" ShapeID="_x0000_i1220" DrawAspect="Content" ObjectID="_1478867952" r:id="rId348"/>
        </w:object>
      </w:r>
      <w:r>
        <w:rPr>
          <w:sz w:val="28"/>
          <w:szCs w:val="28"/>
        </w:rPr>
        <w:t>–</w:t>
      </w:r>
      <w:r>
        <w:rPr>
          <w:sz w:val="28"/>
          <w:szCs w:val="28"/>
        </w:rPr>
        <w:t xml:space="preserve">масса крышки кривошипной головки; </w:t>
      </w:r>
      <w:r w:rsidRPr="00151DD7">
        <w:rPr>
          <w:position w:val="-12"/>
          <w:sz w:val="28"/>
          <w:szCs w:val="28"/>
        </w:rPr>
        <w:object w:dxaOrig="360" w:dyaOrig="360">
          <v:shape id="_x0000_i1221" type="#_x0000_t75" style="width:18pt;height:18pt" o:ole="">
            <v:imagedata r:id="rId349" o:title=""/>
          </v:shape>
          <o:OLEObject Type="Embed" ProgID="Equation.3" ShapeID="_x0000_i1221" DrawAspect="Content" ObjectID="_1478867953" r:id="rId350"/>
        </w:object>
      </w:r>
      <w:r>
        <w:rPr>
          <w:sz w:val="28"/>
          <w:szCs w:val="28"/>
        </w:rPr>
        <w:t xml:space="preserve">–масса  </w:t>
      </w:r>
      <w:r w:rsidRPr="005565E1">
        <w:rPr>
          <w:sz w:val="28"/>
          <w:szCs w:val="28"/>
        </w:rPr>
        <w:t xml:space="preserve"> </w:t>
      </w:r>
      <w:r>
        <w:rPr>
          <w:sz w:val="28"/>
          <w:szCs w:val="28"/>
        </w:rPr>
        <w:t xml:space="preserve"> шатунной группы, в кг. </w:t>
      </w:r>
    </w:p>
    <w:p w:rsidR="000C6F48" w:rsidRDefault="000C6F48" w:rsidP="000C6F48">
      <w:pPr>
        <w:widowControl w:val="0"/>
        <w:autoSpaceDE w:val="0"/>
        <w:autoSpaceDN w:val="0"/>
        <w:adjustRightInd w:val="0"/>
        <w:ind w:firstLine="567"/>
        <w:jc w:val="both"/>
        <w:rPr>
          <w:sz w:val="28"/>
          <w:szCs w:val="28"/>
        </w:rPr>
      </w:pPr>
      <w:r>
        <w:rPr>
          <w:sz w:val="28"/>
          <w:szCs w:val="28"/>
        </w:rPr>
        <w:t>Напряжение изгиба крышки (МПа) с учетом совместной деформации вкладышей определится из формулы</w:t>
      </w:r>
    </w:p>
    <w:p w:rsidR="000C6F48" w:rsidRDefault="000C6F48" w:rsidP="000C6F48">
      <w:pPr>
        <w:widowControl w:val="0"/>
        <w:autoSpaceDE w:val="0"/>
        <w:autoSpaceDN w:val="0"/>
        <w:adjustRightInd w:val="0"/>
        <w:ind w:firstLine="567"/>
        <w:jc w:val="both"/>
        <w:rPr>
          <w:sz w:val="28"/>
          <w:szCs w:val="28"/>
        </w:rPr>
      </w:pPr>
      <w:r w:rsidRPr="00D30535">
        <w:rPr>
          <w:position w:val="-32"/>
          <w:sz w:val="28"/>
          <w:szCs w:val="28"/>
        </w:rPr>
        <w:object w:dxaOrig="3400" w:dyaOrig="760">
          <v:shape id="_x0000_i1222" type="#_x0000_t75" style="width:242pt;height:53pt" o:ole="">
            <v:imagedata r:id="rId351" o:title=""/>
          </v:shape>
          <o:OLEObject Type="Embed" ProgID="Equation.3" ShapeID="_x0000_i1222" DrawAspect="Content" ObjectID="_1478867954" r:id="rId352"/>
        </w:object>
      </w:r>
      <w:r>
        <w:rPr>
          <w:sz w:val="28"/>
          <w:szCs w:val="28"/>
        </w:rPr>
        <w:t xml:space="preserve"> ,</w:t>
      </w:r>
    </w:p>
    <w:p w:rsidR="000C6F48" w:rsidRDefault="000C6F48" w:rsidP="000C6F48">
      <w:pPr>
        <w:widowControl w:val="0"/>
        <w:autoSpaceDE w:val="0"/>
        <w:autoSpaceDN w:val="0"/>
        <w:adjustRightInd w:val="0"/>
        <w:ind w:firstLine="567"/>
        <w:jc w:val="both"/>
        <w:rPr>
          <w:sz w:val="28"/>
          <w:szCs w:val="28"/>
        </w:rPr>
      </w:pPr>
      <w:r>
        <w:rPr>
          <w:sz w:val="28"/>
          <w:szCs w:val="28"/>
        </w:rPr>
        <w:t xml:space="preserve">где  </w:t>
      </w:r>
      <w:r w:rsidRPr="00EA454B">
        <w:rPr>
          <w:position w:val="-12"/>
          <w:sz w:val="28"/>
          <w:szCs w:val="28"/>
        </w:rPr>
        <w:object w:dxaOrig="260" w:dyaOrig="360">
          <v:shape id="_x0000_i1223" type="#_x0000_t75" style="width:13pt;height:18pt" o:ole="">
            <v:imagedata r:id="rId353" o:title=""/>
          </v:shape>
          <o:OLEObject Type="Embed" ProgID="Equation.3" ShapeID="_x0000_i1223" DrawAspect="Content" ObjectID="_1478867955" r:id="rId354"/>
        </w:object>
      </w:r>
      <w:r>
        <w:rPr>
          <w:sz w:val="28"/>
          <w:szCs w:val="28"/>
        </w:rPr>
        <w:t xml:space="preserve"> – расстояние между шатунными болтами</w:t>
      </w:r>
      <w:proofErr w:type="gramStart"/>
      <w:r>
        <w:rPr>
          <w:sz w:val="28"/>
          <w:szCs w:val="28"/>
        </w:rPr>
        <w:t xml:space="preserve"> ,</w:t>
      </w:r>
      <w:proofErr w:type="gramEnd"/>
      <w:r>
        <w:rPr>
          <w:sz w:val="28"/>
          <w:szCs w:val="28"/>
        </w:rPr>
        <w:t xml:space="preserve"> м;</w:t>
      </w:r>
    </w:p>
    <w:p w:rsidR="000C6F48" w:rsidRDefault="000C6F48" w:rsidP="000C6F48">
      <w:pPr>
        <w:widowControl w:val="0"/>
        <w:autoSpaceDE w:val="0"/>
        <w:autoSpaceDN w:val="0"/>
        <w:adjustRightInd w:val="0"/>
        <w:ind w:firstLine="567"/>
        <w:rPr>
          <w:sz w:val="28"/>
          <w:szCs w:val="28"/>
        </w:rPr>
      </w:pPr>
      <w:r w:rsidRPr="00436AF7">
        <w:rPr>
          <w:position w:val="-10"/>
          <w:sz w:val="28"/>
          <w:szCs w:val="28"/>
        </w:rPr>
        <w:object w:dxaOrig="1140" w:dyaOrig="360">
          <v:shape id="_x0000_i1224" type="#_x0000_t75" style="width:89pt;height:28pt" o:ole="">
            <v:imagedata r:id="rId355" o:title=""/>
          </v:shape>
          <o:OLEObject Type="Embed" ProgID="Equation.3" ShapeID="_x0000_i1224" DrawAspect="Content" ObjectID="_1478867956" r:id="rId356"/>
        </w:object>
      </w:r>
      <w:r>
        <w:rPr>
          <w:sz w:val="28"/>
          <w:szCs w:val="28"/>
        </w:rPr>
        <w:t xml:space="preserve"> </w:t>
      </w:r>
      <w:r w:rsidRPr="00301B82">
        <w:rPr>
          <w:sz w:val="28"/>
          <w:szCs w:val="28"/>
        </w:rPr>
        <w:t xml:space="preserve">              </w:t>
      </w:r>
      <w:r>
        <w:rPr>
          <w:sz w:val="28"/>
          <w:szCs w:val="28"/>
        </w:rPr>
        <w:t xml:space="preserve">и </w:t>
      </w:r>
      <w:r w:rsidRPr="00301B82">
        <w:rPr>
          <w:sz w:val="28"/>
          <w:szCs w:val="28"/>
        </w:rPr>
        <w:t xml:space="preserve">      </w:t>
      </w:r>
    </w:p>
    <w:p w:rsidR="000C6F48" w:rsidRDefault="000C6F48" w:rsidP="000C6F48">
      <w:pPr>
        <w:widowControl w:val="0"/>
        <w:autoSpaceDE w:val="0"/>
        <w:autoSpaceDN w:val="0"/>
        <w:adjustRightInd w:val="0"/>
        <w:ind w:firstLine="567"/>
        <w:rPr>
          <w:sz w:val="28"/>
          <w:szCs w:val="28"/>
        </w:rPr>
      </w:pPr>
      <w:r w:rsidRPr="00301B82">
        <w:rPr>
          <w:sz w:val="28"/>
          <w:szCs w:val="28"/>
        </w:rPr>
        <w:t xml:space="preserve">    </w:t>
      </w:r>
      <w:r>
        <w:rPr>
          <w:sz w:val="28"/>
          <w:szCs w:val="28"/>
        </w:rPr>
        <w:t xml:space="preserve">  </w:t>
      </w:r>
    </w:p>
    <w:p w:rsidR="000C6F48" w:rsidRDefault="000C6F48" w:rsidP="000C6F48">
      <w:pPr>
        <w:widowControl w:val="0"/>
        <w:autoSpaceDE w:val="0"/>
        <w:autoSpaceDN w:val="0"/>
        <w:adjustRightInd w:val="0"/>
        <w:ind w:firstLine="567"/>
        <w:rPr>
          <w:sz w:val="28"/>
          <w:szCs w:val="28"/>
        </w:rPr>
      </w:pPr>
      <w:r>
        <w:rPr>
          <w:sz w:val="28"/>
          <w:szCs w:val="28"/>
        </w:rPr>
        <w:t xml:space="preserve"> </w:t>
      </w:r>
      <w:r w:rsidRPr="00436AF7">
        <w:rPr>
          <w:position w:val="-12"/>
          <w:sz w:val="28"/>
          <w:szCs w:val="28"/>
        </w:rPr>
        <w:object w:dxaOrig="2120" w:dyaOrig="380">
          <v:shape id="_x0000_i1225" type="#_x0000_t75" style="width:148pt;height:26pt" o:ole="">
            <v:imagedata r:id="rId357" o:title=""/>
          </v:shape>
          <o:OLEObject Type="Embed" ProgID="Equation.3" ShapeID="_x0000_i1225" DrawAspect="Content" ObjectID="_1478867957" r:id="rId358"/>
        </w:object>
      </w:r>
      <w:r w:rsidRPr="00301B82">
        <w:rPr>
          <w:sz w:val="28"/>
          <w:szCs w:val="28"/>
        </w:rPr>
        <w:t xml:space="preserve"> –</w:t>
      </w:r>
      <w:r>
        <w:rPr>
          <w:sz w:val="28"/>
          <w:szCs w:val="28"/>
        </w:rPr>
        <w:t>момент инерции</w:t>
      </w:r>
      <w:r w:rsidRPr="00301B82">
        <w:rPr>
          <w:sz w:val="28"/>
          <w:szCs w:val="28"/>
        </w:rPr>
        <w:t xml:space="preserve"> </w:t>
      </w:r>
      <w:r>
        <w:rPr>
          <w:sz w:val="28"/>
          <w:szCs w:val="28"/>
        </w:rPr>
        <w:t>расчетного сечения, соответственно вкладыша и крышки, м</w:t>
      </w:r>
      <w:proofErr w:type="gramStart"/>
      <w:r>
        <w:rPr>
          <w:sz w:val="28"/>
          <w:szCs w:val="28"/>
          <w:vertAlign w:val="superscript"/>
        </w:rPr>
        <w:t>4</w:t>
      </w:r>
      <w:proofErr w:type="gramEnd"/>
      <w:r>
        <w:rPr>
          <w:sz w:val="28"/>
          <w:szCs w:val="28"/>
        </w:rPr>
        <w:t xml:space="preserve">; </w:t>
      </w:r>
    </w:p>
    <w:p w:rsidR="000C6F48" w:rsidRDefault="000C6F48" w:rsidP="000C6F48">
      <w:pPr>
        <w:widowControl w:val="0"/>
        <w:autoSpaceDE w:val="0"/>
        <w:autoSpaceDN w:val="0"/>
        <w:adjustRightInd w:val="0"/>
        <w:ind w:firstLine="567"/>
        <w:rPr>
          <w:sz w:val="28"/>
          <w:szCs w:val="28"/>
        </w:rPr>
      </w:pPr>
    </w:p>
    <w:p w:rsidR="000C6F48" w:rsidRDefault="000C6F48" w:rsidP="000C6F48">
      <w:pPr>
        <w:widowControl w:val="0"/>
        <w:autoSpaceDE w:val="0"/>
        <w:autoSpaceDN w:val="0"/>
        <w:adjustRightInd w:val="0"/>
        <w:ind w:firstLine="567"/>
        <w:rPr>
          <w:sz w:val="28"/>
          <w:szCs w:val="28"/>
        </w:rPr>
      </w:pPr>
      <w:r w:rsidRPr="00392B7A">
        <w:rPr>
          <w:position w:val="-24"/>
          <w:sz w:val="28"/>
          <w:szCs w:val="28"/>
        </w:rPr>
        <w:object w:dxaOrig="2240" w:dyaOrig="680">
          <v:shape id="_x0000_i1226" type="#_x0000_t75" style="width:143pt;height:44pt" o:ole="">
            <v:imagedata r:id="rId359" o:title=""/>
          </v:shape>
          <o:OLEObject Type="Embed" ProgID="Equation.3" ShapeID="_x0000_i1226" DrawAspect="Content" ObjectID="_1478867958" r:id="rId360"/>
        </w:object>
      </w:r>
      <w:r w:rsidRPr="00392B7A">
        <w:rPr>
          <w:sz w:val="28"/>
          <w:szCs w:val="28"/>
        </w:rPr>
        <w:t xml:space="preserve">  – </w:t>
      </w:r>
      <w:r>
        <w:rPr>
          <w:sz w:val="28"/>
          <w:szCs w:val="28"/>
        </w:rPr>
        <w:t>момент сопротивления расчетного сечения крышки без учета ребер жесткости, м</w:t>
      </w:r>
      <w:r>
        <w:rPr>
          <w:sz w:val="28"/>
          <w:szCs w:val="28"/>
          <w:vertAlign w:val="superscript"/>
        </w:rPr>
        <w:t>3</w:t>
      </w:r>
      <w:proofErr w:type="gramStart"/>
      <w:r w:rsidRPr="00392B7A">
        <w:rPr>
          <w:sz w:val="28"/>
          <w:szCs w:val="28"/>
        </w:rPr>
        <w:t xml:space="preserve"> </w:t>
      </w:r>
      <w:r>
        <w:rPr>
          <w:sz w:val="28"/>
          <w:szCs w:val="28"/>
        </w:rPr>
        <w:t>;</w:t>
      </w:r>
      <w:proofErr w:type="gramEnd"/>
    </w:p>
    <w:p w:rsidR="000C6F48" w:rsidRPr="00392B7A" w:rsidRDefault="000C6F48" w:rsidP="000C6F48">
      <w:pPr>
        <w:widowControl w:val="0"/>
        <w:autoSpaceDE w:val="0"/>
        <w:autoSpaceDN w:val="0"/>
        <w:adjustRightInd w:val="0"/>
        <w:ind w:firstLine="567"/>
        <w:rPr>
          <w:sz w:val="28"/>
          <w:szCs w:val="28"/>
        </w:rPr>
      </w:pPr>
    </w:p>
    <w:p w:rsidR="000C6F48" w:rsidRDefault="000C6F48" w:rsidP="000C6F48">
      <w:pPr>
        <w:widowControl w:val="0"/>
        <w:autoSpaceDE w:val="0"/>
        <w:autoSpaceDN w:val="0"/>
        <w:adjustRightInd w:val="0"/>
        <w:ind w:firstLine="567"/>
        <w:jc w:val="both"/>
        <w:rPr>
          <w:sz w:val="28"/>
          <w:szCs w:val="28"/>
        </w:rPr>
      </w:pPr>
      <w:r w:rsidRPr="00EF1FD2">
        <w:rPr>
          <w:position w:val="-12"/>
          <w:sz w:val="28"/>
          <w:szCs w:val="28"/>
        </w:rPr>
        <w:object w:dxaOrig="2040" w:dyaOrig="360">
          <v:shape id="_x0000_i1227" type="#_x0000_t75" style="width:152pt;height:27pt" o:ole="">
            <v:imagedata r:id="rId361" o:title=""/>
          </v:shape>
          <o:OLEObject Type="Embed" ProgID="Equation.3" ShapeID="_x0000_i1227" DrawAspect="Content" ObjectID="_1478867959" r:id="rId362"/>
        </w:object>
      </w:r>
      <w:r>
        <w:rPr>
          <w:sz w:val="28"/>
          <w:szCs w:val="28"/>
        </w:rPr>
        <w:t xml:space="preserve">  – внутренний радиус кривошипной головки, </w:t>
      </w:r>
      <w:proofErr w:type="gramStart"/>
      <w:r>
        <w:rPr>
          <w:sz w:val="28"/>
          <w:szCs w:val="28"/>
        </w:rPr>
        <w:t>м</w:t>
      </w:r>
      <w:proofErr w:type="gramEnd"/>
      <w:r>
        <w:rPr>
          <w:sz w:val="28"/>
          <w:szCs w:val="28"/>
        </w:rPr>
        <w:t>;</w:t>
      </w:r>
    </w:p>
    <w:p w:rsidR="000C6F48" w:rsidRDefault="000C6F48" w:rsidP="000C6F48">
      <w:pPr>
        <w:widowControl w:val="0"/>
        <w:autoSpaceDE w:val="0"/>
        <w:autoSpaceDN w:val="0"/>
        <w:adjustRightInd w:val="0"/>
        <w:ind w:firstLine="567"/>
        <w:jc w:val="both"/>
        <w:rPr>
          <w:sz w:val="28"/>
          <w:szCs w:val="28"/>
        </w:rPr>
      </w:pPr>
      <w:r w:rsidRPr="00EF1FD2">
        <w:rPr>
          <w:position w:val="-12"/>
          <w:sz w:val="28"/>
          <w:szCs w:val="28"/>
        </w:rPr>
        <w:object w:dxaOrig="499" w:dyaOrig="360">
          <v:shape id="_x0000_i1228" type="#_x0000_t75" style="width:25pt;height:18pt" o:ole="">
            <v:imagedata r:id="rId363" o:title=""/>
          </v:shape>
          <o:OLEObject Type="Embed" ProgID="Equation.3" ShapeID="_x0000_i1228" DrawAspect="Content" ObjectID="_1478867960" r:id="rId364"/>
        </w:object>
      </w:r>
      <w:r>
        <w:rPr>
          <w:sz w:val="28"/>
          <w:szCs w:val="28"/>
        </w:rPr>
        <w:t xml:space="preserve">– диаметр шатунной шейки, м;  </w:t>
      </w:r>
      <w:r w:rsidRPr="00A677E1">
        <w:rPr>
          <w:position w:val="-12"/>
          <w:sz w:val="28"/>
          <w:szCs w:val="28"/>
        </w:rPr>
        <w:object w:dxaOrig="220" w:dyaOrig="360">
          <v:shape id="_x0000_i1229" type="#_x0000_t75" style="width:11pt;height:18pt" o:ole="">
            <v:imagedata r:id="rId365" o:title=""/>
          </v:shape>
          <o:OLEObject Type="Embed" ProgID="Equation.3" ShapeID="_x0000_i1229" DrawAspect="Content" ObjectID="_1478867961" r:id="rId366"/>
        </w:object>
      </w:r>
      <w:r>
        <w:rPr>
          <w:sz w:val="28"/>
          <w:szCs w:val="28"/>
        </w:rPr>
        <w:t xml:space="preserve">  – толщина стенки </w:t>
      </w:r>
      <w:proofErr w:type="spellStart"/>
      <w:r>
        <w:rPr>
          <w:sz w:val="28"/>
          <w:szCs w:val="28"/>
        </w:rPr>
        <w:t>вкладыша</w:t>
      </w:r>
      <w:proofErr w:type="gramStart"/>
      <w:r>
        <w:rPr>
          <w:sz w:val="28"/>
          <w:szCs w:val="28"/>
        </w:rPr>
        <w:t>,м</w:t>
      </w:r>
      <w:proofErr w:type="spellEnd"/>
      <w:proofErr w:type="gramEnd"/>
      <w:r>
        <w:rPr>
          <w:sz w:val="28"/>
          <w:szCs w:val="28"/>
        </w:rPr>
        <w:t xml:space="preserve">; </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D74DB7">
        <w:rPr>
          <w:position w:val="-12"/>
          <w:sz w:val="28"/>
          <w:szCs w:val="28"/>
        </w:rPr>
        <w:object w:dxaOrig="2420" w:dyaOrig="360">
          <v:shape id="_x0000_i1230" type="#_x0000_t75" style="width:170pt;height:25pt" o:ole="">
            <v:imagedata r:id="rId367" o:title=""/>
          </v:shape>
          <o:OLEObject Type="Embed" ProgID="Equation.3" ShapeID="_x0000_i1230" DrawAspect="Content" ObjectID="_1478867962" r:id="rId368"/>
        </w:object>
      </w:r>
      <w:r>
        <w:rPr>
          <w:sz w:val="28"/>
          <w:szCs w:val="28"/>
        </w:rPr>
        <w:t xml:space="preserve">  – суммарная площадь крышки и вкладыша в расчетном сечении, м</w:t>
      </w:r>
      <w:proofErr w:type="gramStart"/>
      <w:r>
        <w:rPr>
          <w:sz w:val="28"/>
          <w:szCs w:val="28"/>
          <w:vertAlign w:val="superscript"/>
        </w:rPr>
        <w:t>2</w:t>
      </w:r>
      <w:proofErr w:type="gramEnd"/>
      <w:r>
        <w:rPr>
          <w:sz w:val="28"/>
          <w:szCs w:val="28"/>
        </w:rPr>
        <w:t xml:space="preserve">. </w:t>
      </w:r>
    </w:p>
    <w:p w:rsidR="000C6F48" w:rsidRDefault="000C6F48" w:rsidP="000C6F48">
      <w:pPr>
        <w:widowControl w:val="0"/>
        <w:autoSpaceDE w:val="0"/>
        <w:autoSpaceDN w:val="0"/>
        <w:adjustRightInd w:val="0"/>
        <w:ind w:firstLine="567"/>
        <w:jc w:val="both"/>
        <w:rPr>
          <w:sz w:val="28"/>
          <w:szCs w:val="28"/>
        </w:rPr>
      </w:pPr>
      <w:r>
        <w:rPr>
          <w:sz w:val="28"/>
          <w:szCs w:val="28"/>
        </w:rPr>
        <w:t xml:space="preserve">Значение </w:t>
      </w:r>
      <w:r w:rsidRPr="001A7275">
        <w:rPr>
          <w:position w:val="-12"/>
          <w:sz w:val="28"/>
          <w:szCs w:val="28"/>
        </w:rPr>
        <w:object w:dxaOrig="360" w:dyaOrig="360">
          <v:shape id="_x0000_i1231" type="#_x0000_t75" style="width:30pt;height:30pt" o:ole="">
            <v:imagedata r:id="rId369" o:title=""/>
          </v:shape>
          <o:OLEObject Type="Embed" ProgID="Equation.3" ShapeID="_x0000_i1231" DrawAspect="Content" ObjectID="_1478867963" r:id="rId370"/>
        </w:object>
      </w:r>
      <w:r>
        <w:rPr>
          <w:sz w:val="28"/>
          <w:szCs w:val="28"/>
        </w:rPr>
        <w:t xml:space="preserve"> изменяется в пределах 100 – 300 МПа.</w:t>
      </w:r>
    </w:p>
    <w:p w:rsidR="000C6F48" w:rsidRDefault="000C6F48" w:rsidP="000C6F48">
      <w:pPr>
        <w:widowControl w:val="0"/>
        <w:autoSpaceDE w:val="0"/>
        <w:autoSpaceDN w:val="0"/>
        <w:adjustRightInd w:val="0"/>
        <w:ind w:firstLine="567"/>
        <w:jc w:val="both"/>
        <w:rPr>
          <w:b/>
          <w:sz w:val="28"/>
          <w:szCs w:val="28"/>
        </w:rPr>
      </w:pPr>
      <w:r w:rsidRPr="00566287">
        <w:rPr>
          <w:b/>
          <w:sz w:val="28"/>
          <w:szCs w:val="28"/>
        </w:rPr>
        <w:t>Расчет шатунных болтов</w:t>
      </w:r>
    </w:p>
    <w:p w:rsidR="000C6F48" w:rsidRPr="00566287" w:rsidRDefault="000C6F48" w:rsidP="000C6F48">
      <w:pPr>
        <w:widowControl w:val="0"/>
        <w:autoSpaceDE w:val="0"/>
        <w:autoSpaceDN w:val="0"/>
        <w:adjustRightInd w:val="0"/>
        <w:ind w:firstLine="567"/>
        <w:jc w:val="both"/>
        <w:rPr>
          <w:sz w:val="28"/>
          <w:szCs w:val="28"/>
        </w:rPr>
      </w:pPr>
      <w:r w:rsidRPr="00566287">
        <w:rPr>
          <w:sz w:val="28"/>
          <w:szCs w:val="28"/>
        </w:rPr>
        <w:t>Основным назначением шатунных болтов является обеспечить плотное стягивание разъема нижней головки шатуна и необходимую жесткость соединения и узла</w:t>
      </w:r>
      <w:r>
        <w:rPr>
          <w:sz w:val="28"/>
          <w:szCs w:val="28"/>
        </w:rPr>
        <w:t xml:space="preserve">. Основной силой обеспечивающей необходимую жесткость и работоспособность узла можно назвать силу предварительной затяжки болта при стягивании верхней и нижней частей кривошипной головки шатуна. В процессе работы соединение  и болты дополнительно нагружается инерционными силами от сил инерции поступательно движущихся масс поршня и шатуна и вращающихся масс, расположенных над плоскостью разъема кривошипной головки шатуна. Силы инерции </w:t>
      </w:r>
      <w:r w:rsidRPr="00936405">
        <w:rPr>
          <w:position w:val="-14"/>
          <w:sz w:val="28"/>
          <w:szCs w:val="28"/>
        </w:rPr>
        <w:object w:dxaOrig="340" w:dyaOrig="380">
          <v:shape id="_x0000_i1232" type="#_x0000_t75" style="width:17pt;height:19pt" o:ole="">
            <v:imagedata r:id="rId371" o:title=""/>
          </v:shape>
          <o:OLEObject Type="Embed" ProgID="Equation.3" ShapeID="_x0000_i1232" DrawAspect="Content" ObjectID="_1478867964" r:id="rId372"/>
        </w:object>
      </w:r>
      <w:r>
        <w:rPr>
          <w:sz w:val="28"/>
          <w:szCs w:val="28"/>
        </w:rPr>
        <w:t xml:space="preserve"> стремятся разорвать болты. В связи с этим болты должны быть предварительно затянуты так, </w:t>
      </w:r>
      <w:r>
        <w:rPr>
          <w:sz w:val="28"/>
          <w:szCs w:val="28"/>
        </w:rPr>
        <w:lastRenderedPageBreak/>
        <w:t>чтобы в процессе работы не была нарушена плотность соединения.</w:t>
      </w:r>
    </w:p>
    <w:p w:rsidR="000C6F48" w:rsidRPr="005565E1" w:rsidRDefault="000C6F48" w:rsidP="000C6F48">
      <w:pPr>
        <w:widowControl w:val="0"/>
        <w:autoSpaceDE w:val="0"/>
        <w:autoSpaceDN w:val="0"/>
        <w:adjustRightInd w:val="0"/>
        <w:ind w:firstLine="567"/>
        <w:jc w:val="both"/>
        <w:rPr>
          <w:sz w:val="28"/>
          <w:szCs w:val="28"/>
        </w:rPr>
      </w:pPr>
      <w:r>
        <w:rPr>
          <w:sz w:val="28"/>
          <w:szCs w:val="28"/>
        </w:rPr>
        <w:t>Разрушение и р</w:t>
      </w:r>
      <w:r w:rsidRPr="005565E1">
        <w:rPr>
          <w:sz w:val="28"/>
          <w:szCs w:val="28"/>
        </w:rPr>
        <w:t xml:space="preserve">азрыв </w:t>
      </w:r>
      <w:r w:rsidRPr="00A90828">
        <w:rPr>
          <w:b/>
          <w:sz w:val="28"/>
          <w:szCs w:val="28"/>
        </w:rPr>
        <w:t>шатунных болтов</w:t>
      </w:r>
      <w:r w:rsidRPr="005565E1">
        <w:rPr>
          <w:sz w:val="28"/>
          <w:szCs w:val="28"/>
        </w:rPr>
        <w:t xml:space="preserve"> происходит </w:t>
      </w:r>
      <w:proofErr w:type="gramStart"/>
      <w:r w:rsidRPr="005565E1">
        <w:rPr>
          <w:sz w:val="28"/>
          <w:szCs w:val="28"/>
        </w:rPr>
        <w:t>вследствие</w:t>
      </w:r>
      <w:proofErr w:type="gramEnd"/>
      <w:r w:rsidRPr="005565E1">
        <w:rPr>
          <w:sz w:val="28"/>
          <w:szCs w:val="28"/>
        </w:rPr>
        <w:t>:</w:t>
      </w:r>
    </w:p>
    <w:p w:rsidR="000C6F48" w:rsidRPr="005565E1" w:rsidRDefault="000C6F48" w:rsidP="000C6F48">
      <w:pPr>
        <w:widowControl w:val="0"/>
        <w:autoSpaceDE w:val="0"/>
        <w:autoSpaceDN w:val="0"/>
        <w:adjustRightInd w:val="0"/>
        <w:ind w:firstLine="567"/>
        <w:jc w:val="both"/>
        <w:rPr>
          <w:sz w:val="28"/>
          <w:szCs w:val="28"/>
        </w:rPr>
      </w:pPr>
      <w:r>
        <w:rPr>
          <w:sz w:val="28"/>
          <w:szCs w:val="28"/>
        </w:rPr>
        <w:t xml:space="preserve">1) </w:t>
      </w:r>
      <w:r w:rsidRPr="005565E1">
        <w:rPr>
          <w:sz w:val="28"/>
          <w:szCs w:val="28"/>
        </w:rPr>
        <w:t>недостаточной силы затяжки болтов, что сопровождается рас</w:t>
      </w:r>
      <w:r w:rsidRPr="005565E1">
        <w:rPr>
          <w:sz w:val="28"/>
          <w:szCs w:val="28"/>
        </w:rPr>
        <w:softHyphen/>
        <w:t>крытием стыка и образованием на его поверхности наклепа;</w:t>
      </w:r>
    </w:p>
    <w:p w:rsidR="000C6F48" w:rsidRPr="005565E1" w:rsidRDefault="000C6F48" w:rsidP="000C6F48">
      <w:pPr>
        <w:widowControl w:val="0"/>
        <w:autoSpaceDE w:val="0"/>
        <w:autoSpaceDN w:val="0"/>
        <w:adjustRightInd w:val="0"/>
        <w:ind w:firstLine="567"/>
        <w:jc w:val="both"/>
        <w:rPr>
          <w:sz w:val="28"/>
          <w:szCs w:val="28"/>
        </w:rPr>
      </w:pPr>
      <w:r>
        <w:rPr>
          <w:sz w:val="28"/>
          <w:szCs w:val="28"/>
        </w:rPr>
        <w:t xml:space="preserve">2) </w:t>
      </w:r>
      <w:r w:rsidRPr="005565E1">
        <w:rPr>
          <w:sz w:val="28"/>
          <w:szCs w:val="28"/>
        </w:rPr>
        <w:t>чрезмерной затяжки болтов, сопровождающейся текучестью материала с дальнейшим ослаблением затяжки.</w:t>
      </w:r>
    </w:p>
    <w:p w:rsidR="000C6F48" w:rsidRDefault="000C6F48" w:rsidP="000C6F48">
      <w:pPr>
        <w:widowControl w:val="0"/>
        <w:autoSpaceDE w:val="0"/>
        <w:autoSpaceDN w:val="0"/>
        <w:adjustRightInd w:val="0"/>
        <w:ind w:firstLine="567"/>
        <w:jc w:val="both"/>
        <w:rPr>
          <w:sz w:val="28"/>
          <w:szCs w:val="28"/>
        </w:rPr>
      </w:pPr>
      <w:r>
        <w:rPr>
          <w:sz w:val="28"/>
          <w:szCs w:val="28"/>
        </w:rPr>
        <w:t>Величина сил инерции определяется из зависимости</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E47436">
        <w:rPr>
          <w:position w:val="-14"/>
          <w:sz w:val="28"/>
          <w:szCs w:val="28"/>
        </w:rPr>
        <w:object w:dxaOrig="5740" w:dyaOrig="400">
          <v:shape id="_x0000_i1233" type="#_x0000_t75" style="width:422pt;height:30pt" o:ole="">
            <v:imagedata r:id="rId339" o:title=""/>
          </v:shape>
          <o:OLEObject Type="Embed" ProgID="Equation.3" ShapeID="_x0000_i1233" DrawAspect="Content" ObjectID="_1478867965" r:id="rId373"/>
        </w:object>
      </w:r>
    </w:p>
    <w:p w:rsidR="000C6F48" w:rsidRDefault="000C6F48" w:rsidP="000C6F48">
      <w:pPr>
        <w:widowControl w:val="0"/>
        <w:autoSpaceDE w:val="0"/>
        <w:autoSpaceDN w:val="0"/>
        <w:adjustRightInd w:val="0"/>
        <w:ind w:firstLine="567"/>
        <w:jc w:val="both"/>
        <w:rPr>
          <w:sz w:val="28"/>
          <w:szCs w:val="28"/>
        </w:rPr>
      </w:pPr>
      <w:r>
        <w:rPr>
          <w:sz w:val="28"/>
          <w:szCs w:val="28"/>
        </w:rPr>
        <w:t xml:space="preserve">Сила предварительной затяжки, соответственно </w: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both"/>
        <w:rPr>
          <w:sz w:val="28"/>
          <w:szCs w:val="28"/>
        </w:rPr>
      </w:pPr>
      <w:r w:rsidRPr="001035EA">
        <w:rPr>
          <w:position w:val="-14"/>
          <w:sz w:val="28"/>
          <w:szCs w:val="28"/>
        </w:rPr>
        <w:object w:dxaOrig="2000" w:dyaOrig="380">
          <v:shape id="_x0000_i1234" type="#_x0000_t75" style="width:143pt;height:27pt" o:ole="">
            <v:imagedata r:id="rId374" o:title=""/>
          </v:shape>
          <o:OLEObject Type="Embed" ProgID="Equation.3" ShapeID="_x0000_i1234" DrawAspect="Content" ObjectID="_1478867966" r:id="rId375"/>
        </w:object>
      </w:r>
    </w:p>
    <w:p w:rsidR="000C6F48" w:rsidRDefault="000C6F48" w:rsidP="000C6F48">
      <w:pPr>
        <w:widowControl w:val="0"/>
        <w:autoSpaceDE w:val="0"/>
        <w:autoSpaceDN w:val="0"/>
        <w:adjustRightInd w:val="0"/>
        <w:ind w:firstLine="567"/>
        <w:jc w:val="both"/>
        <w:rPr>
          <w:sz w:val="28"/>
          <w:szCs w:val="28"/>
        </w:rPr>
      </w:pPr>
      <w:r>
        <w:rPr>
          <w:sz w:val="28"/>
          <w:szCs w:val="28"/>
        </w:rPr>
        <w:t>И суммарная сила растягивания болта составит</w:t>
      </w:r>
    </w:p>
    <w:p w:rsidR="000C6F48" w:rsidRDefault="000C6F48" w:rsidP="000C6F48">
      <w:pPr>
        <w:widowControl w:val="0"/>
        <w:autoSpaceDE w:val="0"/>
        <w:autoSpaceDN w:val="0"/>
        <w:adjustRightInd w:val="0"/>
        <w:ind w:firstLine="567"/>
        <w:jc w:val="both"/>
        <w:rPr>
          <w:sz w:val="28"/>
          <w:szCs w:val="28"/>
        </w:rPr>
      </w:pPr>
      <w:r w:rsidRPr="0018149B">
        <w:rPr>
          <w:position w:val="-14"/>
          <w:sz w:val="28"/>
          <w:szCs w:val="28"/>
        </w:rPr>
        <w:object w:dxaOrig="3140" w:dyaOrig="380">
          <v:shape id="_x0000_i1235" type="#_x0000_t75" style="width:215pt;height:26pt" o:ole="">
            <v:imagedata r:id="rId376" o:title=""/>
          </v:shape>
          <o:OLEObject Type="Embed" ProgID="Equation.3" ShapeID="_x0000_i1235" DrawAspect="Content" ObjectID="_1478867967" r:id="rId377"/>
        </w:object>
      </w:r>
      <w:r>
        <w:rPr>
          <w:sz w:val="28"/>
          <w:szCs w:val="28"/>
        </w:rPr>
        <w:t xml:space="preserve"> ,</w:t>
      </w:r>
    </w:p>
    <w:p w:rsidR="000C6F48" w:rsidRDefault="000C6F48" w:rsidP="000C6F48">
      <w:pPr>
        <w:widowControl w:val="0"/>
        <w:autoSpaceDE w:val="0"/>
        <w:autoSpaceDN w:val="0"/>
        <w:adjustRightInd w:val="0"/>
        <w:ind w:firstLine="567"/>
        <w:jc w:val="both"/>
        <w:rPr>
          <w:sz w:val="28"/>
          <w:szCs w:val="28"/>
        </w:rPr>
      </w:pPr>
      <w:r>
        <w:rPr>
          <w:sz w:val="28"/>
          <w:szCs w:val="28"/>
        </w:rPr>
        <w:t xml:space="preserve">где </w:t>
      </w:r>
      <w:r w:rsidRPr="00A00183">
        <w:rPr>
          <w:position w:val="-10"/>
          <w:sz w:val="28"/>
          <w:szCs w:val="28"/>
        </w:rPr>
        <w:object w:dxaOrig="240" w:dyaOrig="260">
          <v:shape id="_x0000_i1236" type="#_x0000_t75" style="width:12pt;height:13pt" o:ole="">
            <v:imagedata r:id="rId378" o:title=""/>
          </v:shape>
          <o:OLEObject Type="Embed" ProgID="Equation.3" ShapeID="_x0000_i1236" DrawAspect="Content" ObjectID="_1478867968" r:id="rId379"/>
        </w:object>
      </w:r>
      <w:r>
        <w:rPr>
          <w:sz w:val="28"/>
          <w:szCs w:val="28"/>
        </w:rPr>
        <w:t xml:space="preserve"> – коэффициент основной нагрузки резьбового соединения</w:t>
      </w:r>
    </w:p>
    <w:p w:rsidR="000C6F48" w:rsidRDefault="000C6F48" w:rsidP="000C6F48">
      <w:pPr>
        <w:widowControl w:val="0"/>
        <w:autoSpaceDE w:val="0"/>
        <w:autoSpaceDN w:val="0"/>
        <w:adjustRightInd w:val="0"/>
        <w:ind w:firstLine="567"/>
        <w:jc w:val="both"/>
        <w:rPr>
          <w:sz w:val="28"/>
          <w:szCs w:val="28"/>
        </w:rPr>
      </w:pPr>
      <w:r w:rsidRPr="00A00183">
        <w:rPr>
          <w:position w:val="-30"/>
          <w:sz w:val="28"/>
          <w:szCs w:val="28"/>
        </w:rPr>
        <w:object w:dxaOrig="1400" w:dyaOrig="700">
          <v:shape id="_x0000_i1237" type="#_x0000_t75" style="width:89pt;height:44pt" o:ole="">
            <v:imagedata r:id="rId380" o:title=""/>
          </v:shape>
          <o:OLEObject Type="Embed" ProgID="Equation.3" ShapeID="_x0000_i1237" DrawAspect="Content" ObjectID="_1478867969" r:id="rId381"/>
        </w:object>
      </w:r>
      <w:r>
        <w:rPr>
          <w:sz w:val="28"/>
          <w:szCs w:val="28"/>
        </w:rPr>
        <w:t xml:space="preserve">  где </w:t>
      </w:r>
      <w:r w:rsidRPr="00833110">
        <w:rPr>
          <w:position w:val="-12"/>
          <w:sz w:val="28"/>
          <w:szCs w:val="28"/>
        </w:rPr>
        <w:object w:dxaOrig="380" w:dyaOrig="360">
          <v:shape id="_x0000_i1238" type="#_x0000_t75" style="width:19pt;height:18pt" o:ole="">
            <v:imagedata r:id="rId382" o:title=""/>
          </v:shape>
          <o:OLEObject Type="Embed" ProgID="Equation.3" ShapeID="_x0000_i1238" DrawAspect="Content" ObjectID="_1478867970" r:id="rId383"/>
        </w:object>
      </w:r>
      <w:r>
        <w:rPr>
          <w:sz w:val="28"/>
          <w:szCs w:val="28"/>
        </w:rPr>
        <w:t xml:space="preserve">и </w:t>
      </w:r>
      <w:r w:rsidRPr="00833110">
        <w:rPr>
          <w:position w:val="-12"/>
          <w:sz w:val="28"/>
          <w:szCs w:val="28"/>
        </w:rPr>
        <w:object w:dxaOrig="340" w:dyaOrig="360">
          <v:shape id="_x0000_i1239" type="#_x0000_t75" style="width:17pt;height:18pt" o:ole="">
            <v:imagedata r:id="rId384" o:title=""/>
          </v:shape>
          <o:OLEObject Type="Embed" ProgID="Equation.3" ShapeID="_x0000_i1239" DrawAspect="Content" ObjectID="_1478867971" r:id="rId385"/>
        </w:object>
      </w:r>
      <w:r>
        <w:rPr>
          <w:sz w:val="28"/>
          <w:szCs w:val="28"/>
        </w:rPr>
        <w:t xml:space="preserve"> – податливость стягиваемых частей </w:t>
      </w:r>
      <w:proofErr w:type="gramStart"/>
      <w:r>
        <w:rPr>
          <w:sz w:val="28"/>
          <w:szCs w:val="28"/>
        </w:rPr>
        <w:t>шатуна</w:t>
      </w:r>
      <w:proofErr w:type="gramEnd"/>
      <w:r>
        <w:rPr>
          <w:sz w:val="28"/>
          <w:szCs w:val="28"/>
        </w:rPr>
        <w:t xml:space="preserve"> и податливость болта. Значение </w:t>
      </w:r>
      <w:r w:rsidRPr="009F325F">
        <w:rPr>
          <w:position w:val="-10"/>
          <w:sz w:val="28"/>
          <w:szCs w:val="28"/>
        </w:rPr>
        <w:object w:dxaOrig="240" w:dyaOrig="260">
          <v:shape id="_x0000_i1240" type="#_x0000_t75" style="width:12pt;height:13pt" o:ole="">
            <v:imagedata r:id="rId386" o:title=""/>
          </v:shape>
          <o:OLEObject Type="Embed" ProgID="Equation.3" ShapeID="_x0000_i1240" DrawAspect="Content" ObjectID="_1478867972" r:id="rId387"/>
        </w:object>
      </w:r>
      <w:r>
        <w:rPr>
          <w:sz w:val="28"/>
          <w:szCs w:val="28"/>
        </w:rPr>
        <w:t xml:space="preserve">  принимается, согласно опытным данным, в пределах 0,15….0,25.</w:t>
      </w:r>
    </w:p>
    <w:p w:rsidR="000C6F48" w:rsidRDefault="000C6F48" w:rsidP="000C6F48">
      <w:pPr>
        <w:widowControl w:val="0"/>
        <w:autoSpaceDE w:val="0"/>
        <w:autoSpaceDN w:val="0"/>
        <w:adjustRightInd w:val="0"/>
        <w:ind w:firstLine="567"/>
        <w:jc w:val="both"/>
        <w:rPr>
          <w:sz w:val="28"/>
          <w:szCs w:val="28"/>
        </w:rPr>
      </w:pPr>
      <w:r>
        <w:rPr>
          <w:sz w:val="28"/>
          <w:szCs w:val="28"/>
        </w:rPr>
        <w:t>Максимальные и минимальные напряжения в теле болта определяем в сечении по внутреннему диаметру резьбы:</w:t>
      </w:r>
    </w:p>
    <w:p w:rsidR="000C6F48" w:rsidRPr="008632E9" w:rsidRDefault="000C6F48" w:rsidP="000C6F48">
      <w:pPr>
        <w:widowControl w:val="0"/>
        <w:autoSpaceDE w:val="0"/>
        <w:autoSpaceDN w:val="0"/>
        <w:adjustRightInd w:val="0"/>
        <w:ind w:firstLine="567"/>
        <w:jc w:val="center"/>
        <w:rPr>
          <w:sz w:val="28"/>
          <w:szCs w:val="28"/>
        </w:rPr>
      </w:pPr>
      <w:r w:rsidRPr="009263AA">
        <w:rPr>
          <w:position w:val="-30"/>
          <w:sz w:val="28"/>
          <w:szCs w:val="28"/>
        </w:rPr>
        <w:object w:dxaOrig="1359" w:dyaOrig="700">
          <v:shape id="_x0000_i1241" type="#_x0000_t75" style="width:95pt;height:49pt" o:ole="">
            <v:imagedata r:id="rId388" o:title=""/>
          </v:shape>
          <o:OLEObject Type="Embed" ProgID="Equation.3" ShapeID="_x0000_i1241" DrawAspect="Content" ObjectID="_1478867973" r:id="rId389"/>
        </w:object>
      </w:r>
      <w:r>
        <w:rPr>
          <w:sz w:val="28"/>
          <w:szCs w:val="28"/>
        </w:rPr>
        <w:t xml:space="preserve">         и        </w:t>
      </w:r>
      <w:r w:rsidRPr="009263AA">
        <w:rPr>
          <w:position w:val="-30"/>
          <w:sz w:val="28"/>
          <w:szCs w:val="28"/>
        </w:rPr>
        <w:object w:dxaOrig="1340" w:dyaOrig="720">
          <v:shape id="_x0000_i1242" type="#_x0000_t75" style="width:87pt;height:47pt" o:ole="">
            <v:imagedata r:id="rId390" o:title=""/>
          </v:shape>
          <o:OLEObject Type="Embed" ProgID="Equation.3" ShapeID="_x0000_i1242" DrawAspect="Content" ObjectID="_1478867974" r:id="rId391"/>
        </w:object>
      </w:r>
      <w:proofErr w:type="gramStart"/>
      <w:r>
        <w:rPr>
          <w:sz w:val="28"/>
          <w:szCs w:val="28"/>
        </w:rPr>
        <w:t xml:space="preserve">  ,</w:t>
      </w:r>
      <w:proofErr w:type="gramEnd"/>
      <w:r>
        <w:rPr>
          <w:sz w:val="28"/>
          <w:szCs w:val="28"/>
        </w:rPr>
        <w:t xml:space="preserve"> </w:t>
      </w:r>
    </w:p>
    <w:p w:rsidR="000C6F48" w:rsidRPr="005A5097" w:rsidRDefault="000C6F48" w:rsidP="000C6F48">
      <w:pPr>
        <w:widowControl w:val="0"/>
        <w:autoSpaceDE w:val="0"/>
        <w:autoSpaceDN w:val="0"/>
        <w:adjustRightInd w:val="0"/>
        <w:ind w:firstLine="567"/>
        <w:rPr>
          <w:sz w:val="28"/>
          <w:szCs w:val="28"/>
        </w:rPr>
      </w:pPr>
      <w:r>
        <w:rPr>
          <w:sz w:val="28"/>
          <w:szCs w:val="28"/>
        </w:rPr>
        <w:t xml:space="preserve">где </w:t>
      </w:r>
      <w:r w:rsidRPr="003301EE">
        <w:rPr>
          <w:position w:val="-12"/>
          <w:sz w:val="28"/>
          <w:szCs w:val="28"/>
        </w:rPr>
        <w:object w:dxaOrig="1400" w:dyaOrig="360">
          <v:shape id="_x0000_i1243" type="#_x0000_t75" style="width:102pt;height:26pt" o:ole="">
            <v:imagedata r:id="rId392" o:title=""/>
          </v:shape>
          <o:OLEObject Type="Embed" ProgID="Equation.3" ShapeID="_x0000_i1243" DrawAspect="Content" ObjectID="_1478867975" r:id="rId393"/>
        </w:object>
      </w:r>
      <w:proofErr w:type="gramStart"/>
      <w:r>
        <w:rPr>
          <w:sz w:val="28"/>
          <w:szCs w:val="28"/>
        </w:rPr>
        <w:t xml:space="preserve"> ,</w:t>
      </w:r>
      <w:proofErr w:type="gramEnd"/>
      <w:r>
        <w:rPr>
          <w:sz w:val="28"/>
          <w:szCs w:val="28"/>
        </w:rPr>
        <w:t xml:space="preserve">  мм;</w:t>
      </w:r>
    </w:p>
    <w:p w:rsidR="000C6F48" w:rsidRDefault="000C6F48" w:rsidP="000C6F48">
      <w:pPr>
        <w:widowControl w:val="0"/>
        <w:autoSpaceDE w:val="0"/>
        <w:autoSpaceDN w:val="0"/>
        <w:adjustRightInd w:val="0"/>
        <w:ind w:firstLine="567"/>
        <w:jc w:val="both"/>
        <w:rPr>
          <w:sz w:val="28"/>
          <w:szCs w:val="28"/>
        </w:rPr>
      </w:pPr>
      <w:r w:rsidRPr="008D6E49">
        <w:rPr>
          <w:position w:val="-6"/>
          <w:sz w:val="28"/>
          <w:szCs w:val="28"/>
        </w:rPr>
        <w:object w:dxaOrig="220" w:dyaOrig="279">
          <v:shape id="_x0000_i1244" type="#_x0000_t75" style="width:11pt;height:14pt" o:ole="">
            <v:imagedata r:id="rId394" o:title=""/>
          </v:shape>
          <o:OLEObject Type="Embed" ProgID="Equation.3" ShapeID="_x0000_i1244" DrawAspect="Content" ObjectID="_1478867976" r:id="rId395"/>
        </w:object>
      </w:r>
      <w:r>
        <w:rPr>
          <w:sz w:val="28"/>
          <w:szCs w:val="28"/>
        </w:rPr>
        <w:t xml:space="preserve">- диаметр шатунного болта,  </w:t>
      </w:r>
      <w:proofErr w:type="gramStart"/>
      <w:r>
        <w:rPr>
          <w:sz w:val="28"/>
          <w:szCs w:val="28"/>
        </w:rPr>
        <w:t>мм</w:t>
      </w:r>
      <w:proofErr w:type="gramEnd"/>
      <w:r>
        <w:rPr>
          <w:sz w:val="28"/>
          <w:szCs w:val="28"/>
        </w:rPr>
        <w:t xml:space="preserve">;     </w:t>
      </w:r>
      <w:r w:rsidRPr="008D6E49">
        <w:rPr>
          <w:position w:val="-6"/>
          <w:sz w:val="28"/>
          <w:szCs w:val="28"/>
        </w:rPr>
        <w:object w:dxaOrig="139" w:dyaOrig="240">
          <v:shape id="_x0000_i1245" type="#_x0000_t75" style="width:7pt;height:12pt" o:ole="">
            <v:imagedata r:id="rId396" o:title=""/>
          </v:shape>
          <o:OLEObject Type="Embed" ProgID="Equation.3" ShapeID="_x0000_i1245" DrawAspect="Content" ObjectID="_1478867977" r:id="rId397"/>
        </w:object>
      </w:r>
      <w:r>
        <w:rPr>
          <w:sz w:val="28"/>
          <w:szCs w:val="28"/>
        </w:rPr>
        <w:t xml:space="preserve">  -- шаг резьбы, мм.</w:t>
      </w:r>
    </w:p>
    <w:p w:rsidR="000C6F48" w:rsidRDefault="000C6F48" w:rsidP="000C6F48">
      <w:pPr>
        <w:widowControl w:val="0"/>
        <w:autoSpaceDE w:val="0"/>
        <w:autoSpaceDN w:val="0"/>
        <w:adjustRightInd w:val="0"/>
        <w:ind w:firstLine="567"/>
        <w:jc w:val="both"/>
        <w:rPr>
          <w:sz w:val="28"/>
          <w:szCs w:val="28"/>
        </w:rPr>
      </w:pPr>
      <w:r>
        <w:rPr>
          <w:sz w:val="28"/>
          <w:szCs w:val="28"/>
        </w:rPr>
        <w:t xml:space="preserve">Определив средние и амплитудные значения напряжений по циклу </w:t>
      </w:r>
    </w:p>
    <w:p w:rsidR="000C6F48" w:rsidRDefault="000C6F48" w:rsidP="000C6F48">
      <w:pPr>
        <w:widowControl w:val="0"/>
        <w:autoSpaceDE w:val="0"/>
        <w:autoSpaceDN w:val="0"/>
        <w:adjustRightInd w:val="0"/>
        <w:ind w:firstLine="567"/>
        <w:jc w:val="center"/>
        <w:rPr>
          <w:sz w:val="28"/>
          <w:szCs w:val="28"/>
        </w:rPr>
      </w:pPr>
      <w:r w:rsidRPr="005A5097">
        <w:rPr>
          <w:position w:val="-12"/>
          <w:sz w:val="28"/>
          <w:szCs w:val="28"/>
        </w:rPr>
        <w:object w:dxaOrig="2160" w:dyaOrig="360">
          <v:shape id="_x0000_i1246" type="#_x0000_t75" style="width:157pt;height:26pt" o:ole="">
            <v:imagedata r:id="rId398" o:title=""/>
          </v:shape>
          <o:OLEObject Type="Embed" ProgID="Equation.3" ShapeID="_x0000_i1246" DrawAspect="Content" ObjectID="_1478867978" r:id="rId399"/>
        </w:object>
      </w:r>
      <w:r>
        <w:rPr>
          <w:sz w:val="28"/>
          <w:szCs w:val="28"/>
        </w:rPr>
        <w:t xml:space="preserve">                      </w:t>
      </w:r>
      <w:r w:rsidRPr="003D2D09">
        <w:rPr>
          <w:position w:val="-12"/>
          <w:sz w:val="28"/>
          <w:szCs w:val="28"/>
        </w:rPr>
        <w:object w:dxaOrig="2120" w:dyaOrig="360">
          <v:shape id="_x0000_i1247" type="#_x0000_t75" style="width:167pt;height:28pt" o:ole="">
            <v:imagedata r:id="rId400" o:title=""/>
          </v:shape>
          <o:OLEObject Type="Embed" ProgID="Equation.3" ShapeID="_x0000_i1247" DrawAspect="Content" ObjectID="_1478867979" r:id="rId401"/>
        </w:object>
      </w:r>
    </w:p>
    <w:p w:rsidR="000C6F48" w:rsidRDefault="000C6F48" w:rsidP="000C6F48">
      <w:pPr>
        <w:widowControl w:val="0"/>
        <w:autoSpaceDE w:val="0"/>
        <w:autoSpaceDN w:val="0"/>
        <w:adjustRightInd w:val="0"/>
        <w:ind w:firstLine="567"/>
        <w:jc w:val="both"/>
        <w:rPr>
          <w:sz w:val="28"/>
          <w:szCs w:val="28"/>
        </w:rPr>
      </w:pPr>
    </w:p>
    <w:p w:rsidR="000C6F48" w:rsidRDefault="000C6F48" w:rsidP="000C6F48">
      <w:pPr>
        <w:widowControl w:val="0"/>
        <w:autoSpaceDE w:val="0"/>
        <w:autoSpaceDN w:val="0"/>
        <w:adjustRightInd w:val="0"/>
        <w:ind w:firstLine="567"/>
        <w:jc w:val="center"/>
        <w:rPr>
          <w:sz w:val="28"/>
          <w:szCs w:val="28"/>
        </w:rPr>
      </w:pPr>
      <w:r w:rsidRPr="003D2D09">
        <w:rPr>
          <w:position w:val="-12"/>
          <w:sz w:val="28"/>
          <w:szCs w:val="28"/>
        </w:rPr>
        <w:object w:dxaOrig="3460" w:dyaOrig="360">
          <v:shape id="_x0000_i1248" type="#_x0000_t75" style="width:257pt;height:26pt" o:ole="">
            <v:imagedata r:id="rId402" o:title=""/>
          </v:shape>
          <o:OLEObject Type="Embed" ProgID="Equation.3" ShapeID="_x0000_i1248" DrawAspect="Content" ObjectID="_1478867980" r:id="rId403"/>
        </w:object>
      </w:r>
      <w:r>
        <w:rPr>
          <w:sz w:val="28"/>
          <w:szCs w:val="28"/>
        </w:rPr>
        <w:t>.</w:t>
      </w:r>
    </w:p>
    <w:p w:rsidR="000C6F48" w:rsidRDefault="000C6F48" w:rsidP="000C6F48">
      <w:pPr>
        <w:widowControl w:val="0"/>
        <w:autoSpaceDE w:val="0"/>
        <w:autoSpaceDN w:val="0"/>
        <w:adjustRightInd w:val="0"/>
        <w:ind w:firstLine="567"/>
        <w:jc w:val="center"/>
        <w:rPr>
          <w:sz w:val="28"/>
          <w:szCs w:val="28"/>
        </w:rPr>
      </w:pPr>
    </w:p>
    <w:p w:rsidR="000C6F48" w:rsidRDefault="000C6F48" w:rsidP="000C6F48">
      <w:pPr>
        <w:widowControl w:val="0"/>
        <w:autoSpaceDE w:val="0"/>
        <w:autoSpaceDN w:val="0"/>
        <w:adjustRightInd w:val="0"/>
        <w:ind w:firstLine="567"/>
        <w:jc w:val="both"/>
        <w:rPr>
          <w:sz w:val="28"/>
          <w:szCs w:val="28"/>
        </w:rPr>
      </w:pPr>
      <w:r>
        <w:rPr>
          <w:sz w:val="28"/>
          <w:szCs w:val="28"/>
        </w:rPr>
        <w:t>Значение запаса прочности определяем по пределу текучести</w:t>
      </w:r>
    </w:p>
    <w:p w:rsidR="000C6F48" w:rsidRDefault="000C6F48" w:rsidP="000C6F48">
      <w:pPr>
        <w:widowControl w:val="0"/>
        <w:autoSpaceDE w:val="0"/>
        <w:autoSpaceDN w:val="0"/>
        <w:adjustRightInd w:val="0"/>
        <w:ind w:firstLine="567"/>
        <w:jc w:val="center"/>
        <w:rPr>
          <w:sz w:val="28"/>
          <w:szCs w:val="28"/>
        </w:rPr>
      </w:pPr>
      <w:r w:rsidRPr="007F1101">
        <w:rPr>
          <w:position w:val="-30"/>
          <w:sz w:val="28"/>
          <w:szCs w:val="28"/>
        </w:rPr>
        <w:object w:dxaOrig="1579" w:dyaOrig="700">
          <v:shape id="_x0000_i1249" type="#_x0000_t75" style="width:111pt;height:49pt" o:ole="">
            <v:imagedata r:id="rId404" o:title=""/>
          </v:shape>
          <o:OLEObject Type="Embed" ProgID="Equation.3" ShapeID="_x0000_i1249" DrawAspect="Content" ObjectID="_1478867981" r:id="rId405"/>
        </w:objec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Для болта запас прочности должен быть не ниже 2.</w:t>
      </w:r>
    </w:p>
    <w:p w:rsidR="000C6F48" w:rsidRPr="00170742" w:rsidRDefault="000C6F48" w:rsidP="000C6F48">
      <w:pPr>
        <w:widowControl w:val="0"/>
        <w:autoSpaceDE w:val="0"/>
        <w:autoSpaceDN w:val="0"/>
        <w:adjustRightInd w:val="0"/>
        <w:ind w:firstLine="567"/>
        <w:jc w:val="both"/>
        <w:rPr>
          <w:b/>
          <w:sz w:val="28"/>
          <w:szCs w:val="28"/>
        </w:rPr>
      </w:pPr>
      <w:r w:rsidRPr="00170742">
        <w:rPr>
          <w:b/>
          <w:sz w:val="28"/>
          <w:szCs w:val="28"/>
        </w:rPr>
        <w:t>Материалы деталей шатунной группы</w:t>
      </w:r>
    </w:p>
    <w:p w:rsidR="000C6F48" w:rsidRDefault="000C6F48" w:rsidP="000C6F48">
      <w:pPr>
        <w:widowControl w:val="0"/>
        <w:autoSpaceDE w:val="0"/>
        <w:autoSpaceDN w:val="0"/>
        <w:adjustRightInd w:val="0"/>
        <w:ind w:firstLine="567"/>
        <w:jc w:val="both"/>
        <w:rPr>
          <w:sz w:val="28"/>
          <w:szCs w:val="28"/>
        </w:rPr>
      </w:pPr>
      <w:r w:rsidRPr="005565E1">
        <w:rPr>
          <w:sz w:val="28"/>
          <w:szCs w:val="28"/>
        </w:rPr>
        <w:t xml:space="preserve">Шатуны </w:t>
      </w:r>
      <w:r>
        <w:rPr>
          <w:sz w:val="28"/>
          <w:szCs w:val="28"/>
        </w:rPr>
        <w:t xml:space="preserve">бензиновых </w:t>
      </w:r>
      <w:r w:rsidRPr="005565E1">
        <w:rPr>
          <w:sz w:val="28"/>
          <w:szCs w:val="28"/>
        </w:rPr>
        <w:t>двигателей изготовляют из сталей  45, 45Г2, 40Х, 40ХН</w:t>
      </w:r>
      <w:r>
        <w:rPr>
          <w:sz w:val="28"/>
          <w:szCs w:val="28"/>
        </w:rPr>
        <w:t xml:space="preserve">. </w:t>
      </w:r>
    </w:p>
    <w:p w:rsidR="000C6F48" w:rsidRPr="005565E1" w:rsidRDefault="000C6F48" w:rsidP="000C6F48">
      <w:pPr>
        <w:widowControl w:val="0"/>
        <w:autoSpaceDE w:val="0"/>
        <w:autoSpaceDN w:val="0"/>
        <w:adjustRightInd w:val="0"/>
        <w:ind w:firstLine="567"/>
        <w:jc w:val="both"/>
        <w:rPr>
          <w:sz w:val="28"/>
          <w:szCs w:val="28"/>
        </w:rPr>
      </w:pPr>
      <w:r>
        <w:rPr>
          <w:sz w:val="28"/>
          <w:szCs w:val="28"/>
        </w:rPr>
        <w:t>Для</w:t>
      </w:r>
      <w:r w:rsidRPr="005565E1">
        <w:rPr>
          <w:sz w:val="28"/>
          <w:szCs w:val="28"/>
        </w:rPr>
        <w:t xml:space="preserve"> дизел</w:t>
      </w:r>
      <w:r>
        <w:rPr>
          <w:sz w:val="28"/>
          <w:szCs w:val="28"/>
        </w:rPr>
        <w:t>ьных двигателей</w:t>
      </w:r>
      <w:r w:rsidRPr="005565E1">
        <w:rPr>
          <w:sz w:val="28"/>
          <w:szCs w:val="28"/>
        </w:rPr>
        <w:t>, работающих в условиях высоких давлени</w:t>
      </w:r>
      <w:r>
        <w:rPr>
          <w:sz w:val="28"/>
          <w:szCs w:val="28"/>
        </w:rPr>
        <w:t>й</w:t>
      </w:r>
      <w:r w:rsidRPr="005565E1">
        <w:rPr>
          <w:sz w:val="28"/>
          <w:szCs w:val="28"/>
        </w:rPr>
        <w:t xml:space="preserve"> </w:t>
      </w:r>
      <w:r w:rsidRPr="005565E1">
        <w:rPr>
          <w:sz w:val="28"/>
          <w:szCs w:val="28"/>
        </w:rPr>
        <w:lastRenderedPageBreak/>
        <w:t>сгорания, — из легированных сталей 18Х2П4МА и 40Х2Н2МА с высокими пределами прочности и те</w:t>
      </w:r>
      <w:r w:rsidRPr="005565E1">
        <w:rPr>
          <w:sz w:val="28"/>
          <w:szCs w:val="28"/>
        </w:rPr>
        <w:softHyphen/>
        <w:t>кучести.</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Для изготовления болтов используют</w:t>
      </w:r>
      <w:r>
        <w:rPr>
          <w:sz w:val="28"/>
          <w:szCs w:val="28"/>
        </w:rPr>
        <w:t>ся</w:t>
      </w:r>
      <w:r w:rsidRPr="005565E1">
        <w:rPr>
          <w:sz w:val="28"/>
          <w:szCs w:val="28"/>
        </w:rPr>
        <w:t xml:space="preserve"> стали с высокими характе</w:t>
      </w:r>
      <w:r w:rsidRPr="005565E1">
        <w:rPr>
          <w:sz w:val="28"/>
          <w:szCs w:val="28"/>
        </w:rPr>
        <w:softHyphen/>
        <w:t xml:space="preserve">ристиками прочности (35Х, 40Х, 40ХН). При больших напряжениях затяжки применяют легированные стали 18Х2Н4ВА, 20ХНЗА </w:t>
      </w:r>
      <w:proofErr w:type="gramStart"/>
      <w:r w:rsidRPr="005565E1">
        <w:rPr>
          <w:sz w:val="28"/>
          <w:szCs w:val="28"/>
        </w:rPr>
        <w:t>п</w:t>
      </w:r>
      <w:proofErr w:type="gramEnd"/>
      <w:r w:rsidRPr="005565E1">
        <w:rPr>
          <w:sz w:val="28"/>
          <w:szCs w:val="28"/>
        </w:rPr>
        <w:t xml:space="preserve"> 40ХНМА, у которых пределы текучести в 2,5—3,0 раза выше, чем у углеродистых сталей.</w:t>
      </w:r>
    </w:p>
    <w:p w:rsidR="000C6F48" w:rsidRPr="005565E1" w:rsidRDefault="000C6F48" w:rsidP="000C6F48">
      <w:pPr>
        <w:widowControl w:val="0"/>
        <w:autoSpaceDE w:val="0"/>
        <w:autoSpaceDN w:val="0"/>
        <w:adjustRightInd w:val="0"/>
        <w:ind w:firstLine="567"/>
        <w:jc w:val="both"/>
        <w:rPr>
          <w:sz w:val="28"/>
          <w:szCs w:val="28"/>
        </w:rPr>
      </w:pPr>
      <w:r w:rsidRPr="005565E1">
        <w:rPr>
          <w:sz w:val="28"/>
          <w:szCs w:val="28"/>
        </w:rPr>
        <w:t>Для втулок поршневых головок шатунов форсированных двига</w:t>
      </w:r>
      <w:r w:rsidRPr="005565E1">
        <w:rPr>
          <w:sz w:val="28"/>
          <w:szCs w:val="28"/>
        </w:rPr>
        <w:softHyphen/>
        <w:t xml:space="preserve">телей можно применять </w:t>
      </w:r>
      <w:proofErr w:type="spellStart"/>
      <w:r w:rsidRPr="005565E1">
        <w:rPr>
          <w:sz w:val="28"/>
          <w:szCs w:val="28"/>
        </w:rPr>
        <w:t>ал</w:t>
      </w:r>
      <w:r>
        <w:rPr>
          <w:sz w:val="28"/>
          <w:szCs w:val="28"/>
        </w:rPr>
        <w:t>ю</w:t>
      </w:r>
      <w:r w:rsidRPr="005565E1">
        <w:rPr>
          <w:sz w:val="28"/>
          <w:szCs w:val="28"/>
        </w:rPr>
        <w:t>миниевожелезистую</w:t>
      </w:r>
      <w:proofErr w:type="spellEnd"/>
      <w:r w:rsidRPr="005565E1">
        <w:rPr>
          <w:sz w:val="28"/>
          <w:szCs w:val="28"/>
        </w:rPr>
        <w:t xml:space="preserve"> бронзу </w:t>
      </w:r>
      <w:proofErr w:type="spellStart"/>
      <w:r w:rsidRPr="005565E1">
        <w:rPr>
          <w:sz w:val="28"/>
          <w:szCs w:val="28"/>
        </w:rPr>
        <w:t>Бр</w:t>
      </w:r>
      <w:proofErr w:type="spellEnd"/>
      <w:r w:rsidRPr="005565E1">
        <w:rPr>
          <w:sz w:val="28"/>
          <w:szCs w:val="28"/>
        </w:rPr>
        <w:t xml:space="preserve">. </w:t>
      </w:r>
      <w:proofErr w:type="gramStart"/>
      <w:r w:rsidRPr="005565E1">
        <w:rPr>
          <w:sz w:val="28"/>
          <w:szCs w:val="28"/>
        </w:rPr>
        <w:t xml:space="preserve">АЖ 9—4, имеющую высокую твердость {НВ 110), </w:t>
      </w:r>
      <w:proofErr w:type="spellStart"/>
      <w:r w:rsidRPr="005565E1">
        <w:rPr>
          <w:sz w:val="28"/>
          <w:szCs w:val="28"/>
        </w:rPr>
        <w:t>оловя</w:t>
      </w:r>
      <w:r>
        <w:rPr>
          <w:sz w:val="28"/>
          <w:szCs w:val="28"/>
        </w:rPr>
        <w:t>н</w:t>
      </w:r>
      <w:r w:rsidRPr="005565E1">
        <w:rPr>
          <w:sz w:val="28"/>
          <w:szCs w:val="28"/>
        </w:rPr>
        <w:t>но</w:t>
      </w:r>
      <w:r>
        <w:rPr>
          <w:sz w:val="28"/>
          <w:szCs w:val="28"/>
        </w:rPr>
        <w:t>цин</w:t>
      </w:r>
      <w:r w:rsidRPr="005565E1">
        <w:rPr>
          <w:sz w:val="28"/>
          <w:szCs w:val="28"/>
        </w:rPr>
        <w:t>ковые</w:t>
      </w:r>
      <w:proofErr w:type="spellEnd"/>
      <w:r w:rsidRPr="005565E1">
        <w:rPr>
          <w:sz w:val="28"/>
          <w:szCs w:val="28"/>
        </w:rPr>
        <w:t xml:space="preserve"> бронзы твердостью НВ 80—90 и </w:t>
      </w:r>
      <w:proofErr w:type="spellStart"/>
      <w:r w:rsidRPr="005565E1">
        <w:rPr>
          <w:sz w:val="28"/>
          <w:szCs w:val="28"/>
        </w:rPr>
        <w:t>БрОЦС</w:t>
      </w:r>
      <w:proofErr w:type="spellEnd"/>
      <w:r w:rsidRPr="005565E1">
        <w:rPr>
          <w:sz w:val="28"/>
          <w:szCs w:val="28"/>
        </w:rPr>
        <w:t xml:space="preserve"> 4—4—2,5 {НВ 65—75), а также </w:t>
      </w:r>
      <w:proofErr w:type="spellStart"/>
      <w:r w:rsidRPr="005565E1">
        <w:rPr>
          <w:sz w:val="28"/>
          <w:szCs w:val="28"/>
        </w:rPr>
        <w:t>оловяннофосфористые</w:t>
      </w:r>
      <w:proofErr w:type="spellEnd"/>
      <w:r w:rsidRPr="005565E1">
        <w:rPr>
          <w:sz w:val="28"/>
          <w:szCs w:val="28"/>
        </w:rPr>
        <w:t xml:space="preserve"> бронзы {НВ 90—120).</w:t>
      </w:r>
      <w:proofErr w:type="gramEnd"/>
      <w:r w:rsidRPr="005565E1">
        <w:rPr>
          <w:sz w:val="28"/>
          <w:szCs w:val="28"/>
        </w:rPr>
        <w:t xml:space="preserve"> Указанные бронзы имеют хорошие износостойкость и сопротивляемость усталостным разру</w:t>
      </w:r>
      <w:r w:rsidRPr="005565E1">
        <w:rPr>
          <w:sz w:val="28"/>
          <w:szCs w:val="28"/>
        </w:rPr>
        <w:softHyphen/>
        <w:t>шениям.</w:t>
      </w:r>
    </w:p>
    <w:p w:rsidR="000C6F48" w:rsidRDefault="000C6F48" w:rsidP="000C6F48">
      <w:pPr>
        <w:widowControl w:val="0"/>
        <w:autoSpaceDE w:val="0"/>
        <w:autoSpaceDN w:val="0"/>
        <w:adjustRightInd w:val="0"/>
        <w:ind w:firstLine="567"/>
        <w:jc w:val="both"/>
        <w:rPr>
          <w:sz w:val="28"/>
          <w:szCs w:val="28"/>
        </w:rPr>
      </w:pPr>
      <w:r w:rsidRPr="005565E1">
        <w:rPr>
          <w:sz w:val="28"/>
          <w:szCs w:val="28"/>
        </w:rPr>
        <w:t>Увеличение давления на шейки коленчатого вала обусловило необходимость применять антифрикционные сплавы с высокой сопро</w:t>
      </w:r>
      <w:r w:rsidRPr="005565E1">
        <w:rPr>
          <w:sz w:val="28"/>
          <w:szCs w:val="28"/>
        </w:rPr>
        <w:softHyphen/>
        <w:t>тивляемостью усталостным разрушениям по сравнению с баббито</w:t>
      </w:r>
      <w:r w:rsidRPr="005565E1">
        <w:rPr>
          <w:sz w:val="28"/>
          <w:szCs w:val="28"/>
        </w:rPr>
        <w:softHyphen/>
        <w:t>выми сплавами. Это позволило изготовлять надежно работающие биметаллические подшипники без значительного увеличения опор</w:t>
      </w:r>
      <w:r w:rsidRPr="005565E1">
        <w:rPr>
          <w:sz w:val="28"/>
          <w:szCs w:val="28"/>
        </w:rPr>
        <w:softHyphen/>
        <w:t>ных поверхностей. В качестве такого сплава для заливки подшип</w:t>
      </w:r>
      <w:r w:rsidRPr="005565E1">
        <w:rPr>
          <w:sz w:val="28"/>
          <w:szCs w:val="28"/>
        </w:rPr>
        <w:softHyphen/>
        <w:t>ников шатунов применяют свинцовистую бронзу</w:t>
      </w:r>
      <w:proofErr w:type="gramStart"/>
      <w:r w:rsidRPr="005565E1">
        <w:rPr>
          <w:sz w:val="28"/>
          <w:szCs w:val="28"/>
        </w:rPr>
        <w:t xml:space="preserve"> Б</w:t>
      </w:r>
      <w:proofErr w:type="gramEnd"/>
      <w:r w:rsidRPr="005565E1">
        <w:rPr>
          <w:sz w:val="28"/>
          <w:szCs w:val="28"/>
        </w:rPr>
        <w:t xml:space="preserve"> р. СЗО (30% свин</w:t>
      </w:r>
      <w:r w:rsidRPr="005565E1">
        <w:rPr>
          <w:sz w:val="28"/>
          <w:szCs w:val="28"/>
        </w:rPr>
        <w:softHyphen/>
        <w:t>ца) с твердостью НВ 30. Конечная толщина слоя свинцовистой бронзы после растачивания вкладыша равна 0,3—0,7 мм.</w:t>
      </w:r>
      <w:r w:rsidR="00097E09">
        <w:rPr>
          <w:sz w:val="28"/>
          <w:szCs w:val="28"/>
        </w:rPr>
        <w:t xml:space="preserve"> </w:t>
      </w:r>
      <w:r w:rsidRPr="005565E1">
        <w:rPr>
          <w:sz w:val="28"/>
          <w:szCs w:val="28"/>
        </w:rPr>
        <w:t>Для уменьшения коррозии применяют электролитическое покры</w:t>
      </w:r>
      <w:r w:rsidRPr="005565E1">
        <w:rPr>
          <w:sz w:val="28"/>
          <w:szCs w:val="28"/>
        </w:rPr>
        <w:softHyphen/>
        <w:t xml:space="preserve">тие свинцовистой бронзы тонким слоем (толщиной 15—20 </w:t>
      </w:r>
      <w:proofErr w:type="spellStart"/>
      <w:r w:rsidRPr="005565E1">
        <w:rPr>
          <w:sz w:val="28"/>
          <w:szCs w:val="28"/>
        </w:rPr>
        <w:t>мк</w:t>
      </w:r>
      <w:proofErr w:type="spellEnd"/>
      <w:r w:rsidRPr="005565E1">
        <w:rPr>
          <w:sz w:val="28"/>
          <w:szCs w:val="28"/>
        </w:rPr>
        <w:t>) сплава свинца с оловом ил</w:t>
      </w:r>
      <w:r>
        <w:rPr>
          <w:sz w:val="28"/>
          <w:szCs w:val="28"/>
        </w:rPr>
        <w:t>и</w:t>
      </w:r>
      <w:r w:rsidRPr="005565E1">
        <w:rPr>
          <w:sz w:val="28"/>
          <w:szCs w:val="28"/>
        </w:rPr>
        <w:t xml:space="preserve"> свинца с индием. </w:t>
      </w:r>
    </w:p>
    <w:p w:rsidR="00097E09" w:rsidRPr="00CC2410" w:rsidRDefault="00097E09" w:rsidP="00097E09">
      <w:pPr>
        <w:widowControl w:val="0"/>
        <w:autoSpaceDE w:val="0"/>
        <w:autoSpaceDN w:val="0"/>
        <w:adjustRightInd w:val="0"/>
        <w:jc w:val="center"/>
        <w:rPr>
          <w:b/>
          <w:sz w:val="28"/>
          <w:szCs w:val="28"/>
        </w:rPr>
      </w:pPr>
    </w:p>
    <w:p w:rsidR="00097E09" w:rsidRPr="00401642" w:rsidRDefault="00097E09" w:rsidP="00097E09">
      <w:pPr>
        <w:widowControl w:val="0"/>
        <w:autoSpaceDE w:val="0"/>
        <w:autoSpaceDN w:val="0"/>
        <w:adjustRightInd w:val="0"/>
        <w:jc w:val="center"/>
        <w:rPr>
          <w:b/>
          <w:sz w:val="28"/>
          <w:szCs w:val="28"/>
        </w:rPr>
      </w:pPr>
      <w:r w:rsidRPr="00743366">
        <w:rPr>
          <w:b/>
          <w:sz w:val="28"/>
          <w:szCs w:val="28"/>
        </w:rPr>
        <w:t>2</w:t>
      </w:r>
      <w:r>
        <w:rPr>
          <w:b/>
          <w:sz w:val="28"/>
          <w:szCs w:val="28"/>
        </w:rPr>
        <w:t>.</w:t>
      </w:r>
      <w:r w:rsidRPr="00401642">
        <w:rPr>
          <w:b/>
          <w:sz w:val="28"/>
          <w:szCs w:val="28"/>
        </w:rPr>
        <w:t>5 Конструктивный обзор  и расчет элементов коленчатого вала КШМ</w:t>
      </w:r>
    </w:p>
    <w:p w:rsidR="00097E09" w:rsidRDefault="00097E09" w:rsidP="00097E09">
      <w:pPr>
        <w:widowControl w:val="0"/>
        <w:autoSpaceDE w:val="0"/>
        <w:autoSpaceDN w:val="0"/>
        <w:adjustRightInd w:val="0"/>
        <w:jc w:val="both"/>
        <w:rPr>
          <w:sz w:val="28"/>
          <w:szCs w:val="28"/>
        </w:rPr>
      </w:pPr>
    </w:p>
    <w:p w:rsidR="00097E09" w:rsidRPr="00854F2F" w:rsidRDefault="00097E09" w:rsidP="00097E09">
      <w:pPr>
        <w:widowControl w:val="0"/>
        <w:autoSpaceDE w:val="0"/>
        <w:autoSpaceDN w:val="0"/>
        <w:adjustRightInd w:val="0"/>
        <w:jc w:val="both"/>
        <w:rPr>
          <w:sz w:val="28"/>
          <w:szCs w:val="28"/>
        </w:rPr>
      </w:pPr>
      <w:r w:rsidRPr="00D15280">
        <w:rPr>
          <w:b/>
          <w:sz w:val="28"/>
          <w:szCs w:val="28"/>
        </w:rPr>
        <w:t xml:space="preserve"> </w:t>
      </w:r>
      <w:r w:rsidRPr="00854F2F">
        <w:rPr>
          <w:sz w:val="28"/>
          <w:szCs w:val="28"/>
        </w:rPr>
        <w:t>2.5.1</w:t>
      </w:r>
      <w:r>
        <w:rPr>
          <w:sz w:val="28"/>
          <w:szCs w:val="28"/>
        </w:rPr>
        <w:t xml:space="preserve"> </w:t>
      </w:r>
      <w:r w:rsidRPr="00854F2F">
        <w:rPr>
          <w:sz w:val="28"/>
          <w:szCs w:val="28"/>
        </w:rPr>
        <w:t>Конструктивный обзор</w:t>
      </w:r>
    </w:p>
    <w:p w:rsidR="00097E09" w:rsidRPr="00AB198F" w:rsidRDefault="00097E09" w:rsidP="00097E09">
      <w:pPr>
        <w:widowControl w:val="0"/>
        <w:autoSpaceDE w:val="0"/>
        <w:autoSpaceDN w:val="0"/>
        <w:adjustRightInd w:val="0"/>
        <w:jc w:val="both"/>
        <w:rPr>
          <w:sz w:val="28"/>
          <w:szCs w:val="28"/>
        </w:rPr>
      </w:pPr>
      <w:r w:rsidRPr="00AB198F">
        <w:rPr>
          <w:sz w:val="28"/>
          <w:szCs w:val="28"/>
        </w:rPr>
        <w:t xml:space="preserve">Коленчатый вал работает в условиях переменных сил и моментов. </w:t>
      </w:r>
      <w:r>
        <w:rPr>
          <w:sz w:val="28"/>
          <w:szCs w:val="28"/>
        </w:rPr>
        <w:t>Суммарное  действие</w:t>
      </w:r>
      <w:r w:rsidRPr="009C4691">
        <w:rPr>
          <w:sz w:val="28"/>
          <w:szCs w:val="28"/>
        </w:rPr>
        <w:t xml:space="preserve"> </w:t>
      </w:r>
      <w:r w:rsidRPr="00AB198F">
        <w:rPr>
          <w:sz w:val="28"/>
          <w:szCs w:val="28"/>
        </w:rPr>
        <w:t>сил и моментов</w:t>
      </w:r>
      <w:r>
        <w:rPr>
          <w:sz w:val="28"/>
          <w:szCs w:val="28"/>
        </w:rPr>
        <w:t xml:space="preserve"> приводит к появлению</w:t>
      </w:r>
      <w:r w:rsidRPr="00AB198F">
        <w:rPr>
          <w:sz w:val="28"/>
          <w:szCs w:val="28"/>
        </w:rPr>
        <w:t xml:space="preserve"> знакопеременны</w:t>
      </w:r>
      <w:r>
        <w:rPr>
          <w:sz w:val="28"/>
          <w:szCs w:val="28"/>
        </w:rPr>
        <w:t>х</w:t>
      </w:r>
      <w:r w:rsidRPr="00AB198F">
        <w:rPr>
          <w:sz w:val="28"/>
          <w:szCs w:val="28"/>
        </w:rPr>
        <w:t xml:space="preserve"> напряжени</w:t>
      </w:r>
      <w:r>
        <w:rPr>
          <w:sz w:val="28"/>
          <w:szCs w:val="28"/>
        </w:rPr>
        <w:t>й</w:t>
      </w:r>
      <w:r w:rsidRPr="00AB198F">
        <w:rPr>
          <w:sz w:val="28"/>
          <w:szCs w:val="28"/>
        </w:rPr>
        <w:t>.</w:t>
      </w:r>
    </w:p>
    <w:p w:rsidR="00097E09" w:rsidRPr="00AB198F" w:rsidRDefault="00097E09" w:rsidP="00097E09">
      <w:pPr>
        <w:widowControl w:val="0"/>
        <w:autoSpaceDE w:val="0"/>
        <w:autoSpaceDN w:val="0"/>
        <w:adjustRightInd w:val="0"/>
        <w:jc w:val="both"/>
        <w:rPr>
          <w:sz w:val="28"/>
          <w:szCs w:val="28"/>
        </w:rPr>
      </w:pPr>
      <w:r>
        <w:rPr>
          <w:sz w:val="28"/>
          <w:szCs w:val="28"/>
        </w:rPr>
        <w:t>Надежность и работоспособность</w:t>
      </w:r>
      <w:r w:rsidRPr="00AB198F">
        <w:rPr>
          <w:sz w:val="28"/>
          <w:szCs w:val="28"/>
        </w:rPr>
        <w:t xml:space="preserve"> коленчатого вала определяется:</w:t>
      </w:r>
    </w:p>
    <w:p w:rsidR="00097E09" w:rsidRPr="00AB198F" w:rsidRDefault="00097E09" w:rsidP="00097E09">
      <w:pPr>
        <w:widowControl w:val="0"/>
        <w:autoSpaceDE w:val="0"/>
        <w:autoSpaceDN w:val="0"/>
        <w:adjustRightInd w:val="0"/>
        <w:jc w:val="both"/>
        <w:rPr>
          <w:sz w:val="28"/>
          <w:szCs w:val="28"/>
        </w:rPr>
      </w:pPr>
      <w:r w:rsidRPr="00AB198F">
        <w:rPr>
          <w:sz w:val="28"/>
          <w:szCs w:val="28"/>
        </w:rPr>
        <w:t>1) форм</w:t>
      </w:r>
      <w:r>
        <w:rPr>
          <w:sz w:val="28"/>
          <w:szCs w:val="28"/>
        </w:rPr>
        <w:t xml:space="preserve">ой и </w:t>
      </w:r>
      <w:r w:rsidRPr="00AB198F">
        <w:rPr>
          <w:sz w:val="28"/>
          <w:szCs w:val="28"/>
        </w:rPr>
        <w:t>размерами отдельных элементов в</w:t>
      </w:r>
      <w:r>
        <w:rPr>
          <w:sz w:val="28"/>
          <w:szCs w:val="28"/>
        </w:rPr>
        <w:t>ала</w:t>
      </w:r>
      <w:r w:rsidRPr="00AB198F">
        <w:rPr>
          <w:sz w:val="28"/>
          <w:szCs w:val="28"/>
        </w:rPr>
        <w:t>;</w:t>
      </w:r>
    </w:p>
    <w:p w:rsidR="00097E09" w:rsidRPr="00AB198F" w:rsidRDefault="00097E09" w:rsidP="00097E09">
      <w:pPr>
        <w:widowControl w:val="0"/>
        <w:autoSpaceDE w:val="0"/>
        <w:autoSpaceDN w:val="0"/>
        <w:adjustRightInd w:val="0"/>
        <w:jc w:val="both"/>
        <w:rPr>
          <w:sz w:val="28"/>
          <w:szCs w:val="28"/>
        </w:rPr>
      </w:pPr>
      <w:r w:rsidRPr="00AB198F">
        <w:rPr>
          <w:sz w:val="28"/>
          <w:szCs w:val="28"/>
        </w:rPr>
        <w:t xml:space="preserve">2)характеристиками прочности </w:t>
      </w:r>
      <w:r>
        <w:rPr>
          <w:sz w:val="28"/>
          <w:szCs w:val="28"/>
        </w:rPr>
        <w:t xml:space="preserve">используемого </w:t>
      </w:r>
      <w:r w:rsidRPr="00AB198F">
        <w:rPr>
          <w:sz w:val="28"/>
          <w:szCs w:val="28"/>
        </w:rPr>
        <w:t>материала —</w:t>
      </w:r>
      <w:r>
        <w:rPr>
          <w:sz w:val="28"/>
          <w:szCs w:val="28"/>
        </w:rPr>
        <w:t xml:space="preserve"> </w:t>
      </w:r>
      <w:r w:rsidRPr="00AB198F">
        <w:rPr>
          <w:sz w:val="28"/>
          <w:szCs w:val="28"/>
        </w:rPr>
        <w:t>пределом те</w:t>
      </w:r>
      <w:r w:rsidRPr="00AB198F">
        <w:rPr>
          <w:sz w:val="28"/>
          <w:szCs w:val="28"/>
        </w:rPr>
        <w:softHyphen/>
        <w:t xml:space="preserve">кучести, пределами </w:t>
      </w:r>
      <w:r>
        <w:rPr>
          <w:sz w:val="28"/>
          <w:szCs w:val="28"/>
        </w:rPr>
        <w:t>усталости</w:t>
      </w:r>
      <w:r w:rsidRPr="00AB198F">
        <w:rPr>
          <w:sz w:val="28"/>
          <w:szCs w:val="28"/>
        </w:rPr>
        <w:t xml:space="preserve"> при изгибе и знакопеременном кручении;</w:t>
      </w:r>
    </w:p>
    <w:p w:rsidR="00097E09" w:rsidRPr="00AB198F" w:rsidRDefault="00097E09" w:rsidP="00097E09">
      <w:pPr>
        <w:widowControl w:val="0"/>
        <w:autoSpaceDE w:val="0"/>
        <w:autoSpaceDN w:val="0"/>
        <w:adjustRightInd w:val="0"/>
        <w:jc w:val="both"/>
        <w:rPr>
          <w:sz w:val="28"/>
          <w:szCs w:val="28"/>
        </w:rPr>
      </w:pPr>
      <w:r>
        <w:rPr>
          <w:sz w:val="28"/>
          <w:szCs w:val="28"/>
        </w:rPr>
        <w:t xml:space="preserve">4)применением </w:t>
      </w:r>
      <w:r w:rsidRPr="00AB198F">
        <w:rPr>
          <w:sz w:val="28"/>
          <w:szCs w:val="28"/>
        </w:rPr>
        <w:t>метод</w:t>
      </w:r>
      <w:r>
        <w:rPr>
          <w:sz w:val="28"/>
          <w:szCs w:val="28"/>
        </w:rPr>
        <w:t>ов</w:t>
      </w:r>
      <w:r w:rsidRPr="00AB198F">
        <w:rPr>
          <w:sz w:val="28"/>
          <w:szCs w:val="28"/>
        </w:rPr>
        <w:t xml:space="preserve"> упрочнения</w:t>
      </w:r>
      <w:r>
        <w:rPr>
          <w:sz w:val="28"/>
          <w:szCs w:val="28"/>
        </w:rPr>
        <w:t xml:space="preserve"> </w:t>
      </w:r>
      <w:r w:rsidRPr="00AB198F">
        <w:rPr>
          <w:sz w:val="28"/>
          <w:szCs w:val="28"/>
        </w:rPr>
        <w:t xml:space="preserve">— </w:t>
      </w:r>
      <w:proofErr w:type="gramStart"/>
      <w:r w:rsidRPr="00AB198F">
        <w:rPr>
          <w:sz w:val="28"/>
          <w:szCs w:val="28"/>
        </w:rPr>
        <w:t>механическими</w:t>
      </w:r>
      <w:proofErr w:type="gramEnd"/>
      <w:r w:rsidRPr="00AB198F">
        <w:rPr>
          <w:sz w:val="28"/>
          <w:szCs w:val="28"/>
        </w:rPr>
        <w:t>, химико-термическими</w:t>
      </w:r>
      <w:r>
        <w:rPr>
          <w:sz w:val="28"/>
          <w:szCs w:val="28"/>
        </w:rPr>
        <w:t xml:space="preserve">; </w:t>
      </w:r>
    </w:p>
    <w:p w:rsidR="00097E09" w:rsidRPr="00AB198F" w:rsidRDefault="00097E09" w:rsidP="00097E09">
      <w:pPr>
        <w:widowControl w:val="0"/>
        <w:autoSpaceDE w:val="0"/>
        <w:autoSpaceDN w:val="0"/>
        <w:adjustRightInd w:val="0"/>
        <w:jc w:val="both"/>
        <w:rPr>
          <w:sz w:val="28"/>
          <w:szCs w:val="28"/>
        </w:rPr>
      </w:pPr>
      <w:r w:rsidRPr="00AB198F">
        <w:rPr>
          <w:sz w:val="28"/>
          <w:szCs w:val="28"/>
        </w:rPr>
        <w:t>5)расположением волокон</w:t>
      </w:r>
      <w:r>
        <w:rPr>
          <w:sz w:val="28"/>
          <w:szCs w:val="28"/>
        </w:rPr>
        <w:t xml:space="preserve"> материала при </w:t>
      </w:r>
      <w:r w:rsidRPr="00AB198F">
        <w:rPr>
          <w:sz w:val="28"/>
          <w:szCs w:val="28"/>
        </w:rPr>
        <w:t xml:space="preserve"> формировани</w:t>
      </w:r>
      <w:r>
        <w:rPr>
          <w:sz w:val="28"/>
          <w:szCs w:val="28"/>
        </w:rPr>
        <w:t>и элементов</w:t>
      </w:r>
      <w:r w:rsidRPr="00AB198F">
        <w:rPr>
          <w:sz w:val="28"/>
          <w:szCs w:val="28"/>
        </w:rPr>
        <w:t xml:space="preserve"> кривошипов;</w:t>
      </w:r>
    </w:p>
    <w:p w:rsidR="00097E09" w:rsidRPr="00AB198F" w:rsidRDefault="00097E09" w:rsidP="00097E09">
      <w:pPr>
        <w:widowControl w:val="0"/>
        <w:autoSpaceDE w:val="0"/>
        <w:autoSpaceDN w:val="0"/>
        <w:adjustRightInd w:val="0"/>
        <w:jc w:val="both"/>
        <w:rPr>
          <w:sz w:val="28"/>
          <w:szCs w:val="28"/>
        </w:rPr>
      </w:pPr>
      <w:r w:rsidRPr="00AB198F">
        <w:rPr>
          <w:sz w:val="28"/>
          <w:szCs w:val="28"/>
        </w:rPr>
        <w:t>6)</w:t>
      </w:r>
      <w:r>
        <w:rPr>
          <w:sz w:val="28"/>
          <w:szCs w:val="28"/>
        </w:rPr>
        <w:t xml:space="preserve"> совершенством исполнения технологических операций. </w:t>
      </w:r>
    </w:p>
    <w:p w:rsidR="00097E09" w:rsidRDefault="00097E09" w:rsidP="00097E09">
      <w:pPr>
        <w:widowControl w:val="0"/>
        <w:autoSpaceDE w:val="0"/>
        <w:autoSpaceDN w:val="0"/>
        <w:adjustRightInd w:val="0"/>
        <w:ind w:firstLine="567"/>
        <w:jc w:val="both"/>
        <w:rPr>
          <w:sz w:val="28"/>
          <w:szCs w:val="28"/>
        </w:rPr>
      </w:pPr>
      <w:r w:rsidRPr="00AB198F">
        <w:rPr>
          <w:sz w:val="28"/>
          <w:szCs w:val="28"/>
        </w:rPr>
        <w:t xml:space="preserve">Размеры коленчатого вала рядных двигателей </w:t>
      </w:r>
      <w:r>
        <w:rPr>
          <w:sz w:val="28"/>
          <w:szCs w:val="28"/>
        </w:rPr>
        <w:t>определяются</w:t>
      </w:r>
      <w:r w:rsidRPr="00AB198F">
        <w:rPr>
          <w:sz w:val="28"/>
          <w:szCs w:val="28"/>
        </w:rPr>
        <w:t xml:space="preserve"> сле</w:t>
      </w:r>
      <w:r w:rsidRPr="00AB198F">
        <w:rPr>
          <w:sz w:val="28"/>
          <w:szCs w:val="28"/>
        </w:rPr>
        <w:softHyphen/>
        <w:t>дующи</w:t>
      </w:r>
      <w:r>
        <w:rPr>
          <w:sz w:val="28"/>
          <w:szCs w:val="28"/>
        </w:rPr>
        <w:t>ми размерными и технологическими параметрами</w:t>
      </w:r>
      <w:r w:rsidRPr="00AB198F">
        <w:rPr>
          <w:sz w:val="28"/>
          <w:szCs w:val="28"/>
        </w:rPr>
        <w:t xml:space="preserve">: </w:t>
      </w:r>
    </w:p>
    <w:p w:rsidR="00097E09" w:rsidRDefault="00097E09" w:rsidP="00097E09">
      <w:pPr>
        <w:widowControl w:val="0"/>
        <w:autoSpaceDE w:val="0"/>
        <w:autoSpaceDN w:val="0"/>
        <w:adjustRightInd w:val="0"/>
        <w:jc w:val="both"/>
        <w:rPr>
          <w:sz w:val="28"/>
          <w:szCs w:val="28"/>
        </w:rPr>
      </w:pPr>
      <w:r w:rsidRPr="00AB198F">
        <w:rPr>
          <w:sz w:val="28"/>
          <w:szCs w:val="28"/>
        </w:rPr>
        <w:t>1) числ</w:t>
      </w:r>
      <w:r>
        <w:rPr>
          <w:sz w:val="28"/>
          <w:szCs w:val="28"/>
        </w:rPr>
        <w:t>ом</w:t>
      </w:r>
      <w:r w:rsidRPr="00AB198F">
        <w:rPr>
          <w:sz w:val="28"/>
          <w:szCs w:val="28"/>
        </w:rPr>
        <w:t xml:space="preserve"> </w:t>
      </w:r>
      <w:r>
        <w:rPr>
          <w:sz w:val="28"/>
          <w:szCs w:val="28"/>
        </w:rPr>
        <w:t xml:space="preserve">опорных </w:t>
      </w:r>
      <w:r w:rsidRPr="00AB198F">
        <w:rPr>
          <w:sz w:val="28"/>
          <w:szCs w:val="28"/>
        </w:rPr>
        <w:t>подшипников</w:t>
      </w:r>
      <w:r>
        <w:rPr>
          <w:sz w:val="28"/>
          <w:szCs w:val="28"/>
        </w:rPr>
        <w:t xml:space="preserve"> и шатунных шеек</w:t>
      </w:r>
      <w:r w:rsidRPr="00AB198F">
        <w:rPr>
          <w:sz w:val="28"/>
          <w:szCs w:val="28"/>
        </w:rPr>
        <w:t xml:space="preserve">; </w:t>
      </w:r>
    </w:p>
    <w:p w:rsidR="00097E09" w:rsidRDefault="00097E09" w:rsidP="00097E09">
      <w:pPr>
        <w:widowControl w:val="0"/>
        <w:autoSpaceDE w:val="0"/>
        <w:autoSpaceDN w:val="0"/>
        <w:adjustRightInd w:val="0"/>
        <w:jc w:val="both"/>
        <w:rPr>
          <w:sz w:val="28"/>
          <w:szCs w:val="28"/>
        </w:rPr>
      </w:pPr>
      <w:r>
        <w:rPr>
          <w:sz w:val="28"/>
          <w:szCs w:val="28"/>
        </w:rPr>
        <w:t>2</w:t>
      </w:r>
      <w:r w:rsidRPr="00AB198F">
        <w:rPr>
          <w:sz w:val="28"/>
          <w:szCs w:val="28"/>
        </w:rPr>
        <w:t>) тип</w:t>
      </w:r>
      <w:r>
        <w:rPr>
          <w:sz w:val="28"/>
          <w:szCs w:val="28"/>
        </w:rPr>
        <w:t>ом</w:t>
      </w:r>
      <w:r w:rsidRPr="00AB198F">
        <w:rPr>
          <w:sz w:val="28"/>
          <w:szCs w:val="28"/>
        </w:rPr>
        <w:t xml:space="preserve"> сочленения шатунов в </w:t>
      </w:r>
      <w:r w:rsidRPr="00AB198F">
        <w:rPr>
          <w:sz w:val="28"/>
          <w:szCs w:val="28"/>
          <w:lang w:val="en-US"/>
        </w:rPr>
        <w:t>V</w:t>
      </w:r>
      <w:r w:rsidRPr="00AB198F">
        <w:rPr>
          <w:sz w:val="28"/>
          <w:szCs w:val="28"/>
        </w:rPr>
        <w:t xml:space="preserve">-образных двигателях; </w:t>
      </w:r>
    </w:p>
    <w:p w:rsidR="00097E09" w:rsidRDefault="00097E09" w:rsidP="00097E09">
      <w:pPr>
        <w:widowControl w:val="0"/>
        <w:autoSpaceDE w:val="0"/>
        <w:autoSpaceDN w:val="0"/>
        <w:adjustRightInd w:val="0"/>
        <w:jc w:val="both"/>
        <w:rPr>
          <w:sz w:val="28"/>
          <w:szCs w:val="28"/>
        </w:rPr>
      </w:pPr>
      <w:r>
        <w:rPr>
          <w:sz w:val="28"/>
          <w:szCs w:val="28"/>
        </w:rPr>
        <w:t>3</w:t>
      </w:r>
      <w:r w:rsidRPr="00AB198F">
        <w:rPr>
          <w:sz w:val="28"/>
          <w:szCs w:val="28"/>
        </w:rPr>
        <w:t>) конструкци</w:t>
      </w:r>
      <w:r>
        <w:rPr>
          <w:sz w:val="28"/>
          <w:szCs w:val="28"/>
        </w:rPr>
        <w:t>ей блока цилиндров</w:t>
      </w:r>
      <w:r w:rsidRPr="00AB198F">
        <w:rPr>
          <w:sz w:val="28"/>
          <w:szCs w:val="28"/>
        </w:rPr>
        <w:t xml:space="preserve">; </w:t>
      </w:r>
    </w:p>
    <w:p w:rsidR="00097E09" w:rsidRDefault="00097E09" w:rsidP="00097E09">
      <w:pPr>
        <w:widowControl w:val="0"/>
        <w:autoSpaceDE w:val="0"/>
        <w:autoSpaceDN w:val="0"/>
        <w:adjustRightInd w:val="0"/>
        <w:jc w:val="both"/>
        <w:rPr>
          <w:sz w:val="28"/>
          <w:szCs w:val="28"/>
        </w:rPr>
      </w:pPr>
      <w:r>
        <w:rPr>
          <w:sz w:val="28"/>
          <w:szCs w:val="28"/>
        </w:rPr>
        <w:t>4</w:t>
      </w:r>
      <w:r w:rsidRPr="00AB198F">
        <w:rPr>
          <w:sz w:val="28"/>
          <w:szCs w:val="28"/>
        </w:rPr>
        <w:t>) конструкци</w:t>
      </w:r>
      <w:r>
        <w:rPr>
          <w:sz w:val="28"/>
          <w:szCs w:val="28"/>
        </w:rPr>
        <w:t>ей</w:t>
      </w:r>
      <w:r w:rsidRPr="00AB198F">
        <w:rPr>
          <w:sz w:val="28"/>
          <w:szCs w:val="28"/>
        </w:rPr>
        <w:t xml:space="preserve"> головок</w:t>
      </w:r>
      <w:r>
        <w:rPr>
          <w:sz w:val="28"/>
          <w:szCs w:val="28"/>
        </w:rPr>
        <w:t xml:space="preserve"> и головки</w:t>
      </w:r>
      <w:r w:rsidRPr="00AB198F">
        <w:rPr>
          <w:sz w:val="28"/>
          <w:szCs w:val="28"/>
        </w:rPr>
        <w:t xml:space="preserve"> цилиндров;</w:t>
      </w:r>
    </w:p>
    <w:p w:rsidR="00097E09" w:rsidRPr="00AB198F" w:rsidRDefault="00097E09" w:rsidP="00097E09">
      <w:pPr>
        <w:widowControl w:val="0"/>
        <w:autoSpaceDE w:val="0"/>
        <w:autoSpaceDN w:val="0"/>
        <w:adjustRightInd w:val="0"/>
        <w:jc w:val="both"/>
        <w:rPr>
          <w:sz w:val="28"/>
          <w:szCs w:val="28"/>
        </w:rPr>
      </w:pPr>
      <w:r w:rsidRPr="00AB198F">
        <w:rPr>
          <w:sz w:val="28"/>
          <w:szCs w:val="28"/>
        </w:rPr>
        <w:lastRenderedPageBreak/>
        <w:t xml:space="preserve">5) </w:t>
      </w:r>
      <w:r>
        <w:rPr>
          <w:sz w:val="28"/>
          <w:szCs w:val="28"/>
        </w:rPr>
        <w:t xml:space="preserve">технологические параметры: </w:t>
      </w:r>
      <w:r w:rsidRPr="00AB198F">
        <w:rPr>
          <w:sz w:val="28"/>
          <w:szCs w:val="28"/>
        </w:rPr>
        <w:t>способ изготовления</w:t>
      </w:r>
      <w:r>
        <w:rPr>
          <w:sz w:val="28"/>
          <w:szCs w:val="28"/>
        </w:rPr>
        <w:t xml:space="preserve">, </w:t>
      </w:r>
      <w:r w:rsidRPr="00AB198F">
        <w:rPr>
          <w:sz w:val="28"/>
          <w:szCs w:val="28"/>
        </w:rPr>
        <w:t>материал вала</w:t>
      </w:r>
      <w:r>
        <w:rPr>
          <w:sz w:val="28"/>
          <w:szCs w:val="28"/>
        </w:rPr>
        <w:t>,</w:t>
      </w:r>
      <w:r w:rsidRPr="00AB198F">
        <w:rPr>
          <w:sz w:val="28"/>
          <w:szCs w:val="28"/>
        </w:rPr>
        <w:t xml:space="preserve"> метод</w:t>
      </w:r>
      <w:r>
        <w:rPr>
          <w:sz w:val="28"/>
          <w:szCs w:val="28"/>
        </w:rPr>
        <w:t>ы</w:t>
      </w:r>
      <w:r w:rsidRPr="00AB198F">
        <w:rPr>
          <w:sz w:val="28"/>
          <w:szCs w:val="28"/>
        </w:rPr>
        <w:t xml:space="preserve"> упрочнения.</w:t>
      </w:r>
    </w:p>
    <w:p w:rsidR="00097E09" w:rsidRPr="00AB198F" w:rsidRDefault="00097E09" w:rsidP="00097E09">
      <w:pPr>
        <w:widowControl w:val="0"/>
        <w:autoSpaceDE w:val="0"/>
        <w:autoSpaceDN w:val="0"/>
        <w:adjustRightInd w:val="0"/>
        <w:jc w:val="both"/>
        <w:rPr>
          <w:sz w:val="28"/>
          <w:szCs w:val="28"/>
        </w:rPr>
      </w:pPr>
      <w:r w:rsidRPr="00CB3116">
        <w:rPr>
          <w:sz w:val="28"/>
          <w:szCs w:val="28"/>
        </w:rPr>
        <w:t xml:space="preserve">         </w:t>
      </w:r>
      <w:proofErr w:type="gramStart"/>
      <w:r w:rsidRPr="00AB198F">
        <w:rPr>
          <w:sz w:val="28"/>
          <w:szCs w:val="28"/>
        </w:rPr>
        <w:t xml:space="preserve">В </w:t>
      </w:r>
      <w:r>
        <w:rPr>
          <w:sz w:val="28"/>
          <w:szCs w:val="28"/>
        </w:rPr>
        <w:t>бензиновых</w:t>
      </w:r>
      <w:r w:rsidRPr="00AB198F">
        <w:rPr>
          <w:sz w:val="28"/>
          <w:szCs w:val="28"/>
        </w:rPr>
        <w:t xml:space="preserve"> </w:t>
      </w:r>
      <w:r>
        <w:rPr>
          <w:sz w:val="28"/>
          <w:szCs w:val="28"/>
        </w:rPr>
        <w:t xml:space="preserve">энергоустановках </w:t>
      </w:r>
      <w:r w:rsidRPr="00AB198F">
        <w:rPr>
          <w:sz w:val="28"/>
          <w:szCs w:val="28"/>
        </w:rPr>
        <w:t xml:space="preserve">с меньшими </w:t>
      </w:r>
      <w:r>
        <w:rPr>
          <w:sz w:val="28"/>
          <w:szCs w:val="28"/>
        </w:rPr>
        <w:t>значениями максимальных давлений</w:t>
      </w:r>
      <w:r w:rsidRPr="00AB198F">
        <w:rPr>
          <w:sz w:val="28"/>
          <w:szCs w:val="28"/>
        </w:rPr>
        <w:t xml:space="preserve"> применяются в основном </w:t>
      </w:r>
      <w:proofErr w:type="spellStart"/>
      <w:r w:rsidRPr="00AB198F">
        <w:rPr>
          <w:sz w:val="28"/>
          <w:szCs w:val="28"/>
        </w:rPr>
        <w:t>полноопорные</w:t>
      </w:r>
      <w:proofErr w:type="spellEnd"/>
      <w:r w:rsidRPr="00AB198F">
        <w:rPr>
          <w:sz w:val="28"/>
          <w:szCs w:val="28"/>
        </w:rPr>
        <w:t xml:space="preserve"> коленчатые валы (рис</w:t>
      </w:r>
      <w:r>
        <w:rPr>
          <w:sz w:val="28"/>
          <w:szCs w:val="28"/>
        </w:rPr>
        <w:t>унок</w:t>
      </w:r>
      <w:r w:rsidRPr="00AB198F">
        <w:rPr>
          <w:sz w:val="28"/>
          <w:szCs w:val="28"/>
        </w:rPr>
        <w:t xml:space="preserve"> 7, а. </w:t>
      </w:r>
      <w:r>
        <w:rPr>
          <w:sz w:val="28"/>
          <w:szCs w:val="28"/>
        </w:rPr>
        <w:t xml:space="preserve">Применение </w:t>
      </w:r>
      <w:proofErr w:type="spellStart"/>
      <w:r w:rsidRPr="00AB198F">
        <w:rPr>
          <w:sz w:val="28"/>
          <w:szCs w:val="28"/>
        </w:rPr>
        <w:t>полноопорпы</w:t>
      </w:r>
      <w:r>
        <w:rPr>
          <w:sz w:val="28"/>
          <w:szCs w:val="28"/>
        </w:rPr>
        <w:t>х</w:t>
      </w:r>
      <w:proofErr w:type="spellEnd"/>
      <w:r>
        <w:rPr>
          <w:sz w:val="28"/>
          <w:szCs w:val="28"/>
        </w:rPr>
        <w:t xml:space="preserve"> валов</w:t>
      </w:r>
      <w:r w:rsidRPr="00AB198F">
        <w:rPr>
          <w:sz w:val="28"/>
          <w:szCs w:val="28"/>
        </w:rPr>
        <w:t xml:space="preserve"> позволя</w:t>
      </w:r>
      <w:r>
        <w:rPr>
          <w:sz w:val="28"/>
          <w:szCs w:val="28"/>
        </w:rPr>
        <w:t>е</w:t>
      </w:r>
      <w:r w:rsidRPr="00AB198F">
        <w:rPr>
          <w:sz w:val="28"/>
          <w:szCs w:val="28"/>
        </w:rPr>
        <w:t xml:space="preserve">т сократить </w:t>
      </w:r>
      <w:proofErr w:type="spellStart"/>
      <w:r w:rsidRPr="00AB198F">
        <w:rPr>
          <w:sz w:val="28"/>
          <w:szCs w:val="28"/>
        </w:rPr>
        <w:t>междуопорные</w:t>
      </w:r>
      <w:proofErr w:type="spellEnd"/>
      <w:r w:rsidRPr="00AB198F">
        <w:rPr>
          <w:sz w:val="28"/>
          <w:szCs w:val="28"/>
        </w:rPr>
        <w:t xml:space="preserve"> расстояния</w:t>
      </w:r>
      <w:r>
        <w:rPr>
          <w:sz w:val="28"/>
          <w:szCs w:val="28"/>
        </w:rPr>
        <w:t xml:space="preserve"> и способствует повышению его </w:t>
      </w:r>
      <w:r w:rsidRPr="00AB198F">
        <w:rPr>
          <w:sz w:val="28"/>
          <w:szCs w:val="28"/>
        </w:rPr>
        <w:t>жесткост</w:t>
      </w:r>
      <w:r>
        <w:rPr>
          <w:sz w:val="28"/>
          <w:szCs w:val="28"/>
        </w:rPr>
        <w:t>и.</w:t>
      </w:r>
      <w:proofErr w:type="gramEnd"/>
    </w:p>
    <w:p w:rsidR="00097E09" w:rsidRPr="00AB198F" w:rsidRDefault="00097E09" w:rsidP="00097E09">
      <w:pPr>
        <w:widowControl w:val="0"/>
        <w:autoSpaceDE w:val="0"/>
        <w:autoSpaceDN w:val="0"/>
        <w:adjustRightInd w:val="0"/>
        <w:ind w:firstLine="709"/>
        <w:jc w:val="both"/>
        <w:rPr>
          <w:sz w:val="28"/>
          <w:szCs w:val="28"/>
        </w:rPr>
      </w:pPr>
      <w:r>
        <w:rPr>
          <w:sz w:val="28"/>
          <w:szCs w:val="28"/>
        </w:rPr>
        <w:t xml:space="preserve">Для </w:t>
      </w:r>
      <w:r w:rsidRPr="00AB198F">
        <w:rPr>
          <w:sz w:val="28"/>
          <w:szCs w:val="28"/>
        </w:rPr>
        <w:t xml:space="preserve">быстроходных дизелей, </w:t>
      </w:r>
      <w:r>
        <w:rPr>
          <w:sz w:val="28"/>
          <w:szCs w:val="28"/>
        </w:rPr>
        <w:t xml:space="preserve">обычно предлагаются к использованию </w:t>
      </w:r>
      <w:proofErr w:type="spellStart"/>
      <w:r w:rsidRPr="00AB198F">
        <w:rPr>
          <w:sz w:val="28"/>
          <w:szCs w:val="28"/>
        </w:rPr>
        <w:t>полноопорны</w:t>
      </w:r>
      <w:r>
        <w:rPr>
          <w:sz w:val="28"/>
          <w:szCs w:val="28"/>
        </w:rPr>
        <w:t>е</w:t>
      </w:r>
      <w:proofErr w:type="spellEnd"/>
      <w:r>
        <w:rPr>
          <w:sz w:val="28"/>
          <w:szCs w:val="28"/>
        </w:rPr>
        <w:t xml:space="preserve"> валы</w:t>
      </w:r>
      <w:r w:rsidRPr="00FB3FA5">
        <w:rPr>
          <w:sz w:val="28"/>
          <w:szCs w:val="28"/>
        </w:rPr>
        <w:t xml:space="preserve">. </w:t>
      </w:r>
      <w:r w:rsidRPr="00AB198F">
        <w:rPr>
          <w:sz w:val="28"/>
          <w:szCs w:val="28"/>
        </w:rPr>
        <w:t xml:space="preserve">В </w:t>
      </w:r>
      <w:r w:rsidRPr="00AB198F">
        <w:rPr>
          <w:sz w:val="28"/>
          <w:szCs w:val="28"/>
          <w:lang w:val="en-US"/>
        </w:rPr>
        <w:t>V</w:t>
      </w:r>
      <w:r w:rsidRPr="00AB198F">
        <w:rPr>
          <w:sz w:val="28"/>
          <w:szCs w:val="28"/>
        </w:rPr>
        <w:t>-образн</w:t>
      </w:r>
      <w:r>
        <w:rPr>
          <w:sz w:val="28"/>
          <w:szCs w:val="28"/>
        </w:rPr>
        <w:t>ы</w:t>
      </w:r>
      <w:r w:rsidRPr="00AB198F">
        <w:rPr>
          <w:sz w:val="28"/>
          <w:szCs w:val="28"/>
        </w:rPr>
        <w:t xml:space="preserve">х двигателях коренные опоры вала располагают через каждый отсек цилиндров, шатуны которых </w:t>
      </w:r>
      <w:r>
        <w:rPr>
          <w:sz w:val="28"/>
          <w:szCs w:val="28"/>
        </w:rPr>
        <w:t xml:space="preserve">опираются на общую для них шатунную </w:t>
      </w:r>
      <w:r w:rsidRPr="00AB198F">
        <w:rPr>
          <w:sz w:val="28"/>
          <w:szCs w:val="28"/>
        </w:rPr>
        <w:t xml:space="preserve">шейку вала. </w:t>
      </w:r>
    </w:p>
    <w:p w:rsidR="00097E09" w:rsidRPr="00AB198F" w:rsidRDefault="00097E09" w:rsidP="00097E09">
      <w:pPr>
        <w:widowControl w:val="0"/>
        <w:autoSpaceDE w:val="0"/>
        <w:autoSpaceDN w:val="0"/>
        <w:adjustRightInd w:val="0"/>
        <w:jc w:val="both"/>
        <w:rPr>
          <w:sz w:val="28"/>
          <w:szCs w:val="28"/>
        </w:rPr>
      </w:pPr>
      <w:r w:rsidRPr="00AB198F">
        <w:rPr>
          <w:sz w:val="28"/>
          <w:szCs w:val="28"/>
        </w:rPr>
        <w:t>Размеры коренных шеек выбирают с учетом получения необхо</w:t>
      </w:r>
      <w:r w:rsidRPr="00AB198F">
        <w:rPr>
          <w:sz w:val="28"/>
          <w:szCs w:val="28"/>
        </w:rPr>
        <w:softHyphen/>
        <w:t>димой прочности,</w:t>
      </w:r>
      <w:r>
        <w:rPr>
          <w:sz w:val="28"/>
          <w:szCs w:val="28"/>
        </w:rPr>
        <w:t xml:space="preserve"> допускаемых условных давлений</w:t>
      </w:r>
      <w:r w:rsidRPr="00AB198F">
        <w:rPr>
          <w:sz w:val="28"/>
          <w:szCs w:val="28"/>
        </w:rPr>
        <w:t xml:space="preserve"> и жесткости на кручение, влияю</w:t>
      </w:r>
      <w:r w:rsidRPr="00AB198F">
        <w:rPr>
          <w:sz w:val="28"/>
          <w:szCs w:val="28"/>
        </w:rPr>
        <w:softHyphen/>
        <w:t>щей на частоту собственных колебаний системы вала</w:t>
      </w:r>
      <w:r>
        <w:rPr>
          <w:sz w:val="28"/>
          <w:szCs w:val="28"/>
        </w:rPr>
        <w:t>.</w:t>
      </w:r>
      <w:r w:rsidRPr="00790C67">
        <w:rPr>
          <w:sz w:val="28"/>
          <w:szCs w:val="28"/>
        </w:rPr>
        <w:t xml:space="preserve"> </w:t>
      </w:r>
    </w:p>
    <w:p w:rsidR="00097E09" w:rsidRPr="00AB198F" w:rsidRDefault="00097E09" w:rsidP="00097E09">
      <w:pPr>
        <w:widowControl w:val="0"/>
        <w:autoSpaceDE w:val="0"/>
        <w:autoSpaceDN w:val="0"/>
        <w:adjustRightInd w:val="0"/>
        <w:jc w:val="both"/>
        <w:rPr>
          <w:sz w:val="28"/>
          <w:szCs w:val="28"/>
        </w:rPr>
      </w:pPr>
      <w:r w:rsidRPr="00AB198F">
        <w:rPr>
          <w:sz w:val="28"/>
          <w:szCs w:val="28"/>
        </w:rPr>
        <w:t xml:space="preserve">Согласно статистическим данным ширина щеки у валов </w:t>
      </w:r>
      <w:r>
        <w:rPr>
          <w:sz w:val="28"/>
          <w:szCs w:val="28"/>
        </w:rPr>
        <w:t>бензиновых</w:t>
      </w:r>
      <w:r w:rsidRPr="00AB198F">
        <w:rPr>
          <w:sz w:val="28"/>
          <w:szCs w:val="28"/>
        </w:rPr>
        <w:t xml:space="preserve"> двигателей изме</w:t>
      </w:r>
      <w:r w:rsidRPr="00AB198F">
        <w:rPr>
          <w:sz w:val="28"/>
          <w:szCs w:val="28"/>
        </w:rPr>
        <w:softHyphen/>
        <w:t>няется в пределах (1,0</w:t>
      </w:r>
      <w:r>
        <w:rPr>
          <w:sz w:val="28"/>
          <w:szCs w:val="28"/>
        </w:rPr>
        <w:t>…</w:t>
      </w:r>
      <w:r w:rsidRPr="00AB198F">
        <w:rPr>
          <w:sz w:val="28"/>
          <w:szCs w:val="28"/>
        </w:rPr>
        <w:t xml:space="preserve">1,25) </w:t>
      </w:r>
      <w:r w:rsidRPr="006801FD">
        <w:rPr>
          <w:position w:val="-14"/>
          <w:sz w:val="28"/>
          <w:szCs w:val="28"/>
        </w:rPr>
        <w:object w:dxaOrig="340" w:dyaOrig="380">
          <v:shape id="_x0000_i1349" type="#_x0000_t75" style="width:17pt;height:19pt" o:ole="">
            <v:imagedata r:id="rId406" o:title=""/>
          </v:shape>
          <o:OLEObject Type="Embed" ProgID="Equation.3" ShapeID="_x0000_i1349" DrawAspect="Content" ObjectID="_1478867982" r:id="rId407"/>
        </w:object>
      </w:r>
      <w:r w:rsidRPr="00AB198F">
        <w:rPr>
          <w:sz w:val="28"/>
          <w:szCs w:val="28"/>
        </w:rPr>
        <w:t xml:space="preserve">. Для </w:t>
      </w:r>
      <w:proofErr w:type="spellStart"/>
      <w:r w:rsidRPr="00AB198F">
        <w:rPr>
          <w:sz w:val="28"/>
          <w:szCs w:val="28"/>
        </w:rPr>
        <w:t>полноопорных</w:t>
      </w:r>
      <w:proofErr w:type="spellEnd"/>
      <w:r w:rsidRPr="00AB198F">
        <w:rPr>
          <w:sz w:val="28"/>
          <w:szCs w:val="28"/>
        </w:rPr>
        <w:t xml:space="preserve"> валов толщина щек составляет (0,20 ~ 0,22) </w:t>
      </w:r>
      <w:r w:rsidRPr="006801FD">
        <w:rPr>
          <w:position w:val="-14"/>
          <w:sz w:val="28"/>
          <w:szCs w:val="28"/>
        </w:rPr>
        <w:object w:dxaOrig="340" w:dyaOrig="380">
          <v:shape id="_x0000_i1350" type="#_x0000_t75" style="width:17pt;height:19pt" o:ole="">
            <v:imagedata r:id="rId408" o:title=""/>
          </v:shape>
          <o:OLEObject Type="Embed" ProgID="Equation.3" ShapeID="_x0000_i1350" DrawAspect="Content" ObjectID="_1478867983" r:id="rId409"/>
        </w:object>
      </w:r>
      <w:r w:rsidRPr="00AB198F">
        <w:rPr>
          <w:sz w:val="28"/>
          <w:szCs w:val="28"/>
        </w:rPr>
        <w:t>. Ширина эллиптической щеки находится в пределах (1,05</w:t>
      </w:r>
      <w:r>
        <w:rPr>
          <w:sz w:val="28"/>
          <w:szCs w:val="28"/>
        </w:rPr>
        <w:t>…</w:t>
      </w:r>
      <w:r w:rsidRPr="00AB198F">
        <w:rPr>
          <w:sz w:val="28"/>
          <w:szCs w:val="28"/>
        </w:rPr>
        <w:t xml:space="preserve"> 1,30) </w:t>
      </w:r>
      <w:r w:rsidRPr="006801FD">
        <w:rPr>
          <w:position w:val="-14"/>
          <w:sz w:val="28"/>
          <w:szCs w:val="28"/>
        </w:rPr>
        <w:object w:dxaOrig="340" w:dyaOrig="380">
          <v:shape id="_x0000_i1351" type="#_x0000_t75" style="width:17pt;height:19pt" o:ole="">
            <v:imagedata r:id="rId408" o:title=""/>
          </v:shape>
          <o:OLEObject Type="Embed" ProgID="Equation.3" ShapeID="_x0000_i1351" DrawAspect="Content" ObjectID="_1478867984" r:id="rId410"/>
        </w:object>
      </w:r>
      <w:r w:rsidRPr="00AB198F">
        <w:rPr>
          <w:sz w:val="28"/>
          <w:szCs w:val="28"/>
        </w:rPr>
        <w:t>, толщина достигает (0,24</w:t>
      </w:r>
      <w:r>
        <w:rPr>
          <w:sz w:val="28"/>
          <w:szCs w:val="28"/>
        </w:rPr>
        <w:t>…</w:t>
      </w:r>
      <w:r w:rsidRPr="00AB198F">
        <w:rPr>
          <w:sz w:val="28"/>
          <w:szCs w:val="28"/>
        </w:rPr>
        <w:t>0,27)</w:t>
      </w:r>
      <w:r w:rsidRPr="006801FD">
        <w:rPr>
          <w:sz w:val="28"/>
          <w:szCs w:val="28"/>
        </w:rPr>
        <w:t xml:space="preserve"> </w:t>
      </w:r>
      <w:r w:rsidRPr="006801FD">
        <w:rPr>
          <w:position w:val="-14"/>
          <w:sz w:val="28"/>
          <w:szCs w:val="28"/>
        </w:rPr>
        <w:object w:dxaOrig="340" w:dyaOrig="380">
          <v:shape id="_x0000_i1352" type="#_x0000_t75" style="width:17pt;height:19pt" o:ole="">
            <v:imagedata r:id="rId408" o:title=""/>
          </v:shape>
          <o:OLEObject Type="Embed" ProgID="Equation.3" ShapeID="_x0000_i1352" DrawAspect="Content" ObjectID="_1478867985" r:id="rId411"/>
        </w:object>
      </w:r>
      <w:r w:rsidRPr="00AB198F">
        <w:rPr>
          <w:sz w:val="28"/>
          <w:szCs w:val="28"/>
        </w:rPr>
        <w:t xml:space="preserve">. </w:t>
      </w:r>
    </w:p>
    <w:p w:rsidR="00097E09" w:rsidRDefault="00097E09" w:rsidP="00097E09">
      <w:pPr>
        <w:widowControl w:val="0"/>
        <w:autoSpaceDE w:val="0"/>
        <w:autoSpaceDN w:val="0"/>
        <w:adjustRightInd w:val="0"/>
        <w:jc w:val="both"/>
        <w:rPr>
          <w:sz w:val="28"/>
          <w:szCs w:val="28"/>
        </w:rPr>
      </w:pPr>
    </w:p>
    <w:p w:rsidR="00097E09" w:rsidRPr="00AB198F" w:rsidRDefault="00097E09" w:rsidP="00097E09">
      <w:pPr>
        <w:widowControl w:val="0"/>
        <w:autoSpaceDE w:val="0"/>
        <w:autoSpaceDN w:val="0"/>
        <w:adjustRightInd w:val="0"/>
        <w:jc w:val="center"/>
        <w:rPr>
          <w:sz w:val="28"/>
          <w:szCs w:val="28"/>
        </w:rPr>
      </w:pPr>
      <w:r>
        <w:rPr>
          <w:noProof/>
          <w:sz w:val="28"/>
          <w:szCs w:val="28"/>
        </w:rPr>
        <w:drawing>
          <wp:inline distT="0" distB="0" distL="0" distR="0">
            <wp:extent cx="5000625" cy="19050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412">
                      <a:extLst>
                        <a:ext uri="{28A0092B-C50C-407E-A947-70E740481C1C}">
                          <a14:useLocalDpi xmlns:a14="http://schemas.microsoft.com/office/drawing/2010/main" val="0"/>
                        </a:ext>
                      </a:extLst>
                    </a:blip>
                    <a:srcRect/>
                    <a:stretch>
                      <a:fillRect/>
                    </a:stretch>
                  </pic:blipFill>
                  <pic:spPr bwMode="auto">
                    <a:xfrm>
                      <a:off x="0" y="0"/>
                      <a:ext cx="5000625" cy="1905000"/>
                    </a:xfrm>
                    <a:prstGeom prst="rect">
                      <a:avLst/>
                    </a:prstGeom>
                    <a:noFill/>
                    <a:ln>
                      <a:noFill/>
                    </a:ln>
                  </pic:spPr>
                </pic:pic>
              </a:graphicData>
            </a:graphic>
          </wp:inline>
        </w:drawing>
      </w:r>
    </w:p>
    <w:p w:rsidR="00097E09" w:rsidRDefault="00097E09" w:rsidP="00097E09">
      <w:pPr>
        <w:widowControl w:val="0"/>
        <w:autoSpaceDE w:val="0"/>
        <w:autoSpaceDN w:val="0"/>
        <w:adjustRightInd w:val="0"/>
        <w:jc w:val="both"/>
        <w:rPr>
          <w:sz w:val="28"/>
          <w:szCs w:val="28"/>
          <w:lang w:val="en-US"/>
        </w:rPr>
      </w:pPr>
    </w:p>
    <w:p w:rsidR="00097E09" w:rsidRDefault="00097E09" w:rsidP="00097E09">
      <w:pPr>
        <w:widowControl w:val="0"/>
        <w:autoSpaceDE w:val="0"/>
        <w:autoSpaceDN w:val="0"/>
        <w:adjustRightInd w:val="0"/>
        <w:jc w:val="both"/>
        <w:rPr>
          <w:sz w:val="28"/>
          <w:szCs w:val="28"/>
          <w:lang w:val="en-US"/>
        </w:rPr>
      </w:pPr>
    </w:p>
    <w:p w:rsidR="00097E09" w:rsidRDefault="00097E09" w:rsidP="00097E09">
      <w:pPr>
        <w:widowControl w:val="0"/>
        <w:autoSpaceDE w:val="0"/>
        <w:autoSpaceDN w:val="0"/>
        <w:adjustRightInd w:val="0"/>
        <w:jc w:val="both"/>
        <w:rPr>
          <w:sz w:val="28"/>
          <w:szCs w:val="28"/>
        </w:rPr>
      </w:pPr>
    </w:p>
    <w:p w:rsidR="00097E09" w:rsidRDefault="00097E09" w:rsidP="00097E09">
      <w:pPr>
        <w:widowControl w:val="0"/>
        <w:autoSpaceDE w:val="0"/>
        <w:autoSpaceDN w:val="0"/>
        <w:adjustRightInd w:val="0"/>
        <w:jc w:val="center"/>
        <w:rPr>
          <w:sz w:val="28"/>
          <w:szCs w:val="28"/>
          <w:lang w:val="en-US"/>
        </w:rPr>
      </w:pPr>
      <w:r>
        <w:rPr>
          <w:noProof/>
          <w:sz w:val="28"/>
          <w:szCs w:val="28"/>
        </w:rPr>
        <w:drawing>
          <wp:inline distT="0" distB="0" distL="0" distR="0">
            <wp:extent cx="3076575" cy="181927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3076575" cy="1819275"/>
                    </a:xfrm>
                    <a:prstGeom prst="rect">
                      <a:avLst/>
                    </a:prstGeom>
                    <a:noFill/>
                    <a:ln>
                      <a:noFill/>
                    </a:ln>
                  </pic:spPr>
                </pic:pic>
              </a:graphicData>
            </a:graphic>
          </wp:inline>
        </w:drawing>
      </w:r>
      <w:r>
        <w:rPr>
          <w:sz w:val="28"/>
          <w:szCs w:val="28"/>
        </w:rPr>
        <w:t xml:space="preserve">           </w:t>
      </w:r>
    </w:p>
    <w:p w:rsidR="00097E09" w:rsidRDefault="00097E09" w:rsidP="00097E09">
      <w:pPr>
        <w:widowControl w:val="0"/>
        <w:autoSpaceDE w:val="0"/>
        <w:autoSpaceDN w:val="0"/>
        <w:adjustRightInd w:val="0"/>
        <w:jc w:val="center"/>
        <w:rPr>
          <w:sz w:val="28"/>
          <w:szCs w:val="28"/>
          <w:lang w:val="en-US"/>
        </w:rPr>
      </w:pPr>
    </w:p>
    <w:p w:rsidR="00097E09" w:rsidRDefault="00097E09" w:rsidP="00097E09">
      <w:pPr>
        <w:widowControl w:val="0"/>
        <w:autoSpaceDE w:val="0"/>
        <w:autoSpaceDN w:val="0"/>
        <w:adjustRightInd w:val="0"/>
        <w:jc w:val="center"/>
        <w:rPr>
          <w:sz w:val="28"/>
          <w:szCs w:val="28"/>
          <w:lang w:val="en-US"/>
        </w:rPr>
      </w:pPr>
    </w:p>
    <w:p w:rsidR="00097E09" w:rsidRPr="00AB198F" w:rsidRDefault="00097E09" w:rsidP="00097E09">
      <w:pPr>
        <w:widowControl w:val="0"/>
        <w:autoSpaceDE w:val="0"/>
        <w:autoSpaceDN w:val="0"/>
        <w:adjustRightInd w:val="0"/>
        <w:jc w:val="center"/>
        <w:rPr>
          <w:sz w:val="28"/>
          <w:szCs w:val="28"/>
        </w:rPr>
      </w:pPr>
      <w:r>
        <w:rPr>
          <w:sz w:val="28"/>
          <w:szCs w:val="28"/>
        </w:rPr>
        <w:lastRenderedPageBreak/>
        <w:t xml:space="preserve">        </w:t>
      </w:r>
      <w:r>
        <w:rPr>
          <w:noProof/>
          <w:sz w:val="28"/>
          <w:szCs w:val="28"/>
        </w:rPr>
        <w:drawing>
          <wp:inline distT="0" distB="0" distL="0" distR="0">
            <wp:extent cx="2257425" cy="17907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2257425" cy="1790700"/>
                    </a:xfrm>
                    <a:prstGeom prst="rect">
                      <a:avLst/>
                    </a:prstGeom>
                    <a:noFill/>
                    <a:ln>
                      <a:noFill/>
                    </a:ln>
                  </pic:spPr>
                </pic:pic>
              </a:graphicData>
            </a:graphic>
          </wp:inline>
        </w:drawing>
      </w:r>
    </w:p>
    <w:p w:rsidR="00097E09" w:rsidRPr="00AB198F" w:rsidRDefault="00097E09" w:rsidP="00097E09">
      <w:pPr>
        <w:widowControl w:val="0"/>
        <w:autoSpaceDE w:val="0"/>
        <w:autoSpaceDN w:val="0"/>
        <w:adjustRightInd w:val="0"/>
        <w:jc w:val="both"/>
        <w:rPr>
          <w:sz w:val="28"/>
          <w:szCs w:val="28"/>
        </w:rPr>
      </w:pPr>
    </w:p>
    <w:p w:rsidR="00097E09" w:rsidRDefault="00097E09" w:rsidP="00097E09">
      <w:pPr>
        <w:widowControl w:val="0"/>
        <w:autoSpaceDE w:val="0"/>
        <w:autoSpaceDN w:val="0"/>
        <w:adjustRightInd w:val="0"/>
        <w:jc w:val="both"/>
        <w:rPr>
          <w:sz w:val="28"/>
          <w:szCs w:val="28"/>
        </w:rPr>
      </w:pPr>
      <w:r w:rsidRPr="00AB198F">
        <w:rPr>
          <w:sz w:val="28"/>
          <w:szCs w:val="28"/>
        </w:rPr>
        <w:t>Рис</w:t>
      </w:r>
      <w:r>
        <w:rPr>
          <w:sz w:val="28"/>
          <w:szCs w:val="28"/>
        </w:rPr>
        <w:t>унок</w:t>
      </w:r>
      <w:r w:rsidRPr="00AB198F">
        <w:rPr>
          <w:sz w:val="28"/>
          <w:szCs w:val="28"/>
        </w:rPr>
        <w:t xml:space="preserve"> </w:t>
      </w:r>
      <w:r>
        <w:rPr>
          <w:sz w:val="28"/>
          <w:szCs w:val="28"/>
        </w:rPr>
        <w:t xml:space="preserve">14 – </w:t>
      </w:r>
      <w:r w:rsidRPr="00AB198F">
        <w:rPr>
          <w:sz w:val="28"/>
          <w:szCs w:val="28"/>
        </w:rPr>
        <w:t xml:space="preserve">Стальные штампованные коленчатые валы: </w:t>
      </w:r>
    </w:p>
    <w:p w:rsidR="00097E09" w:rsidRPr="00AB198F" w:rsidRDefault="00097E09" w:rsidP="00097E09">
      <w:pPr>
        <w:widowControl w:val="0"/>
        <w:autoSpaceDE w:val="0"/>
        <w:autoSpaceDN w:val="0"/>
        <w:adjustRightInd w:val="0"/>
        <w:jc w:val="both"/>
        <w:rPr>
          <w:sz w:val="28"/>
          <w:szCs w:val="28"/>
        </w:rPr>
      </w:pPr>
      <w:r w:rsidRPr="006646CC">
        <w:rPr>
          <w:i/>
          <w:sz w:val="28"/>
          <w:szCs w:val="28"/>
        </w:rPr>
        <w:t>а</w:t>
      </w:r>
      <w:r w:rsidRPr="00AB198F">
        <w:rPr>
          <w:sz w:val="28"/>
          <w:szCs w:val="28"/>
        </w:rPr>
        <w:t xml:space="preserve"> — с опорами через два цилиндра, </w:t>
      </w:r>
      <w:proofErr w:type="gramStart"/>
      <w:r w:rsidRPr="001D037C">
        <w:rPr>
          <w:i/>
          <w:sz w:val="28"/>
          <w:szCs w:val="28"/>
        </w:rPr>
        <w:t>б</w:t>
      </w:r>
      <w:proofErr w:type="gramEnd"/>
      <w:r w:rsidRPr="00AB198F">
        <w:rPr>
          <w:sz w:val="28"/>
          <w:szCs w:val="28"/>
        </w:rPr>
        <w:t xml:space="preserve"> — </w:t>
      </w:r>
      <w:proofErr w:type="spellStart"/>
      <w:r w:rsidRPr="00AB198F">
        <w:rPr>
          <w:sz w:val="28"/>
          <w:szCs w:val="28"/>
        </w:rPr>
        <w:t>полноопорны</w:t>
      </w:r>
      <w:r>
        <w:rPr>
          <w:sz w:val="28"/>
          <w:szCs w:val="28"/>
        </w:rPr>
        <w:t>й</w:t>
      </w:r>
      <w:proofErr w:type="spellEnd"/>
      <w:r>
        <w:rPr>
          <w:sz w:val="28"/>
          <w:szCs w:val="28"/>
        </w:rPr>
        <w:t xml:space="preserve"> вал</w:t>
      </w:r>
      <w:r w:rsidRPr="001D037C">
        <w:rPr>
          <w:i/>
          <w:sz w:val="28"/>
          <w:szCs w:val="28"/>
        </w:rPr>
        <w:t>, в</w:t>
      </w:r>
      <w:r w:rsidRPr="00AB198F">
        <w:rPr>
          <w:sz w:val="28"/>
          <w:szCs w:val="28"/>
        </w:rPr>
        <w:t xml:space="preserve"> — сборный</w:t>
      </w:r>
      <w:r>
        <w:rPr>
          <w:sz w:val="28"/>
          <w:szCs w:val="28"/>
        </w:rPr>
        <w:t xml:space="preserve"> кривошип вала.</w:t>
      </w:r>
    </w:p>
    <w:p w:rsidR="00097E09" w:rsidRDefault="00097E09" w:rsidP="00097E09">
      <w:pPr>
        <w:widowControl w:val="0"/>
        <w:autoSpaceDE w:val="0"/>
        <w:autoSpaceDN w:val="0"/>
        <w:adjustRightInd w:val="0"/>
        <w:jc w:val="both"/>
        <w:rPr>
          <w:sz w:val="28"/>
          <w:szCs w:val="28"/>
        </w:rPr>
      </w:pPr>
    </w:p>
    <w:p w:rsidR="00097E09" w:rsidRPr="00CB3116" w:rsidRDefault="00097E09" w:rsidP="00097E09">
      <w:pPr>
        <w:widowControl w:val="0"/>
        <w:autoSpaceDE w:val="0"/>
        <w:autoSpaceDN w:val="0"/>
        <w:adjustRightInd w:val="0"/>
        <w:jc w:val="both"/>
        <w:rPr>
          <w:sz w:val="28"/>
          <w:szCs w:val="28"/>
        </w:rPr>
      </w:pPr>
      <w:r w:rsidRPr="00AB198F">
        <w:rPr>
          <w:sz w:val="28"/>
          <w:szCs w:val="28"/>
        </w:rPr>
        <w:t>Переходы (галтели) от щек к коренной и шатунной шейкам</w:t>
      </w:r>
      <w:r>
        <w:rPr>
          <w:sz w:val="28"/>
          <w:szCs w:val="28"/>
        </w:rPr>
        <w:t>,</w:t>
      </w:r>
      <w:r w:rsidRPr="00AB198F">
        <w:rPr>
          <w:sz w:val="28"/>
          <w:szCs w:val="28"/>
        </w:rPr>
        <w:t xml:space="preserve"> во избежание возникновения больших концентраций напряжений</w:t>
      </w:r>
      <w:r>
        <w:rPr>
          <w:sz w:val="28"/>
          <w:szCs w:val="28"/>
        </w:rPr>
        <w:t>,</w:t>
      </w:r>
      <w:r w:rsidRPr="00AB198F">
        <w:rPr>
          <w:sz w:val="28"/>
          <w:szCs w:val="28"/>
        </w:rPr>
        <w:t xml:space="preserve"> делают радиусом равным 0,06—0,08 диаметра шейки. </w:t>
      </w:r>
    </w:p>
    <w:p w:rsidR="00097E09" w:rsidRPr="00AB198F" w:rsidRDefault="00097E09" w:rsidP="00097E09">
      <w:pPr>
        <w:widowControl w:val="0"/>
        <w:autoSpaceDE w:val="0"/>
        <w:autoSpaceDN w:val="0"/>
        <w:adjustRightInd w:val="0"/>
        <w:jc w:val="both"/>
        <w:rPr>
          <w:sz w:val="28"/>
          <w:szCs w:val="28"/>
        </w:rPr>
      </w:pPr>
      <w:r w:rsidRPr="00AB198F">
        <w:rPr>
          <w:sz w:val="28"/>
          <w:szCs w:val="28"/>
        </w:rPr>
        <w:t xml:space="preserve">С повышением </w:t>
      </w:r>
      <w:proofErr w:type="gramStart"/>
      <w:r w:rsidRPr="00AB198F">
        <w:rPr>
          <w:sz w:val="28"/>
          <w:szCs w:val="28"/>
        </w:rPr>
        <w:t>частоты вращения вала многоц</w:t>
      </w:r>
      <w:r>
        <w:rPr>
          <w:sz w:val="28"/>
          <w:szCs w:val="28"/>
        </w:rPr>
        <w:t>и</w:t>
      </w:r>
      <w:r w:rsidRPr="00AB198F">
        <w:rPr>
          <w:sz w:val="28"/>
          <w:szCs w:val="28"/>
        </w:rPr>
        <w:t>л</w:t>
      </w:r>
      <w:r>
        <w:rPr>
          <w:sz w:val="28"/>
          <w:szCs w:val="28"/>
        </w:rPr>
        <w:t>и</w:t>
      </w:r>
      <w:r w:rsidRPr="00AB198F">
        <w:rPr>
          <w:sz w:val="28"/>
          <w:szCs w:val="28"/>
        </w:rPr>
        <w:t>ндровых двига</w:t>
      </w:r>
      <w:r w:rsidRPr="00AB198F">
        <w:rPr>
          <w:sz w:val="28"/>
          <w:szCs w:val="28"/>
        </w:rPr>
        <w:softHyphen/>
        <w:t>телей стали</w:t>
      </w:r>
      <w:proofErr w:type="gramEnd"/>
      <w:r w:rsidRPr="00AB198F">
        <w:rPr>
          <w:sz w:val="28"/>
          <w:szCs w:val="28"/>
        </w:rPr>
        <w:t xml:space="preserve"> устанавливать противовесы, разгружающие коренные подшипники. При наличии противовесов все промежуточные шейки вала могут иметь одинаковую длину.</w:t>
      </w:r>
    </w:p>
    <w:p w:rsidR="00097E09" w:rsidRDefault="00097E09" w:rsidP="00097E09">
      <w:pPr>
        <w:widowControl w:val="0"/>
        <w:autoSpaceDE w:val="0"/>
        <w:autoSpaceDN w:val="0"/>
        <w:adjustRightInd w:val="0"/>
        <w:jc w:val="both"/>
        <w:rPr>
          <w:sz w:val="28"/>
          <w:szCs w:val="28"/>
        </w:rPr>
      </w:pPr>
      <w:r w:rsidRPr="00AB198F">
        <w:rPr>
          <w:sz w:val="28"/>
          <w:szCs w:val="28"/>
        </w:rPr>
        <w:t>Однако применение противовесов имеет и отрицательные стороны. При наличии противовесов момент инерци</w:t>
      </w:r>
      <w:r>
        <w:rPr>
          <w:sz w:val="28"/>
          <w:szCs w:val="28"/>
        </w:rPr>
        <w:t>и</w:t>
      </w:r>
      <w:r w:rsidRPr="00AB198F">
        <w:rPr>
          <w:sz w:val="28"/>
          <w:szCs w:val="28"/>
        </w:rPr>
        <w:t xml:space="preserve"> приведенных масс криво</w:t>
      </w:r>
      <w:r w:rsidRPr="00AB198F">
        <w:rPr>
          <w:sz w:val="28"/>
          <w:szCs w:val="28"/>
        </w:rPr>
        <w:softHyphen/>
        <w:t>шипа значительно повышается, что приводит к понижению частоты собственных колебаний системы вала. Число противовесов и их установочный угол подбирают так, чтобы как можно полнее разгру</w:t>
      </w:r>
      <w:r w:rsidRPr="00AB198F">
        <w:rPr>
          <w:sz w:val="28"/>
          <w:szCs w:val="28"/>
        </w:rPr>
        <w:softHyphen/>
        <w:t xml:space="preserve">зить подшипники при минимальном увеличении массы коленчатого вала. </w:t>
      </w:r>
    </w:p>
    <w:p w:rsidR="00097E09" w:rsidRPr="00AB198F" w:rsidRDefault="00097E09" w:rsidP="00097E09">
      <w:pPr>
        <w:widowControl w:val="0"/>
        <w:autoSpaceDE w:val="0"/>
        <w:autoSpaceDN w:val="0"/>
        <w:adjustRightInd w:val="0"/>
        <w:ind w:firstLine="709"/>
        <w:jc w:val="both"/>
        <w:rPr>
          <w:sz w:val="28"/>
          <w:szCs w:val="28"/>
        </w:rPr>
      </w:pPr>
      <w:r w:rsidRPr="00AB198F">
        <w:rPr>
          <w:sz w:val="28"/>
          <w:szCs w:val="28"/>
        </w:rPr>
        <w:t>Для свободного теплового расширения вала относительно картера следует предусматривать возможность его осевого перемещения.</w:t>
      </w:r>
    </w:p>
    <w:p w:rsidR="00097E09" w:rsidRPr="00097E09" w:rsidRDefault="00097E09" w:rsidP="00097E09">
      <w:pPr>
        <w:widowControl w:val="0"/>
        <w:autoSpaceDE w:val="0"/>
        <w:autoSpaceDN w:val="0"/>
        <w:adjustRightInd w:val="0"/>
        <w:jc w:val="both"/>
        <w:rPr>
          <w:sz w:val="28"/>
          <w:szCs w:val="28"/>
        </w:rPr>
      </w:pPr>
      <w:r w:rsidRPr="00AB198F">
        <w:rPr>
          <w:sz w:val="28"/>
          <w:szCs w:val="28"/>
        </w:rPr>
        <w:t>Осевая фиксация коленчатого вала при его тепловом расширении относительно картера осуществляется упорными кольцами и полу</w:t>
      </w:r>
      <w:r w:rsidRPr="00AB198F">
        <w:rPr>
          <w:sz w:val="28"/>
          <w:szCs w:val="28"/>
        </w:rPr>
        <w:softHyphen/>
        <w:t>кольцами</w:t>
      </w:r>
      <w:r>
        <w:rPr>
          <w:sz w:val="28"/>
          <w:szCs w:val="28"/>
        </w:rPr>
        <w:t>.</w:t>
      </w:r>
      <w:r w:rsidRPr="00AB198F">
        <w:rPr>
          <w:sz w:val="28"/>
          <w:szCs w:val="28"/>
        </w:rPr>
        <w:t xml:space="preserve"> Упорные подшипники у большинства двигателей  располагаются со стороны маховика.</w:t>
      </w:r>
    </w:p>
    <w:p w:rsidR="00097E09" w:rsidRDefault="00097E09" w:rsidP="00097E09">
      <w:pPr>
        <w:widowControl w:val="0"/>
        <w:autoSpaceDE w:val="0"/>
        <w:autoSpaceDN w:val="0"/>
        <w:adjustRightInd w:val="0"/>
        <w:ind w:firstLine="709"/>
        <w:jc w:val="both"/>
        <w:rPr>
          <w:sz w:val="28"/>
          <w:szCs w:val="28"/>
        </w:rPr>
      </w:pPr>
      <w:r w:rsidRPr="00AB198F">
        <w:rPr>
          <w:sz w:val="28"/>
          <w:szCs w:val="28"/>
        </w:rPr>
        <w:t>В некоторых двигателях упор</w:t>
      </w:r>
      <w:r w:rsidRPr="00AB198F">
        <w:rPr>
          <w:sz w:val="28"/>
          <w:szCs w:val="28"/>
        </w:rPr>
        <w:softHyphen/>
        <w:t>ные подшипники устанавлива</w:t>
      </w:r>
      <w:r w:rsidRPr="00AB198F">
        <w:rPr>
          <w:sz w:val="28"/>
          <w:szCs w:val="28"/>
        </w:rPr>
        <w:softHyphen/>
        <w:t>ют со стороны привода меха</w:t>
      </w:r>
      <w:r w:rsidRPr="00AB198F">
        <w:rPr>
          <w:sz w:val="28"/>
          <w:szCs w:val="28"/>
        </w:rPr>
        <w:softHyphen/>
        <w:t>низма газораспределения или у средне</w:t>
      </w:r>
      <w:r w:rsidRPr="00AB198F">
        <w:rPr>
          <w:sz w:val="28"/>
          <w:szCs w:val="28"/>
        </w:rPr>
        <w:softHyphen/>
        <w:t xml:space="preserve">го коренного подшипника. </w:t>
      </w:r>
    </w:p>
    <w:p w:rsidR="00097E09" w:rsidRDefault="00097E09" w:rsidP="00097E09">
      <w:pPr>
        <w:widowControl w:val="0"/>
        <w:autoSpaceDE w:val="0"/>
        <w:autoSpaceDN w:val="0"/>
        <w:adjustRightInd w:val="0"/>
        <w:ind w:firstLine="709"/>
        <w:jc w:val="both"/>
        <w:rPr>
          <w:sz w:val="28"/>
          <w:szCs w:val="28"/>
        </w:rPr>
      </w:pPr>
      <w:r w:rsidRPr="00AB198F">
        <w:rPr>
          <w:sz w:val="28"/>
          <w:szCs w:val="28"/>
        </w:rPr>
        <w:t>Масло к коренным шейкам подводится от общей магистрали</w:t>
      </w:r>
      <w:r>
        <w:rPr>
          <w:sz w:val="28"/>
          <w:szCs w:val="28"/>
        </w:rPr>
        <w:t>,</w:t>
      </w:r>
      <w:r w:rsidRPr="00AB198F">
        <w:rPr>
          <w:sz w:val="28"/>
          <w:szCs w:val="28"/>
        </w:rPr>
        <w:t xml:space="preserve">  рис</w:t>
      </w:r>
      <w:r>
        <w:rPr>
          <w:sz w:val="28"/>
          <w:szCs w:val="28"/>
        </w:rPr>
        <w:t>унок</w:t>
      </w:r>
      <w:r w:rsidRPr="00AB198F">
        <w:rPr>
          <w:sz w:val="28"/>
          <w:szCs w:val="28"/>
        </w:rPr>
        <w:t xml:space="preserve"> 8, по каналам  в стенках верхней половины картера со стороны малонагруженной половины вкладыша под</w:t>
      </w:r>
      <w:r w:rsidRPr="00AB198F">
        <w:rPr>
          <w:sz w:val="28"/>
          <w:szCs w:val="28"/>
        </w:rPr>
        <w:softHyphen/>
        <w:t xml:space="preserve">шипника. </w:t>
      </w:r>
      <w:r>
        <w:rPr>
          <w:sz w:val="28"/>
          <w:szCs w:val="28"/>
        </w:rPr>
        <w:t>О</w:t>
      </w:r>
      <w:r w:rsidRPr="00AB198F">
        <w:rPr>
          <w:sz w:val="28"/>
          <w:szCs w:val="28"/>
        </w:rPr>
        <w:t xml:space="preserve">т коренных шеек </w:t>
      </w:r>
      <w:proofErr w:type="gramStart"/>
      <w:r w:rsidRPr="00AB198F">
        <w:rPr>
          <w:sz w:val="28"/>
          <w:szCs w:val="28"/>
        </w:rPr>
        <w:t>к</w:t>
      </w:r>
      <w:proofErr w:type="gramEnd"/>
      <w:r w:rsidRPr="00AB198F">
        <w:rPr>
          <w:sz w:val="28"/>
          <w:szCs w:val="28"/>
        </w:rPr>
        <w:t xml:space="preserve"> шатунным</w:t>
      </w:r>
      <w:r>
        <w:rPr>
          <w:sz w:val="28"/>
          <w:szCs w:val="28"/>
        </w:rPr>
        <w:t>, м</w:t>
      </w:r>
      <w:r w:rsidRPr="00AB198F">
        <w:rPr>
          <w:sz w:val="28"/>
          <w:szCs w:val="28"/>
        </w:rPr>
        <w:t xml:space="preserve">асло подается по  каналам </w:t>
      </w:r>
      <w:r>
        <w:rPr>
          <w:sz w:val="28"/>
          <w:szCs w:val="28"/>
        </w:rPr>
        <w:t xml:space="preserve"> в вале</w:t>
      </w:r>
      <w:r w:rsidRPr="00AB198F">
        <w:rPr>
          <w:sz w:val="28"/>
          <w:szCs w:val="28"/>
        </w:rPr>
        <w:t xml:space="preserve"> или по запрессованным трубкам</w:t>
      </w:r>
      <w:r>
        <w:rPr>
          <w:sz w:val="28"/>
          <w:szCs w:val="28"/>
        </w:rPr>
        <w:t>,</w:t>
      </w:r>
      <w:r w:rsidRPr="00AB198F">
        <w:rPr>
          <w:sz w:val="28"/>
          <w:szCs w:val="28"/>
        </w:rPr>
        <w:t xml:space="preserve">  в случае полых шеек.</w:t>
      </w:r>
    </w:p>
    <w:p w:rsidR="00097E09" w:rsidRPr="00AB198F" w:rsidRDefault="00097E09" w:rsidP="00097E09">
      <w:pPr>
        <w:widowControl w:val="0"/>
        <w:autoSpaceDE w:val="0"/>
        <w:autoSpaceDN w:val="0"/>
        <w:adjustRightInd w:val="0"/>
        <w:jc w:val="both"/>
        <w:rPr>
          <w:sz w:val="28"/>
          <w:szCs w:val="28"/>
        </w:rPr>
      </w:pPr>
      <w:r w:rsidRPr="00AB198F">
        <w:rPr>
          <w:sz w:val="28"/>
          <w:szCs w:val="28"/>
        </w:rPr>
        <w:t xml:space="preserve">Задний конец коленчатого вала обычно имеет фланец для установки маховика. </w:t>
      </w:r>
    </w:p>
    <w:p w:rsidR="00097E09" w:rsidRPr="00CB3116" w:rsidRDefault="00097E09" w:rsidP="00097E09">
      <w:pPr>
        <w:widowControl w:val="0"/>
        <w:autoSpaceDE w:val="0"/>
        <w:autoSpaceDN w:val="0"/>
        <w:adjustRightInd w:val="0"/>
        <w:jc w:val="both"/>
        <w:rPr>
          <w:sz w:val="28"/>
          <w:szCs w:val="28"/>
        </w:rPr>
      </w:pPr>
      <w:r>
        <w:rPr>
          <w:sz w:val="28"/>
          <w:szCs w:val="28"/>
        </w:rPr>
        <w:t xml:space="preserve">В настоящее время получили более широкое распространение цельнолитые коленчатые валы  хорошо себя зарекомендовавшие в условиях </w:t>
      </w:r>
      <w:proofErr w:type="gramStart"/>
      <w:r>
        <w:rPr>
          <w:sz w:val="28"/>
          <w:szCs w:val="28"/>
        </w:rPr>
        <w:t>работы</w:t>
      </w:r>
      <w:proofErr w:type="gramEnd"/>
      <w:r>
        <w:rPr>
          <w:sz w:val="28"/>
          <w:szCs w:val="28"/>
        </w:rPr>
        <w:t xml:space="preserve"> как для </w:t>
      </w:r>
      <w:r>
        <w:rPr>
          <w:sz w:val="28"/>
          <w:szCs w:val="28"/>
        </w:rPr>
        <w:lastRenderedPageBreak/>
        <w:t xml:space="preserve">бензиновых так и для дизельных двигателей. </w:t>
      </w:r>
      <w:r w:rsidRPr="00AB198F">
        <w:rPr>
          <w:sz w:val="28"/>
          <w:szCs w:val="28"/>
        </w:rPr>
        <w:t>Литые чугунные коленчатые валы обладают меньшей прочностью, чем штампованные стальные.</w:t>
      </w:r>
    </w:p>
    <w:p w:rsidR="00097E09" w:rsidRPr="00AB198F" w:rsidRDefault="00097E09" w:rsidP="00097E09">
      <w:pPr>
        <w:widowControl w:val="0"/>
        <w:autoSpaceDE w:val="0"/>
        <w:autoSpaceDN w:val="0"/>
        <w:adjustRightInd w:val="0"/>
        <w:jc w:val="both"/>
        <w:rPr>
          <w:sz w:val="28"/>
          <w:szCs w:val="28"/>
        </w:rPr>
      </w:pPr>
      <w:r w:rsidRPr="00AB198F">
        <w:rPr>
          <w:sz w:val="28"/>
          <w:szCs w:val="28"/>
        </w:rPr>
        <w:t>К преимуществам литых коленчатых валов относятся:</w:t>
      </w:r>
    </w:p>
    <w:p w:rsidR="00097E09" w:rsidRPr="00AB198F" w:rsidRDefault="00097E09" w:rsidP="00097E09">
      <w:pPr>
        <w:widowControl w:val="0"/>
        <w:autoSpaceDE w:val="0"/>
        <w:autoSpaceDN w:val="0"/>
        <w:adjustRightInd w:val="0"/>
        <w:jc w:val="both"/>
        <w:rPr>
          <w:sz w:val="28"/>
          <w:szCs w:val="28"/>
        </w:rPr>
      </w:pPr>
      <w:r>
        <w:rPr>
          <w:sz w:val="28"/>
          <w:szCs w:val="28"/>
        </w:rPr>
        <w:t xml:space="preserve">1) </w:t>
      </w:r>
      <w:r w:rsidRPr="00AB198F">
        <w:rPr>
          <w:sz w:val="28"/>
          <w:szCs w:val="28"/>
        </w:rPr>
        <w:t xml:space="preserve">меньший расход металла по сравнению со штампованными валами; </w:t>
      </w:r>
    </w:p>
    <w:p w:rsidR="00097E09" w:rsidRDefault="00097E09" w:rsidP="00097E09">
      <w:pPr>
        <w:widowControl w:val="0"/>
        <w:autoSpaceDE w:val="0"/>
        <w:autoSpaceDN w:val="0"/>
        <w:adjustRightInd w:val="0"/>
        <w:jc w:val="both"/>
        <w:rPr>
          <w:sz w:val="28"/>
          <w:szCs w:val="28"/>
        </w:rPr>
      </w:pPr>
      <w:r w:rsidRPr="00AB198F">
        <w:rPr>
          <w:sz w:val="28"/>
          <w:szCs w:val="28"/>
        </w:rPr>
        <w:t>2)</w:t>
      </w:r>
      <w:r>
        <w:rPr>
          <w:sz w:val="28"/>
          <w:szCs w:val="28"/>
        </w:rPr>
        <w:t>воз</w:t>
      </w:r>
      <w:r w:rsidRPr="00AB198F">
        <w:rPr>
          <w:sz w:val="28"/>
          <w:szCs w:val="28"/>
        </w:rPr>
        <w:t>можность придания оптимальных форм (в отношении рас</w:t>
      </w:r>
      <w:r w:rsidRPr="00AB198F">
        <w:rPr>
          <w:sz w:val="28"/>
          <w:szCs w:val="28"/>
        </w:rPr>
        <w:softHyphen/>
        <w:t>пределения металла и усталостной прочности) отдельным элементам коленчатого вала</w:t>
      </w:r>
      <w:r>
        <w:rPr>
          <w:sz w:val="28"/>
          <w:szCs w:val="28"/>
        </w:rPr>
        <w:t>.</w:t>
      </w:r>
      <w:r w:rsidRPr="00AB198F">
        <w:rPr>
          <w:sz w:val="28"/>
          <w:szCs w:val="28"/>
        </w:rPr>
        <w:t xml:space="preserve"> </w:t>
      </w:r>
    </w:p>
    <w:p w:rsidR="00097E09" w:rsidRPr="00AB198F" w:rsidRDefault="00097E09" w:rsidP="00097E09">
      <w:pPr>
        <w:widowControl w:val="0"/>
        <w:autoSpaceDE w:val="0"/>
        <w:autoSpaceDN w:val="0"/>
        <w:adjustRightInd w:val="0"/>
        <w:ind w:firstLine="567"/>
        <w:jc w:val="both"/>
        <w:rPr>
          <w:sz w:val="28"/>
          <w:szCs w:val="28"/>
        </w:rPr>
      </w:pPr>
      <w:r w:rsidRPr="00AB198F">
        <w:rPr>
          <w:sz w:val="28"/>
          <w:szCs w:val="28"/>
        </w:rPr>
        <w:t>В ли</w:t>
      </w:r>
      <w:r w:rsidRPr="00AB198F">
        <w:rPr>
          <w:sz w:val="28"/>
          <w:szCs w:val="28"/>
        </w:rPr>
        <w:softHyphen/>
        <w:t>тых коленчатых валах при меньшей механической прочности чугуна</w:t>
      </w:r>
    </w:p>
    <w:p w:rsidR="00097E09" w:rsidRPr="00AB198F" w:rsidRDefault="00097E09" w:rsidP="00097E09">
      <w:pPr>
        <w:widowControl w:val="0"/>
        <w:autoSpaceDE w:val="0"/>
        <w:autoSpaceDN w:val="0"/>
        <w:adjustRightInd w:val="0"/>
        <w:jc w:val="both"/>
        <w:rPr>
          <w:sz w:val="28"/>
          <w:szCs w:val="28"/>
        </w:rPr>
      </w:pPr>
      <w:r w:rsidRPr="00AB198F">
        <w:rPr>
          <w:sz w:val="28"/>
          <w:szCs w:val="28"/>
        </w:rPr>
        <w:t>допускаются повышенные амплитуды напряжений при изгибе и кру</w:t>
      </w:r>
      <w:r w:rsidRPr="00AB198F">
        <w:rPr>
          <w:sz w:val="28"/>
          <w:szCs w:val="28"/>
        </w:rPr>
        <w:softHyphen/>
        <w:t>чении (90—100 МН/м</w:t>
      </w:r>
      <w:proofErr w:type="gramStart"/>
      <w:r w:rsidRPr="00AB198F">
        <w:rPr>
          <w:sz w:val="28"/>
          <w:szCs w:val="28"/>
        </w:rPr>
        <w:t>2</w:t>
      </w:r>
      <w:proofErr w:type="gramEnd"/>
      <w:r w:rsidRPr="00AB198F">
        <w:rPr>
          <w:sz w:val="28"/>
          <w:szCs w:val="28"/>
        </w:rPr>
        <w:t>). Масса полностью обработанного литого коленчатого вала в существующих конструкциях уменьшается на 10-15%.</w:t>
      </w:r>
    </w:p>
    <w:p w:rsidR="00097E09" w:rsidRPr="00AB198F" w:rsidRDefault="00097E09" w:rsidP="00097E09">
      <w:pPr>
        <w:widowControl w:val="0"/>
        <w:autoSpaceDE w:val="0"/>
        <w:autoSpaceDN w:val="0"/>
        <w:adjustRightInd w:val="0"/>
        <w:jc w:val="center"/>
        <w:rPr>
          <w:sz w:val="28"/>
          <w:szCs w:val="28"/>
        </w:rPr>
      </w:pPr>
      <w:r>
        <w:rPr>
          <w:noProof/>
          <w:sz w:val="28"/>
          <w:szCs w:val="28"/>
        </w:rPr>
        <w:drawing>
          <wp:inline distT="0" distB="0" distL="0" distR="0">
            <wp:extent cx="2085975" cy="14668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2085975" cy="1466850"/>
                    </a:xfrm>
                    <a:prstGeom prst="rect">
                      <a:avLst/>
                    </a:prstGeom>
                    <a:noFill/>
                    <a:ln>
                      <a:noFill/>
                    </a:ln>
                  </pic:spPr>
                </pic:pic>
              </a:graphicData>
            </a:graphic>
          </wp:inline>
        </w:drawing>
      </w:r>
      <w:r>
        <w:rPr>
          <w:sz w:val="28"/>
          <w:szCs w:val="28"/>
        </w:rPr>
        <w:t xml:space="preserve">              </w:t>
      </w:r>
      <w:r>
        <w:rPr>
          <w:noProof/>
          <w:sz w:val="28"/>
          <w:szCs w:val="28"/>
        </w:rPr>
        <w:drawing>
          <wp:inline distT="0" distB="0" distL="0" distR="0">
            <wp:extent cx="1857375" cy="15144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1857375" cy="1514475"/>
                    </a:xfrm>
                    <a:prstGeom prst="rect">
                      <a:avLst/>
                    </a:prstGeom>
                    <a:noFill/>
                    <a:ln>
                      <a:noFill/>
                    </a:ln>
                  </pic:spPr>
                </pic:pic>
              </a:graphicData>
            </a:graphic>
          </wp:inline>
        </w:drawing>
      </w:r>
    </w:p>
    <w:p w:rsidR="00097E09" w:rsidRDefault="00097E09" w:rsidP="00097E09">
      <w:pPr>
        <w:widowControl w:val="0"/>
        <w:autoSpaceDE w:val="0"/>
        <w:autoSpaceDN w:val="0"/>
        <w:adjustRightInd w:val="0"/>
        <w:jc w:val="both"/>
        <w:rPr>
          <w:sz w:val="28"/>
          <w:szCs w:val="28"/>
        </w:rPr>
      </w:pPr>
    </w:p>
    <w:p w:rsidR="00097E09" w:rsidRPr="006B01DC" w:rsidRDefault="00097E09" w:rsidP="00097E09">
      <w:pPr>
        <w:widowControl w:val="0"/>
        <w:autoSpaceDE w:val="0"/>
        <w:autoSpaceDN w:val="0"/>
        <w:adjustRightInd w:val="0"/>
        <w:jc w:val="center"/>
        <w:rPr>
          <w:sz w:val="28"/>
          <w:szCs w:val="28"/>
        </w:rPr>
      </w:pPr>
      <w:r>
        <w:rPr>
          <w:sz w:val="28"/>
          <w:szCs w:val="28"/>
        </w:rPr>
        <w:t>Рисунок</w:t>
      </w:r>
      <w:r w:rsidRPr="006B01DC">
        <w:rPr>
          <w:sz w:val="28"/>
          <w:szCs w:val="28"/>
        </w:rPr>
        <w:t xml:space="preserve"> </w:t>
      </w:r>
      <w:r>
        <w:rPr>
          <w:sz w:val="28"/>
          <w:szCs w:val="28"/>
        </w:rPr>
        <w:t>15  Конструкции литых чугунных валов</w:t>
      </w:r>
    </w:p>
    <w:p w:rsidR="00097E09" w:rsidRPr="00854F2F" w:rsidRDefault="00097E09" w:rsidP="00097E09">
      <w:pPr>
        <w:widowControl w:val="0"/>
        <w:autoSpaceDE w:val="0"/>
        <w:autoSpaceDN w:val="0"/>
        <w:adjustRightInd w:val="0"/>
        <w:jc w:val="both"/>
        <w:rPr>
          <w:sz w:val="28"/>
          <w:szCs w:val="28"/>
        </w:rPr>
      </w:pPr>
      <w:r w:rsidRPr="00854F2F">
        <w:rPr>
          <w:sz w:val="28"/>
          <w:szCs w:val="28"/>
        </w:rPr>
        <w:t>2.5.2 Расчет коленчатого вала на прочность</w:t>
      </w:r>
    </w:p>
    <w:p w:rsidR="00097E09" w:rsidRPr="00AB198F" w:rsidRDefault="00097E09" w:rsidP="00097E09">
      <w:pPr>
        <w:widowControl w:val="0"/>
        <w:autoSpaceDE w:val="0"/>
        <w:autoSpaceDN w:val="0"/>
        <w:adjustRightInd w:val="0"/>
        <w:jc w:val="both"/>
        <w:rPr>
          <w:sz w:val="28"/>
          <w:szCs w:val="28"/>
        </w:rPr>
      </w:pPr>
      <w:r w:rsidRPr="00AB198F">
        <w:rPr>
          <w:sz w:val="28"/>
          <w:szCs w:val="28"/>
        </w:rPr>
        <w:t xml:space="preserve">Коленчатый вал находится под воздействием внешних сил и моментов от сил давления газов и сил инерции движущихся масс, являющихся периодическими функциями угла поворота кривошипа. Одновременно в </w:t>
      </w:r>
      <w:r>
        <w:rPr>
          <w:sz w:val="28"/>
          <w:szCs w:val="28"/>
        </w:rPr>
        <w:t xml:space="preserve">теле </w:t>
      </w:r>
      <w:r w:rsidRPr="00AB198F">
        <w:rPr>
          <w:sz w:val="28"/>
          <w:szCs w:val="28"/>
        </w:rPr>
        <w:t>вал</w:t>
      </w:r>
      <w:r>
        <w:rPr>
          <w:sz w:val="28"/>
          <w:szCs w:val="28"/>
        </w:rPr>
        <w:t>а</w:t>
      </w:r>
      <w:r w:rsidRPr="00AB198F">
        <w:rPr>
          <w:sz w:val="28"/>
          <w:szCs w:val="28"/>
        </w:rPr>
        <w:t xml:space="preserve"> могут возникнуть напряжения от крутильных и изгибных колебаний.</w:t>
      </w:r>
    </w:p>
    <w:p w:rsidR="00097E09" w:rsidRPr="00AB198F" w:rsidRDefault="00097E09" w:rsidP="00097E09">
      <w:pPr>
        <w:widowControl w:val="0"/>
        <w:autoSpaceDE w:val="0"/>
        <w:autoSpaceDN w:val="0"/>
        <w:adjustRightInd w:val="0"/>
        <w:jc w:val="both"/>
        <w:rPr>
          <w:sz w:val="28"/>
          <w:szCs w:val="28"/>
        </w:rPr>
      </w:pPr>
      <w:r w:rsidRPr="00AB198F">
        <w:rPr>
          <w:sz w:val="28"/>
          <w:szCs w:val="28"/>
        </w:rPr>
        <w:t>Резкое изменение поперечных сечений и направления отдельных элементов кривошипа, а также характер распределения действую</w:t>
      </w:r>
      <w:r w:rsidRPr="00AB198F">
        <w:rPr>
          <w:sz w:val="28"/>
          <w:szCs w:val="28"/>
        </w:rPr>
        <w:softHyphen/>
        <w:t>щих сил приводят к неравномерному распределению напряжений по длине вала и по его поперечным сечениям. Неравномерность на</w:t>
      </w:r>
      <w:r w:rsidRPr="00AB198F">
        <w:rPr>
          <w:sz w:val="28"/>
          <w:szCs w:val="28"/>
        </w:rPr>
        <w:softHyphen/>
        <w:t>пряжений усиливается концентрацией напряжений в галтелях щек и у краев масляных отверстий шеек вала.</w:t>
      </w:r>
      <w:r>
        <w:rPr>
          <w:sz w:val="28"/>
          <w:szCs w:val="28"/>
        </w:rPr>
        <w:t xml:space="preserve"> </w:t>
      </w:r>
      <w:r w:rsidRPr="00AB198F">
        <w:rPr>
          <w:sz w:val="28"/>
          <w:szCs w:val="28"/>
        </w:rPr>
        <w:t>Номинальные нормальные и касательные напряжения при рас</w:t>
      </w:r>
      <w:r w:rsidRPr="00AB198F">
        <w:rPr>
          <w:sz w:val="28"/>
          <w:szCs w:val="28"/>
        </w:rPr>
        <w:softHyphen/>
        <w:t>четах коленчатых валов получаются низкими и не позволяют правиль</w:t>
      </w:r>
      <w:r w:rsidRPr="00AB198F">
        <w:rPr>
          <w:sz w:val="28"/>
          <w:szCs w:val="28"/>
        </w:rPr>
        <w:softHyphen/>
        <w:t>но оценить напряженное состояние его элементов. Поэтому наряду с определением номинальных напряжений вал необходимо рассчитывать на усталость с учетом возникающих концентраций напряжений и определять запасы прочности на характерных режимах работы двигателя.</w:t>
      </w:r>
    </w:p>
    <w:p w:rsidR="00097E09" w:rsidRPr="00AB198F" w:rsidRDefault="00097E09" w:rsidP="00097E09">
      <w:pPr>
        <w:widowControl w:val="0"/>
        <w:autoSpaceDE w:val="0"/>
        <w:autoSpaceDN w:val="0"/>
        <w:adjustRightInd w:val="0"/>
        <w:jc w:val="both"/>
        <w:rPr>
          <w:sz w:val="28"/>
          <w:szCs w:val="28"/>
        </w:rPr>
      </w:pPr>
      <w:r w:rsidRPr="00AB198F">
        <w:rPr>
          <w:sz w:val="28"/>
          <w:szCs w:val="28"/>
        </w:rPr>
        <w:t>В настоящее время общепринятой расчетной схемой является схема, представляющая собой вырезанный из коленчатого вала кривошип, работающий в условиях максимального размаха знако</w:t>
      </w:r>
      <w:r w:rsidRPr="00AB198F">
        <w:rPr>
          <w:sz w:val="28"/>
          <w:szCs w:val="28"/>
        </w:rPr>
        <w:softHyphen/>
        <w:t>переменных изгибающих и скручивающих моментов и сил.</w:t>
      </w:r>
    </w:p>
    <w:p w:rsidR="00097E09" w:rsidRDefault="00097E09" w:rsidP="00097E09">
      <w:pPr>
        <w:widowControl w:val="0"/>
        <w:autoSpaceDE w:val="0"/>
        <w:autoSpaceDN w:val="0"/>
        <w:adjustRightInd w:val="0"/>
        <w:jc w:val="both"/>
        <w:rPr>
          <w:sz w:val="28"/>
          <w:szCs w:val="28"/>
        </w:rPr>
      </w:pPr>
      <w:r w:rsidRPr="00AB198F">
        <w:rPr>
          <w:sz w:val="28"/>
          <w:szCs w:val="28"/>
        </w:rPr>
        <w:t xml:space="preserve">Поломки коленчатого вала, как показала статистика дефектов, носят обычно усталостный характер и вызываются переменными напряжениями изгиба и кручения. </w:t>
      </w:r>
    </w:p>
    <w:p w:rsidR="00097E09" w:rsidRDefault="00097E09" w:rsidP="00097E09">
      <w:pPr>
        <w:widowControl w:val="0"/>
        <w:autoSpaceDE w:val="0"/>
        <w:autoSpaceDN w:val="0"/>
        <w:adjustRightInd w:val="0"/>
        <w:jc w:val="both"/>
        <w:rPr>
          <w:sz w:val="28"/>
          <w:szCs w:val="28"/>
        </w:rPr>
      </w:pPr>
      <w:r w:rsidRPr="00357753">
        <w:rPr>
          <w:b/>
          <w:sz w:val="28"/>
          <w:szCs w:val="28"/>
        </w:rPr>
        <w:t>Понятие о крутильных колебаниях системы коленчатого вала</w:t>
      </w:r>
      <w:r w:rsidRPr="00AB198F">
        <w:rPr>
          <w:sz w:val="28"/>
          <w:szCs w:val="28"/>
        </w:rPr>
        <w:t xml:space="preserve">. </w:t>
      </w:r>
    </w:p>
    <w:p w:rsidR="00097E09" w:rsidRPr="00AB198F" w:rsidRDefault="00097E09" w:rsidP="00097E09">
      <w:pPr>
        <w:widowControl w:val="0"/>
        <w:autoSpaceDE w:val="0"/>
        <w:autoSpaceDN w:val="0"/>
        <w:adjustRightInd w:val="0"/>
        <w:jc w:val="both"/>
        <w:rPr>
          <w:sz w:val="28"/>
          <w:szCs w:val="28"/>
        </w:rPr>
      </w:pPr>
      <w:r w:rsidRPr="00AB198F">
        <w:rPr>
          <w:sz w:val="28"/>
          <w:szCs w:val="28"/>
        </w:rPr>
        <w:t xml:space="preserve">На отдельные шатунные шейки многоколенного вала действуют </w:t>
      </w:r>
      <w:r w:rsidRPr="00AB198F">
        <w:rPr>
          <w:sz w:val="28"/>
          <w:szCs w:val="28"/>
        </w:rPr>
        <w:lastRenderedPageBreak/>
        <w:t>периодически изменяющиеся индикаторные крутящие моменты, смещенные по фазе в соответствии с порядком работы цилиндров и углами расположения кривошипов. Вследствие этого крутящие моменты, приложенные к соседним шейкам вала, для одного и того же момента времени будут неодинаковыми. Поэтому в различных участках упругого вала, расположенных между плоскостями дейст</w:t>
      </w:r>
      <w:r w:rsidRPr="00AB198F">
        <w:rPr>
          <w:sz w:val="28"/>
          <w:szCs w:val="28"/>
        </w:rPr>
        <w:softHyphen/>
        <w:t>вия указанных крутящих моментов, возникают деформации кру</w:t>
      </w:r>
      <w:r w:rsidRPr="00AB198F">
        <w:rPr>
          <w:sz w:val="28"/>
          <w:szCs w:val="28"/>
        </w:rPr>
        <w:softHyphen/>
        <w:t>чения с неодинаковыми углами закручивания. Эти углы определяют</w:t>
      </w:r>
      <w:r>
        <w:rPr>
          <w:sz w:val="28"/>
          <w:szCs w:val="28"/>
        </w:rPr>
        <w:t xml:space="preserve"> </w:t>
      </w:r>
      <w:r w:rsidRPr="00AB198F">
        <w:rPr>
          <w:sz w:val="28"/>
          <w:szCs w:val="28"/>
        </w:rPr>
        <w:t>как разность между углами отклонений двух соседних масс, вклю</w:t>
      </w:r>
      <w:r w:rsidRPr="00AB198F">
        <w:rPr>
          <w:sz w:val="28"/>
          <w:szCs w:val="28"/>
        </w:rPr>
        <w:softHyphen/>
        <w:t xml:space="preserve">чающих в себя массу кривошипа </w:t>
      </w:r>
      <w:r w:rsidRPr="00357753">
        <w:rPr>
          <w:position w:val="-10"/>
          <w:sz w:val="28"/>
          <w:szCs w:val="28"/>
          <w:lang w:val="en-US"/>
        </w:rPr>
        <w:object w:dxaOrig="340" w:dyaOrig="340">
          <v:shape id="_x0000_i1358" type="#_x0000_t75" style="width:17pt;height:17pt" o:ole="">
            <v:imagedata r:id="rId417" o:title=""/>
          </v:shape>
          <o:OLEObject Type="Embed" ProgID="Equation.3" ShapeID="_x0000_i1358" DrawAspect="Content" ObjectID="_1478867986" r:id="rId418"/>
        </w:object>
      </w:r>
      <w:r w:rsidRPr="00E61761">
        <w:rPr>
          <w:sz w:val="28"/>
          <w:szCs w:val="28"/>
        </w:rPr>
        <w:t>,</w:t>
      </w:r>
      <w:r w:rsidRPr="00AB198F">
        <w:rPr>
          <w:sz w:val="28"/>
          <w:szCs w:val="28"/>
        </w:rPr>
        <w:t xml:space="preserve"> массу части шатуна </w:t>
      </w:r>
      <w:r w:rsidRPr="00357753">
        <w:rPr>
          <w:position w:val="-12"/>
          <w:sz w:val="28"/>
          <w:szCs w:val="28"/>
        </w:rPr>
        <w:object w:dxaOrig="360" w:dyaOrig="360">
          <v:shape id="_x0000_i1359" type="#_x0000_t75" style="width:18pt;height:18pt" o:ole="">
            <v:imagedata r:id="rId419" o:title=""/>
          </v:shape>
          <o:OLEObject Type="Embed" ProgID="Equation.3" ShapeID="_x0000_i1359" DrawAspect="Content" ObjectID="_1478867987" r:id="rId420"/>
        </w:object>
      </w:r>
      <w:r w:rsidRPr="00AB198F">
        <w:rPr>
          <w:sz w:val="28"/>
          <w:szCs w:val="28"/>
        </w:rPr>
        <w:t xml:space="preserve"> и по</w:t>
      </w:r>
      <w:r w:rsidRPr="00AB198F">
        <w:rPr>
          <w:sz w:val="28"/>
          <w:szCs w:val="28"/>
        </w:rPr>
        <w:softHyphen/>
        <w:t xml:space="preserve">ступательно движущуюся массу </w:t>
      </w:r>
      <w:r w:rsidRPr="00E61761">
        <w:rPr>
          <w:position w:val="-14"/>
          <w:sz w:val="28"/>
          <w:szCs w:val="28"/>
        </w:rPr>
        <w:object w:dxaOrig="340" w:dyaOrig="380">
          <v:shape id="_x0000_i1360" type="#_x0000_t75" style="width:17pt;height:19pt" o:ole="">
            <v:imagedata r:id="rId421" o:title=""/>
          </v:shape>
          <o:OLEObject Type="Embed" ProgID="Equation.3" ShapeID="_x0000_i1360" DrawAspect="Content" ObjectID="_1478867988" r:id="rId422"/>
        </w:object>
      </w:r>
      <w:r>
        <w:rPr>
          <w:sz w:val="28"/>
          <w:szCs w:val="28"/>
        </w:rPr>
        <w:t>,</w:t>
      </w:r>
      <w:r w:rsidRPr="00AB198F">
        <w:rPr>
          <w:sz w:val="28"/>
          <w:szCs w:val="28"/>
        </w:rPr>
        <w:t xml:space="preserve"> заменяемую эквивалентной вращающейся массой. Вследствие неравномерного вращения на шатунных шейках воз</w:t>
      </w:r>
      <w:r w:rsidRPr="00AB198F">
        <w:rPr>
          <w:sz w:val="28"/>
          <w:szCs w:val="28"/>
        </w:rPr>
        <w:softHyphen/>
        <w:t>никают инерционные моменты от касательных сил инерции ука</w:t>
      </w:r>
      <w:r w:rsidRPr="00AB198F">
        <w:rPr>
          <w:sz w:val="28"/>
          <w:szCs w:val="28"/>
        </w:rPr>
        <w:softHyphen/>
        <w:t>занных масс, а в элементах кривошипа на участках между сосед</w:t>
      </w:r>
      <w:r w:rsidRPr="00AB198F">
        <w:rPr>
          <w:sz w:val="28"/>
          <w:szCs w:val="28"/>
        </w:rPr>
        <w:softHyphen/>
        <w:t xml:space="preserve">ними массами — упругие моменты </w:t>
      </w:r>
      <w:r w:rsidRPr="00E61761">
        <w:rPr>
          <w:position w:val="-14"/>
          <w:sz w:val="28"/>
          <w:szCs w:val="28"/>
        </w:rPr>
        <w:object w:dxaOrig="400" w:dyaOrig="380">
          <v:shape id="_x0000_i1361" type="#_x0000_t75" style="width:20pt;height:19pt" o:ole="">
            <v:imagedata r:id="rId423" o:title=""/>
          </v:shape>
          <o:OLEObject Type="Embed" ProgID="Equation.3" ShapeID="_x0000_i1361" DrawAspect="Content" ObjectID="_1478867989" r:id="rId424"/>
        </w:object>
      </w:r>
      <w:r w:rsidRPr="00AB198F">
        <w:rPr>
          <w:sz w:val="28"/>
          <w:szCs w:val="28"/>
        </w:rPr>
        <w:t xml:space="preserve">. Появляющиеся при этом периодические колебания масс, при которых участки вала между соседними массами закручиваются, называются </w:t>
      </w:r>
      <w:r w:rsidRPr="00E61761">
        <w:rPr>
          <w:b/>
          <w:i/>
          <w:sz w:val="28"/>
          <w:szCs w:val="28"/>
        </w:rPr>
        <w:t>крутильными коле</w:t>
      </w:r>
      <w:r w:rsidRPr="00E61761">
        <w:rPr>
          <w:b/>
          <w:i/>
          <w:sz w:val="28"/>
          <w:szCs w:val="28"/>
        </w:rPr>
        <w:softHyphen/>
        <w:t>баниями</w:t>
      </w:r>
      <w:r w:rsidRPr="00AB198F">
        <w:rPr>
          <w:sz w:val="28"/>
          <w:szCs w:val="28"/>
        </w:rPr>
        <w:t>.</w:t>
      </w:r>
    </w:p>
    <w:p w:rsidR="00097E09" w:rsidRPr="00AB198F" w:rsidRDefault="00097E09" w:rsidP="00097E09">
      <w:pPr>
        <w:widowControl w:val="0"/>
        <w:autoSpaceDE w:val="0"/>
        <w:autoSpaceDN w:val="0"/>
        <w:adjustRightInd w:val="0"/>
        <w:jc w:val="both"/>
        <w:rPr>
          <w:sz w:val="28"/>
          <w:szCs w:val="28"/>
        </w:rPr>
      </w:pPr>
      <w:r w:rsidRPr="00AB198F">
        <w:rPr>
          <w:sz w:val="28"/>
          <w:szCs w:val="28"/>
        </w:rPr>
        <w:t>Под действием возбуждающих индикаторных крутящих момен</w:t>
      </w:r>
      <w:r w:rsidRPr="00AB198F">
        <w:rPr>
          <w:sz w:val="28"/>
          <w:szCs w:val="28"/>
        </w:rPr>
        <w:softHyphen/>
        <w:t>тов, приложенных к шатунным шейкам, коленчатый вал совер</w:t>
      </w:r>
      <w:r w:rsidRPr="00AB198F">
        <w:rPr>
          <w:sz w:val="28"/>
          <w:szCs w:val="28"/>
        </w:rPr>
        <w:softHyphen/>
        <w:t>шает вынужденные колебания с частотой возмущающего мо</w:t>
      </w:r>
      <w:r w:rsidRPr="00AB198F">
        <w:rPr>
          <w:sz w:val="28"/>
          <w:szCs w:val="28"/>
        </w:rPr>
        <w:softHyphen/>
        <w:t>мента.</w:t>
      </w:r>
    </w:p>
    <w:p w:rsidR="00097E09" w:rsidRPr="00AB198F" w:rsidRDefault="00097E09" w:rsidP="00097E09">
      <w:pPr>
        <w:widowControl w:val="0"/>
        <w:autoSpaceDE w:val="0"/>
        <w:autoSpaceDN w:val="0"/>
        <w:adjustRightInd w:val="0"/>
        <w:jc w:val="both"/>
        <w:rPr>
          <w:sz w:val="28"/>
          <w:szCs w:val="28"/>
        </w:rPr>
      </w:pPr>
      <w:r w:rsidRPr="00AB198F">
        <w:rPr>
          <w:sz w:val="28"/>
          <w:szCs w:val="28"/>
        </w:rPr>
        <w:t>Индикаторный крутящий момент, приложенный к шатунной шейке, представляет собой сложную кривую, которую можно рас</w:t>
      </w:r>
      <w:r w:rsidRPr="00AB198F">
        <w:rPr>
          <w:sz w:val="28"/>
          <w:szCs w:val="28"/>
        </w:rPr>
        <w:softHyphen/>
        <w:t>сматривать как результат сложения синусоидальных моментов (гармоник) с различными фазами, частотами и амплитудами. Сум</w:t>
      </w:r>
      <w:r w:rsidRPr="00AB198F">
        <w:rPr>
          <w:sz w:val="28"/>
          <w:szCs w:val="28"/>
        </w:rPr>
        <w:softHyphen/>
        <w:t xml:space="preserve">марное действие этих гармонических моментов равняется действию на данной шейке суммарного индикаторного момента. В многоколенном валу число колеблющихся масс равно числу кривошипов плюс масса маховика. При наличии </w:t>
      </w:r>
      <w:r w:rsidRPr="009E0A0D">
        <w:rPr>
          <w:i/>
          <w:sz w:val="28"/>
          <w:szCs w:val="28"/>
          <w:lang w:val="en-US"/>
        </w:rPr>
        <w:t>m</w:t>
      </w:r>
      <w:r w:rsidRPr="00AB198F">
        <w:rPr>
          <w:sz w:val="28"/>
          <w:szCs w:val="28"/>
        </w:rPr>
        <w:t xml:space="preserve"> масс число соб</w:t>
      </w:r>
      <w:r w:rsidRPr="00AB198F">
        <w:rPr>
          <w:sz w:val="28"/>
          <w:szCs w:val="28"/>
        </w:rPr>
        <w:softHyphen/>
        <w:t xml:space="preserve">ственных частот колебаний системы вала может быть </w:t>
      </w:r>
      <w:r w:rsidRPr="00AA3E12">
        <w:rPr>
          <w:i/>
          <w:sz w:val="28"/>
          <w:szCs w:val="28"/>
          <w:lang w:val="en-US"/>
        </w:rPr>
        <w:t>m</w:t>
      </w:r>
      <w:r w:rsidRPr="00AA3E12">
        <w:rPr>
          <w:i/>
          <w:sz w:val="28"/>
          <w:szCs w:val="28"/>
        </w:rPr>
        <w:t>—1</w:t>
      </w:r>
      <w:r w:rsidRPr="00AB198F">
        <w:rPr>
          <w:sz w:val="28"/>
          <w:szCs w:val="28"/>
        </w:rPr>
        <w:t xml:space="preserve"> соответ</w:t>
      </w:r>
      <w:r w:rsidRPr="00AB198F">
        <w:rPr>
          <w:sz w:val="28"/>
          <w:szCs w:val="28"/>
        </w:rPr>
        <w:softHyphen/>
        <w:t>ственно числу степеней свободы. Одновременно могут возникнуть собственные колебания различной частоты, наложенные одно на другое. Каждое из этих колебаний имеет определенную форму, под которой понимают диаграмму угловых отклонений отдельных масс от положения покоя по длине вала с присущим этой форме числом узлов колебаний (</w:t>
      </w:r>
      <w:proofErr w:type="gramStart"/>
      <w:r w:rsidRPr="00AB198F">
        <w:rPr>
          <w:sz w:val="28"/>
          <w:szCs w:val="28"/>
        </w:rPr>
        <w:t>одноузловая</w:t>
      </w:r>
      <w:proofErr w:type="gramEnd"/>
      <w:r w:rsidRPr="00AB198F">
        <w:rPr>
          <w:sz w:val="28"/>
          <w:szCs w:val="28"/>
        </w:rPr>
        <w:t xml:space="preserve">, </w:t>
      </w:r>
      <w:proofErr w:type="spellStart"/>
      <w:r w:rsidRPr="00AB198F">
        <w:rPr>
          <w:sz w:val="28"/>
          <w:szCs w:val="28"/>
        </w:rPr>
        <w:t>двухузловая</w:t>
      </w:r>
      <w:proofErr w:type="spellEnd"/>
      <w:r w:rsidRPr="00AB198F">
        <w:rPr>
          <w:sz w:val="28"/>
          <w:szCs w:val="28"/>
        </w:rPr>
        <w:t xml:space="preserve">, </w:t>
      </w:r>
      <w:r w:rsidRPr="00AA3E12">
        <w:rPr>
          <w:i/>
          <w:sz w:val="28"/>
          <w:szCs w:val="28"/>
          <w:lang w:val="en-US"/>
        </w:rPr>
        <w:t>m</w:t>
      </w:r>
      <w:r w:rsidRPr="00AA3E12">
        <w:rPr>
          <w:i/>
          <w:sz w:val="28"/>
          <w:szCs w:val="28"/>
        </w:rPr>
        <w:t>—1</w:t>
      </w:r>
      <w:r w:rsidRPr="00AB198F">
        <w:rPr>
          <w:sz w:val="28"/>
          <w:szCs w:val="28"/>
        </w:rPr>
        <w:t xml:space="preserve"> — узло</w:t>
      </w:r>
      <w:r w:rsidRPr="00AB198F">
        <w:rPr>
          <w:sz w:val="28"/>
          <w:szCs w:val="28"/>
        </w:rPr>
        <w:softHyphen/>
        <w:t>вая). Под узлом колебаний понимают сечение вала, находящееся в положении покоя.</w:t>
      </w:r>
    </w:p>
    <w:p w:rsidR="00097E09" w:rsidRPr="00AB198F" w:rsidRDefault="00097E09" w:rsidP="00097E09">
      <w:pPr>
        <w:widowControl w:val="0"/>
        <w:autoSpaceDE w:val="0"/>
        <w:autoSpaceDN w:val="0"/>
        <w:adjustRightInd w:val="0"/>
        <w:jc w:val="both"/>
        <w:rPr>
          <w:sz w:val="28"/>
          <w:szCs w:val="28"/>
        </w:rPr>
      </w:pPr>
      <w:r w:rsidRPr="00AB198F">
        <w:rPr>
          <w:sz w:val="28"/>
          <w:szCs w:val="28"/>
        </w:rPr>
        <w:t xml:space="preserve">При совпадении одной из собственных частот колебаний </w:t>
      </w:r>
      <w:proofErr w:type="spellStart"/>
      <w:r w:rsidRPr="00AB198F">
        <w:rPr>
          <w:sz w:val="28"/>
          <w:szCs w:val="28"/>
        </w:rPr>
        <w:t>много</w:t>
      </w:r>
      <w:r w:rsidRPr="00AB198F">
        <w:rPr>
          <w:sz w:val="28"/>
          <w:szCs w:val="28"/>
        </w:rPr>
        <w:softHyphen/>
        <w:t>массовой</w:t>
      </w:r>
      <w:proofErr w:type="spellEnd"/>
      <w:r w:rsidRPr="00AB198F">
        <w:rPr>
          <w:sz w:val="28"/>
          <w:szCs w:val="28"/>
        </w:rPr>
        <w:t xml:space="preserve"> системы с частотой одного из гармонических моментов </w:t>
      </w:r>
      <w:r>
        <w:rPr>
          <w:sz w:val="28"/>
          <w:szCs w:val="28"/>
          <w:lang w:val="en-US"/>
        </w:rPr>
        <w:t>k</w:t>
      </w:r>
      <w:r w:rsidRPr="00AB198F">
        <w:rPr>
          <w:sz w:val="28"/>
          <w:szCs w:val="28"/>
        </w:rPr>
        <w:t>-</w:t>
      </w:r>
      <w:r>
        <w:rPr>
          <w:sz w:val="28"/>
          <w:szCs w:val="28"/>
        </w:rPr>
        <w:t>г</w:t>
      </w:r>
      <w:r w:rsidRPr="00AB198F">
        <w:rPr>
          <w:sz w:val="28"/>
          <w:szCs w:val="28"/>
        </w:rPr>
        <w:t xml:space="preserve">о порядка возникают резонансные колебания, происходящие под действием гармонического момента </w:t>
      </w:r>
      <w:r>
        <w:rPr>
          <w:sz w:val="28"/>
          <w:szCs w:val="28"/>
          <w:lang w:val="en-US"/>
        </w:rPr>
        <w:t>k</w:t>
      </w:r>
      <w:r w:rsidRPr="00AB198F">
        <w:rPr>
          <w:sz w:val="28"/>
          <w:szCs w:val="28"/>
        </w:rPr>
        <w:t>-</w:t>
      </w:r>
      <w:r>
        <w:rPr>
          <w:sz w:val="28"/>
          <w:szCs w:val="28"/>
        </w:rPr>
        <w:t>г</w:t>
      </w:r>
      <w:r w:rsidRPr="00AB198F">
        <w:rPr>
          <w:sz w:val="28"/>
          <w:szCs w:val="28"/>
        </w:rPr>
        <w:t>о порядка с частотой, равной одной из собственных частот системы вала.</w:t>
      </w:r>
    </w:p>
    <w:p w:rsidR="00097E09" w:rsidRPr="00097E09" w:rsidRDefault="00097E09" w:rsidP="00097E09">
      <w:pPr>
        <w:widowControl w:val="0"/>
        <w:autoSpaceDE w:val="0"/>
        <w:autoSpaceDN w:val="0"/>
        <w:adjustRightInd w:val="0"/>
        <w:jc w:val="both"/>
        <w:rPr>
          <w:sz w:val="28"/>
          <w:szCs w:val="28"/>
        </w:rPr>
      </w:pPr>
      <w:r w:rsidRPr="00AB198F">
        <w:rPr>
          <w:sz w:val="28"/>
          <w:szCs w:val="28"/>
        </w:rPr>
        <w:t>Резонансные колебания могут быть устранены изменением жест</w:t>
      </w:r>
      <w:r w:rsidRPr="00AB198F">
        <w:rPr>
          <w:sz w:val="28"/>
          <w:szCs w:val="28"/>
        </w:rPr>
        <w:softHyphen/>
        <w:t>кости коленчатого вала, уменьшением масс деталей поршневой группы, шатуна, кривошипа и противовеса, применением гасителей колебаний (демпферов), при установке которых уменьшаются ам</w:t>
      </w:r>
      <w:r w:rsidRPr="00AB198F">
        <w:rPr>
          <w:sz w:val="28"/>
          <w:szCs w:val="28"/>
        </w:rPr>
        <w:softHyphen/>
        <w:t>плитуды резонансных колебаний.</w:t>
      </w:r>
    </w:p>
    <w:p w:rsidR="00097E09" w:rsidRPr="001671B4" w:rsidRDefault="00097E09" w:rsidP="00097E09">
      <w:pPr>
        <w:widowControl w:val="0"/>
        <w:autoSpaceDE w:val="0"/>
        <w:autoSpaceDN w:val="0"/>
        <w:adjustRightInd w:val="0"/>
        <w:jc w:val="both"/>
        <w:rPr>
          <w:sz w:val="28"/>
          <w:szCs w:val="28"/>
        </w:rPr>
      </w:pPr>
      <w:r w:rsidRPr="00825129">
        <w:rPr>
          <w:sz w:val="28"/>
          <w:szCs w:val="28"/>
        </w:rPr>
        <w:t>2</w:t>
      </w:r>
      <w:r>
        <w:rPr>
          <w:sz w:val="28"/>
          <w:szCs w:val="28"/>
        </w:rPr>
        <w:t xml:space="preserve">.5.2 </w:t>
      </w:r>
      <w:r w:rsidRPr="00825129">
        <w:rPr>
          <w:sz w:val="28"/>
          <w:szCs w:val="28"/>
        </w:rPr>
        <w:t xml:space="preserve"> </w:t>
      </w:r>
      <w:r w:rsidRPr="001671B4">
        <w:rPr>
          <w:sz w:val="28"/>
          <w:szCs w:val="28"/>
        </w:rPr>
        <w:t>Р</w:t>
      </w:r>
      <w:r>
        <w:rPr>
          <w:sz w:val="28"/>
          <w:szCs w:val="28"/>
        </w:rPr>
        <w:t xml:space="preserve">асчет элементов коленчатого вала. </w:t>
      </w:r>
    </w:p>
    <w:p w:rsidR="00097E09" w:rsidRPr="001671B4" w:rsidRDefault="00097E09" w:rsidP="00097E09">
      <w:pPr>
        <w:widowControl w:val="0"/>
        <w:autoSpaceDE w:val="0"/>
        <w:autoSpaceDN w:val="0"/>
        <w:adjustRightInd w:val="0"/>
        <w:jc w:val="both"/>
        <w:rPr>
          <w:sz w:val="28"/>
          <w:szCs w:val="28"/>
        </w:rPr>
      </w:pPr>
      <w:r w:rsidRPr="001671B4">
        <w:rPr>
          <w:sz w:val="28"/>
          <w:szCs w:val="28"/>
        </w:rPr>
        <w:lastRenderedPageBreak/>
        <w:t xml:space="preserve">Коленчатый </w:t>
      </w:r>
      <w:r>
        <w:rPr>
          <w:sz w:val="28"/>
          <w:szCs w:val="28"/>
        </w:rPr>
        <w:t xml:space="preserve">вал </w:t>
      </w:r>
      <w:r w:rsidRPr="001671B4">
        <w:rPr>
          <w:sz w:val="28"/>
          <w:szCs w:val="28"/>
        </w:rPr>
        <w:t xml:space="preserve">следует рассматривать как  наиболее сложная  и напряженная деталь, которая определяет совершенство и работоспособность конструкции. </w:t>
      </w:r>
    </w:p>
    <w:p w:rsidR="00097E09" w:rsidRPr="001671B4" w:rsidRDefault="00097E09" w:rsidP="00097E09">
      <w:pPr>
        <w:widowControl w:val="0"/>
        <w:autoSpaceDE w:val="0"/>
        <w:autoSpaceDN w:val="0"/>
        <w:adjustRightInd w:val="0"/>
        <w:jc w:val="both"/>
        <w:rPr>
          <w:sz w:val="28"/>
          <w:szCs w:val="28"/>
        </w:rPr>
      </w:pPr>
      <w:r w:rsidRPr="001671B4">
        <w:rPr>
          <w:sz w:val="28"/>
          <w:szCs w:val="28"/>
        </w:rPr>
        <w:t>Сложные и тяжелые условий работы вала требуют особого подхода при выборе  материала для изготовления коленчатых валов. Материал вала должен обладать высокой прочностью, большой сопротивляемос</w:t>
      </w:r>
      <w:r w:rsidRPr="001671B4">
        <w:rPr>
          <w:sz w:val="28"/>
          <w:szCs w:val="28"/>
        </w:rPr>
        <w:softHyphen/>
        <w:t>тью износу и усталостным напряжениям, сопротивлением действию ударных нагрузок, твердостью и  вязкостью</w:t>
      </w:r>
      <w:r>
        <w:rPr>
          <w:sz w:val="28"/>
          <w:szCs w:val="28"/>
        </w:rPr>
        <w:t xml:space="preserve">. </w:t>
      </w:r>
      <w:r w:rsidRPr="001671B4">
        <w:rPr>
          <w:sz w:val="28"/>
          <w:szCs w:val="28"/>
        </w:rPr>
        <w:t xml:space="preserve">Такими свойствами  обладают углеродистые, легированные стали и высококачественный чугун. </w:t>
      </w:r>
      <w:r>
        <w:rPr>
          <w:sz w:val="28"/>
          <w:szCs w:val="28"/>
        </w:rPr>
        <w:t xml:space="preserve">Для </w:t>
      </w:r>
      <w:r w:rsidRPr="001671B4">
        <w:rPr>
          <w:sz w:val="28"/>
          <w:szCs w:val="28"/>
        </w:rPr>
        <w:t>автомо</w:t>
      </w:r>
      <w:r w:rsidRPr="001671B4">
        <w:rPr>
          <w:sz w:val="28"/>
          <w:szCs w:val="28"/>
        </w:rPr>
        <w:softHyphen/>
        <w:t>бильных и тракторных двигателей</w:t>
      </w:r>
      <w:r w:rsidRPr="00792334">
        <w:rPr>
          <w:sz w:val="28"/>
          <w:szCs w:val="28"/>
        </w:rPr>
        <w:t xml:space="preserve"> </w:t>
      </w:r>
      <w:r>
        <w:rPr>
          <w:sz w:val="28"/>
          <w:szCs w:val="28"/>
        </w:rPr>
        <w:t>к</w:t>
      </w:r>
      <w:r w:rsidRPr="001671B4">
        <w:rPr>
          <w:sz w:val="28"/>
          <w:szCs w:val="28"/>
        </w:rPr>
        <w:t>оленчатые валы изготовляют из сталей 40, 45, 45Г2, 50, специального чугуна и высоколегированных сталей 18ХНВА, 40ХНМА и др.</w:t>
      </w:r>
    </w:p>
    <w:p w:rsidR="00097E09" w:rsidRPr="00097E09" w:rsidRDefault="00097E09" w:rsidP="00097E09">
      <w:pPr>
        <w:widowControl w:val="0"/>
        <w:autoSpaceDE w:val="0"/>
        <w:autoSpaceDN w:val="0"/>
        <w:adjustRightInd w:val="0"/>
        <w:jc w:val="both"/>
        <w:rPr>
          <w:sz w:val="28"/>
          <w:szCs w:val="28"/>
        </w:rPr>
      </w:pPr>
      <w:r w:rsidRPr="001671B4">
        <w:rPr>
          <w:sz w:val="28"/>
          <w:szCs w:val="28"/>
        </w:rPr>
        <w:t>Сложная форма вала</w:t>
      </w:r>
      <w:r>
        <w:rPr>
          <w:sz w:val="28"/>
          <w:szCs w:val="28"/>
        </w:rPr>
        <w:t xml:space="preserve"> и </w:t>
      </w:r>
      <w:r w:rsidRPr="001671B4">
        <w:rPr>
          <w:sz w:val="28"/>
          <w:szCs w:val="28"/>
        </w:rPr>
        <w:t xml:space="preserve"> многообразие действующих сил и моментов не позволяют про</w:t>
      </w:r>
      <w:r w:rsidRPr="001671B4">
        <w:rPr>
          <w:sz w:val="28"/>
          <w:szCs w:val="28"/>
        </w:rPr>
        <w:softHyphen/>
        <w:t>вести полный и точный расчет коленчатого вала. В тоже время, статистические материалы выполненных исследований, конструкторский опыт и глубокое понимание происходящих процессов допускает использование приближенных  методов выполнения  расчета</w:t>
      </w:r>
      <w:r>
        <w:rPr>
          <w:sz w:val="28"/>
          <w:szCs w:val="28"/>
        </w:rPr>
        <w:t xml:space="preserve">. </w:t>
      </w:r>
      <w:r w:rsidRPr="001671B4">
        <w:rPr>
          <w:sz w:val="28"/>
          <w:szCs w:val="28"/>
        </w:rPr>
        <w:t>Общепринятой расчетной схемой колен</w:t>
      </w:r>
      <w:r w:rsidRPr="001671B4">
        <w:rPr>
          <w:sz w:val="28"/>
          <w:szCs w:val="28"/>
        </w:rPr>
        <w:softHyphen/>
        <w:t xml:space="preserve">чатого вала является схема разрезной </w:t>
      </w:r>
      <w:proofErr w:type="spellStart"/>
      <w:r w:rsidRPr="001671B4">
        <w:rPr>
          <w:sz w:val="28"/>
          <w:szCs w:val="28"/>
        </w:rPr>
        <w:t>двухопорной</w:t>
      </w:r>
      <w:proofErr w:type="spellEnd"/>
      <w:r w:rsidRPr="001671B4">
        <w:rPr>
          <w:sz w:val="28"/>
          <w:szCs w:val="28"/>
        </w:rPr>
        <w:t xml:space="preserve"> балки с одним или двумя  пролетами между опорами</w:t>
      </w:r>
      <w:r>
        <w:rPr>
          <w:sz w:val="28"/>
          <w:szCs w:val="28"/>
        </w:rPr>
        <w:t>, рисунок 10</w:t>
      </w:r>
      <w:r w:rsidRPr="001671B4">
        <w:rPr>
          <w:sz w:val="28"/>
          <w:szCs w:val="28"/>
        </w:rPr>
        <w:t>.</w:t>
      </w:r>
    </w:p>
    <w:p w:rsidR="00097E09" w:rsidRPr="001671B4" w:rsidRDefault="00097E09" w:rsidP="00097E09">
      <w:pPr>
        <w:widowControl w:val="0"/>
        <w:autoSpaceDE w:val="0"/>
        <w:autoSpaceDN w:val="0"/>
        <w:adjustRightInd w:val="0"/>
        <w:jc w:val="both"/>
        <w:rPr>
          <w:sz w:val="28"/>
          <w:szCs w:val="28"/>
        </w:rPr>
      </w:pPr>
      <w:r w:rsidRPr="001671B4">
        <w:rPr>
          <w:sz w:val="28"/>
          <w:szCs w:val="28"/>
        </w:rPr>
        <w:t>При расчете коленчатого вала принимается, что:</w:t>
      </w: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кривошип (одинарный или двойной) свободно лежит на опорах;</w:t>
      </w: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опоры и точки приложения сил проходят через средние плоскости шеек;</w:t>
      </w:r>
    </w:p>
    <w:p w:rsidR="00097E09" w:rsidRDefault="00097E09" w:rsidP="00097E09">
      <w:pPr>
        <w:widowControl w:val="0"/>
        <w:autoSpaceDE w:val="0"/>
        <w:autoSpaceDN w:val="0"/>
        <w:adjustRightInd w:val="0"/>
        <w:ind w:firstLine="567"/>
        <w:jc w:val="both"/>
        <w:rPr>
          <w:sz w:val="28"/>
          <w:szCs w:val="28"/>
        </w:rPr>
      </w:pPr>
      <w:r w:rsidRPr="001671B4">
        <w:rPr>
          <w:sz w:val="28"/>
          <w:szCs w:val="28"/>
        </w:rPr>
        <w:t>весь пролет между опорами представляет собой абсолютно жесткую балку.</w:t>
      </w:r>
    </w:p>
    <w:p w:rsidR="00097E09" w:rsidRDefault="00097E09" w:rsidP="00097E09">
      <w:pPr>
        <w:widowControl w:val="0"/>
        <w:autoSpaceDE w:val="0"/>
        <w:autoSpaceDN w:val="0"/>
        <w:adjustRightInd w:val="0"/>
        <w:jc w:val="both"/>
        <w:rPr>
          <w:sz w:val="28"/>
          <w:szCs w:val="28"/>
          <w:lang w:val="en-US"/>
        </w:rPr>
      </w:pPr>
    </w:p>
    <w:p w:rsidR="00097E09" w:rsidRPr="001671B4" w:rsidRDefault="00097E09" w:rsidP="00097E09">
      <w:pPr>
        <w:widowControl w:val="0"/>
        <w:autoSpaceDE w:val="0"/>
        <w:autoSpaceDN w:val="0"/>
        <w:adjustRightInd w:val="0"/>
        <w:jc w:val="both"/>
        <w:rPr>
          <w:sz w:val="28"/>
          <w:szCs w:val="28"/>
        </w:rPr>
      </w:pPr>
      <w:r w:rsidRPr="001671B4">
        <w:rPr>
          <w:sz w:val="28"/>
          <w:szCs w:val="28"/>
        </w:rPr>
        <w:t xml:space="preserve">                                                                                                                                                                                                                                                                                                                                                                                                                          </w:t>
      </w:r>
    </w:p>
    <w:p w:rsidR="00097E09" w:rsidRPr="001671B4" w:rsidRDefault="00097E09" w:rsidP="00097E09">
      <w:pPr>
        <w:widowControl w:val="0"/>
        <w:autoSpaceDE w:val="0"/>
        <w:autoSpaceDN w:val="0"/>
        <w:adjustRightInd w:val="0"/>
        <w:jc w:val="center"/>
        <w:rPr>
          <w:sz w:val="28"/>
          <w:szCs w:val="28"/>
        </w:rPr>
      </w:pPr>
      <w:r w:rsidRPr="001671B4">
        <w:rPr>
          <w:sz w:val="28"/>
          <w:szCs w:val="28"/>
        </w:rPr>
        <w:t>■</w:t>
      </w:r>
      <w:r w:rsidRPr="001671B4">
        <w:rPr>
          <w:sz w:val="28"/>
          <w:szCs w:val="28"/>
          <w:lang w:val="en-US"/>
        </w:rPr>
        <w:t>M</w:t>
      </w:r>
      <w:r w:rsidRPr="001671B4">
        <w:rPr>
          <w:sz w:val="28"/>
          <w:szCs w:val="28"/>
        </w:rPr>
        <w:t>,</w:t>
      </w:r>
      <w:r>
        <w:rPr>
          <w:noProof/>
          <w:position w:val="-111"/>
          <w:sz w:val="28"/>
          <w:szCs w:val="28"/>
        </w:rPr>
        <w:lastRenderedPageBreak/>
        <w:drawing>
          <wp:inline distT="0" distB="0" distL="0" distR="0" wp14:anchorId="5DEB7A05" wp14:editId="2DB4F672">
            <wp:extent cx="5994400" cy="4368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bwMode="auto">
                    <a:xfrm>
                      <a:off x="0" y="0"/>
                      <a:ext cx="5994400" cy="4368800"/>
                    </a:xfrm>
                    <a:prstGeom prst="rect">
                      <a:avLst/>
                    </a:prstGeom>
                    <a:noFill/>
                    <a:ln>
                      <a:noFill/>
                    </a:ln>
                  </pic:spPr>
                </pic:pic>
              </a:graphicData>
            </a:graphic>
          </wp:inline>
        </w:drawing>
      </w:r>
    </w:p>
    <w:p w:rsidR="00097E09" w:rsidRPr="001671B4" w:rsidRDefault="00097E09" w:rsidP="00097E09">
      <w:pPr>
        <w:widowControl w:val="0"/>
        <w:autoSpaceDE w:val="0"/>
        <w:autoSpaceDN w:val="0"/>
        <w:adjustRightInd w:val="0"/>
        <w:jc w:val="both"/>
        <w:rPr>
          <w:sz w:val="28"/>
          <w:szCs w:val="28"/>
        </w:rPr>
      </w:pPr>
    </w:p>
    <w:p w:rsidR="00097E09" w:rsidRPr="00097E09" w:rsidRDefault="00097E09" w:rsidP="00097E09">
      <w:pPr>
        <w:widowControl w:val="0"/>
        <w:autoSpaceDE w:val="0"/>
        <w:autoSpaceDN w:val="0"/>
        <w:adjustRightInd w:val="0"/>
        <w:jc w:val="center"/>
        <w:rPr>
          <w:sz w:val="28"/>
          <w:szCs w:val="28"/>
        </w:rPr>
      </w:pPr>
    </w:p>
    <w:p w:rsidR="00097E09" w:rsidRPr="001671B4" w:rsidRDefault="00097E09" w:rsidP="00097E09">
      <w:pPr>
        <w:widowControl w:val="0"/>
        <w:autoSpaceDE w:val="0"/>
        <w:autoSpaceDN w:val="0"/>
        <w:adjustRightInd w:val="0"/>
        <w:jc w:val="center"/>
        <w:rPr>
          <w:sz w:val="28"/>
          <w:szCs w:val="28"/>
        </w:rPr>
      </w:pPr>
      <w:r>
        <w:rPr>
          <w:sz w:val="28"/>
          <w:szCs w:val="28"/>
        </w:rPr>
        <w:t xml:space="preserve">Рисунок 16 – </w:t>
      </w:r>
      <w:r w:rsidRPr="001671B4">
        <w:rPr>
          <w:sz w:val="28"/>
          <w:szCs w:val="28"/>
        </w:rPr>
        <w:t xml:space="preserve"> </w:t>
      </w:r>
      <w:proofErr w:type="gramStart"/>
      <w:r>
        <w:rPr>
          <w:sz w:val="28"/>
          <w:szCs w:val="28"/>
          <w:lang w:val="en-US"/>
        </w:rPr>
        <w:t>C</w:t>
      </w:r>
      <w:proofErr w:type="spellStart"/>
      <w:proofErr w:type="gramEnd"/>
      <w:r>
        <w:rPr>
          <w:sz w:val="28"/>
          <w:szCs w:val="28"/>
        </w:rPr>
        <w:t>хемы</w:t>
      </w:r>
      <w:proofErr w:type="spellEnd"/>
      <w:r>
        <w:rPr>
          <w:sz w:val="28"/>
          <w:szCs w:val="28"/>
        </w:rPr>
        <w:t xml:space="preserve"> к р</w:t>
      </w:r>
      <w:r w:rsidRPr="001671B4">
        <w:rPr>
          <w:sz w:val="28"/>
          <w:szCs w:val="28"/>
        </w:rPr>
        <w:t>асчет</w:t>
      </w:r>
      <w:r>
        <w:rPr>
          <w:sz w:val="28"/>
          <w:szCs w:val="28"/>
        </w:rPr>
        <w:t>у</w:t>
      </w:r>
      <w:r w:rsidRPr="001671B4">
        <w:rPr>
          <w:sz w:val="28"/>
          <w:szCs w:val="28"/>
        </w:rPr>
        <w:t xml:space="preserve"> коленчатого вала:</w:t>
      </w:r>
    </w:p>
    <w:p w:rsidR="00097E09" w:rsidRPr="001671B4" w:rsidRDefault="00097E09" w:rsidP="00097E09">
      <w:pPr>
        <w:widowControl w:val="0"/>
        <w:autoSpaceDE w:val="0"/>
        <w:autoSpaceDN w:val="0"/>
        <w:adjustRightInd w:val="0"/>
        <w:jc w:val="center"/>
        <w:rPr>
          <w:sz w:val="28"/>
          <w:szCs w:val="28"/>
        </w:rPr>
      </w:pPr>
      <w:r w:rsidRPr="001671B4">
        <w:rPr>
          <w:i/>
          <w:sz w:val="28"/>
          <w:szCs w:val="28"/>
        </w:rPr>
        <w:t>а, б</w:t>
      </w:r>
      <w:r w:rsidRPr="001671B4">
        <w:rPr>
          <w:sz w:val="28"/>
          <w:szCs w:val="28"/>
        </w:rPr>
        <w:t>—одн</w:t>
      </w:r>
      <w:proofErr w:type="gramStart"/>
      <w:r w:rsidRPr="001671B4">
        <w:rPr>
          <w:sz w:val="28"/>
          <w:szCs w:val="28"/>
        </w:rPr>
        <w:t>о-</w:t>
      </w:r>
      <w:proofErr w:type="gramEnd"/>
      <w:r w:rsidRPr="001671B4">
        <w:rPr>
          <w:sz w:val="28"/>
          <w:szCs w:val="28"/>
        </w:rPr>
        <w:t xml:space="preserve"> и   </w:t>
      </w:r>
      <w:r w:rsidRPr="001671B4">
        <w:rPr>
          <w:i/>
          <w:sz w:val="28"/>
          <w:szCs w:val="28"/>
        </w:rPr>
        <w:t>в, г</w:t>
      </w:r>
      <w:r w:rsidRPr="001671B4">
        <w:rPr>
          <w:sz w:val="28"/>
          <w:szCs w:val="28"/>
        </w:rPr>
        <w:t xml:space="preserve"> — </w:t>
      </w:r>
      <w:proofErr w:type="spellStart"/>
      <w:r w:rsidRPr="001671B4">
        <w:rPr>
          <w:sz w:val="28"/>
          <w:szCs w:val="28"/>
        </w:rPr>
        <w:t>двухпролетного</w:t>
      </w:r>
      <w:proofErr w:type="spellEnd"/>
    </w:p>
    <w:p w:rsidR="00097E09" w:rsidRPr="00286D08" w:rsidRDefault="00097E09" w:rsidP="00097E09">
      <w:pPr>
        <w:widowControl w:val="0"/>
        <w:autoSpaceDE w:val="0"/>
        <w:autoSpaceDN w:val="0"/>
        <w:adjustRightInd w:val="0"/>
        <w:jc w:val="both"/>
        <w:rPr>
          <w:sz w:val="28"/>
          <w:szCs w:val="28"/>
        </w:rPr>
      </w:pPr>
    </w:p>
    <w:p w:rsidR="00097E09" w:rsidRPr="001671B4" w:rsidRDefault="00097E09" w:rsidP="00097E09">
      <w:pPr>
        <w:widowControl w:val="0"/>
        <w:autoSpaceDE w:val="0"/>
        <w:autoSpaceDN w:val="0"/>
        <w:adjustRightInd w:val="0"/>
        <w:jc w:val="both"/>
        <w:rPr>
          <w:sz w:val="28"/>
          <w:szCs w:val="28"/>
        </w:rPr>
      </w:pPr>
      <w:r w:rsidRPr="001671B4">
        <w:rPr>
          <w:sz w:val="28"/>
          <w:szCs w:val="28"/>
        </w:rPr>
        <w:t>Поверочный расчет коленчатого вала принято выполнять для номинального режима (</w:t>
      </w:r>
      <w:r w:rsidRPr="001671B4">
        <w:rPr>
          <w:position w:val="-12"/>
          <w:sz w:val="28"/>
          <w:szCs w:val="28"/>
        </w:rPr>
        <w:object w:dxaOrig="700" w:dyaOrig="360">
          <v:shape id="_x0000_i1375" type="#_x0000_t75" style="width:35pt;height:18pt" o:ole="">
            <v:imagedata r:id="rId426" o:title=""/>
          </v:shape>
          <o:OLEObject Type="Embed" ProgID="Equation.3" ShapeID="_x0000_i1375" DrawAspect="Content" ObjectID="_1478867990" r:id="rId427"/>
        </w:object>
      </w:r>
      <w:r w:rsidRPr="001671B4">
        <w:rPr>
          <w:sz w:val="28"/>
          <w:szCs w:val="28"/>
        </w:rPr>
        <w:t>). с учетом суммирующего  действия присутствующих сил и момен</w:t>
      </w:r>
      <w:r w:rsidRPr="001671B4">
        <w:rPr>
          <w:sz w:val="28"/>
          <w:szCs w:val="28"/>
        </w:rPr>
        <w:softHyphen/>
        <w:t>тов</w:t>
      </w:r>
      <w:r>
        <w:rPr>
          <w:sz w:val="28"/>
          <w:szCs w:val="28"/>
        </w:rPr>
        <w:t>,</w:t>
      </w:r>
      <w:r w:rsidRPr="001671B4">
        <w:rPr>
          <w:sz w:val="28"/>
          <w:szCs w:val="28"/>
        </w:rPr>
        <w:t xml:space="preserve"> </w:t>
      </w:r>
      <w:r>
        <w:rPr>
          <w:sz w:val="28"/>
          <w:szCs w:val="28"/>
        </w:rPr>
        <w:t>рисунок 10</w:t>
      </w:r>
      <w:proofErr w:type="gramStart"/>
      <w:r w:rsidRPr="001671B4">
        <w:rPr>
          <w:sz w:val="28"/>
          <w:szCs w:val="28"/>
        </w:rPr>
        <w:t xml:space="preserve"> :</w:t>
      </w:r>
      <w:proofErr w:type="gramEnd"/>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1)</w:t>
      </w:r>
      <w:r w:rsidRPr="001671B4">
        <w:rPr>
          <w:position w:val="-14"/>
          <w:sz w:val="28"/>
          <w:szCs w:val="28"/>
        </w:rPr>
        <w:object w:dxaOrig="3120" w:dyaOrig="380">
          <v:shape id="_x0000_i1376" type="#_x0000_t75" style="width:156pt;height:19pt" o:ole="">
            <v:imagedata r:id="rId428" o:title=""/>
          </v:shape>
          <o:OLEObject Type="Embed" ProgID="Equation.3" ShapeID="_x0000_i1376" DrawAspect="Content" ObjectID="_1478867991" r:id="rId429"/>
        </w:object>
      </w:r>
      <w:r w:rsidRPr="001671B4">
        <w:rPr>
          <w:sz w:val="28"/>
          <w:szCs w:val="28"/>
        </w:rPr>
        <w:t xml:space="preserve"> — силы, действующие на колено вала по кривошипу, без учета противовесов, </w:t>
      </w:r>
    </w:p>
    <w:p w:rsidR="00097E09" w:rsidRPr="001671B4" w:rsidRDefault="00097E09" w:rsidP="00097E09">
      <w:pPr>
        <w:widowControl w:val="0"/>
        <w:autoSpaceDE w:val="0"/>
        <w:autoSpaceDN w:val="0"/>
        <w:adjustRightInd w:val="0"/>
        <w:ind w:firstLine="567"/>
        <w:jc w:val="both"/>
        <w:rPr>
          <w:sz w:val="28"/>
          <w:szCs w:val="28"/>
        </w:rPr>
      </w:pPr>
      <w:r>
        <w:rPr>
          <w:sz w:val="28"/>
          <w:szCs w:val="28"/>
        </w:rPr>
        <w:t>г</w:t>
      </w:r>
      <w:r w:rsidRPr="001671B4">
        <w:rPr>
          <w:sz w:val="28"/>
          <w:szCs w:val="28"/>
        </w:rPr>
        <w:t>де</w:t>
      </w:r>
      <w:r>
        <w:rPr>
          <w:sz w:val="28"/>
          <w:szCs w:val="28"/>
        </w:rPr>
        <w:t xml:space="preserve"> </w:t>
      </w:r>
      <w:r w:rsidRPr="001671B4">
        <w:rPr>
          <w:position w:val="-10"/>
          <w:sz w:val="28"/>
          <w:szCs w:val="28"/>
        </w:rPr>
        <w:object w:dxaOrig="2500" w:dyaOrig="320">
          <v:shape id="_x0000_i1377" type="#_x0000_t75" style="width:125pt;height:16pt" o:ole="">
            <v:imagedata r:id="rId430" o:title=""/>
          </v:shape>
          <o:OLEObject Type="Embed" ProgID="Equation.3" ShapeID="_x0000_i1377" DrawAspect="Content" ObjectID="_1478867992" r:id="rId431"/>
        </w:object>
      </w:r>
      <w:r w:rsidRPr="001671B4">
        <w:rPr>
          <w:sz w:val="28"/>
          <w:szCs w:val="28"/>
        </w:rPr>
        <w:t>— суммарная сила, по ра</w:t>
      </w:r>
      <w:r w:rsidRPr="001671B4">
        <w:rPr>
          <w:sz w:val="28"/>
          <w:szCs w:val="28"/>
        </w:rPr>
        <w:softHyphen/>
        <w:t xml:space="preserve">диусу кривошипа; </w:t>
      </w:r>
    </w:p>
    <w:p w:rsidR="00097E09" w:rsidRPr="00286D08"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position w:val="-14"/>
          <w:sz w:val="28"/>
          <w:szCs w:val="28"/>
        </w:rPr>
        <w:object w:dxaOrig="1939" w:dyaOrig="400">
          <v:shape id="_x0000_i1378" type="#_x0000_t75" style="width:97pt;height:20pt" o:ole="">
            <v:imagedata r:id="rId432" o:title=""/>
          </v:shape>
          <o:OLEObject Type="Embed" ProgID="Equation.3" ShapeID="_x0000_i1378" DrawAspect="Content" ObjectID="_1478867993" r:id="rId433"/>
        </w:object>
      </w:r>
      <w:r w:rsidRPr="001671B4">
        <w:rPr>
          <w:sz w:val="28"/>
          <w:szCs w:val="28"/>
        </w:rPr>
        <w:t xml:space="preserve">— центробежная сила инерции вращающихся масс; </w:t>
      </w:r>
    </w:p>
    <w:p w:rsidR="00097E09" w:rsidRPr="00286D08"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position w:val="-14"/>
          <w:sz w:val="28"/>
          <w:szCs w:val="28"/>
        </w:rPr>
        <w:object w:dxaOrig="2160" w:dyaOrig="400">
          <v:shape id="_x0000_i1379" type="#_x0000_t75" style="width:108pt;height:20pt" o:ole="">
            <v:imagedata r:id="rId434" o:title=""/>
          </v:shape>
          <o:OLEObject Type="Embed" ProgID="Equation.3" ShapeID="_x0000_i1379" DrawAspect="Content" ObjectID="_1478867994" r:id="rId435"/>
        </w:object>
      </w:r>
      <w:r w:rsidRPr="001671B4">
        <w:rPr>
          <w:sz w:val="28"/>
          <w:szCs w:val="28"/>
        </w:rPr>
        <w:t>—сила инерции вращающихся масс шатуна;</w:t>
      </w:r>
    </w:p>
    <w:p w:rsidR="00097E09" w:rsidRPr="00286D08"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position w:val="-14"/>
          <w:sz w:val="28"/>
          <w:szCs w:val="28"/>
        </w:rPr>
        <w:object w:dxaOrig="1980" w:dyaOrig="400">
          <v:shape id="_x0000_i1380" type="#_x0000_t75" style="width:99pt;height:20pt" o:ole="">
            <v:imagedata r:id="rId436" o:title=""/>
          </v:shape>
          <o:OLEObject Type="Embed" ProgID="Equation.3" ShapeID="_x0000_i1380" DrawAspect="Content" ObjectID="_1478867995" r:id="rId437"/>
        </w:object>
      </w:r>
      <w:r w:rsidRPr="001671B4">
        <w:rPr>
          <w:sz w:val="28"/>
          <w:szCs w:val="28"/>
        </w:rPr>
        <w:t>—сила инерции вращающих</w:t>
      </w:r>
      <w:r w:rsidRPr="001671B4">
        <w:rPr>
          <w:sz w:val="28"/>
          <w:szCs w:val="28"/>
        </w:rPr>
        <w:softHyphen/>
        <w:t>ся масс кривошипа</w:t>
      </w:r>
      <w:r>
        <w:rPr>
          <w:sz w:val="28"/>
          <w:szCs w:val="28"/>
        </w:rPr>
        <w:t>.</w:t>
      </w:r>
    </w:p>
    <w:p w:rsidR="00097E09" w:rsidRPr="00286D08"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 xml:space="preserve">2) </w:t>
      </w:r>
      <w:r w:rsidRPr="001671B4">
        <w:rPr>
          <w:position w:val="-14"/>
          <w:sz w:val="28"/>
          <w:szCs w:val="28"/>
        </w:rPr>
        <w:object w:dxaOrig="1780" w:dyaOrig="380">
          <v:shape id="_x0000_i1381" type="#_x0000_t75" style="width:111pt;height:23pt" o:ole="">
            <v:imagedata r:id="rId438" o:title=""/>
          </v:shape>
          <o:OLEObject Type="Embed" ProgID="Equation.3" ShapeID="_x0000_i1381" DrawAspect="Content" ObjectID="_1478867996" r:id="rId439"/>
        </w:object>
      </w:r>
      <w:r w:rsidRPr="001671B4">
        <w:rPr>
          <w:sz w:val="28"/>
          <w:szCs w:val="28"/>
        </w:rPr>
        <w:t xml:space="preserve">— суммарной силы, действующей в плоскости кривошипа, где </w:t>
      </w:r>
      <w:r w:rsidRPr="001671B4">
        <w:rPr>
          <w:position w:val="-14"/>
          <w:sz w:val="28"/>
          <w:szCs w:val="28"/>
        </w:rPr>
        <w:object w:dxaOrig="1560" w:dyaOrig="400">
          <v:shape id="_x0000_i1382" type="#_x0000_t75" style="width:78pt;height:20pt" o:ole="">
            <v:imagedata r:id="rId440" o:title=""/>
          </v:shape>
          <o:OLEObject Type="Embed" ProgID="Equation.3" ShapeID="_x0000_i1382" DrawAspect="Content" ObjectID="_1478867997" r:id="rId441"/>
        </w:object>
      </w:r>
      <w:r w:rsidRPr="001671B4">
        <w:rPr>
          <w:sz w:val="28"/>
          <w:szCs w:val="28"/>
        </w:rPr>
        <w:t>— центробежная сила инерции противовеса</w:t>
      </w:r>
      <w:r>
        <w:rPr>
          <w:sz w:val="28"/>
          <w:szCs w:val="28"/>
        </w:rPr>
        <w:t>.</w:t>
      </w:r>
    </w:p>
    <w:p w:rsidR="00097E09" w:rsidRPr="00345EBC"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lastRenderedPageBreak/>
        <w:t xml:space="preserve">3) </w:t>
      </w:r>
      <w:r w:rsidRPr="001671B4">
        <w:rPr>
          <w:position w:val="-4"/>
          <w:sz w:val="28"/>
          <w:szCs w:val="28"/>
        </w:rPr>
        <w:object w:dxaOrig="220" w:dyaOrig="260">
          <v:shape id="_x0000_i1383" type="#_x0000_t75" style="width:11pt;height:13pt" o:ole="">
            <v:imagedata r:id="rId442" o:title=""/>
          </v:shape>
          <o:OLEObject Type="Embed" ProgID="Equation.3" ShapeID="_x0000_i1383" DrawAspect="Content" ObjectID="_1478867998" r:id="rId443"/>
        </w:object>
      </w:r>
      <w:r w:rsidRPr="001671B4">
        <w:rPr>
          <w:sz w:val="28"/>
          <w:szCs w:val="28"/>
        </w:rPr>
        <w:t>— тангенциальной силы, действующей перпендикулярно плос</w:t>
      </w:r>
      <w:r w:rsidRPr="001671B4">
        <w:rPr>
          <w:sz w:val="28"/>
          <w:szCs w:val="28"/>
        </w:rPr>
        <w:softHyphen/>
        <w:t>кости кривошипа</w:t>
      </w:r>
      <w:r>
        <w:rPr>
          <w:sz w:val="28"/>
          <w:szCs w:val="28"/>
        </w:rPr>
        <w:t>.</w:t>
      </w:r>
    </w:p>
    <w:p w:rsidR="00097E09" w:rsidRPr="00286D08"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 xml:space="preserve">4) </w:t>
      </w:r>
      <w:r w:rsidRPr="001671B4">
        <w:rPr>
          <w:position w:val="-14"/>
          <w:sz w:val="28"/>
          <w:szCs w:val="28"/>
        </w:rPr>
        <w:object w:dxaOrig="1520" w:dyaOrig="400">
          <v:shape id="_x0000_i1384" type="#_x0000_t75" style="width:94pt;height:26pt" o:ole="">
            <v:imagedata r:id="rId444" o:title=""/>
          </v:shape>
          <o:OLEObject Type="Embed" ProgID="Equation.3" ShapeID="_x0000_i1384" DrawAspect="Content" ObjectID="_1478867999" r:id="rId445"/>
        </w:object>
      </w:r>
      <w:r w:rsidRPr="001671B4">
        <w:rPr>
          <w:sz w:val="28"/>
          <w:szCs w:val="28"/>
        </w:rPr>
        <w:t>— реакции опоры от суммарных сил, дейст</w:t>
      </w:r>
      <w:r w:rsidRPr="001671B4">
        <w:rPr>
          <w:sz w:val="28"/>
          <w:szCs w:val="28"/>
        </w:rPr>
        <w:softHyphen/>
        <w:t xml:space="preserve">вующих в плоскости кривошипа, где </w:t>
      </w:r>
      <w:r w:rsidRPr="001671B4">
        <w:rPr>
          <w:position w:val="-14"/>
          <w:sz w:val="28"/>
          <w:szCs w:val="28"/>
        </w:rPr>
        <w:object w:dxaOrig="1680" w:dyaOrig="400">
          <v:shape id="_x0000_i1385" type="#_x0000_t75" style="width:101pt;height:24pt" o:ole="">
            <v:imagedata r:id="rId446" o:title=""/>
          </v:shape>
          <o:OLEObject Type="Embed" ProgID="Equation.3" ShapeID="_x0000_i1385" DrawAspect="Content" ObjectID="_1478868000" r:id="rId447"/>
        </w:object>
      </w:r>
      <w:r w:rsidRPr="001671B4">
        <w:rPr>
          <w:sz w:val="28"/>
          <w:szCs w:val="28"/>
        </w:rPr>
        <w:t xml:space="preserve"> и </w:t>
      </w:r>
      <w:r w:rsidRPr="001671B4">
        <w:rPr>
          <w:position w:val="-14"/>
          <w:sz w:val="28"/>
          <w:szCs w:val="28"/>
        </w:rPr>
        <w:object w:dxaOrig="1200" w:dyaOrig="400">
          <v:shape id="_x0000_i1386" type="#_x0000_t75" style="width:81pt;height:27pt" o:ole="">
            <v:imagedata r:id="rId448" o:title=""/>
          </v:shape>
          <o:OLEObject Type="Embed" ProgID="Equation.3" ShapeID="_x0000_i1386" DrawAspect="Content" ObjectID="_1478868001" r:id="rId449"/>
        </w:object>
      </w:r>
      <w:r w:rsidRPr="001671B4">
        <w:rPr>
          <w:sz w:val="28"/>
          <w:szCs w:val="28"/>
        </w:rPr>
        <w:t>;</w:t>
      </w:r>
    </w:p>
    <w:p w:rsidR="00097E09" w:rsidRPr="00160582"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 xml:space="preserve">5) </w:t>
      </w:r>
      <w:r w:rsidRPr="001671B4">
        <w:rPr>
          <w:position w:val="-10"/>
          <w:sz w:val="28"/>
          <w:szCs w:val="28"/>
        </w:rPr>
        <w:object w:dxaOrig="1260" w:dyaOrig="360">
          <v:shape id="_x0000_i1387" type="#_x0000_t75" style="width:79pt;height:23pt" o:ole="">
            <v:imagedata r:id="rId450" o:title=""/>
          </v:shape>
          <o:OLEObject Type="Embed" ProgID="Equation.3" ShapeID="_x0000_i1387" DrawAspect="Content" ObjectID="_1478868002" r:id="rId451"/>
        </w:object>
      </w:r>
      <w:r w:rsidRPr="001671B4">
        <w:rPr>
          <w:sz w:val="28"/>
          <w:szCs w:val="28"/>
        </w:rPr>
        <w:t>— реакции опоры от тангенциальной силы, дей</w:t>
      </w:r>
      <w:r w:rsidRPr="001671B4">
        <w:rPr>
          <w:sz w:val="28"/>
          <w:szCs w:val="28"/>
        </w:rPr>
        <w:softHyphen/>
        <w:t>ствующей в плоскости, перпендикулярной кривошипу;</w:t>
      </w:r>
    </w:p>
    <w:p w:rsidR="00097E09" w:rsidRPr="00160582"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 xml:space="preserve">6) </w:t>
      </w:r>
      <w:r w:rsidRPr="001671B4">
        <w:rPr>
          <w:position w:val="-12"/>
          <w:sz w:val="28"/>
          <w:szCs w:val="28"/>
        </w:rPr>
        <w:object w:dxaOrig="800" w:dyaOrig="360">
          <v:shape id="_x0000_i1388" type="#_x0000_t75" style="width:55pt;height:25pt" o:ole="">
            <v:imagedata r:id="rId452" o:title=""/>
          </v:shape>
          <o:OLEObject Type="Embed" ProgID="Equation.3" ShapeID="_x0000_i1388" DrawAspect="Content" ObjectID="_1478868003" r:id="rId453"/>
        </w:object>
      </w:r>
      <w:r w:rsidRPr="001671B4">
        <w:rPr>
          <w:sz w:val="28"/>
          <w:szCs w:val="28"/>
        </w:rPr>
        <w:t>значение набегающего крутящего момента, передаваемого расчет</w:t>
      </w:r>
      <w:r w:rsidRPr="001671B4">
        <w:rPr>
          <w:sz w:val="28"/>
          <w:szCs w:val="28"/>
        </w:rPr>
        <w:softHyphen/>
        <w:t>ному колену со стороны передней части вала;</w:t>
      </w:r>
    </w:p>
    <w:p w:rsidR="00097E09" w:rsidRPr="00160582"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 xml:space="preserve">7) </w:t>
      </w:r>
      <w:r w:rsidRPr="001671B4">
        <w:rPr>
          <w:position w:val="-14"/>
          <w:sz w:val="28"/>
          <w:szCs w:val="28"/>
        </w:rPr>
        <w:object w:dxaOrig="1440" w:dyaOrig="380">
          <v:shape id="_x0000_i1389" type="#_x0000_t75" style="width:102pt;height:26pt" o:ole="">
            <v:imagedata r:id="rId454" o:title=""/>
          </v:shape>
          <o:OLEObject Type="Embed" ProgID="Equation.3" ShapeID="_x0000_i1389" DrawAspect="Content" ObjectID="_1478868004" r:id="rId455"/>
        </w:object>
      </w:r>
      <w:r w:rsidRPr="001671B4">
        <w:rPr>
          <w:sz w:val="28"/>
          <w:szCs w:val="28"/>
        </w:rPr>
        <w:t>—значение крутящего момента, создаваемого тангенциальной силой;</w:t>
      </w:r>
    </w:p>
    <w:p w:rsidR="00097E09" w:rsidRPr="00160582" w:rsidRDefault="00097E09" w:rsidP="00097E09">
      <w:pPr>
        <w:widowControl w:val="0"/>
        <w:autoSpaceDE w:val="0"/>
        <w:autoSpaceDN w:val="0"/>
        <w:adjustRightInd w:val="0"/>
        <w:ind w:firstLine="567"/>
        <w:jc w:val="both"/>
        <w:rPr>
          <w:sz w:val="28"/>
          <w:szCs w:val="28"/>
        </w:rPr>
      </w:pP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 xml:space="preserve">8) </w:t>
      </w:r>
      <w:r w:rsidRPr="001671B4">
        <w:rPr>
          <w:position w:val="-14"/>
          <w:sz w:val="28"/>
          <w:szCs w:val="28"/>
        </w:rPr>
        <w:object w:dxaOrig="2400" w:dyaOrig="380">
          <v:shape id="_x0000_i1390" type="#_x0000_t75" style="width:145pt;height:23pt" o:ole="">
            <v:imagedata r:id="rId456" o:title=""/>
          </v:shape>
          <o:OLEObject Type="Embed" ProgID="Equation.3" ShapeID="_x0000_i1390" DrawAspect="Content" ObjectID="_1478868005" r:id="rId457"/>
        </w:object>
      </w:r>
      <w:r w:rsidRPr="001671B4">
        <w:rPr>
          <w:sz w:val="28"/>
          <w:szCs w:val="28"/>
        </w:rPr>
        <w:t>— сбегающего крутящего момента, передаваемого расчетным коленом следующему колену.</w:t>
      </w:r>
    </w:p>
    <w:p w:rsidR="00097E09" w:rsidRPr="001671B4" w:rsidRDefault="00097E09" w:rsidP="00097E09">
      <w:pPr>
        <w:widowControl w:val="0"/>
        <w:autoSpaceDE w:val="0"/>
        <w:autoSpaceDN w:val="0"/>
        <w:adjustRightInd w:val="0"/>
        <w:jc w:val="both"/>
        <w:rPr>
          <w:sz w:val="28"/>
          <w:szCs w:val="28"/>
        </w:rPr>
      </w:pPr>
      <w:r w:rsidRPr="001671B4">
        <w:rPr>
          <w:sz w:val="28"/>
          <w:szCs w:val="28"/>
        </w:rPr>
        <w:t>Размеры коренных и шатунных шеек выбирают с учетом получения необходимой прочности, жесткости вала и допустимых значений удель</w:t>
      </w:r>
      <w:r w:rsidRPr="001671B4">
        <w:rPr>
          <w:sz w:val="28"/>
          <w:szCs w:val="28"/>
        </w:rPr>
        <w:softHyphen/>
        <w:t>ных давлений на подшипники. Сокращение длины шеек и увеличение их диаметра повышает жесткость вала и уменьшает габариты и массу двигателя. Перекрытие шеек</w:t>
      </w:r>
      <w:proofErr w:type="gramStart"/>
      <w:r w:rsidRPr="001671B4">
        <w:rPr>
          <w:sz w:val="28"/>
          <w:szCs w:val="28"/>
        </w:rPr>
        <w:t xml:space="preserve"> (</w:t>
      </w:r>
      <w:r w:rsidRPr="001671B4">
        <w:rPr>
          <w:position w:val="-14"/>
          <w:sz w:val="28"/>
          <w:szCs w:val="28"/>
        </w:rPr>
        <w:object w:dxaOrig="1800" w:dyaOrig="380">
          <v:shape id="_x0000_i1391" type="#_x0000_t75" style="width:111pt;height:23pt" o:ole="">
            <v:imagedata r:id="rId458" o:title=""/>
          </v:shape>
          <o:OLEObject Type="Embed" ProgID="Equation.3" ShapeID="_x0000_i1391" DrawAspect="Content" ObjectID="_1478868006" r:id="rId459"/>
        </w:object>
      </w:r>
      <w:r w:rsidRPr="001671B4">
        <w:rPr>
          <w:sz w:val="28"/>
          <w:szCs w:val="28"/>
        </w:rPr>
        <w:t xml:space="preserve">) </w:t>
      </w:r>
      <w:proofErr w:type="gramEnd"/>
      <w:r w:rsidRPr="001671B4">
        <w:rPr>
          <w:sz w:val="28"/>
          <w:szCs w:val="28"/>
        </w:rPr>
        <w:t>также повышает жесткость вала и увеличивает прочность щек.</w:t>
      </w:r>
    </w:p>
    <w:p w:rsidR="00097E09" w:rsidRPr="001671B4" w:rsidRDefault="00097E09" w:rsidP="00097E09">
      <w:pPr>
        <w:widowControl w:val="0"/>
        <w:autoSpaceDE w:val="0"/>
        <w:autoSpaceDN w:val="0"/>
        <w:adjustRightInd w:val="0"/>
        <w:jc w:val="both"/>
        <w:rPr>
          <w:sz w:val="28"/>
          <w:szCs w:val="28"/>
        </w:rPr>
      </w:pPr>
      <w:r w:rsidRPr="001671B4">
        <w:rPr>
          <w:sz w:val="28"/>
          <w:szCs w:val="28"/>
        </w:rPr>
        <w:t>Радиус галтелей коленчатого вала во избежание возникновения больших концентраций напряжений не должен быть менее 2—3 мм, в практике расчетов его принимают в пределах 0,035—0</w:t>
      </w:r>
      <w:r>
        <w:rPr>
          <w:sz w:val="28"/>
          <w:szCs w:val="28"/>
        </w:rPr>
        <w:t>,</w:t>
      </w:r>
      <w:r w:rsidRPr="001671B4">
        <w:rPr>
          <w:sz w:val="28"/>
          <w:szCs w:val="28"/>
        </w:rPr>
        <w:t>080 соответст</w:t>
      </w:r>
      <w:r w:rsidRPr="001671B4">
        <w:rPr>
          <w:sz w:val="28"/>
          <w:szCs w:val="28"/>
        </w:rPr>
        <w:softHyphen/>
        <w:t xml:space="preserve">венно от диаметра коренной или шатунной шейки. Согласно статистическим данным ширина щек коленчатых валов автомобильных и тракторных двигателей изменяется в пределах (1,0—1,25) </w:t>
      </w:r>
      <w:r w:rsidRPr="00B13B6C">
        <w:rPr>
          <w:position w:val="-14"/>
          <w:sz w:val="28"/>
          <w:szCs w:val="28"/>
        </w:rPr>
        <w:object w:dxaOrig="340" w:dyaOrig="380">
          <v:shape id="_x0000_i1392" type="#_x0000_t75" style="width:17pt;height:19pt" o:ole="">
            <v:imagedata r:id="rId460" o:title=""/>
          </v:shape>
          <o:OLEObject Type="Embed" ProgID="Equation.3" ShapeID="_x0000_i1392" DrawAspect="Content" ObjectID="_1478868007" r:id="rId461"/>
        </w:object>
      </w:r>
      <w:r w:rsidRPr="001671B4">
        <w:rPr>
          <w:sz w:val="28"/>
          <w:szCs w:val="28"/>
        </w:rPr>
        <w:t xml:space="preserve">  для </w:t>
      </w:r>
      <w:r>
        <w:rPr>
          <w:sz w:val="28"/>
          <w:szCs w:val="28"/>
        </w:rPr>
        <w:t>бензиновых</w:t>
      </w:r>
      <w:r w:rsidRPr="001671B4">
        <w:rPr>
          <w:sz w:val="28"/>
          <w:szCs w:val="28"/>
        </w:rPr>
        <w:t xml:space="preserve"> двигателей и (1,05—</w:t>
      </w:r>
      <w:r w:rsidRPr="001671B4">
        <w:rPr>
          <w:sz w:val="28"/>
          <w:szCs w:val="28"/>
          <w:lang w:val="en-US"/>
        </w:rPr>
        <w:t>l</w:t>
      </w:r>
      <w:r w:rsidRPr="001671B4">
        <w:rPr>
          <w:sz w:val="28"/>
          <w:szCs w:val="28"/>
        </w:rPr>
        <w:t>,30)</w:t>
      </w:r>
      <w:r w:rsidRPr="00B13B6C">
        <w:rPr>
          <w:sz w:val="28"/>
          <w:szCs w:val="28"/>
        </w:rPr>
        <w:t xml:space="preserve"> </w:t>
      </w:r>
      <w:r w:rsidRPr="00B13B6C">
        <w:rPr>
          <w:position w:val="-14"/>
          <w:sz w:val="28"/>
          <w:szCs w:val="28"/>
        </w:rPr>
        <w:object w:dxaOrig="340" w:dyaOrig="380">
          <v:shape id="_x0000_i1393" type="#_x0000_t75" style="width:17pt;height:19pt" o:ole="">
            <v:imagedata r:id="rId462" o:title=""/>
          </v:shape>
          <o:OLEObject Type="Embed" ProgID="Equation.3" ShapeID="_x0000_i1393" DrawAspect="Content" ObjectID="_1478868008" r:id="rId463"/>
        </w:object>
      </w:r>
      <w:r w:rsidRPr="001671B4">
        <w:rPr>
          <w:sz w:val="28"/>
          <w:szCs w:val="28"/>
        </w:rPr>
        <w:t xml:space="preserve">  — для дизелей, а толщина щек — в пределах соответственно (0,20—0 22) </w:t>
      </w:r>
      <w:r w:rsidRPr="00B13B6C">
        <w:rPr>
          <w:position w:val="-14"/>
          <w:sz w:val="28"/>
          <w:szCs w:val="28"/>
        </w:rPr>
        <w:object w:dxaOrig="340" w:dyaOrig="380">
          <v:shape id="_x0000_i1394" type="#_x0000_t75" style="width:17pt;height:19pt" o:ole="">
            <v:imagedata r:id="rId462" o:title=""/>
          </v:shape>
          <o:OLEObject Type="Embed" ProgID="Equation.3" ShapeID="_x0000_i1394" DrawAspect="Content" ObjectID="_1478868009" r:id="rId464"/>
        </w:object>
      </w:r>
      <w:r w:rsidRPr="001671B4">
        <w:rPr>
          <w:sz w:val="28"/>
          <w:szCs w:val="28"/>
        </w:rPr>
        <w:t xml:space="preserve">   и (0,24—0,27) </w:t>
      </w:r>
      <w:r w:rsidRPr="00B13B6C">
        <w:rPr>
          <w:position w:val="-14"/>
          <w:sz w:val="28"/>
          <w:szCs w:val="28"/>
        </w:rPr>
        <w:object w:dxaOrig="340" w:dyaOrig="380">
          <v:shape id="_x0000_i1395" type="#_x0000_t75" style="width:17pt;height:19pt" o:ole="">
            <v:imagedata r:id="rId462" o:title=""/>
          </v:shape>
          <o:OLEObject Type="Embed" ProgID="Equation.3" ShapeID="_x0000_i1395" DrawAspect="Content" ObjectID="_1478868010" r:id="rId465"/>
        </w:object>
      </w:r>
      <w:r w:rsidRPr="001671B4">
        <w:rPr>
          <w:sz w:val="28"/>
          <w:szCs w:val="28"/>
        </w:rPr>
        <w:t xml:space="preserve"> .</w:t>
      </w:r>
    </w:p>
    <w:p w:rsidR="00097E09" w:rsidRPr="001671B4" w:rsidRDefault="00097E09" w:rsidP="00097E09">
      <w:pPr>
        <w:widowControl w:val="0"/>
        <w:autoSpaceDE w:val="0"/>
        <w:autoSpaceDN w:val="0"/>
        <w:adjustRightInd w:val="0"/>
        <w:ind w:firstLine="567"/>
        <w:jc w:val="both"/>
        <w:rPr>
          <w:sz w:val="28"/>
          <w:szCs w:val="28"/>
        </w:rPr>
      </w:pPr>
      <w:r w:rsidRPr="001671B4">
        <w:rPr>
          <w:sz w:val="28"/>
          <w:szCs w:val="28"/>
        </w:rPr>
        <w:t>Основные конструктивные соотношения элементов коленчатого вала, необходимые для поверочного расчета, приведены в табл. 5.</w:t>
      </w:r>
    </w:p>
    <w:p w:rsidR="00097E09" w:rsidRPr="001671B4" w:rsidRDefault="00097E09" w:rsidP="00097E09">
      <w:pPr>
        <w:widowControl w:val="0"/>
        <w:autoSpaceDE w:val="0"/>
        <w:autoSpaceDN w:val="0"/>
        <w:adjustRightInd w:val="0"/>
        <w:jc w:val="both"/>
        <w:rPr>
          <w:sz w:val="28"/>
          <w:szCs w:val="28"/>
        </w:rPr>
      </w:pPr>
    </w:p>
    <w:p w:rsidR="00097E09" w:rsidRDefault="00097E09" w:rsidP="00097E09">
      <w:pPr>
        <w:widowControl w:val="0"/>
        <w:autoSpaceDE w:val="0"/>
        <w:autoSpaceDN w:val="0"/>
        <w:adjustRightInd w:val="0"/>
        <w:jc w:val="both"/>
        <w:rPr>
          <w:sz w:val="28"/>
          <w:szCs w:val="28"/>
          <w:lang w:val="en-US"/>
        </w:rPr>
      </w:pPr>
    </w:p>
    <w:p w:rsidR="00097E09" w:rsidRDefault="00097E09" w:rsidP="00097E09">
      <w:pPr>
        <w:widowControl w:val="0"/>
        <w:autoSpaceDE w:val="0"/>
        <w:autoSpaceDN w:val="0"/>
        <w:adjustRightInd w:val="0"/>
        <w:jc w:val="both"/>
        <w:rPr>
          <w:sz w:val="28"/>
          <w:szCs w:val="28"/>
          <w:lang w:val="en-US"/>
        </w:rPr>
      </w:pPr>
    </w:p>
    <w:p w:rsidR="00097E09" w:rsidRDefault="00097E09" w:rsidP="00097E09">
      <w:pPr>
        <w:widowControl w:val="0"/>
        <w:autoSpaceDE w:val="0"/>
        <w:autoSpaceDN w:val="0"/>
        <w:adjustRightInd w:val="0"/>
        <w:jc w:val="both"/>
        <w:rPr>
          <w:sz w:val="28"/>
          <w:szCs w:val="28"/>
          <w:lang w:val="en-US"/>
        </w:rPr>
      </w:pPr>
    </w:p>
    <w:p w:rsidR="00097E09" w:rsidRDefault="00097E09" w:rsidP="00097E09">
      <w:pPr>
        <w:widowControl w:val="0"/>
        <w:autoSpaceDE w:val="0"/>
        <w:autoSpaceDN w:val="0"/>
        <w:adjustRightInd w:val="0"/>
        <w:jc w:val="both"/>
        <w:rPr>
          <w:sz w:val="28"/>
          <w:szCs w:val="28"/>
        </w:rPr>
      </w:pPr>
      <w:r w:rsidRPr="001671B4">
        <w:rPr>
          <w:sz w:val="28"/>
          <w:szCs w:val="28"/>
        </w:rPr>
        <w:t xml:space="preserve">Таблица  </w:t>
      </w:r>
      <w:r>
        <w:rPr>
          <w:sz w:val="28"/>
          <w:szCs w:val="28"/>
        </w:rPr>
        <w:t xml:space="preserve">5 </w:t>
      </w:r>
      <w:r w:rsidRPr="001671B4">
        <w:rPr>
          <w:sz w:val="28"/>
          <w:szCs w:val="28"/>
        </w:rPr>
        <w:t>Основные конструктивные соотношения элементов коленчатого вала</w:t>
      </w:r>
    </w:p>
    <w:p w:rsidR="00097E09" w:rsidRPr="001671B4" w:rsidRDefault="00097E09" w:rsidP="00097E09">
      <w:pPr>
        <w:widowControl w:val="0"/>
        <w:autoSpaceDE w:val="0"/>
        <w:autoSpaceDN w:val="0"/>
        <w:adjustRightInd w:val="0"/>
        <w:jc w:val="both"/>
        <w:rPr>
          <w:sz w:val="28"/>
          <w:szCs w:val="28"/>
        </w:rPr>
      </w:pPr>
    </w:p>
    <w:tbl>
      <w:tblPr>
        <w:tblStyle w:val="a6"/>
        <w:tblW w:w="9464" w:type="dxa"/>
        <w:jc w:val="center"/>
        <w:tblInd w:w="0" w:type="dxa"/>
        <w:tblLook w:val="01E0" w:firstRow="1" w:lastRow="1" w:firstColumn="1" w:lastColumn="1" w:noHBand="0" w:noVBand="0"/>
      </w:tblPr>
      <w:tblGrid>
        <w:gridCol w:w="2235"/>
        <w:gridCol w:w="1559"/>
        <w:gridCol w:w="1417"/>
        <w:gridCol w:w="1275"/>
        <w:gridCol w:w="1419"/>
        <w:gridCol w:w="1559"/>
      </w:tblGrid>
      <w:tr w:rsidR="00097E09" w:rsidRPr="000C1348" w:rsidTr="003939B3">
        <w:trPr>
          <w:trHeight w:val="878"/>
          <w:jc w:val="center"/>
        </w:trPr>
        <w:tc>
          <w:tcPr>
            <w:tcW w:w="2235" w:type="dxa"/>
          </w:tcPr>
          <w:p w:rsidR="00097E09" w:rsidRPr="000C1348" w:rsidRDefault="00097E09" w:rsidP="003939B3">
            <w:pPr>
              <w:widowControl w:val="0"/>
              <w:autoSpaceDE w:val="0"/>
              <w:autoSpaceDN w:val="0"/>
              <w:adjustRightInd w:val="0"/>
              <w:jc w:val="both"/>
              <w:rPr>
                <w:sz w:val="28"/>
                <w:szCs w:val="28"/>
              </w:rPr>
            </w:pPr>
            <w:r w:rsidRPr="000C1348">
              <w:rPr>
                <w:sz w:val="28"/>
                <w:szCs w:val="28"/>
              </w:rPr>
              <w:lastRenderedPageBreak/>
              <w:t>Тип двигателя</w:t>
            </w:r>
          </w:p>
        </w:tc>
        <w:tc>
          <w:tcPr>
            <w:tcW w:w="1559" w:type="dxa"/>
          </w:tcPr>
          <w:p w:rsidR="00097E09" w:rsidRPr="000C1348" w:rsidRDefault="00097E09" w:rsidP="003939B3">
            <w:pPr>
              <w:widowControl w:val="0"/>
              <w:autoSpaceDE w:val="0"/>
              <w:autoSpaceDN w:val="0"/>
              <w:adjustRightInd w:val="0"/>
              <w:jc w:val="both"/>
              <w:rPr>
                <w:sz w:val="28"/>
                <w:szCs w:val="28"/>
                <w:lang w:val="en-US"/>
              </w:rPr>
            </w:pPr>
            <w:r w:rsidRPr="000C1348">
              <w:rPr>
                <w:position w:val="-6"/>
                <w:sz w:val="28"/>
                <w:szCs w:val="28"/>
                <w:lang w:val="en-US"/>
              </w:rPr>
              <w:object w:dxaOrig="480" w:dyaOrig="279">
                <v:shape id="_x0000_i1396" type="#_x0000_t75" style="width:24pt;height:14pt" o:ole="">
                  <v:imagedata r:id="rId466" o:title=""/>
                </v:shape>
                <o:OLEObject Type="Embed" ProgID="Equation.3" ShapeID="_x0000_i1396" DrawAspect="Content" ObjectID="_1478868011" r:id="rId467"/>
              </w:object>
            </w:r>
          </w:p>
        </w:tc>
        <w:tc>
          <w:tcPr>
            <w:tcW w:w="1417" w:type="dxa"/>
          </w:tcPr>
          <w:p w:rsidR="00097E09" w:rsidRPr="000C1348" w:rsidRDefault="00097E09" w:rsidP="003939B3">
            <w:pPr>
              <w:widowControl w:val="0"/>
              <w:autoSpaceDE w:val="0"/>
              <w:autoSpaceDN w:val="0"/>
              <w:adjustRightInd w:val="0"/>
              <w:jc w:val="both"/>
              <w:rPr>
                <w:sz w:val="28"/>
                <w:szCs w:val="28"/>
              </w:rPr>
            </w:pPr>
            <w:r w:rsidRPr="000C1348">
              <w:rPr>
                <w:position w:val="-12"/>
                <w:sz w:val="28"/>
                <w:szCs w:val="28"/>
              </w:rPr>
              <w:object w:dxaOrig="840" w:dyaOrig="360">
                <v:shape id="_x0000_i1397" type="#_x0000_t75" style="width:42pt;height:18pt" o:ole="">
                  <v:imagedata r:id="rId468" o:title=""/>
                </v:shape>
                <o:OLEObject Type="Embed" ProgID="Equation.3" ShapeID="_x0000_i1397" DrawAspect="Content" ObjectID="_1478868012" r:id="rId469"/>
              </w:object>
            </w:r>
          </w:p>
        </w:tc>
        <w:tc>
          <w:tcPr>
            <w:tcW w:w="1275" w:type="dxa"/>
          </w:tcPr>
          <w:p w:rsidR="00097E09" w:rsidRPr="000C1348" w:rsidRDefault="00097E09" w:rsidP="003939B3">
            <w:pPr>
              <w:widowControl w:val="0"/>
              <w:autoSpaceDE w:val="0"/>
              <w:autoSpaceDN w:val="0"/>
              <w:adjustRightInd w:val="0"/>
              <w:jc w:val="both"/>
              <w:rPr>
                <w:sz w:val="28"/>
                <w:szCs w:val="28"/>
              </w:rPr>
            </w:pPr>
            <w:r w:rsidRPr="000C1348">
              <w:rPr>
                <w:position w:val="-12"/>
                <w:sz w:val="28"/>
                <w:szCs w:val="28"/>
              </w:rPr>
              <w:object w:dxaOrig="820" w:dyaOrig="360">
                <v:shape id="_x0000_i1398" type="#_x0000_t75" style="width:41pt;height:18pt" o:ole="">
                  <v:imagedata r:id="rId470" o:title=""/>
                </v:shape>
                <o:OLEObject Type="Embed" ProgID="Equation.3" ShapeID="_x0000_i1398" DrawAspect="Content" ObjectID="_1478868013" r:id="rId471"/>
              </w:object>
            </w:r>
          </w:p>
        </w:tc>
        <w:tc>
          <w:tcPr>
            <w:tcW w:w="1419" w:type="dxa"/>
          </w:tcPr>
          <w:p w:rsidR="00097E09" w:rsidRPr="000C1348" w:rsidRDefault="00097E09" w:rsidP="003939B3">
            <w:pPr>
              <w:widowControl w:val="0"/>
              <w:autoSpaceDE w:val="0"/>
              <w:autoSpaceDN w:val="0"/>
              <w:adjustRightInd w:val="0"/>
              <w:jc w:val="both"/>
              <w:rPr>
                <w:sz w:val="28"/>
                <w:szCs w:val="28"/>
              </w:rPr>
            </w:pPr>
            <w:r w:rsidRPr="000C1348">
              <w:rPr>
                <w:position w:val="-12"/>
                <w:sz w:val="28"/>
                <w:szCs w:val="28"/>
              </w:rPr>
              <w:object w:dxaOrig="800" w:dyaOrig="360">
                <v:shape id="_x0000_i1399" type="#_x0000_t75" style="width:40pt;height:18pt" o:ole="">
                  <v:imagedata r:id="rId472" o:title=""/>
                </v:shape>
                <o:OLEObject Type="Embed" ProgID="Equation.3" ShapeID="_x0000_i1399" DrawAspect="Content" ObjectID="_1478868014" r:id="rId473"/>
              </w:object>
            </w:r>
          </w:p>
        </w:tc>
        <w:tc>
          <w:tcPr>
            <w:tcW w:w="1559" w:type="dxa"/>
          </w:tcPr>
          <w:p w:rsidR="00097E09" w:rsidRPr="000C1348" w:rsidRDefault="00097E09" w:rsidP="003939B3">
            <w:pPr>
              <w:widowControl w:val="0"/>
              <w:autoSpaceDE w:val="0"/>
              <w:autoSpaceDN w:val="0"/>
              <w:adjustRightInd w:val="0"/>
              <w:jc w:val="both"/>
              <w:rPr>
                <w:sz w:val="28"/>
                <w:szCs w:val="28"/>
                <w:lang w:val="en-US"/>
              </w:rPr>
            </w:pPr>
            <w:r w:rsidRPr="000C1348">
              <w:rPr>
                <w:position w:val="-12"/>
                <w:sz w:val="28"/>
                <w:szCs w:val="28"/>
              </w:rPr>
              <w:object w:dxaOrig="800" w:dyaOrig="360">
                <v:shape id="_x0000_i1400" type="#_x0000_t75" style="width:40pt;height:18pt" o:ole="">
                  <v:imagedata r:id="rId474" o:title=""/>
                </v:shape>
                <o:OLEObject Type="Embed" ProgID="Equation.3" ShapeID="_x0000_i1400" DrawAspect="Content" ObjectID="_1478868015" r:id="rId475"/>
              </w:object>
            </w:r>
          </w:p>
        </w:tc>
      </w:tr>
      <w:tr w:rsidR="00097E09" w:rsidRPr="000C1348" w:rsidTr="003939B3">
        <w:trPr>
          <w:trHeight w:val="991"/>
          <w:jc w:val="center"/>
        </w:trPr>
        <w:tc>
          <w:tcPr>
            <w:tcW w:w="2235" w:type="dxa"/>
          </w:tcPr>
          <w:p w:rsidR="00097E09" w:rsidRPr="000C1348" w:rsidRDefault="00097E09" w:rsidP="003939B3">
            <w:pPr>
              <w:widowControl w:val="0"/>
              <w:autoSpaceDE w:val="0"/>
              <w:autoSpaceDN w:val="0"/>
              <w:adjustRightInd w:val="0"/>
              <w:jc w:val="both"/>
              <w:rPr>
                <w:sz w:val="28"/>
                <w:szCs w:val="28"/>
              </w:rPr>
            </w:pPr>
            <w:r w:rsidRPr="000C1348">
              <w:rPr>
                <w:sz w:val="28"/>
                <w:szCs w:val="28"/>
              </w:rPr>
              <w:t xml:space="preserve">Бензиновые; однорядные </w:t>
            </w:r>
          </w:p>
        </w:tc>
        <w:tc>
          <w:tcPr>
            <w:tcW w:w="1559"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1,20—1,28</w:t>
            </w:r>
          </w:p>
        </w:tc>
        <w:tc>
          <w:tcPr>
            <w:tcW w:w="1417" w:type="dxa"/>
          </w:tcPr>
          <w:p w:rsidR="00097E09" w:rsidRPr="000C1348" w:rsidRDefault="00097E09" w:rsidP="003939B3">
            <w:pPr>
              <w:widowControl w:val="0"/>
              <w:autoSpaceDE w:val="0"/>
              <w:autoSpaceDN w:val="0"/>
              <w:adjustRightInd w:val="0"/>
              <w:jc w:val="both"/>
              <w:rPr>
                <w:sz w:val="28"/>
                <w:szCs w:val="28"/>
              </w:rPr>
            </w:pPr>
            <w:r w:rsidRPr="000C1348">
              <w:rPr>
                <w:sz w:val="28"/>
                <w:szCs w:val="28"/>
              </w:rPr>
              <w:t xml:space="preserve">0,60—0,70   </w:t>
            </w:r>
          </w:p>
        </w:tc>
        <w:tc>
          <w:tcPr>
            <w:tcW w:w="1275" w:type="dxa"/>
          </w:tcPr>
          <w:p w:rsidR="00097E09" w:rsidRPr="000C1348" w:rsidRDefault="00097E09" w:rsidP="003939B3">
            <w:pPr>
              <w:widowControl w:val="0"/>
              <w:autoSpaceDE w:val="0"/>
              <w:autoSpaceDN w:val="0"/>
              <w:adjustRightInd w:val="0"/>
              <w:jc w:val="both"/>
              <w:rPr>
                <w:sz w:val="28"/>
                <w:szCs w:val="28"/>
              </w:rPr>
            </w:pPr>
            <w:r w:rsidRPr="000C1348">
              <w:rPr>
                <w:sz w:val="28"/>
                <w:szCs w:val="28"/>
              </w:rPr>
              <w:t xml:space="preserve">0,45—0,65   </w:t>
            </w:r>
          </w:p>
        </w:tc>
        <w:tc>
          <w:tcPr>
            <w:tcW w:w="1419"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lang w:val="en-US"/>
              </w:rPr>
            </w:pPr>
            <w:r w:rsidRPr="000C1348">
              <w:rPr>
                <w:sz w:val="28"/>
                <w:szCs w:val="28"/>
              </w:rPr>
              <w:t>0,60- 0,80</w:t>
            </w:r>
          </w:p>
        </w:tc>
        <w:tc>
          <w:tcPr>
            <w:tcW w:w="1559" w:type="dxa"/>
          </w:tcPr>
          <w:p w:rsidR="00097E09" w:rsidRPr="000C1348" w:rsidRDefault="00097E09" w:rsidP="003939B3">
            <w:pPr>
              <w:widowControl w:val="0"/>
              <w:autoSpaceDE w:val="0"/>
              <w:autoSpaceDN w:val="0"/>
              <w:adjustRightInd w:val="0"/>
              <w:jc w:val="both"/>
              <w:rPr>
                <w:sz w:val="28"/>
                <w:szCs w:val="28"/>
                <w:u w:val="single"/>
                <w:lang w:val="en-US"/>
              </w:rPr>
            </w:pPr>
            <w:r w:rsidRPr="000C1348">
              <w:rPr>
                <w:sz w:val="28"/>
                <w:szCs w:val="28"/>
                <w:u w:val="single"/>
              </w:rPr>
              <w:t>0,45—0,60</w:t>
            </w:r>
          </w:p>
          <w:p w:rsidR="00097E09" w:rsidRPr="000C1348" w:rsidRDefault="00097E09" w:rsidP="003939B3">
            <w:pPr>
              <w:widowControl w:val="0"/>
              <w:autoSpaceDE w:val="0"/>
              <w:autoSpaceDN w:val="0"/>
              <w:adjustRightInd w:val="0"/>
              <w:jc w:val="both"/>
              <w:rPr>
                <w:sz w:val="28"/>
                <w:szCs w:val="28"/>
                <w:lang w:val="en-US"/>
              </w:rPr>
            </w:pPr>
            <w:r w:rsidRPr="000C1348">
              <w:rPr>
                <w:sz w:val="28"/>
                <w:szCs w:val="28"/>
              </w:rPr>
              <w:t>0,74_0,84</w:t>
            </w:r>
          </w:p>
        </w:tc>
      </w:tr>
      <w:tr w:rsidR="00097E09" w:rsidRPr="000C1348" w:rsidTr="003939B3">
        <w:trPr>
          <w:trHeight w:val="1280"/>
          <w:jc w:val="center"/>
        </w:trPr>
        <w:tc>
          <w:tcPr>
            <w:tcW w:w="2235" w:type="dxa"/>
          </w:tcPr>
          <w:p w:rsidR="00097E09" w:rsidRPr="000C1348" w:rsidRDefault="00097E09" w:rsidP="003939B3">
            <w:pPr>
              <w:widowControl w:val="0"/>
              <w:autoSpaceDE w:val="0"/>
              <w:autoSpaceDN w:val="0"/>
              <w:adjustRightInd w:val="0"/>
              <w:jc w:val="center"/>
              <w:rPr>
                <w:sz w:val="28"/>
                <w:szCs w:val="28"/>
              </w:rPr>
            </w:pPr>
            <w:r w:rsidRPr="000C1348">
              <w:rPr>
                <w:sz w:val="28"/>
                <w:szCs w:val="28"/>
                <w:lang w:val="en-US"/>
              </w:rPr>
              <w:t>V</w:t>
            </w:r>
            <w:r w:rsidRPr="000C1348">
              <w:rPr>
                <w:sz w:val="28"/>
                <w:szCs w:val="28"/>
              </w:rPr>
              <w:t>-образные с  последователь</w:t>
            </w:r>
            <w:r w:rsidRPr="000C1348">
              <w:rPr>
                <w:sz w:val="28"/>
                <w:szCs w:val="28"/>
              </w:rPr>
              <w:softHyphen/>
              <w:t>ным расположе</w:t>
            </w:r>
            <w:r w:rsidRPr="000C1348">
              <w:rPr>
                <w:sz w:val="28"/>
                <w:szCs w:val="28"/>
              </w:rPr>
              <w:softHyphen/>
              <w:t xml:space="preserve">нием    шатунов </w:t>
            </w:r>
          </w:p>
        </w:tc>
        <w:tc>
          <w:tcPr>
            <w:tcW w:w="1559" w:type="dxa"/>
          </w:tcPr>
          <w:p w:rsidR="00097E09" w:rsidRPr="000C1348" w:rsidRDefault="00097E09" w:rsidP="003939B3">
            <w:pPr>
              <w:widowControl w:val="0"/>
              <w:autoSpaceDE w:val="0"/>
              <w:autoSpaceDN w:val="0"/>
              <w:adjustRightInd w:val="0"/>
              <w:jc w:val="both"/>
              <w:rPr>
                <w:sz w:val="28"/>
                <w:szCs w:val="28"/>
              </w:rPr>
            </w:pPr>
          </w:p>
          <w:p w:rsidR="00097E09" w:rsidRPr="000C1348" w:rsidRDefault="00097E09" w:rsidP="003939B3">
            <w:pPr>
              <w:widowControl w:val="0"/>
              <w:autoSpaceDE w:val="0"/>
              <w:autoSpaceDN w:val="0"/>
              <w:adjustRightInd w:val="0"/>
              <w:jc w:val="both"/>
              <w:rPr>
                <w:sz w:val="28"/>
                <w:szCs w:val="28"/>
              </w:rPr>
            </w:pPr>
          </w:p>
          <w:p w:rsidR="00097E09" w:rsidRPr="000C1348" w:rsidRDefault="00097E09" w:rsidP="003939B3">
            <w:pPr>
              <w:widowControl w:val="0"/>
              <w:autoSpaceDE w:val="0"/>
              <w:autoSpaceDN w:val="0"/>
              <w:adjustRightInd w:val="0"/>
              <w:jc w:val="both"/>
              <w:rPr>
                <w:sz w:val="28"/>
                <w:szCs w:val="28"/>
              </w:rPr>
            </w:pPr>
            <w:r w:rsidRPr="000C1348">
              <w:rPr>
                <w:sz w:val="28"/>
                <w:szCs w:val="28"/>
              </w:rPr>
              <w:t>1,25—1,35</w:t>
            </w:r>
          </w:p>
        </w:tc>
        <w:tc>
          <w:tcPr>
            <w:tcW w:w="1417"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0,56—0,66</w:t>
            </w:r>
          </w:p>
        </w:tc>
        <w:tc>
          <w:tcPr>
            <w:tcW w:w="1275"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0,8—1,0</w:t>
            </w:r>
          </w:p>
        </w:tc>
        <w:tc>
          <w:tcPr>
            <w:tcW w:w="1419"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0,63- 0,75</w:t>
            </w:r>
          </w:p>
        </w:tc>
        <w:tc>
          <w:tcPr>
            <w:tcW w:w="1559" w:type="dxa"/>
          </w:tcPr>
          <w:p w:rsidR="00097E09" w:rsidRPr="000C1348" w:rsidRDefault="00097E09" w:rsidP="003939B3">
            <w:pPr>
              <w:widowControl w:val="0"/>
              <w:autoSpaceDE w:val="0"/>
              <w:autoSpaceDN w:val="0"/>
              <w:adjustRightInd w:val="0"/>
              <w:jc w:val="both"/>
              <w:rPr>
                <w:sz w:val="28"/>
                <w:szCs w:val="28"/>
                <w:u w:val="single"/>
                <w:lang w:val="en-US"/>
              </w:rPr>
            </w:pPr>
          </w:p>
          <w:p w:rsidR="00097E09" w:rsidRPr="000C1348" w:rsidRDefault="00097E09" w:rsidP="003939B3">
            <w:pPr>
              <w:widowControl w:val="0"/>
              <w:autoSpaceDE w:val="0"/>
              <w:autoSpaceDN w:val="0"/>
              <w:adjustRightInd w:val="0"/>
              <w:jc w:val="both"/>
              <w:rPr>
                <w:sz w:val="28"/>
                <w:szCs w:val="28"/>
                <w:u w:val="single"/>
                <w:lang w:val="en-US"/>
              </w:rPr>
            </w:pPr>
            <w:r w:rsidRPr="000C1348">
              <w:rPr>
                <w:sz w:val="28"/>
                <w:szCs w:val="28"/>
                <w:u w:val="single"/>
              </w:rPr>
              <w:t>0,50—0,70</w:t>
            </w:r>
          </w:p>
          <w:p w:rsidR="00097E09" w:rsidRPr="000C1348" w:rsidRDefault="00097E09" w:rsidP="003939B3">
            <w:pPr>
              <w:widowControl w:val="0"/>
              <w:autoSpaceDE w:val="0"/>
              <w:autoSpaceDN w:val="0"/>
              <w:adjustRightInd w:val="0"/>
              <w:jc w:val="both"/>
              <w:rPr>
                <w:sz w:val="28"/>
                <w:szCs w:val="28"/>
                <w:lang w:val="en-US"/>
              </w:rPr>
            </w:pPr>
            <w:r w:rsidRPr="000C1348">
              <w:rPr>
                <w:sz w:val="28"/>
                <w:szCs w:val="28"/>
              </w:rPr>
              <w:t>0,70—0,88</w:t>
            </w:r>
          </w:p>
        </w:tc>
      </w:tr>
      <w:tr w:rsidR="00097E09" w:rsidRPr="000C1348" w:rsidTr="003939B3">
        <w:trPr>
          <w:trHeight w:val="970"/>
          <w:jc w:val="center"/>
        </w:trPr>
        <w:tc>
          <w:tcPr>
            <w:tcW w:w="2235" w:type="dxa"/>
          </w:tcPr>
          <w:p w:rsidR="00097E09" w:rsidRPr="000C1348" w:rsidRDefault="00097E09" w:rsidP="003939B3">
            <w:pPr>
              <w:widowControl w:val="0"/>
              <w:autoSpaceDE w:val="0"/>
              <w:autoSpaceDN w:val="0"/>
              <w:adjustRightInd w:val="0"/>
              <w:jc w:val="both"/>
              <w:rPr>
                <w:sz w:val="28"/>
                <w:szCs w:val="28"/>
              </w:rPr>
            </w:pPr>
            <w:r w:rsidRPr="000C1348">
              <w:rPr>
                <w:sz w:val="28"/>
                <w:szCs w:val="28"/>
              </w:rPr>
              <w:t>Дизели:</w:t>
            </w:r>
          </w:p>
          <w:p w:rsidR="00097E09" w:rsidRPr="000C1348" w:rsidRDefault="00097E09" w:rsidP="003939B3">
            <w:pPr>
              <w:widowControl w:val="0"/>
              <w:autoSpaceDE w:val="0"/>
              <w:autoSpaceDN w:val="0"/>
              <w:adjustRightInd w:val="0"/>
              <w:jc w:val="both"/>
              <w:rPr>
                <w:sz w:val="28"/>
                <w:szCs w:val="28"/>
              </w:rPr>
            </w:pPr>
            <w:r w:rsidRPr="000C1348">
              <w:rPr>
                <w:sz w:val="28"/>
                <w:szCs w:val="28"/>
              </w:rPr>
              <w:t>однорядные</w:t>
            </w:r>
          </w:p>
        </w:tc>
        <w:tc>
          <w:tcPr>
            <w:tcW w:w="1559"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1,25—1,30</w:t>
            </w:r>
          </w:p>
        </w:tc>
        <w:tc>
          <w:tcPr>
            <w:tcW w:w="1417" w:type="dxa"/>
          </w:tcPr>
          <w:p w:rsidR="00097E09" w:rsidRPr="000C1348" w:rsidRDefault="00097E09" w:rsidP="003939B3">
            <w:pPr>
              <w:widowControl w:val="0"/>
              <w:autoSpaceDE w:val="0"/>
              <w:autoSpaceDN w:val="0"/>
              <w:adjustRightInd w:val="0"/>
              <w:jc w:val="both"/>
              <w:rPr>
                <w:sz w:val="28"/>
                <w:szCs w:val="28"/>
              </w:rPr>
            </w:pPr>
            <w:r w:rsidRPr="000C1348">
              <w:rPr>
                <w:sz w:val="28"/>
                <w:szCs w:val="28"/>
              </w:rPr>
              <w:t>0,64—0,75</w:t>
            </w:r>
          </w:p>
        </w:tc>
        <w:tc>
          <w:tcPr>
            <w:tcW w:w="1275"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0,7—1,0</w:t>
            </w:r>
          </w:p>
        </w:tc>
        <w:tc>
          <w:tcPr>
            <w:tcW w:w="1419"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0,70- 0,90</w:t>
            </w:r>
          </w:p>
        </w:tc>
        <w:tc>
          <w:tcPr>
            <w:tcW w:w="1559" w:type="dxa"/>
          </w:tcPr>
          <w:p w:rsidR="00097E09" w:rsidRPr="000C1348" w:rsidRDefault="00097E09" w:rsidP="003939B3">
            <w:pPr>
              <w:widowControl w:val="0"/>
              <w:autoSpaceDE w:val="0"/>
              <w:autoSpaceDN w:val="0"/>
              <w:adjustRightInd w:val="0"/>
              <w:jc w:val="both"/>
              <w:rPr>
                <w:sz w:val="28"/>
                <w:szCs w:val="28"/>
                <w:u w:val="single"/>
                <w:lang w:val="en-US"/>
              </w:rPr>
            </w:pPr>
            <w:r w:rsidRPr="000C1348">
              <w:rPr>
                <w:sz w:val="28"/>
                <w:szCs w:val="28"/>
                <w:u w:val="single"/>
              </w:rPr>
              <w:t>0,45—0,60</w:t>
            </w:r>
          </w:p>
          <w:p w:rsidR="00097E09" w:rsidRPr="000C1348" w:rsidRDefault="00097E09" w:rsidP="003939B3">
            <w:pPr>
              <w:widowControl w:val="0"/>
              <w:autoSpaceDE w:val="0"/>
              <w:autoSpaceDN w:val="0"/>
              <w:adjustRightInd w:val="0"/>
              <w:jc w:val="both"/>
              <w:rPr>
                <w:sz w:val="28"/>
                <w:szCs w:val="28"/>
                <w:lang w:val="en-US"/>
              </w:rPr>
            </w:pPr>
            <w:r w:rsidRPr="000C1348">
              <w:rPr>
                <w:sz w:val="28"/>
                <w:szCs w:val="28"/>
              </w:rPr>
              <w:t>о,75_0,85</w:t>
            </w:r>
          </w:p>
        </w:tc>
      </w:tr>
      <w:tr w:rsidR="00097E09" w:rsidRPr="000C1348" w:rsidTr="003939B3">
        <w:trPr>
          <w:trHeight w:val="1280"/>
          <w:jc w:val="center"/>
        </w:trPr>
        <w:tc>
          <w:tcPr>
            <w:tcW w:w="2235" w:type="dxa"/>
          </w:tcPr>
          <w:p w:rsidR="00097E09" w:rsidRPr="000C1348" w:rsidRDefault="00097E09" w:rsidP="003939B3">
            <w:pPr>
              <w:widowControl w:val="0"/>
              <w:autoSpaceDE w:val="0"/>
              <w:autoSpaceDN w:val="0"/>
              <w:adjustRightInd w:val="0"/>
              <w:jc w:val="both"/>
              <w:rPr>
                <w:sz w:val="28"/>
                <w:szCs w:val="28"/>
              </w:rPr>
            </w:pPr>
            <w:r w:rsidRPr="000C1348">
              <w:rPr>
                <w:sz w:val="28"/>
                <w:szCs w:val="28"/>
                <w:lang w:val="en-US"/>
              </w:rPr>
              <w:t>V</w:t>
            </w:r>
            <w:r w:rsidRPr="000C1348">
              <w:rPr>
                <w:sz w:val="28"/>
                <w:szCs w:val="28"/>
              </w:rPr>
              <w:t>-образные с  последователь</w:t>
            </w:r>
            <w:r w:rsidRPr="000C1348">
              <w:rPr>
                <w:sz w:val="28"/>
                <w:szCs w:val="28"/>
              </w:rPr>
              <w:softHyphen/>
              <w:t>ным расположе</w:t>
            </w:r>
            <w:r w:rsidRPr="000C1348">
              <w:rPr>
                <w:sz w:val="28"/>
                <w:szCs w:val="28"/>
              </w:rPr>
              <w:softHyphen/>
              <w:t xml:space="preserve">нием    шатунов </w:t>
            </w:r>
          </w:p>
        </w:tc>
        <w:tc>
          <w:tcPr>
            <w:tcW w:w="1559" w:type="dxa"/>
          </w:tcPr>
          <w:p w:rsidR="00097E09" w:rsidRPr="000C1348" w:rsidRDefault="00097E09" w:rsidP="003939B3">
            <w:pPr>
              <w:widowControl w:val="0"/>
              <w:autoSpaceDE w:val="0"/>
              <w:autoSpaceDN w:val="0"/>
              <w:adjustRightInd w:val="0"/>
              <w:jc w:val="both"/>
              <w:rPr>
                <w:sz w:val="28"/>
                <w:szCs w:val="28"/>
              </w:rPr>
            </w:pPr>
          </w:p>
          <w:p w:rsidR="00097E09" w:rsidRPr="000C1348" w:rsidRDefault="00097E09" w:rsidP="003939B3">
            <w:pPr>
              <w:widowControl w:val="0"/>
              <w:autoSpaceDE w:val="0"/>
              <w:autoSpaceDN w:val="0"/>
              <w:adjustRightInd w:val="0"/>
              <w:jc w:val="both"/>
              <w:rPr>
                <w:sz w:val="28"/>
                <w:szCs w:val="28"/>
              </w:rPr>
            </w:pPr>
            <w:r w:rsidRPr="000C1348">
              <w:rPr>
                <w:sz w:val="28"/>
                <w:szCs w:val="28"/>
              </w:rPr>
              <w:t>1,47—1,55</w:t>
            </w:r>
          </w:p>
        </w:tc>
        <w:tc>
          <w:tcPr>
            <w:tcW w:w="1417"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0,65—0,72</w:t>
            </w:r>
          </w:p>
        </w:tc>
        <w:tc>
          <w:tcPr>
            <w:tcW w:w="1275"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jc w:val="both"/>
              <w:rPr>
                <w:sz w:val="28"/>
                <w:szCs w:val="28"/>
              </w:rPr>
            </w:pPr>
            <w:r w:rsidRPr="000C1348">
              <w:rPr>
                <w:sz w:val="28"/>
                <w:szCs w:val="28"/>
              </w:rPr>
              <w:t>0,8—1,0</w:t>
            </w:r>
          </w:p>
        </w:tc>
        <w:tc>
          <w:tcPr>
            <w:tcW w:w="1419" w:type="dxa"/>
          </w:tcPr>
          <w:p w:rsidR="00097E09" w:rsidRPr="000C1348" w:rsidRDefault="00097E09" w:rsidP="003939B3">
            <w:pPr>
              <w:widowControl w:val="0"/>
              <w:autoSpaceDE w:val="0"/>
              <w:autoSpaceDN w:val="0"/>
              <w:adjustRightInd w:val="0"/>
              <w:jc w:val="both"/>
              <w:rPr>
                <w:sz w:val="28"/>
                <w:szCs w:val="28"/>
                <w:lang w:val="en-US"/>
              </w:rPr>
            </w:pPr>
          </w:p>
          <w:p w:rsidR="00097E09" w:rsidRPr="000C1348" w:rsidRDefault="00097E09" w:rsidP="003939B3">
            <w:pPr>
              <w:widowControl w:val="0"/>
              <w:autoSpaceDE w:val="0"/>
              <w:autoSpaceDN w:val="0"/>
              <w:adjustRightInd w:val="0"/>
              <w:ind w:right="34"/>
              <w:jc w:val="both"/>
              <w:rPr>
                <w:sz w:val="28"/>
                <w:szCs w:val="28"/>
              </w:rPr>
            </w:pPr>
            <w:r w:rsidRPr="000C1348">
              <w:rPr>
                <w:sz w:val="28"/>
                <w:szCs w:val="28"/>
              </w:rPr>
              <w:t>0,70- 0,75</w:t>
            </w:r>
          </w:p>
        </w:tc>
        <w:tc>
          <w:tcPr>
            <w:tcW w:w="1559" w:type="dxa"/>
          </w:tcPr>
          <w:p w:rsidR="00097E09" w:rsidRPr="000C1348" w:rsidRDefault="00097E09" w:rsidP="003939B3">
            <w:pPr>
              <w:widowControl w:val="0"/>
              <w:autoSpaceDE w:val="0"/>
              <w:autoSpaceDN w:val="0"/>
              <w:adjustRightInd w:val="0"/>
              <w:jc w:val="both"/>
              <w:rPr>
                <w:sz w:val="28"/>
                <w:szCs w:val="28"/>
                <w:u w:val="single"/>
                <w:lang w:val="en-US"/>
              </w:rPr>
            </w:pPr>
          </w:p>
          <w:p w:rsidR="00097E09" w:rsidRPr="000C1348" w:rsidRDefault="00097E09" w:rsidP="003939B3">
            <w:pPr>
              <w:widowControl w:val="0"/>
              <w:autoSpaceDE w:val="0"/>
              <w:autoSpaceDN w:val="0"/>
              <w:adjustRightInd w:val="0"/>
              <w:jc w:val="both"/>
              <w:rPr>
                <w:sz w:val="28"/>
                <w:szCs w:val="28"/>
                <w:u w:val="single"/>
                <w:lang w:val="en-US"/>
              </w:rPr>
            </w:pPr>
            <w:r w:rsidRPr="000C1348">
              <w:rPr>
                <w:sz w:val="28"/>
                <w:szCs w:val="28"/>
                <w:u w:val="single"/>
              </w:rPr>
              <w:t>0,50—0,65</w:t>
            </w:r>
          </w:p>
          <w:p w:rsidR="00097E09" w:rsidRPr="000C1348" w:rsidRDefault="00097E09" w:rsidP="003939B3">
            <w:pPr>
              <w:widowControl w:val="0"/>
              <w:autoSpaceDE w:val="0"/>
              <w:autoSpaceDN w:val="0"/>
              <w:adjustRightInd w:val="0"/>
              <w:jc w:val="both"/>
              <w:rPr>
                <w:sz w:val="28"/>
                <w:szCs w:val="28"/>
                <w:lang w:val="en-US"/>
              </w:rPr>
            </w:pPr>
            <w:r w:rsidRPr="000C1348">
              <w:rPr>
                <w:sz w:val="28"/>
                <w:szCs w:val="28"/>
              </w:rPr>
              <w:t>0,65-0,86</w:t>
            </w:r>
          </w:p>
        </w:tc>
      </w:tr>
    </w:tbl>
    <w:p w:rsidR="00097E09" w:rsidRPr="001671B4" w:rsidRDefault="00097E09" w:rsidP="00097E09">
      <w:pPr>
        <w:widowControl w:val="0"/>
        <w:autoSpaceDE w:val="0"/>
        <w:autoSpaceDN w:val="0"/>
        <w:adjustRightInd w:val="0"/>
        <w:jc w:val="both"/>
        <w:rPr>
          <w:sz w:val="28"/>
          <w:szCs w:val="28"/>
        </w:rPr>
      </w:pPr>
    </w:p>
    <w:p w:rsidR="00097E09" w:rsidRDefault="00097E09" w:rsidP="00097E09">
      <w:pPr>
        <w:widowControl w:val="0"/>
        <w:autoSpaceDE w:val="0"/>
        <w:autoSpaceDN w:val="0"/>
        <w:adjustRightInd w:val="0"/>
        <w:jc w:val="both"/>
        <w:rPr>
          <w:sz w:val="28"/>
          <w:szCs w:val="28"/>
          <w:lang w:val="en-US"/>
        </w:rPr>
      </w:pPr>
    </w:p>
    <w:p w:rsidR="00097E09" w:rsidRPr="001671B4" w:rsidRDefault="00097E09" w:rsidP="00097E09">
      <w:pPr>
        <w:widowControl w:val="0"/>
        <w:autoSpaceDE w:val="0"/>
        <w:autoSpaceDN w:val="0"/>
        <w:adjustRightInd w:val="0"/>
        <w:jc w:val="both"/>
        <w:rPr>
          <w:sz w:val="28"/>
          <w:szCs w:val="28"/>
        </w:rPr>
      </w:pPr>
      <w:r w:rsidRPr="001671B4">
        <w:rPr>
          <w:position w:val="-4"/>
          <w:sz w:val="28"/>
          <w:szCs w:val="28"/>
        </w:rPr>
        <w:object w:dxaOrig="260" w:dyaOrig="260">
          <v:shape id="_x0000_i1401" type="#_x0000_t75" style="width:13pt;height:13pt" o:ole="">
            <v:imagedata r:id="rId476" o:title=""/>
          </v:shape>
          <o:OLEObject Type="Embed" ProgID="Equation.3" ShapeID="_x0000_i1401" DrawAspect="Content" ObjectID="_1478868016" r:id="rId477"/>
        </w:object>
      </w:r>
      <w:r w:rsidRPr="001671B4">
        <w:rPr>
          <w:sz w:val="28"/>
          <w:szCs w:val="28"/>
        </w:rPr>
        <w:t xml:space="preserve"> — диаметр цилиндра двигателя; </w:t>
      </w:r>
      <w:r w:rsidRPr="001671B4">
        <w:rPr>
          <w:position w:val="-12"/>
          <w:sz w:val="28"/>
          <w:szCs w:val="28"/>
        </w:rPr>
        <w:object w:dxaOrig="460" w:dyaOrig="360">
          <v:shape id="_x0000_i1402" type="#_x0000_t75" style="width:23pt;height:18pt" o:ole="">
            <v:imagedata r:id="rId478" o:title=""/>
          </v:shape>
          <o:OLEObject Type="Embed" ProgID="Equation.3" ShapeID="_x0000_i1402" DrawAspect="Content" ObjectID="_1478868017" r:id="rId479"/>
        </w:object>
      </w:r>
      <w:r w:rsidRPr="001671B4">
        <w:rPr>
          <w:sz w:val="28"/>
          <w:szCs w:val="28"/>
        </w:rPr>
        <w:t>— полная длина шейки   с учетом галтелей.</w:t>
      </w:r>
    </w:p>
    <w:p w:rsidR="00097E09" w:rsidRPr="000C1348" w:rsidRDefault="00097E09" w:rsidP="00097E09">
      <w:pPr>
        <w:widowControl w:val="0"/>
        <w:autoSpaceDE w:val="0"/>
        <w:autoSpaceDN w:val="0"/>
        <w:adjustRightInd w:val="0"/>
        <w:jc w:val="both"/>
        <w:rPr>
          <w:sz w:val="28"/>
          <w:szCs w:val="28"/>
        </w:rPr>
      </w:pPr>
      <w:r>
        <w:rPr>
          <w:sz w:val="28"/>
          <w:szCs w:val="28"/>
        </w:rPr>
        <w:t>В рамках выполнения курсового проекта достаточно ограничиться расширенным описанием конструктивных особенностей коленчатого вала, описанием сил и моментов, действующих в элементах коленчатого вала и выполнения расчетов по определению удельного давления на поверхности шатунных и коренных шеек вала. Значения (</w:t>
      </w:r>
      <w:r w:rsidRPr="001671B4">
        <w:rPr>
          <w:position w:val="-12"/>
          <w:sz w:val="28"/>
          <w:szCs w:val="28"/>
        </w:rPr>
        <w:object w:dxaOrig="780" w:dyaOrig="360">
          <v:shape id="_x0000_i1403" type="#_x0000_t75" style="width:39pt;height:18pt" o:ole="">
            <v:imagedata r:id="rId480" o:title=""/>
          </v:shape>
          <o:OLEObject Type="Embed" ProgID="Equation.3" ShapeID="_x0000_i1403" DrawAspect="Content" ObjectID="_1478868018" r:id="rId481"/>
        </w:object>
      </w:r>
      <w:r w:rsidRPr="001671B4">
        <w:rPr>
          <w:sz w:val="28"/>
          <w:szCs w:val="28"/>
        </w:rPr>
        <w:t xml:space="preserve"> и </w:t>
      </w:r>
      <w:r w:rsidRPr="001671B4">
        <w:rPr>
          <w:position w:val="-12"/>
          <w:sz w:val="28"/>
          <w:szCs w:val="28"/>
        </w:rPr>
        <w:object w:dxaOrig="760" w:dyaOrig="360">
          <v:shape id="_x0000_i1404" type="#_x0000_t75" style="width:38pt;height:18pt" o:ole="">
            <v:imagedata r:id="rId482" o:title=""/>
          </v:shape>
          <o:OLEObject Type="Embed" ProgID="Equation.3" ShapeID="_x0000_i1404" DrawAspect="Content" ObjectID="_1478868019" r:id="rId483"/>
        </w:object>
      </w:r>
      <w:r w:rsidRPr="001671B4">
        <w:rPr>
          <w:sz w:val="28"/>
          <w:szCs w:val="28"/>
        </w:rPr>
        <w:t>) и среднее (</w:t>
      </w:r>
      <w:r w:rsidRPr="001671B4">
        <w:rPr>
          <w:position w:val="-14"/>
          <w:sz w:val="28"/>
          <w:szCs w:val="28"/>
        </w:rPr>
        <w:object w:dxaOrig="660" w:dyaOrig="380">
          <v:shape id="_x0000_i1405" type="#_x0000_t75" style="width:33pt;height:19pt" o:ole="">
            <v:imagedata r:id="rId484" o:title=""/>
          </v:shape>
          <o:OLEObject Type="Embed" ProgID="Equation.3" ShapeID="_x0000_i1405" DrawAspect="Content" ObjectID="_1478868020" r:id="rId485"/>
        </w:object>
      </w:r>
      <w:r w:rsidRPr="001671B4">
        <w:rPr>
          <w:sz w:val="28"/>
          <w:szCs w:val="28"/>
        </w:rPr>
        <w:t xml:space="preserve"> и </w:t>
      </w:r>
      <w:r w:rsidRPr="001671B4">
        <w:rPr>
          <w:position w:val="-14"/>
          <w:sz w:val="28"/>
          <w:szCs w:val="28"/>
        </w:rPr>
        <w:object w:dxaOrig="620" w:dyaOrig="380">
          <v:shape id="_x0000_i1406" type="#_x0000_t75" style="width:31pt;height:19pt" o:ole="">
            <v:imagedata r:id="rId486" o:title=""/>
          </v:shape>
          <o:OLEObject Type="Embed" ProgID="Equation.3" ShapeID="_x0000_i1406" DrawAspect="Content" ObjectID="_1478868021" r:id="rId487"/>
        </w:object>
      </w:r>
      <w:r w:rsidRPr="001671B4">
        <w:rPr>
          <w:sz w:val="28"/>
          <w:szCs w:val="28"/>
        </w:rPr>
        <w:t>)</w:t>
      </w:r>
      <w:r>
        <w:rPr>
          <w:sz w:val="28"/>
          <w:szCs w:val="28"/>
        </w:rPr>
        <w:t xml:space="preserve"> принять по результатам предварительного динамического расчета.</w:t>
      </w:r>
    </w:p>
    <w:p w:rsidR="00097E09" w:rsidRPr="001671B4" w:rsidRDefault="00097E09" w:rsidP="00097E09">
      <w:pPr>
        <w:widowControl w:val="0"/>
        <w:autoSpaceDE w:val="0"/>
        <w:autoSpaceDN w:val="0"/>
        <w:adjustRightInd w:val="0"/>
        <w:jc w:val="both"/>
        <w:rPr>
          <w:sz w:val="28"/>
          <w:szCs w:val="28"/>
        </w:rPr>
      </w:pPr>
      <w:r w:rsidRPr="001671B4">
        <w:rPr>
          <w:sz w:val="28"/>
          <w:szCs w:val="28"/>
        </w:rPr>
        <w:t>О</w:t>
      </w:r>
      <w:r>
        <w:rPr>
          <w:sz w:val="28"/>
          <w:szCs w:val="28"/>
        </w:rPr>
        <w:t>пределение удельного давления</w:t>
      </w:r>
      <w:r w:rsidRPr="001671B4">
        <w:rPr>
          <w:sz w:val="28"/>
          <w:szCs w:val="28"/>
        </w:rPr>
        <w:t xml:space="preserve"> </w:t>
      </w:r>
      <w:r>
        <w:rPr>
          <w:sz w:val="28"/>
          <w:szCs w:val="28"/>
        </w:rPr>
        <w:t>на поверхности шеек.</w:t>
      </w:r>
    </w:p>
    <w:p w:rsidR="00097E09" w:rsidRPr="001671B4" w:rsidRDefault="00097E09" w:rsidP="00097E09">
      <w:pPr>
        <w:widowControl w:val="0"/>
        <w:autoSpaceDE w:val="0"/>
        <w:autoSpaceDN w:val="0"/>
        <w:adjustRightInd w:val="0"/>
        <w:jc w:val="both"/>
        <w:rPr>
          <w:sz w:val="28"/>
          <w:szCs w:val="28"/>
        </w:rPr>
      </w:pPr>
      <w:r w:rsidRPr="001671B4">
        <w:rPr>
          <w:sz w:val="28"/>
          <w:szCs w:val="28"/>
        </w:rPr>
        <w:t>Величина удельного давления на рабочую поверхность шейки определяет условия работы подшипника и срок его службы. При рабо</w:t>
      </w:r>
      <w:r w:rsidRPr="001671B4">
        <w:rPr>
          <w:sz w:val="28"/>
          <w:szCs w:val="28"/>
        </w:rPr>
        <w:softHyphen/>
        <w:t>те подшипников стремятся не допускать выдавливания масляного слоя, разрушения антифрикционного материала и ускоренного износа шеек вала. Расчет шеек ведется от действия средних и максимальных ре</w:t>
      </w:r>
      <w:r w:rsidRPr="001671B4">
        <w:rPr>
          <w:sz w:val="28"/>
          <w:szCs w:val="28"/>
        </w:rPr>
        <w:softHyphen/>
        <w:t>зультирующих всех сил, нагружающих шейки.</w:t>
      </w:r>
    </w:p>
    <w:p w:rsidR="00097E09" w:rsidRPr="001671B4" w:rsidRDefault="00097E09" w:rsidP="00097E09">
      <w:pPr>
        <w:widowControl w:val="0"/>
        <w:autoSpaceDE w:val="0"/>
        <w:autoSpaceDN w:val="0"/>
        <w:adjustRightInd w:val="0"/>
        <w:jc w:val="both"/>
        <w:rPr>
          <w:sz w:val="28"/>
          <w:szCs w:val="28"/>
        </w:rPr>
      </w:pPr>
      <w:r w:rsidRPr="001671B4">
        <w:rPr>
          <w:sz w:val="28"/>
          <w:szCs w:val="28"/>
        </w:rPr>
        <w:t>При выполнении расчетов максимальные</w:t>
      </w:r>
      <w:proofErr w:type="gramStart"/>
      <w:r w:rsidRPr="001671B4">
        <w:rPr>
          <w:sz w:val="28"/>
          <w:szCs w:val="28"/>
        </w:rPr>
        <w:t xml:space="preserve"> (</w:t>
      </w:r>
      <w:r w:rsidRPr="001671B4">
        <w:rPr>
          <w:position w:val="-12"/>
          <w:sz w:val="28"/>
          <w:szCs w:val="28"/>
        </w:rPr>
        <w:object w:dxaOrig="780" w:dyaOrig="360">
          <v:shape id="_x0000_i1407" type="#_x0000_t75" style="width:39pt;height:18pt" o:ole="">
            <v:imagedata r:id="rId480" o:title=""/>
          </v:shape>
          <o:OLEObject Type="Embed" ProgID="Equation.3" ShapeID="_x0000_i1407" DrawAspect="Content" ObjectID="_1478868022" r:id="rId488"/>
        </w:object>
      </w:r>
      <w:r w:rsidRPr="001671B4">
        <w:rPr>
          <w:sz w:val="28"/>
          <w:szCs w:val="28"/>
        </w:rPr>
        <w:t xml:space="preserve">) </w:t>
      </w:r>
      <w:proofErr w:type="gramEnd"/>
      <w:r w:rsidRPr="001671B4">
        <w:rPr>
          <w:sz w:val="28"/>
          <w:szCs w:val="28"/>
        </w:rPr>
        <w:t>и среднее (</w:t>
      </w:r>
      <w:r w:rsidRPr="001671B4">
        <w:rPr>
          <w:position w:val="-14"/>
          <w:sz w:val="28"/>
          <w:szCs w:val="28"/>
        </w:rPr>
        <w:object w:dxaOrig="660" w:dyaOrig="380">
          <v:shape id="_x0000_i1408" type="#_x0000_t75" style="width:33pt;height:19pt" o:ole="">
            <v:imagedata r:id="rId484" o:title=""/>
          </v:shape>
          <o:OLEObject Type="Embed" ProgID="Equation.3" ShapeID="_x0000_i1408" DrawAspect="Content" ObjectID="_1478868023" r:id="rId489"/>
        </w:object>
      </w:r>
      <w:r w:rsidRPr="001671B4">
        <w:rPr>
          <w:sz w:val="28"/>
          <w:szCs w:val="28"/>
        </w:rPr>
        <w:t xml:space="preserve">) значения результирующих сил принимают из предварительно выполненного расчета динамических сил и развернутых диаграмм нагрузки на шатунные шейки. </w:t>
      </w:r>
    </w:p>
    <w:p w:rsidR="00097E09" w:rsidRPr="001671B4" w:rsidRDefault="00097E09" w:rsidP="00097E09">
      <w:pPr>
        <w:widowControl w:val="0"/>
        <w:autoSpaceDE w:val="0"/>
        <w:autoSpaceDN w:val="0"/>
        <w:adjustRightInd w:val="0"/>
        <w:ind w:firstLine="709"/>
        <w:jc w:val="both"/>
        <w:rPr>
          <w:sz w:val="28"/>
          <w:szCs w:val="28"/>
        </w:rPr>
      </w:pPr>
      <w:r w:rsidRPr="001671B4">
        <w:rPr>
          <w:sz w:val="28"/>
          <w:szCs w:val="28"/>
        </w:rPr>
        <w:t>Среднее удельное давление (МПа):</w:t>
      </w:r>
    </w:p>
    <w:p w:rsidR="00097E09" w:rsidRPr="001671B4" w:rsidRDefault="00097E09" w:rsidP="00097E09">
      <w:pPr>
        <w:widowControl w:val="0"/>
        <w:autoSpaceDE w:val="0"/>
        <w:autoSpaceDN w:val="0"/>
        <w:adjustRightInd w:val="0"/>
        <w:jc w:val="both"/>
        <w:rPr>
          <w:sz w:val="28"/>
          <w:szCs w:val="28"/>
        </w:rPr>
      </w:pPr>
      <w:r w:rsidRPr="001671B4">
        <w:rPr>
          <w:sz w:val="28"/>
          <w:szCs w:val="28"/>
        </w:rPr>
        <w:t>на шатунную шейку</w:t>
      </w:r>
    </w:p>
    <w:p w:rsidR="00097E09" w:rsidRPr="001671B4" w:rsidRDefault="00097E09" w:rsidP="00097E09">
      <w:pPr>
        <w:widowControl w:val="0"/>
        <w:autoSpaceDE w:val="0"/>
        <w:autoSpaceDN w:val="0"/>
        <w:adjustRightInd w:val="0"/>
        <w:jc w:val="center"/>
        <w:rPr>
          <w:sz w:val="28"/>
          <w:szCs w:val="28"/>
        </w:rPr>
      </w:pPr>
      <w:r w:rsidRPr="001671B4">
        <w:rPr>
          <w:position w:val="-30"/>
          <w:sz w:val="28"/>
          <w:szCs w:val="28"/>
        </w:rPr>
        <w:object w:dxaOrig="2000" w:dyaOrig="720">
          <v:shape id="_x0000_i1409" type="#_x0000_t75" style="width:150pt;height:54pt" o:ole="">
            <v:imagedata r:id="rId490" o:title=""/>
          </v:shape>
          <o:OLEObject Type="Embed" ProgID="Equation.3" ShapeID="_x0000_i1409" DrawAspect="Content" ObjectID="_1478868024" r:id="rId491"/>
        </w:object>
      </w:r>
    </w:p>
    <w:p w:rsidR="00097E09" w:rsidRPr="001671B4" w:rsidRDefault="00097E09" w:rsidP="00097E09">
      <w:pPr>
        <w:widowControl w:val="0"/>
        <w:autoSpaceDE w:val="0"/>
        <w:autoSpaceDN w:val="0"/>
        <w:adjustRightInd w:val="0"/>
        <w:jc w:val="center"/>
        <w:rPr>
          <w:sz w:val="28"/>
          <w:szCs w:val="28"/>
        </w:rPr>
      </w:pPr>
    </w:p>
    <w:p w:rsidR="00097E09" w:rsidRPr="001671B4" w:rsidRDefault="00097E09" w:rsidP="00097E09">
      <w:pPr>
        <w:widowControl w:val="0"/>
        <w:autoSpaceDE w:val="0"/>
        <w:autoSpaceDN w:val="0"/>
        <w:adjustRightInd w:val="0"/>
        <w:jc w:val="both"/>
        <w:rPr>
          <w:sz w:val="28"/>
          <w:szCs w:val="28"/>
        </w:rPr>
      </w:pPr>
      <w:r w:rsidRPr="001671B4">
        <w:rPr>
          <w:sz w:val="28"/>
          <w:szCs w:val="28"/>
        </w:rPr>
        <w:lastRenderedPageBreak/>
        <w:t xml:space="preserve">где     </w:t>
      </w:r>
      <w:r w:rsidRPr="001671B4">
        <w:rPr>
          <w:position w:val="-14"/>
          <w:sz w:val="28"/>
          <w:szCs w:val="28"/>
        </w:rPr>
        <w:object w:dxaOrig="660" w:dyaOrig="380">
          <v:shape id="_x0000_i1410" type="#_x0000_t75" style="width:42pt;height:24pt" o:ole="">
            <v:imagedata r:id="rId484" o:title=""/>
          </v:shape>
          <o:OLEObject Type="Embed" ProgID="Equation.3" ShapeID="_x0000_i1410" DrawAspect="Content" ObjectID="_1478868025" r:id="rId492"/>
        </w:object>
      </w:r>
      <w:r w:rsidRPr="001671B4">
        <w:rPr>
          <w:sz w:val="28"/>
          <w:szCs w:val="28"/>
        </w:rPr>
        <w:t xml:space="preserve"> </w:t>
      </w:r>
      <w:proofErr w:type="gramStart"/>
      <w:r w:rsidRPr="001671B4">
        <w:rPr>
          <w:sz w:val="28"/>
          <w:szCs w:val="28"/>
        </w:rPr>
        <w:t>—</w:t>
      </w:r>
      <w:r>
        <w:rPr>
          <w:sz w:val="28"/>
          <w:szCs w:val="28"/>
        </w:rPr>
        <w:t>с</w:t>
      </w:r>
      <w:proofErr w:type="gramEnd"/>
      <w:r>
        <w:rPr>
          <w:sz w:val="28"/>
          <w:szCs w:val="28"/>
        </w:rPr>
        <w:t xml:space="preserve">реднее </w:t>
      </w:r>
      <w:r w:rsidRPr="001671B4">
        <w:rPr>
          <w:sz w:val="28"/>
          <w:szCs w:val="28"/>
        </w:rPr>
        <w:t>результирующ</w:t>
      </w:r>
      <w:r>
        <w:rPr>
          <w:sz w:val="28"/>
          <w:szCs w:val="28"/>
        </w:rPr>
        <w:t>ее значение</w:t>
      </w:r>
      <w:r w:rsidRPr="001671B4">
        <w:rPr>
          <w:sz w:val="28"/>
          <w:szCs w:val="28"/>
        </w:rPr>
        <w:t xml:space="preserve"> силы, дейст</w:t>
      </w:r>
      <w:r w:rsidRPr="001671B4">
        <w:rPr>
          <w:sz w:val="28"/>
          <w:szCs w:val="28"/>
        </w:rPr>
        <w:softHyphen/>
        <w:t>вующ</w:t>
      </w:r>
      <w:r>
        <w:rPr>
          <w:sz w:val="28"/>
          <w:szCs w:val="28"/>
        </w:rPr>
        <w:t>ей</w:t>
      </w:r>
      <w:r w:rsidRPr="001671B4">
        <w:rPr>
          <w:sz w:val="28"/>
          <w:szCs w:val="28"/>
        </w:rPr>
        <w:t xml:space="preserve"> на шатунн</w:t>
      </w:r>
      <w:r>
        <w:rPr>
          <w:sz w:val="28"/>
          <w:szCs w:val="28"/>
        </w:rPr>
        <w:t>ую</w:t>
      </w:r>
      <w:r w:rsidRPr="001671B4">
        <w:rPr>
          <w:sz w:val="28"/>
          <w:szCs w:val="28"/>
        </w:rPr>
        <w:t xml:space="preserve"> шейк</w:t>
      </w:r>
      <w:r>
        <w:rPr>
          <w:sz w:val="28"/>
          <w:szCs w:val="28"/>
        </w:rPr>
        <w:t>у</w:t>
      </w:r>
      <w:r w:rsidRPr="001671B4">
        <w:rPr>
          <w:sz w:val="28"/>
          <w:szCs w:val="28"/>
        </w:rPr>
        <w:t xml:space="preserve">, МН;  </w:t>
      </w:r>
      <w:r w:rsidRPr="001671B4">
        <w:rPr>
          <w:position w:val="-12"/>
          <w:sz w:val="28"/>
          <w:szCs w:val="28"/>
        </w:rPr>
        <w:object w:dxaOrig="480" w:dyaOrig="360">
          <v:shape id="_x0000_i1411" type="#_x0000_t75" style="width:28pt;height:21pt" o:ole="">
            <v:imagedata r:id="rId493" o:title=""/>
          </v:shape>
          <o:OLEObject Type="Embed" ProgID="Equation.3" ShapeID="_x0000_i1411" DrawAspect="Content" ObjectID="_1478868026" r:id="rId494"/>
        </w:object>
      </w:r>
      <w:r w:rsidRPr="001671B4">
        <w:rPr>
          <w:sz w:val="28"/>
          <w:szCs w:val="28"/>
        </w:rPr>
        <w:t>,   —  диаметр шатунной ше</w:t>
      </w:r>
      <w:r>
        <w:rPr>
          <w:sz w:val="28"/>
          <w:szCs w:val="28"/>
        </w:rPr>
        <w:t>й</w:t>
      </w:r>
      <w:r w:rsidRPr="001671B4">
        <w:rPr>
          <w:sz w:val="28"/>
          <w:szCs w:val="28"/>
        </w:rPr>
        <w:t>к</w:t>
      </w:r>
      <w:r>
        <w:rPr>
          <w:sz w:val="28"/>
          <w:szCs w:val="28"/>
        </w:rPr>
        <w:t>и</w:t>
      </w:r>
      <w:r w:rsidRPr="001671B4">
        <w:rPr>
          <w:sz w:val="28"/>
          <w:szCs w:val="28"/>
        </w:rPr>
        <w:t xml:space="preserve">, м; </w:t>
      </w:r>
    </w:p>
    <w:p w:rsidR="00097E09" w:rsidRPr="001671B4" w:rsidRDefault="00097E09" w:rsidP="00097E09">
      <w:pPr>
        <w:widowControl w:val="0"/>
        <w:autoSpaceDE w:val="0"/>
        <w:autoSpaceDN w:val="0"/>
        <w:adjustRightInd w:val="0"/>
        <w:jc w:val="both"/>
        <w:rPr>
          <w:sz w:val="28"/>
          <w:szCs w:val="28"/>
        </w:rPr>
      </w:pPr>
      <w:r w:rsidRPr="001671B4">
        <w:rPr>
          <w:position w:val="-12"/>
          <w:sz w:val="28"/>
          <w:szCs w:val="28"/>
        </w:rPr>
        <w:object w:dxaOrig="460" w:dyaOrig="380">
          <v:shape id="_x0000_i1412" type="#_x0000_t75" style="width:28pt;height:23pt" o:ole="">
            <v:imagedata r:id="rId495" o:title=""/>
          </v:shape>
          <o:OLEObject Type="Embed" ProgID="Equation.3" ShapeID="_x0000_i1412" DrawAspect="Content" ObjectID="_1478868027" r:id="rId496"/>
        </w:object>
      </w:r>
      <w:r w:rsidRPr="001671B4">
        <w:rPr>
          <w:sz w:val="28"/>
          <w:szCs w:val="28"/>
        </w:rPr>
        <w:t xml:space="preserve">  —рабочая ширина ша</w:t>
      </w:r>
      <w:r w:rsidRPr="001671B4">
        <w:rPr>
          <w:sz w:val="28"/>
          <w:szCs w:val="28"/>
        </w:rPr>
        <w:softHyphen/>
        <w:t>тунного вкладыш</w:t>
      </w:r>
      <w:r>
        <w:rPr>
          <w:sz w:val="28"/>
          <w:szCs w:val="28"/>
        </w:rPr>
        <w:t>а</w:t>
      </w:r>
      <w:r w:rsidRPr="001671B4">
        <w:rPr>
          <w:sz w:val="28"/>
          <w:szCs w:val="28"/>
        </w:rPr>
        <w:t xml:space="preserve">, </w:t>
      </w:r>
      <w:proofErr w:type="gramStart"/>
      <w:r w:rsidRPr="001671B4">
        <w:rPr>
          <w:sz w:val="28"/>
          <w:szCs w:val="28"/>
        </w:rPr>
        <w:t>м</w:t>
      </w:r>
      <w:proofErr w:type="gramEnd"/>
      <w:r w:rsidRPr="001671B4">
        <w:rPr>
          <w:sz w:val="28"/>
          <w:szCs w:val="28"/>
        </w:rPr>
        <w:t>.</w:t>
      </w:r>
    </w:p>
    <w:p w:rsidR="00097E09" w:rsidRPr="001671B4" w:rsidRDefault="00097E09" w:rsidP="00097E09">
      <w:pPr>
        <w:widowControl w:val="0"/>
        <w:autoSpaceDE w:val="0"/>
        <w:autoSpaceDN w:val="0"/>
        <w:adjustRightInd w:val="0"/>
        <w:jc w:val="both"/>
        <w:rPr>
          <w:sz w:val="28"/>
          <w:szCs w:val="28"/>
        </w:rPr>
      </w:pPr>
      <w:r w:rsidRPr="001671B4">
        <w:rPr>
          <w:sz w:val="28"/>
          <w:szCs w:val="28"/>
        </w:rPr>
        <w:t>Величина среднего удельного давления достигает значений:</w:t>
      </w:r>
    </w:p>
    <w:p w:rsidR="00097E09" w:rsidRPr="001671B4" w:rsidRDefault="00097E09" w:rsidP="00097E09">
      <w:pPr>
        <w:widowControl w:val="0"/>
        <w:autoSpaceDE w:val="0"/>
        <w:autoSpaceDN w:val="0"/>
        <w:adjustRightInd w:val="0"/>
        <w:jc w:val="both"/>
        <w:rPr>
          <w:sz w:val="28"/>
          <w:szCs w:val="28"/>
        </w:rPr>
      </w:pPr>
      <w:r w:rsidRPr="001671B4">
        <w:rPr>
          <w:sz w:val="28"/>
          <w:szCs w:val="28"/>
        </w:rPr>
        <w:t xml:space="preserve">Для </w:t>
      </w:r>
      <w:r>
        <w:rPr>
          <w:sz w:val="28"/>
          <w:szCs w:val="28"/>
        </w:rPr>
        <w:t>бензиновых</w:t>
      </w:r>
      <w:r w:rsidRPr="001671B4">
        <w:rPr>
          <w:sz w:val="28"/>
          <w:szCs w:val="28"/>
        </w:rPr>
        <w:t xml:space="preserve"> двигателей............   4 …12 МПа</w:t>
      </w:r>
    </w:p>
    <w:p w:rsidR="00097E09" w:rsidRPr="001671B4" w:rsidRDefault="00097E09" w:rsidP="00097E09">
      <w:pPr>
        <w:widowControl w:val="0"/>
        <w:autoSpaceDE w:val="0"/>
        <w:autoSpaceDN w:val="0"/>
        <w:adjustRightInd w:val="0"/>
        <w:jc w:val="both"/>
        <w:rPr>
          <w:sz w:val="28"/>
          <w:szCs w:val="28"/>
        </w:rPr>
      </w:pPr>
      <w:r w:rsidRPr="001671B4">
        <w:rPr>
          <w:sz w:val="28"/>
          <w:szCs w:val="28"/>
        </w:rPr>
        <w:t>Для дизел</w:t>
      </w:r>
      <w:r>
        <w:rPr>
          <w:sz w:val="28"/>
          <w:szCs w:val="28"/>
        </w:rPr>
        <w:t>ьных двигателей.............</w:t>
      </w:r>
      <w:r w:rsidRPr="001671B4">
        <w:rPr>
          <w:sz w:val="28"/>
          <w:szCs w:val="28"/>
        </w:rPr>
        <w:t xml:space="preserve">   6  … 16 МПа</w:t>
      </w:r>
    </w:p>
    <w:p w:rsidR="00097E09" w:rsidRPr="001671B4" w:rsidRDefault="00097E09" w:rsidP="00097E09">
      <w:pPr>
        <w:widowControl w:val="0"/>
        <w:autoSpaceDE w:val="0"/>
        <w:autoSpaceDN w:val="0"/>
        <w:adjustRightInd w:val="0"/>
        <w:jc w:val="both"/>
        <w:rPr>
          <w:sz w:val="28"/>
          <w:szCs w:val="28"/>
        </w:rPr>
      </w:pPr>
      <w:r w:rsidRPr="001671B4">
        <w:rPr>
          <w:sz w:val="28"/>
          <w:szCs w:val="28"/>
        </w:rPr>
        <w:t>Максимальн</w:t>
      </w:r>
      <w:r>
        <w:rPr>
          <w:sz w:val="28"/>
          <w:szCs w:val="28"/>
        </w:rPr>
        <w:t>ое</w:t>
      </w:r>
      <w:r w:rsidRPr="001671B4">
        <w:rPr>
          <w:sz w:val="28"/>
          <w:szCs w:val="28"/>
        </w:rPr>
        <w:t xml:space="preserve"> удельн</w:t>
      </w:r>
      <w:r>
        <w:rPr>
          <w:sz w:val="28"/>
          <w:szCs w:val="28"/>
        </w:rPr>
        <w:t>ое</w:t>
      </w:r>
      <w:r w:rsidRPr="001671B4">
        <w:rPr>
          <w:sz w:val="28"/>
          <w:szCs w:val="28"/>
        </w:rPr>
        <w:t xml:space="preserve"> давление на </w:t>
      </w:r>
      <w:r>
        <w:rPr>
          <w:sz w:val="28"/>
          <w:szCs w:val="28"/>
        </w:rPr>
        <w:t xml:space="preserve">поверхность </w:t>
      </w:r>
      <w:r w:rsidRPr="001671B4">
        <w:rPr>
          <w:sz w:val="28"/>
          <w:szCs w:val="28"/>
        </w:rPr>
        <w:t>шейки от действия максимальн</w:t>
      </w:r>
      <w:r>
        <w:rPr>
          <w:sz w:val="28"/>
          <w:szCs w:val="28"/>
        </w:rPr>
        <w:t>ой</w:t>
      </w:r>
      <w:r w:rsidRPr="001671B4">
        <w:rPr>
          <w:sz w:val="28"/>
          <w:szCs w:val="28"/>
        </w:rPr>
        <w:t xml:space="preserve">  результирующ</w:t>
      </w:r>
      <w:r>
        <w:rPr>
          <w:sz w:val="28"/>
          <w:szCs w:val="28"/>
        </w:rPr>
        <w:t>ей</w:t>
      </w:r>
      <w:r w:rsidRPr="001671B4">
        <w:rPr>
          <w:sz w:val="28"/>
          <w:szCs w:val="28"/>
        </w:rPr>
        <w:t xml:space="preserve"> сил</w:t>
      </w:r>
      <w:r>
        <w:rPr>
          <w:sz w:val="28"/>
          <w:szCs w:val="28"/>
        </w:rPr>
        <w:t>ы</w:t>
      </w:r>
      <w:r w:rsidRPr="001671B4">
        <w:rPr>
          <w:sz w:val="28"/>
          <w:szCs w:val="28"/>
        </w:rPr>
        <w:t xml:space="preserve"> определяется по  фор</w:t>
      </w:r>
      <w:r w:rsidRPr="001671B4">
        <w:rPr>
          <w:sz w:val="28"/>
          <w:szCs w:val="28"/>
        </w:rPr>
        <w:softHyphen/>
        <w:t xml:space="preserve">мулам </w:t>
      </w:r>
    </w:p>
    <w:p w:rsidR="00097E09" w:rsidRPr="001671B4" w:rsidRDefault="00097E09" w:rsidP="00097E09">
      <w:pPr>
        <w:widowControl w:val="0"/>
        <w:autoSpaceDE w:val="0"/>
        <w:autoSpaceDN w:val="0"/>
        <w:adjustRightInd w:val="0"/>
        <w:jc w:val="both"/>
        <w:rPr>
          <w:sz w:val="28"/>
          <w:szCs w:val="28"/>
        </w:rPr>
      </w:pPr>
    </w:p>
    <w:p w:rsidR="00097E09" w:rsidRPr="001671B4" w:rsidRDefault="00097E09" w:rsidP="00097E09">
      <w:pPr>
        <w:widowControl w:val="0"/>
        <w:autoSpaceDE w:val="0"/>
        <w:autoSpaceDN w:val="0"/>
        <w:adjustRightInd w:val="0"/>
        <w:jc w:val="center"/>
        <w:rPr>
          <w:sz w:val="28"/>
          <w:szCs w:val="28"/>
        </w:rPr>
      </w:pPr>
      <w:r w:rsidRPr="001671B4">
        <w:rPr>
          <w:sz w:val="28"/>
          <w:szCs w:val="28"/>
        </w:rPr>
        <w:t xml:space="preserve">             </w:t>
      </w:r>
      <w:r w:rsidRPr="001671B4">
        <w:rPr>
          <w:position w:val="-30"/>
          <w:sz w:val="28"/>
          <w:szCs w:val="28"/>
        </w:rPr>
        <w:object w:dxaOrig="2100" w:dyaOrig="680">
          <v:shape id="_x0000_i1413" type="#_x0000_t75" style="width:160pt;height:52pt" o:ole="">
            <v:imagedata r:id="rId497" o:title=""/>
          </v:shape>
          <o:OLEObject Type="Embed" ProgID="Equation.3" ShapeID="_x0000_i1413" DrawAspect="Content" ObjectID="_1478868028" r:id="rId498"/>
        </w:object>
      </w:r>
      <w:r w:rsidRPr="001671B4">
        <w:rPr>
          <w:sz w:val="28"/>
          <w:szCs w:val="28"/>
        </w:rPr>
        <w:t xml:space="preserve">                           </w:t>
      </w:r>
    </w:p>
    <w:p w:rsidR="00097E09" w:rsidRPr="001671B4" w:rsidRDefault="00097E09" w:rsidP="00097E09">
      <w:pPr>
        <w:widowControl w:val="0"/>
        <w:autoSpaceDE w:val="0"/>
        <w:autoSpaceDN w:val="0"/>
        <w:adjustRightInd w:val="0"/>
        <w:jc w:val="both"/>
        <w:rPr>
          <w:sz w:val="28"/>
          <w:szCs w:val="28"/>
        </w:rPr>
      </w:pPr>
      <w:r w:rsidRPr="001671B4">
        <w:rPr>
          <w:sz w:val="28"/>
          <w:szCs w:val="28"/>
        </w:rPr>
        <w:t xml:space="preserve">Значения максимальных удельных давлений на </w:t>
      </w:r>
      <w:r>
        <w:rPr>
          <w:sz w:val="28"/>
          <w:szCs w:val="28"/>
        </w:rPr>
        <w:t xml:space="preserve">шатунную </w:t>
      </w:r>
      <w:r w:rsidRPr="001671B4">
        <w:rPr>
          <w:sz w:val="28"/>
          <w:szCs w:val="28"/>
        </w:rPr>
        <w:t>шейк</w:t>
      </w:r>
      <w:r>
        <w:rPr>
          <w:sz w:val="28"/>
          <w:szCs w:val="28"/>
        </w:rPr>
        <w:t>у</w:t>
      </w:r>
      <w:r w:rsidRPr="001671B4">
        <w:rPr>
          <w:sz w:val="28"/>
          <w:szCs w:val="28"/>
        </w:rPr>
        <w:t xml:space="preserve"> </w:t>
      </w:r>
      <w:r w:rsidRPr="001671B4">
        <w:rPr>
          <w:position w:val="-12"/>
          <w:sz w:val="28"/>
          <w:szCs w:val="28"/>
        </w:rPr>
        <w:object w:dxaOrig="760" w:dyaOrig="360">
          <v:shape id="_x0000_i1414" type="#_x0000_t75" style="width:38pt;height:18pt" o:ole="">
            <v:imagedata r:id="rId499" o:title=""/>
          </v:shape>
          <o:OLEObject Type="Embed" ProgID="Equation.3" ShapeID="_x0000_i1414" DrawAspect="Content" ObjectID="_1478868029" r:id="rId500"/>
        </w:object>
      </w:r>
      <w:r w:rsidRPr="001671B4">
        <w:rPr>
          <w:sz w:val="28"/>
          <w:szCs w:val="28"/>
        </w:rPr>
        <w:t>(МПа) изменя</w:t>
      </w:r>
      <w:r>
        <w:rPr>
          <w:sz w:val="28"/>
          <w:szCs w:val="28"/>
        </w:rPr>
        <w:t>ется</w:t>
      </w:r>
      <w:r w:rsidRPr="001671B4">
        <w:rPr>
          <w:sz w:val="28"/>
          <w:szCs w:val="28"/>
        </w:rPr>
        <w:t xml:space="preserve"> в пределах:</w:t>
      </w:r>
    </w:p>
    <w:p w:rsidR="00097E09" w:rsidRPr="001671B4" w:rsidRDefault="00097E09" w:rsidP="00097E09">
      <w:pPr>
        <w:widowControl w:val="0"/>
        <w:autoSpaceDE w:val="0"/>
        <w:autoSpaceDN w:val="0"/>
        <w:adjustRightInd w:val="0"/>
        <w:jc w:val="both"/>
        <w:rPr>
          <w:sz w:val="28"/>
          <w:szCs w:val="28"/>
        </w:rPr>
      </w:pPr>
      <w:r w:rsidRPr="001671B4">
        <w:rPr>
          <w:sz w:val="28"/>
          <w:szCs w:val="28"/>
        </w:rPr>
        <w:t xml:space="preserve">Для рядных </w:t>
      </w:r>
      <w:r>
        <w:rPr>
          <w:sz w:val="28"/>
          <w:szCs w:val="28"/>
        </w:rPr>
        <w:t>бензиновых</w:t>
      </w:r>
      <w:r w:rsidRPr="001671B4">
        <w:rPr>
          <w:sz w:val="28"/>
          <w:szCs w:val="28"/>
        </w:rPr>
        <w:t xml:space="preserve"> двигателей..............      7 … 20</w:t>
      </w:r>
      <w:r>
        <w:rPr>
          <w:sz w:val="28"/>
          <w:szCs w:val="28"/>
        </w:rPr>
        <w:t xml:space="preserve"> МПа</w:t>
      </w:r>
    </w:p>
    <w:p w:rsidR="00097E09" w:rsidRPr="001671B4" w:rsidRDefault="00097E09" w:rsidP="00097E09">
      <w:pPr>
        <w:widowControl w:val="0"/>
        <w:autoSpaceDE w:val="0"/>
        <w:autoSpaceDN w:val="0"/>
        <w:adjustRightInd w:val="0"/>
        <w:jc w:val="both"/>
        <w:rPr>
          <w:sz w:val="28"/>
          <w:szCs w:val="28"/>
        </w:rPr>
      </w:pPr>
      <w:r w:rsidRPr="001671B4">
        <w:rPr>
          <w:sz w:val="28"/>
          <w:szCs w:val="28"/>
        </w:rPr>
        <w:t xml:space="preserve">Для </w:t>
      </w:r>
      <w:r w:rsidRPr="001671B4">
        <w:rPr>
          <w:sz w:val="28"/>
          <w:szCs w:val="28"/>
          <w:lang w:val="en-US"/>
        </w:rPr>
        <w:t>V</w:t>
      </w:r>
      <w:r w:rsidRPr="001671B4">
        <w:rPr>
          <w:sz w:val="28"/>
          <w:szCs w:val="28"/>
        </w:rPr>
        <w:t xml:space="preserve">-образных </w:t>
      </w:r>
      <w:r>
        <w:rPr>
          <w:sz w:val="28"/>
          <w:szCs w:val="28"/>
        </w:rPr>
        <w:t>бензиновых</w:t>
      </w:r>
      <w:r w:rsidRPr="001671B4">
        <w:rPr>
          <w:sz w:val="28"/>
          <w:szCs w:val="28"/>
        </w:rPr>
        <w:t xml:space="preserve"> двигателей......     18 … 28</w:t>
      </w:r>
      <w:r w:rsidRPr="00944092">
        <w:rPr>
          <w:sz w:val="28"/>
          <w:szCs w:val="28"/>
        </w:rPr>
        <w:t xml:space="preserve"> </w:t>
      </w:r>
      <w:r>
        <w:rPr>
          <w:sz w:val="28"/>
          <w:szCs w:val="28"/>
        </w:rPr>
        <w:t>МПа</w:t>
      </w:r>
    </w:p>
    <w:p w:rsidR="00097E09" w:rsidRPr="001671B4" w:rsidRDefault="00097E09" w:rsidP="00097E09">
      <w:pPr>
        <w:widowControl w:val="0"/>
        <w:autoSpaceDE w:val="0"/>
        <w:autoSpaceDN w:val="0"/>
        <w:adjustRightInd w:val="0"/>
        <w:jc w:val="both"/>
        <w:rPr>
          <w:sz w:val="28"/>
          <w:szCs w:val="28"/>
        </w:rPr>
      </w:pPr>
      <w:r w:rsidRPr="001671B4">
        <w:rPr>
          <w:sz w:val="28"/>
          <w:szCs w:val="28"/>
        </w:rPr>
        <w:t>Для дизел</w:t>
      </w:r>
      <w:r>
        <w:rPr>
          <w:sz w:val="28"/>
          <w:szCs w:val="28"/>
        </w:rPr>
        <w:t>ьных двигателей</w:t>
      </w:r>
      <w:r w:rsidRPr="001671B4">
        <w:rPr>
          <w:sz w:val="28"/>
          <w:szCs w:val="28"/>
        </w:rPr>
        <w:t xml:space="preserve"> .....................    </w:t>
      </w:r>
      <w:r>
        <w:rPr>
          <w:sz w:val="28"/>
          <w:szCs w:val="28"/>
        </w:rPr>
        <w:t xml:space="preserve">        </w:t>
      </w:r>
      <w:r w:rsidRPr="001671B4">
        <w:rPr>
          <w:sz w:val="28"/>
          <w:szCs w:val="28"/>
        </w:rPr>
        <w:t xml:space="preserve"> 20 … 42</w:t>
      </w:r>
      <w:r w:rsidRPr="00944092">
        <w:rPr>
          <w:sz w:val="28"/>
          <w:szCs w:val="28"/>
        </w:rPr>
        <w:t xml:space="preserve"> </w:t>
      </w:r>
      <w:r>
        <w:rPr>
          <w:sz w:val="28"/>
          <w:szCs w:val="28"/>
        </w:rPr>
        <w:t>МПа</w:t>
      </w:r>
    </w:p>
    <w:p w:rsidR="00097E09" w:rsidRPr="00825129" w:rsidRDefault="00097E09" w:rsidP="00097E09">
      <w:pPr>
        <w:widowControl w:val="0"/>
        <w:autoSpaceDE w:val="0"/>
        <w:autoSpaceDN w:val="0"/>
        <w:adjustRightInd w:val="0"/>
        <w:ind w:firstLine="567"/>
        <w:jc w:val="both"/>
        <w:rPr>
          <w:sz w:val="28"/>
          <w:szCs w:val="28"/>
        </w:rPr>
      </w:pPr>
    </w:p>
    <w:p w:rsidR="00097E09" w:rsidRDefault="00097E09" w:rsidP="000C6F48">
      <w:pPr>
        <w:widowControl w:val="0"/>
        <w:autoSpaceDE w:val="0"/>
        <w:autoSpaceDN w:val="0"/>
        <w:adjustRightInd w:val="0"/>
        <w:ind w:firstLine="567"/>
        <w:jc w:val="both"/>
      </w:pPr>
    </w:p>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C6F48" w:rsidRDefault="000C6F48"/>
    <w:p w:rsidR="00097E09" w:rsidRDefault="00097E09" w:rsidP="000C6F48">
      <w:pPr>
        <w:pStyle w:val="Normal"/>
        <w:ind w:firstLine="540"/>
        <w:jc w:val="center"/>
        <w:rPr>
          <w:sz w:val="28"/>
        </w:rPr>
      </w:pPr>
    </w:p>
    <w:p w:rsidR="00097E09" w:rsidRDefault="00097E09" w:rsidP="000C6F48">
      <w:pPr>
        <w:pStyle w:val="Normal"/>
        <w:ind w:firstLine="540"/>
        <w:jc w:val="center"/>
        <w:rPr>
          <w:sz w:val="28"/>
        </w:rPr>
      </w:pPr>
    </w:p>
    <w:p w:rsidR="000C6F48" w:rsidRDefault="000C6F48" w:rsidP="000C6F48">
      <w:pPr>
        <w:pStyle w:val="Normal"/>
        <w:ind w:firstLine="540"/>
        <w:jc w:val="center"/>
        <w:rPr>
          <w:sz w:val="28"/>
        </w:rPr>
      </w:pPr>
      <w:bookmarkStart w:id="0" w:name="_GoBack"/>
      <w:bookmarkEnd w:id="0"/>
      <w:r>
        <w:rPr>
          <w:sz w:val="28"/>
        </w:rPr>
        <w:lastRenderedPageBreak/>
        <w:t>Список литературы</w:t>
      </w:r>
    </w:p>
    <w:p w:rsidR="000C6F48" w:rsidRDefault="000C6F48" w:rsidP="000C6F48">
      <w:pPr>
        <w:pStyle w:val="Normal"/>
        <w:ind w:firstLine="540"/>
        <w:jc w:val="center"/>
        <w:rPr>
          <w:sz w:val="28"/>
        </w:rPr>
      </w:pPr>
    </w:p>
    <w:p w:rsidR="000C6F48" w:rsidRPr="008F49A6" w:rsidRDefault="000C6F48" w:rsidP="000C6F48">
      <w:pPr>
        <w:pStyle w:val="Normal"/>
        <w:ind w:left="360" w:firstLine="360"/>
        <w:jc w:val="both"/>
        <w:rPr>
          <w:sz w:val="28"/>
          <w:szCs w:val="28"/>
        </w:rPr>
      </w:pPr>
      <w:r w:rsidRPr="008F49A6">
        <w:rPr>
          <w:sz w:val="28"/>
          <w:szCs w:val="28"/>
        </w:rPr>
        <w:t xml:space="preserve">1 Двигатели внутреннего сгорания. В 3-х кн. Кн1,.Учебник / В.Н. </w:t>
      </w:r>
      <w:proofErr w:type="spellStart"/>
      <w:r w:rsidRPr="008F49A6">
        <w:rPr>
          <w:sz w:val="28"/>
          <w:szCs w:val="28"/>
        </w:rPr>
        <w:t>Луканин</w:t>
      </w:r>
      <w:proofErr w:type="spellEnd"/>
      <w:r w:rsidRPr="008F49A6">
        <w:rPr>
          <w:sz w:val="28"/>
          <w:szCs w:val="28"/>
        </w:rPr>
        <w:t xml:space="preserve"> и др./ под редакцией В. Н. </w:t>
      </w:r>
      <w:proofErr w:type="spellStart"/>
      <w:r w:rsidRPr="008F49A6">
        <w:rPr>
          <w:sz w:val="28"/>
          <w:szCs w:val="28"/>
        </w:rPr>
        <w:t>Луканина</w:t>
      </w:r>
      <w:proofErr w:type="spellEnd"/>
      <w:r w:rsidRPr="008F49A6">
        <w:rPr>
          <w:sz w:val="28"/>
          <w:szCs w:val="28"/>
        </w:rPr>
        <w:t>, М.П. Шатрова.- 2-е издание.</w:t>
      </w:r>
      <w:proofErr w:type="gramStart"/>
      <w:r w:rsidRPr="008F49A6">
        <w:rPr>
          <w:sz w:val="28"/>
          <w:szCs w:val="28"/>
        </w:rPr>
        <w:t>—М</w:t>
      </w:r>
      <w:proofErr w:type="gramEnd"/>
      <w:r w:rsidRPr="008F49A6">
        <w:rPr>
          <w:sz w:val="28"/>
          <w:szCs w:val="28"/>
        </w:rPr>
        <w:t xml:space="preserve">.: Высшая школа. 2005. – 479с   </w:t>
      </w:r>
    </w:p>
    <w:p w:rsidR="000C6F48" w:rsidRPr="008F49A6" w:rsidRDefault="000C6F48" w:rsidP="000C6F48">
      <w:pPr>
        <w:pStyle w:val="Normal"/>
        <w:ind w:left="360" w:firstLine="360"/>
        <w:jc w:val="both"/>
        <w:rPr>
          <w:sz w:val="28"/>
          <w:szCs w:val="28"/>
        </w:rPr>
      </w:pPr>
      <w:r>
        <w:rPr>
          <w:sz w:val="28"/>
          <w:szCs w:val="28"/>
        </w:rPr>
        <w:t>3</w:t>
      </w:r>
      <w:r w:rsidRPr="008F49A6">
        <w:rPr>
          <w:sz w:val="28"/>
          <w:szCs w:val="28"/>
        </w:rPr>
        <w:t xml:space="preserve">   Колчин А.И., Демидов В.П. Расчет автомобильных и тракторных двиг</w:t>
      </w:r>
      <w:r w:rsidRPr="008F49A6">
        <w:rPr>
          <w:sz w:val="28"/>
          <w:szCs w:val="28"/>
        </w:rPr>
        <w:t>а</w:t>
      </w:r>
      <w:r w:rsidRPr="008F49A6">
        <w:rPr>
          <w:sz w:val="28"/>
          <w:szCs w:val="28"/>
        </w:rPr>
        <w:t>телей. – М.:  Высшая школа, 2003. – 496 с.</w:t>
      </w:r>
    </w:p>
    <w:p w:rsidR="000C6F48" w:rsidRDefault="000C6F48" w:rsidP="000C6F48">
      <w:pPr>
        <w:pStyle w:val="Normal"/>
        <w:ind w:firstLine="720"/>
        <w:jc w:val="both"/>
        <w:rPr>
          <w:sz w:val="28"/>
          <w:szCs w:val="28"/>
        </w:rPr>
      </w:pPr>
      <w:r>
        <w:rPr>
          <w:sz w:val="28"/>
          <w:szCs w:val="28"/>
        </w:rPr>
        <w:t xml:space="preserve">4 </w:t>
      </w:r>
      <w:r w:rsidRPr="00D73FC6">
        <w:rPr>
          <w:sz w:val="28"/>
          <w:szCs w:val="28"/>
        </w:rPr>
        <w:t>Егоров А. А. Расчет и проектирование автотракторных двигателей. Методические указания к выполнению курсового проекта по дисциплине «Автотракторные двигатели»</w:t>
      </w:r>
      <w:r>
        <w:rPr>
          <w:sz w:val="28"/>
          <w:szCs w:val="28"/>
        </w:rPr>
        <w:t>. Часть первая</w:t>
      </w:r>
      <w:r w:rsidRPr="00D73FC6">
        <w:rPr>
          <w:sz w:val="28"/>
          <w:szCs w:val="28"/>
        </w:rPr>
        <w:t>.</w:t>
      </w:r>
      <w:r>
        <w:rPr>
          <w:sz w:val="28"/>
          <w:szCs w:val="28"/>
        </w:rPr>
        <w:t xml:space="preserve"> Часть вторая</w:t>
      </w:r>
      <w:r w:rsidRPr="00D73FC6">
        <w:rPr>
          <w:sz w:val="28"/>
          <w:szCs w:val="28"/>
        </w:rPr>
        <w:t xml:space="preserve"> – Усть-Каменогорск</w:t>
      </w:r>
      <w:proofErr w:type="gramStart"/>
      <w:r w:rsidRPr="00D73FC6">
        <w:rPr>
          <w:sz w:val="28"/>
          <w:szCs w:val="28"/>
        </w:rPr>
        <w:t xml:space="preserve">.: </w:t>
      </w:r>
      <w:proofErr w:type="gramEnd"/>
      <w:r w:rsidRPr="00D73FC6">
        <w:rPr>
          <w:sz w:val="28"/>
          <w:szCs w:val="28"/>
        </w:rPr>
        <w:t xml:space="preserve">ВКГТУ им. </w:t>
      </w:r>
      <w:proofErr w:type="spellStart"/>
      <w:r w:rsidRPr="00D73FC6">
        <w:rPr>
          <w:sz w:val="28"/>
          <w:szCs w:val="28"/>
        </w:rPr>
        <w:t>Серикбаева</w:t>
      </w:r>
      <w:proofErr w:type="spellEnd"/>
      <w:r w:rsidRPr="00D73FC6">
        <w:rPr>
          <w:sz w:val="28"/>
          <w:szCs w:val="28"/>
        </w:rPr>
        <w:t xml:space="preserve">, 2006. – </w:t>
      </w:r>
      <w:r>
        <w:rPr>
          <w:sz w:val="28"/>
          <w:szCs w:val="28"/>
        </w:rPr>
        <w:t>54</w:t>
      </w:r>
      <w:r w:rsidRPr="00D73FC6">
        <w:rPr>
          <w:sz w:val="28"/>
          <w:szCs w:val="28"/>
        </w:rPr>
        <w:t>с.</w:t>
      </w:r>
    </w:p>
    <w:p w:rsidR="000C6F48" w:rsidRDefault="000C6F48" w:rsidP="000C6F48">
      <w:pPr>
        <w:ind w:firstLine="720"/>
      </w:pPr>
      <w:r>
        <w:t>5 Егоров А. А. Краткий анализ  рабочего цикла и характеристики двигателей  внутреннего сгорания. Учебное пособие</w:t>
      </w:r>
      <w:proofErr w:type="gramStart"/>
      <w:r>
        <w:t xml:space="preserve"> .</w:t>
      </w:r>
      <w:proofErr w:type="gramEnd"/>
      <w:r>
        <w:t xml:space="preserve"> ВКГТУ, 2001.-- 206с</w:t>
      </w:r>
      <w:r w:rsidRPr="00E25039">
        <w:t xml:space="preserve">       </w:t>
      </w:r>
      <w:r>
        <w:t xml:space="preserve"> </w:t>
      </w:r>
    </w:p>
    <w:p w:rsidR="000C6F48" w:rsidRDefault="000C6F48" w:rsidP="000C6F48">
      <w:pPr>
        <w:pStyle w:val="Normal"/>
        <w:ind w:firstLine="540"/>
        <w:jc w:val="both"/>
        <w:rPr>
          <w:sz w:val="28"/>
        </w:rPr>
      </w:pPr>
      <w:r>
        <w:rPr>
          <w:sz w:val="28"/>
        </w:rPr>
        <w:t>4  Егоров А.А. Двигатели внутреннего сгорания (методические указания к контрольной  работе) –  ВКГТУ. 2003.  -55 с.</w:t>
      </w:r>
    </w:p>
    <w:p w:rsidR="000C6F48" w:rsidRDefault="000C6F48" w:rsidP="000C6F48">
      <w:pPr>
        <w:pStyle w:val="Normal"/>
        <w:ind w:firstLine="540"/>
        <w:jc w:val="both"/>
        <w:rPr>
          <w:sz w:val="28"/>
        </w:rPr>
      </w:pPr>
      <w:r>
        <w:rPr>
          <w:sz w:val="28"/>
        </w:rPr>
        <w:t>5 Егоров А. А. Краткий анализ  рабочего цикла и характеристики двигателей внутреннего сгорания. Учебное пособие. ВКГТУ , 2001.- 206с.</w:t>
      </w:r>
    </w:p>
    <w:p w:rsidR="000C6F48" w:rsidRDefault="000C6F48" w:rsidP="000C6F48">
      <w:pPr>
        <w:ind w:firstLine="540"/>
      </w:pPr>
      <w:r>
        <w:t xml:space="preserve"> 6   Системы топливоподачи автомобильных и тракторных двигателей.        / </w:t>
      </w:r>
      <w:proofErr w:type="spellStart"/>
      <w:r>
        <w:t>И.М.Ленин</w:t>
      </w:r>
      <w:proofErr w:type="spellEnd"/>
      <w:r>
        <w:t xml:space="preserve">, О.М. Малашкин, Г.И. </w:t>
      </w:r>
      <w:proofErr w:type="spellStart"/>
      <w:r>
        <w:t>Самаль</w:t>
      </w:r>
      <w:proofErr w:type="spellEnd"/>
      <w:r>
        <w:t>, А.В. Костров  / - М: Машиностроение, 1976. – 287с.</w:t>
      </w:r>
    </w:p>
    <w:p w:rsidR="000C6F48" w:rsidRDefault="000C6F48" w:rsidP="000C6F48">
      <w:pPr>
        <w:ind w:firstLine="540"/>
      </w:pPr>
      <w:r>
        <w:t xml:space="preserve"> 7 Тракторные дизели. Справочник. / Б.А. Взоров, А.В. Адамович, А.Т. </w:t>
      </w:r>
      <w:proofErr w:type="spellStart"/>
      <w:r>
        <w:t>Арабян</w:t>
      </w:r>
      <w:proofErr w:type="spellEnd"/>
      <w:r>
        <w:t xml:space="preserve"> и др. / Под об</w:t>
      </w:r>
      <w:proofErr w:type="gramStart"/>
      <w:r>
        <w:t>.</w:t>
      </w:r>
      <w:proofErr w:type="gramEnd"/>
      <w:r>
        <w:t xml:space="preserve"> </w:t>
      </w:r>
      <w:proofErr w:type="gramStart"/>
      <w:r>
        <w:t>р</w:t>
      </w:r>
      <w:proofErr w:type="gramEnd"/>
      <w:r>
        <w:t xml:space="preserve">ед. Б.А. </w:t>
      </w:r>
      <w:proofErr w:type="spellStart"/>
      <w:r>
        <w:t>Взорова</w:t>
      </w:r>
      <w:proofErr w:type="spellEnd"/>
      <w:r>
        <w:t>. – М.: Машиностроение, 1981. – 535с.</w:t>
      </w:r>
    </w:p>
    <w:p w:rsidR="000C6F48" w:rsidRDefault="000C6F48" w:rsidP="000C6F48">
      <w:pPr>
        <w:ind w:firstLine="540"/>
      </w:pPr>
      <w:r>
        <w:t xml:space="preserve"> 8 Дмитриевский А.В., Каменев В.Ф. Карбюраторы автомобильных двигателей. – М.: Машиностроение, 1990. – 224с.</w:t>
      </w:r>
    </w:p>
    <w:p w:rsidR="000C6F48" w:rsidRDefault="000C6F48" w:rsidP="000C6F48">
      <w:pPr>
        <w:pStyle w:val="Normal"/>
        <w:ind w:firstLine="540"/>
        <w:jc w:val="both"/>
        <w:rPr>
          <w:sz w:val="28"/>
        </w:rPr>
      </w:pPr>
      <w:r>
        <w:rPr>
          <w:sz w:val="28"/>
        </w:rPr>
        <w:t xml:space="preserve"> 9 Михайловский Е. В., Серебряков К. Е., Тур Е. А. Устройство автомобиля. – М.: Машиностроение, 1985.-352с</w:t>
      </w:r>
    </w:p>
    <w:p w:rsidR="000C6F48" w:rsidRDefault="000C6F48" w:rsidP="000C6F48">
      <w:pPr>
        <w:ind w:firstLine="540"/>
      </w:pPr>
    </w:p>
    <w:p w:rsidR="000C6F48" w:rsidRDefault="000C6F48"/>
    <w:sectPr w:rsidR="000C6F48" w:rsidSect="00152150">
      <w:headerReference w:type="even" r:id="rId501"/>
      <w:headerReference w:type="default" r:id="rId502"/>
      <w:pgSz w:w="11906" w:h="16838"/>
      <w:pgMar w:top="1134" w:right="1191" w:bottom="1134" w:left="1247"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7D80" w:rsidRDefault="00BD7D80">
      <w:r>
        <w:separator/>
      </w:r>
    </w:p>
  </w:endnote>
  <w:endnote w:type="continuationSeparator" w:id="0">
    <w:p w:rsidR="00BD7D80" w:rsidRDefault="00BD7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Helvetica, sans-serif">
    <w:altName w:val="Times New Roman"/>
    <w:panose1 w:val="00000000000000000000"/>
    <w:charset w:val="00"/>
    <w:family w:val="roman"/>
    <w:notTrueType/>
    <w:pitch w:val="default"/>
  </w:font>
  <w:font w:name="Helvetica Narrow">
    <w:altName w:val="Arial Narrow"/>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7D80" w:rsidRDefault="00BD7D80">
      <w:r>
        <w:separator/>
      </w:r>
    </w:p>
  </w:footnote>
  <w:footnote w:type="continuationSeparator" w:id="0">
    <w:p w:rsidR="00BD7D80" w:rsidRDefault="00BD7D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263D" w:rsidRDefault="00F6263D" w:rsidP="00255C2B">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F6263D" w:rsidRDefault="00F6263D">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263D" w:rsidRDefault="00F6263D" w:rsidP="00255C2B">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097E09">
      <w:rPr>
        <w:rStyle w:val="a9"/>
        <w:noProof/>
      </w:rPr>
      <w:t>49</w:t>
    </w:r>
    <w:r>
      <w:rPr>
        <w:rStyle w:val="a9"/>
      </w:rPr>
      <w:fldChar w:fldCharType="end"/>
    </w:r>
  </w:p>
  <w:p w:rsidR="00F6263D" w:rsidRDefault="00F6263D">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17B"/>
    <w:rsid w:val="0000108A"/>
    <w:rsid w:val="00004C64"/>
    <w:rsid w:val="0003507E"/>
    <w:rsid w:val="00090F35"/>
    <w:rsid w:val="00097E09"/>
    <w:rsid w:val="000C2A8D"/>
    <w:rsid w:val="000C6F48"/>
    <w:rsid w:val="000F382D"/>
    <w:rsid w:val="00152150"/>
    <w:rsid w:val="001C5C76"/>
    <w:rsid w:val="00217CD3"/>
    <w:rsid w:val="00255C2B"/>
    <w:rsid w:val="002A77BC"/>
    <w:rsid w:val="00372A80"/>
    <w:rsid w:val="004925F3"/>
    <w:rsid w:val="004C6009"/>
    <w:rsid w:val="004E0228"/>
    <w:rsid w:val="004F5C93"/>
    <w:rsid w:val="0053118E"/>
    <w:rsid w:val="00540C6D"/>
    <w:rsid w:val="00563646"/>
    <w:rsid w:val="005A3356"/>
    <w:rsid w:val="005A40E7"/>
    <w:rsid w:val="005F0B7A"/>
    <w:rsid w:val="005F27D5"/>
    <w:rsid w:val="006627C2"/>
    <w:rsid w:val="007D27E5"/>
    <w:rsid w:val="00864FA2"/>
    <w:rsid w:val="008C4B78"/>
    <w:rsid w:val="0092117B"/>
    <w:rsid w:val="00940A55"/>
    <w:rsid w:val="00A43716"/>
    <w:rsid w:val="00AF1BE7"/>
    <w:rsid w:val="00B25D4B"/>
    <w:rsid w:val="00B26CA4"/>
    <w:rsid w:val="00B55810"/>
    <w:rsid w:val="00B81CC9"/>
    <w:rsid w:val="00B93F31"/>
    <w:rsid w:val="00BD7D80"/>
    <w:rsid w:val="00C42393"/>
    <w:rsid w:val="00CD602F"/>
    <w:rsid w:val="00D07F32"/>
    <w:rsid w:val="00D12A32"/>
    <w:rsid w:val="00D270E0"/>
    <w:rsid w:val="00D512D5"/>
    <w:rsid w:val="00DB7FDC"/>
    <w:rsid w:val="00E158ED"/>
    <w:rsid w:val="00E2322B"/>
    <w:rsid w:val="00E3123B"/>
    <w:rsid w:val="00E62DA5"/>
    <w:rsid w:val="00E72C66"/>
    <w:rsid w:val="00F2231F"/>
    <w:rsid w:val="00F4372A"/>
    <w:rsid w:val="00F6263D"/>
    <w:rsid w:val="00F73CA1"/>
    <w:rsid w:val="00F83E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117B"/>
    <w:rPr>
      <w:sz w:val="24"/>
      <w:szCs w:val="24"/>
    </w:rPr>
  </w:style>
  <w:style w:type="character" w:default="1" w:styleId="a0">
    <w:name w:val="Default Paragraph Font"/>
    <w:link w:val="a1"/>
    <w:semiHidden/>
  </w:style>
  <w:style w:type="table" w:default="1" w:styleId="a2">
    <w:name w:val="Normal Table"/>
    <w:semiHidden/>
    <w:tblPr>
      <w:tblInd w:w="0" w:type="dxa"/>
      <w:tblCellMar>
        <w:top w:w="0" w:type="dxa"/>
        <w:left w:w="108" w:type="dxa"/>
        <w:bottom w:w="0" w:type="dxa"/>
        <w:right w:w="108" w:type="dxa"/>
      </w:tblCellMar>
    </w:tblPr>
  </w:style>
  <w:style w:type="numbering" w:default="1" w:styleId="a3">
    <w:name w:val="No List"/>
    <w:semiHidden/>
  </w:style>
  <w:style w:type="paragraph" w:styleId="a4">
    <w:name w:val="Normal (Web)"/>
    <w:basedOn w:val="a"/>
    <w:rsid w:val="0092117B"/>
    <w:pPr>
      <w:spacing w:before="100" w:beforeAutospacing="1" w:after="100" w:afterAutospacing="1"/>
    </w:pPr>
  </w:style>
  <w:style w:type="paragraph" w:styleId="a5">
    <w:name w:val="caption"/>
    <w:basedOn w:val="a"/>
    <w:qFormat/>
    <w:rsid w:val="0092117B"/>
    <w:pPr>
      <w:jc w:val="center"/>
    </w:pPr>
    <w:rPr>
      <w:b/>
      <w:sz w:val="28"/>
      <w:szCs w:val="20"/>
    </w:rPr>
  </w:style>
  <w:style w:type="paragraph" w:customStyle="1" w:styleId="a1">
    <w:name w:val=" Знак"/>
    <w:basedOn w:val="a"/>
    <w:link w:val="a0"/>
    <w:autoRedefine/>
    <w:rsid w:val="0092117B"/>
    <w:pPr>
      <w:spacing w:after="160" w:line="240" w:lineRule="exact"/>
      <w:jc w:val="both"/>
    </w:pPr>
    <w:rPr>
      <w:lang w:val="en-US" w:eastAsia="en-US"/>
    </w:rPr>
  </w:style>
  <w:style w:type="table" w:styleId="a6">
    <w:name w:val="Table Grid"/>
    <w:basedOn w:val="a2"/>
    <w:rsid w:val="005F0B7A"/>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
    <w:name w:val="Normal"/>
    <w:rsid w:val="005A40E7"/>
    <w:rPr>
      <w:snapToGrid w:val="0"/>
    </w:rPr>
  </w:style>
  <w:style w:type="paragraph" w:styleId="a7">
    <w:name w:val="Body Text"/>
    <w:basedOn w:val="a"/>
    <w:rsid w:val="005A40E7"/>
    <w:pPr>
      <w:jc w:val="center"/>
    </w:pPr>
    <w:rPr>
      <w:sz w:val="28"/>
      <w:szCs w:val="20"/>
    </w:rPr>
  </w:style>
  <w:style w:type="paragraph" w:styleId="2">
    <w:name w:val="Body Text 2"/>
    <w:basedOn w:val="a"/>
    <w:rsid w:val="00F83E00"/>
    <w:pPr>
      <w:spacing w:after="120" w:line="480" w:lineRule="auto"/>
    </w:pPr>
  </w:style>
  <w:style w:type="paragraph" w:styleId="a8">
    <w:name w:val="header"/>
    <w:basedOn w:val="a"/>
    <w:rsid w:val="00152150"/>
    <w:pPr>
      <w:tabs>
        <w:tab w:val="center" w:pos="4677"/>
        <w:tab w:val="right" w:pos="9355"/>
      </w:tabs>
    </w:pPr>
  </w:style>
  <w:style w:type="character" w:styleId="a9">
    <w:name w:val="page number"/>
    <w:basedOn w:val="a0"/>
    <w:rsid w:val="00152150"/>
  </w:style>
  <w:style w:type="paragraph" w:customStyle="1" w:styleId="aa">
    <w:name w:val="Знак"/>
    <w:basedOn w:val="a"/>
    <w:autoRedefine/>
    <w:rsid w:val="00D07F32"/>
    <w:pPr>
      <w:spacing w:after="160" w:line="240" w:lineRule="exact"/>
      <w:jc w:val="both"/>
    </w:pPr>
    <w:rPr>
      <w:lang w:val="en-US" w:eastAsia="en-US"/>
    </w:rPr>
  </w:style>
  <w:style w:type="paragraph" w:styleId="ab">
    <w:name w:val="Balloon Text"/>
    <w:basedOn w:val="a"/>
    <w:link w:val="ac"/>
    <w:rsid w:val="00097E09"/>
    <w:rPr>
      <w:rFonts w:ascii="Tahoma" w:hAnsi="Tahoma" w:cs="Tahoma"/>
      <w:sz w:val="16"/>
      <w:szCs w:val="16"/>
    </w:rPr>
  </w:style>
  <w:style w:type="character" w:customStyle="1" w:styleId="ac">
    <w:name w:val="Текст выноски Знак"/>
    <w:basedOn w:val="a0"/>
    <w:link w:val="ab"/>
    <w:rsid w:val="00097E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117B"/>
    <w:rPr>
      <w:sz w:val="24"/>
      <w:szCs w:val="24"/>
    </w:rPr>
  </w:style>
  <w:style w:type="character" w:default="1" w:styleId="a0">
    <w:name w:val="Default Paragraph Font"/>
    <w:link w:val="a1"/>
    <w:semiHidden/>
  </w:style>
  <w:style w:type="table" w:default="1" w:styleId="a2">
    <w:name w:val="Normal Table"/>
    <w:semiHidden/>
    <w:tblPr>
      <w:tblInd w:w="0" w:type="dxa"/>
      <w:tblCellMar>
        <w:top w:w="0" w:type="dxa"/>
        <w:left w:w="108" w:type="dxa"/>
        <w:bottom w:w="0" w:type="dxa"/>
        <w:right w:w="108" w:type="dxa"/>
      </w:tblCellMar>
    </w:tblPr>
  </w:style>
  <w:style w:type="numbering" w:default="1" w:styleId="a3">
    <w:name w:val="No List"/>
    <w:semiHidden/>
  </w:style>
  <w:style w:type="paragraph" w:styleId="a4">
    <w:name w:val="Normal (Web)"/>
    <w:basedOn w:val="a"/>
    <w:rsid w:val="0092117B"/>
    <w:pPr>
      <w:spacing w:before="100" w:beforeAutospacing="1" w:after="100" w:afterAutospacing="1"/>
    </w:pPr>
  </w:style>
  <w:style w:type="paragraph" w:styleId="a5">
    <w:name w:val="caption"/>
    <w:basedOn w:val="a"/>
    <w:qFormat/>
    <w:rsid w:val="0092117B"/>
    <w:pPr>
      <w:jc w:val="center"/>
    </w:pPr>
    <w:rPr>
      <w:b/>
      <w:sz w:val="28"/>
      <w:szCs w:val="20"/>
    </w:rPr>
  </w:style>
  <w:style w:type="paragraph" w:customStyle="1" w:styleId="a1">
    <w:name w:val=" Знак"/>
    <w:basedOn w:val="a"/>
    <w:link w:val="a0"/>
    <w:autoRedefine/>
    <w:rsid w:val="0092117B"/>
    <w:pPr>
      <w:spacing w:after="160" w:line="240" w:lineRule="exact"/>
      <w:jc w:val="both"/>
    </w:pPr>
    <w:rPr>
      <w:lang w:val="en-US" w:eastAsia="en-US"/>
    </w:rPr>
  </w:style>
  <w:style w:type="table" w:styleId="a6">
    <w:name w:val="Table Grid"/>
    <w:basedOn w:val="a2"/>
    <w:rsid w:val="005F0B7A"/>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
    <w:name w:val="Normal"/>
    <w:rsid w:val="005A40E7"/>
    <w:rPr>
      <w:snapToGrid w:val="0"/>
    </w:rPr>
  </w:style>
  <w:style w:type="paragraph" w:styleId="a7">
    <w:name w:val="Body Text"/>
    <w:basedOn w:val="a"/>
    <w:rsid w:val="005A40E7"/>
    <w:pPr>
      <w:jc w:val="center"/>
    </w:pPr>
    <w:rPr>
      <w:sz w:val="28"/>
      <w:szCs w:val="20"/>
    </w:rPr>
  </w:style>
  <w:style w:type="paragraph" w:styleId="2">
    <w:name w:val="Body Text 2"/>
    <w:basedOn w:val="a"/>
    <w:rsid w:val="00F83E00"/>
    <w:pPr>
      <w:spacing w:after="120" w:line="480" w:lineRule="auto"/>
    </w:pPr>
  </w:style>
  <w:style w:type="paragraph" w:styleId="a8">
    <w:name w:val="header"/>
    <w:basedOn w:val="a"/>
    <w:rsid w:val="00152150"/>
    <w:pPr>
      <w:tabs>
        <w:tab w:val="center" w:pos="4677"/>
        <w:tab w:val="right" w:pos="9355"/>
      </w:tabs>
    </w:pPr>
  </w:style>
  <w:style w:type="character" w:styleId="a9">
    <w:name w:val="page number"/>
    <w:basedOn w:val="a0"/>
    <w:rsid w:val="00152150"/>
  </w:style>
  <w:style w:type="paragraph" w:customStyle="1" w:styleId="aa">
    <w:name w:val="Знак"/>
    <w:basedOn w:val="a"/>
    <w:autoRedefine/>
    <w:rsid w:val="00D07F32"/>
    <w:pPr>
      <w:spacing w:after="160" w:line="240" w:lineRule="exact"/>
      <w:jc w:val="both"/>
    </w:pPr>
    <w:rPr>
      <w:lang w:val="en-US" w:eastAsia="en-US"/>
    </w:rPr>
  </w:style>
  <w:style w:type="paragraph" w:styleId="ab">
    <w:name w:val="Balloon Text"/>
    <w:basedOn w:val="a"/>
    <w:link w:val="ac"/>
    <w:rsid w:val="00097E09"/>
    <w:rPr>
      <w:rFonts w:ascii="Tahoma" w:hAnsi="Tahoma" w:cs="Tahoma"/>
      <w:sz w:val="16"/>
      <w:szCs w:val="16"/>
    </w:rPr>
  </w:style>
  <w:style w:type="character" w:customStyle="1" w:styleId="ac">
    <w:name w:val="Текст выноски Знак"/>
    <w:basedOn w:val="a0"/>
    <w:link w:val="ab"/>
    <w:rsid w:val="00097E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299" Type="http://schemas.openxmlformats.org/officeDocument/2006/relationships/oleObject" Target="embeddings/oleObject156.bin"/><Relationship Id="rId21" Type="http://schemas.openxmlformats.org/officeDocument/2006/relationships/oleObject" Target="embeddings/oleObject8.bin"/><Relationship Id="rId63" Type="http://schemas.openxmlformats.org/officeDocument/2006/relationships/image" Target="media/image26.wmf"/><Relationship Id="rId159" Type="http://schemas.openxmlformats.org/officeDocument/2006/relationships/oleObject" Target="embeddings/oleObject74.bin"/><Relationship Id="rId324" Type="http://schemas.openxmlformats.org/officeDocument/2006/relationships/oleObject" Target="embeddings/oleObject170.bin"/><Relationship Id="rId366" Type="http://schemas.openxmlformats.org/officeDocument/2006/relationships/oleObject" Target="embeddings/oleObject194.bin"/><Relationship Id="rId170" Type="http://schemas.openxmlformats.org/officeDocument/2006/relationships/image" Target="media/image80.wmf"/><Relationship Id="rId226" Type="http://schemas.openxmlformats.org/officeDocument/2006/relationships/image" Target="media/image95.jpeg"/><Relationship Id="rId433" Type="http://schemas.openxmlformats.org/officeDocument/2006/relationships/oleObject" Target="embeddings/oleObject226.bin"/><Relationship Id="rId268" Type="http://schemas.openxmlformats.org/officeDocument/2006/relationships/oleObject" Target="embeddings/oleObject140.bin"/><Relationship Id="rId475" Type="http://schemas.openxmlformats.org/officeDocument/2006/relationships/oleObject" Target="embeddings/oleObject248.bin"/><Relationship Id="rId32" Type="http://schemas.openxmlformats.org/officeDocument/2006/relationships/image" Target="media/image10.wmf"/><Relationship Id="rId74" Type="http://schemas.openxmlformats.org/officeDocument/2006/relationships/image" Target="media/image34.wmf"/><Relationship Id="rId128" Type="http://schemas.openxmlformats.org/officeDocument/2006/relationships/oleObject" Target="embeddings/oleObject58.bin"/><Relationship Id="rId335" Type="http://schemas.openxmlformats.org/officeDocument/2006/relationships/oleObject" Target="embeddings/oleObject178.bin"/><Relationship Id="rId377" Type="http://schemas.openxmlformats.org/officeDocument/2006/relationships/oleObject" Target="embeddings/oleObject200.bin"/><Relationship Id="rId500" Type="http://schemas.openxmlformats.org/officeDocument/2006/relationships/oleObject" Target="embeddings/oleObject262.bin"/><Relationship Id="rId5" Type="http://schemas.openxmlformats.org/officeDocument/2006/relationships/footnotes" Target="footnotes.xml"/><Relationship Id="rId181" Type="http://schemas.openxmlformats.org/officeDocument/2006/relationships/image" Target="media/image85.wmf"/><Relationship Id="rId237" Type="http://schemas.openxmlformats.org/officeDocument/2006/relationships/image" Target="media/image103.wmf"/><Relationship Id="rId402" Type="http://schemas.openxmlformats.org/officeDocument/2006/relationships/image" Target="media/image179.wmf"/><Relationship Id="rId279" Type="http://schemas.openxmlformats.org/officeDocument/2006/relationships/oleObject" Target="embeddings/oleObject146.bin"/><Relationship Id="rId444" Type="http://schemas.openxmlformats.org/officeDocument/2006/relationships/image" Target="media/image202.wmf"/><Relationship Id="rId486" Type="http://schemas.openxmlformats.org/officeDocument/2006/relationships/image" Target="media/image222.wmf"/><Relationship Id="rId43" Type="http://schemas.openxmlformats.org/officeDocument/2006/relationships/oleObject" Target="embeddings/oleObject22.bin"/><Relationship Id="rId139" Type="http://schemas.openxmlformats.org/officeDocument/2006/relationships/image" Target="media/image65.wmf"/><Relationship Id="rId290" Type="http://schemas.openxmlformats.org/officeDocument/2006/relationships/image" Target="media/image128.wmf"/><Relationship Id="rId304" Type="http://schemas.openxmlformats.org/officeDocument/2006/relationships/image" Target="media/image135.wmf"/><Relationship Id="rId346" Type="http://schemas.openxmlformats.org/officeDocument/2006/relationships/oleObject" Target="embeddings/oleObject184.bin"/><Relationship Id="rId388" Type="http://schemas.openxmlformats.org/officeDocument/2006/relationships/image" Target="media/image172.wmf"/><Relationship Id="rId85" Type="http://schemas.openxmlformats.org/officeDocument/2006/relationships/oleObject" Target="embeddings/oleObject40.bin"/><Relationship Id="rId150" Type="http://schemas.openxmlformats.org/officeDocument/2006/relationships/image" Target="media/image70.wmf"/><Relationship Id="rId192" Type="http://schemas.openxmlformats.org/officeDocument/2006/relationships/oleObject" Target="embeddings/oleObject95.bin"/><Relationship Id="rId206" Type="http://schemas.openxmlformats.org/officeDocument/2006/relationships/image" Target="media/image90.wmf"/><Relationship Id="rId413" Type="http://schemas.openxmlformats.org/officeDocument/2006/relationships/image" Target="media/image184.jpeg"/><Relationship Id="rId248" Type="http://schemas.openxmlformats.org/officeDocument/2006/relationships/image" Target="media/image108.wmf"/><Relationship Id="rId455" Type="http://schemas.openxmlformats.org/officeDocument/2006/relationships/oleObject" Target="embeddings/oleObject237.bin"/><Relationship Id="rId497" Type="http://schemas.openxmlformats.org/officeDocument/2006/relationships/image" Target="media/image226.wmf"/><Relationship Id="rId12" Type="http://schemas.openxmlformats.org/officeDocument/2006/relationships/oleObject" Target="embeddings/oleObject3.bin"/><Relationship Id="rId108" Type="http://schemas.openxmlformats.org/officeDocument/2006/relationships/oleObject" Target="embeddings/oleObject48.bin"/><Relationship Id="rId315" Type="http://schemas.openxmlformats.org/officeDocument/2006/relationships/image" Target="media/image140.wmf"/><Relationship Id="rId357" Type="http://schemas.openxmlformats.org/officeDocument/2006/relationships/image" Target="media/image157.wmf"/><Relationship Id="rId54" Type="http://schemas.openxmlformats.org/officeDocument/2006/relationships/oleObject" Target="embeddings/oleObject27.bin"/><Relationship Id="rId96" Type="http://schemas.openxmlformats.org/officeDocument/2006/relationships/image" Target="media/image45.jpeg"/><Relationship Id="rId161" Type="http://schemas.openxmlformats.org/officeDocument/2006/relationships/oleObject" Target="embeddings/oleObject75.bin"/><Relationship Id="rId217" Type="http://schemas.openxmlformats.org/officeDocument/2006/relationships/oleObject" Target="embeddings/oleObject113.bin"/><Relationship Id="rId399" Type="http://schemas.openxmlformats.org/officeDocument/2006/relationships/oleObject" Target="embeddings/oleObject211.bin"/><Relationship Id="rId259" Type="http://schemas.openxmlformats.org/officeDocument/2006/relationships/oleObject" Target="embeddings/oleObject135.bin"/><Relationship Id="rId424" Type="http://schemas.openxmlformats.org/officeDocument/2006/relationships/oleObject" Target="embeddings/oleObject222.bin"/><Relationship Id="rId466" Type="http://schemas.openxmlformats.org/officeDocument/2006/relationships/image" Target="media/image212.wmf"/><Relationship Id="rId23" Type="http://schemas.openxmlformats.org/officeDocument/2006/relationships/oleObject" Target="embeddings/oleObject9.bin"/><Relationship Id="rId119" Type="http://schemas.openxmlformats.org/officeDocument/2006/relationships/image" Target="media/image55.wmf"/><Relationship Id="rId270" Type="http://schemas.openxmlformats.org/officeDocument/2006/relationships/oleObject" Target="embeddings/oleObject141.bin"/><Relationship Id="rId326" Type="http://schemas.openxmlformats.org/officeDocument/2006/relationships/oleObject" Target="embeddings/oleObject172.bin"/><Relationship Id="rId65" Type="http://schemas.openxmlformats.org/officeDocument/2006/relationships/image" Target="media/image27.wmf"/><Relationship Id="rId130" Type="http://schemas.openxmlformats.org/officeDocument/2006/relationships/oleObject" Target="embeddings/oleObject59.bin"/><Relationship Id="rId368" Type="http://schemas.openxmlformats.org/officeDocument/2006/relationships/oleObject" Target="embeddings/oleObject195.bin"/><Relationship Id="rId172" Type="http://schemas.openxmlformats.org/officeDocument/2006/relationships/image" Target="media/image81.wmf"/><Relationship Id="rId228" Type="http://schemas.openxmlformats.org/officeDocument/2006/relationships/image" Target="media/image97.jpeg"/><Relationship Id="rId435" Type="http://schemas.openxmlformats.org/officeDocument/2006/relationships/oleObject" Target="embeddings/oleObject227.bin"/><Relationship Id="rId477" Type="http://schemas.openxmlformats.org/officeDocument/2006/relationships/oleObject" Target="embeddings/oleObject249.bin"/><Relationship Id="rId281" Type="http://schemas.openxmlformats.org/officeDocument/2006/relationships/oleObject" Target="embeddings/oleObject147.bin"/><Relationship Id="rId337" Type="http://schemas.openxmlformats.org/officeDocument/2006/relationships/oleObject" Target="embeddings/oleObject179.bin"/><Relationship Id="rId502" Type="http://schemas.openxmlformats.org/officeDocument/2006/relationships/header" Target="header2.xml"/><Relationship Id="rId34" Type="http://schemas.openxmlformats.org/officeDocument/2006/relationships/image" Target="media/image11.wmf"/><Relationship Id="rId76" Type="http://schemas.openxmlformats.org/officeDocument/2006/relationships/image" Target="media/image35.wmf"/><Relationship Id="rId141" Type="http://schemas.openxmlformats.org/officeDocument/2006/relationships/image" Target="media/image66.wmf"/><Relationship Id="rId379" Type="http://schemas.openxmlformats.org/officeDocument/2006/relationships/oleObject" Target="embeddings/oleObject201.bin"/><Relationship Id="rId7" Type="http://schemas.openxmlformats.org/officeDocument/2006/relationships/image" Target="media/image1.wmf"/><Relationship Id="rId183" Type="http://schemas.openxmlformats.org/officeDocument/2006/relationships/oleObject" Target="embeddings/oleObject87.bin"/><Relationship Id="rId239" Type="http://schemas.openxmlformats.org/officeDocument/2006/relationships/image" Target="media/image104.wmf"/><Relationship Id="rId390" Type="http://schemas.openxmlformats.org/officeDocument/2006/relationships/image" Target="media/image173.wmf"/><Relationship Id="rId404" Type="http://schemas.openxmlformats.org/officeDocument/2006/relationships/image" Target="media/image180.wmf"/><Relationship Id="rId446" Type="http://schemas.openxmlformats.org/officeDocument/2006/relationships/image" Target="media/image203.wmf"/><Relationship Id="rId250" Type="http://schemas.openxmlformats.org/officeDocument/2006/relationships/image" Target="media/image109.wmf"/><Relationship Id="rId292" Type="http://schemas.openxmlformats.org/officeDocument/2006/relationships/image" Target="media/image129.wmf"/><Relationship Id="rId306" Type="http://schemas.openxmlformats.org/officeDocument/2006/relationships/oleObject" Target="embeddings/oleObject160.bin"/><Relationship Id="rId488" Type="http://schemas.openxmlformats.org/officeDocument/2006/relationships/oleObject" Target="embeddings/oleObject255.bin"/><Relationship Id="rId24" Type="http://schemas.openxmlformats.org/officeDocument/2006/relationships/oleObject" Target="embeddings/oleObject10.bin"/><Relationship Id="rId45" Type="http://schemas.openxmlformats.org/officeDocument/2006/relationships/oleObject" Target="embeddings/oleObject23.bin"/><Relationship Id="rId66" Type="http://schemas.openxmlformats.org/officeDocument/2006/relationships/oleObject" Target="embeddings/oleObject33.bin"/><Relationship Id="rId87" Type="http://schemas.openxmlformats.org/officeDocument/2006/relationships/oleObject" Target="embeddings/oleObject41.bin"/><Relationship Id="rId110" Type="http://schemas.openxmlformats.org/officeDocument/2006/relationships/image" Target="media/image51.wmf"/><Relationship Id="rId131" Type="http://schemas.openxmlformats.org/officeDocument/2006/relationships/image" Target="media/image61.wmf"/><Relationship Id="rId327" Type="http://schemas.openxmlformats.org/officeDocument/2006/relationships/image" Target="media/image144.wmf"/><Relationship Id="rId348" Type="http://schemas.openxmlformats.org/officeDocument/2006/relationships/oleObject" Target="embeddings/oleObject185.bin"/><Relationship Id="rId369" Type="http://schemas.openxmlformats.org/officeDocument/2006/relationships/image" Target="media/image163.wmf"/><Relationship Id="rId152" Type="http://schemas.openxmlformats.org/officeDocument/2006/relationships/image" Target="media/image71.wmf"/><Relationship Id="rId173" Type="http://schemas.openxmlformats.org/officeDocument/2006/relationships/oleObject" Target="embeddings/oleObject81.bin"/><Relationship Id="rId194" Type="http://schemas.openxmlformats.org/officeDocument/2006/relationships/oleObject" Target="embeddings/oleObject97.bin"/><Relationship Id="rId208" Type="http://schemas.openxmlformats.org/officeDocument/2006/relationships/image" Target="media/image91.wmf"/><Relationship Id="rId229" Type="http://schemas.openxmlformats.org/officeDocument/2006/relationships/image" Target="media/image98.jpeg"/><Relationship Id="rId380" Type="http://schemas.openxmlformats.org/officeDocument/2006/relationships/image" Target="media/image168.wmf"/><Relationship Id="rId415" Type="http://schemas.openxmlformats.org/officeDocument/2006/relationships/image" Target="media/image186.jpeg"/><Relationship Id="rId436" Type="http://schemas.openxmlformats.org/officeDocument/2006/relationships/image" Target="media/image198.wmf"/><Relationship Id="rId457" Type="http://schemas.openxmlformats.org/officeDocument/2006/relationships/oleObject" Target="embeddings/oleObject238.bin"/><Relationship Id="rId240" Type="http://schemas.openxmlformats.org/officeDocument/2006/relationships/oleObject" Target="embeddings/oleObject125.bin"/><Relationship Id="rId261" Type="http://schemas.openxmlformats.org/officeDocument/2006/relationships/image" Target="media/image114.wmf"/><Relationship Id="rId478" Type="http://schemas.openxmlformats.org/officeDocument/2006/relationships/image" Target="media/image218.wmf"/><Relationship Id="rId499" Type="http://schemas.openxmlformats.org/officeDocument/2006/relationships/image" Target="media/image227.wmf"/><Relationship Id="rId14" Type="http://schemas.openxmlformats.org/officeDocument/2006/relationships/oleObject" Target="embeddings/oleObject4.bin"/><Relationship Id="rId35" Type="http://schemas.openxmlformats.org/officeDocument/2006/relationships/oleObject" Target="embeddings/oleObject18.bin"/><Relationship Id="rId56" Type="http://schemas.openxmlformats.org/officeDocument/2006/relationships/oleObject" Target="embeddings/oleObject28.bin"/><Relationship Id="rId77" Type="http://schemas.openxmlformats.org/officeDocument/2006/relationships/oleObject" Target="embeddings/oleObject36.bin"/><Relationship Id="rId100" Type="http://schemas.openxmlformats.org/officeDocument/2006/relationships/image" Target="media/image47.wmf"/><Relationship Id="rId282" Type="http://schemas.openxmlformats.org/officeDocument/2006/relationships/image" Target="media/image124.wmf"/><Relationship Id="rId317" Type="http://schemas.openxmlformats.org/officeDocument/2006/relationships/image" Target="media/image141.wmf"/><Relationship Id="rId338" Type="http://schemas.openxmlformats.org/officeDocument/2006/relationships/oleObject" Target="embeddings/oleObject180.bin"/><Relationship Id="rId359" Type="http://schemas.openxmlformats.org/officeDocument/2006/relationships/image" Target="media/image158.wmf"/><Relationship Id="rId503" Type="http://schemas.openxmlformats.org/officeDocument/2006/relationships/fontTable" Target="fontTable.xml"/><Relationship Id="rId8" Type="http://schemas.openxmlformats.org/officeDocument/2006/relationships/oleObject" Target="embeddings/oleObject1.bin"/><Relationship Id="rId98" Type="http://schemas.openxmlformats.org/officeDocument/2006/relationships/image" Target="media/image46.wmf"/><Relationship Id="rId121" Type="http://schemas.openxmlformats.org/officeDocument/2006/relationships/image" Target="media/image56.wmf"/><Relationship Id="rId142" Type="http://schemas.openxmlformats.org/officeDocument/2006/relationships/oleObject" Target="embeddings/oleObject65.bin"/><Relationship Id="rId163" Type="http://schemas.openxmlformats.org/officeDocument/2006/relationships/oleObject" Target="embeddings/oleObject76.bin"/><Relationship Id="rId184" Type="http://schemas.openxmlformats.org/officeDocument/2006/relationships/image" Target="media/image86.wmf"/><Relationship Id="rId219" Type="http://schemas.openxmlformats.org/officeDocument/2006/relationships/oleObject" Target="embeddings/oleObject114.bin"/><Relationship Id="rId370" Type="http://schemas.openxmlformats.org/officeDocument/2006/relationships/oleObject" Target="embeddings/oleObject196.bin"/><Relationship Id="rId391" Type="http://schemas.openxmlformats.org/officeDocument/2006/relationships/oleObject" Target="embeddings/oleObject207.bin"/><Relationship Id="rId405" Type="http://schemas.openxmlformats.org/officeDocument/2006/relationships/oleObject" Target="embeddings/oleObject214.bin"/><Relationship Id="rId426" Type="http://schemas.openxmlformats.org/officeDocument/2006/relationships/image" Target="media/image193.wmf"/><Relationship Id="rId447" Type="http://schemas.openxmlformats.org/officeDocument/2006/relationships/oleObject" Target="embeddings/oleObject233.bin"/><Relationship Id="rId230" Type="http://schemas.openxmlformats.org/officeDocument/2006/relationships/image" Target="media/image99.jpeg"/><Relationship Id="rId251" Type="http://schemas.openxmlformats.org/officeDocument/2006/relationships/oleObject" Target="embeddings/oleObject131.bin"/><Relationship Id="rId468" Type="http://schemas.openxmlformats.org/officeDocument/2006/relationships/image" Target="media/image213.wmf"/><Relationship Id="rId489" Type="http://schemas.openxmlformats.org/officeDocument/2006/relationships/oleObject" Target="embeddings/oleObject256.bin"/><Relationship Id="rId25" Type="http://schemas.openxmlformats.org/officeDocument/2006/relationships/oleObject" Target="embeddings/oleObject11.bin"/><Relationship Id="rId46" Type="http://schemas.openxmlformats.org/officeDocument/2006/relationships/image" Target="media/image17.wmf"/><Relationship Id="rId67" Type="http://schemas.openxmlformats.org/officeDocument/2006/relationships/image" Target="media/image28.jpeg"/><Relationship Id="rId272" Type="http://schemas.openxmlformats.org/officeDocument/2006/relationships/oleObject" Target="embeddings/oleObject142.bin"/><Relationship Id="rId293" Type="http://schemas.openxmlformats.org/officeDocument/2006/relationships/oleObject" Target="embeddings/oleObject153.bin"/><Relationship Id="rId307" Type="http://schemas.openxmlformats.org/officeDocument/2006/relationships/image" Target="media/image136.wmf"/><Relationship Id="rId328" Type="http://schemas.openxmlformats.org/officeDocument/2006/relationships/oleObject" Target="embeddings/oleObject173.bin"/><Relationship Id="rId349" Type="http://schemas.openxmlformats.org/officeDocument/2006/relationships/image" Target="media/image153.wmf"/><Relationship Id="rId88" Type="http://schemas.openxmlformats.org/officeDocument/2006/relationships/image" Target="media/image41.jpeg"/><Relationship Id="rId111" Type="http://schemas.openxmlformats.org/officeDocument/2006/relationships/oleObject" Target="embeddings/oleObject50.bin"/><Relationship Id="rId132" Type="http://schemas.openxmlformats.org/officeDocument/2006/relationships/oleObject" Target="embeddings/oleObject60.bin"/><Relationship Id="rId153" Type="http://schemas.openxmlformats.org/officeDocument/2006/relationships/oleObject" Target="embeddings/oleObject71.bin"/><Relationship Id="rId174" Type="http://schemas.openxmlformats.org/officeDocument/2006/relationships/image" Target="media/image82.wmf"/><Relationship Id="rId195" Type="http://schemas.openxmlformats.org/officeDocument/2006/relationships/oleObject" Target="embeddings/oleObject98.bin"/><Relationship Id="rId209" Type="http://schemas.openxmlformats.org/officeDocument/2006/relationships/oleObject" Target="embeddings/oleObject107.bin"/><Relationship Id="rId360" Type="http://schemas.openxmlformats.org/officeDocument/2006/relationships/oleObject" Target="embeddings/oleObject191.bin"/><Relationship Id="rId381" Type="http://schemas.openxmlformats.org/officeDocument/2006/relationships/oleObject" Target="embeddings/oleObject202.bin"/><Relationship Id="rId416" Type="http://schemas.openxmlformats.org/officeDocument/2006/relationships/image" Target="media/image187.jpeg"/><Relationship Id="rId220" Type="http://schemas.openxmlformats.org/officeDocument/2006/relationships/oleObject" Target="embeddings/oleObject115.bin"/><Relationship Id="rId241" Type="http://schemas.openxmlformats.org/officeDocument/2006/relationships/oleObject" Target="embeddings/oleObject126.bin"/><Relationship Id="rId437" Type="http://schemas.openxmlformats.org/officeDocument/2006/relationships/oleObject" Target="embeddings/oleObject228.bin"/><Relationship Id="rId458" Type="http://schemas.openxmlformats.org/officeDocument/2006/relationships/image" Target="media/image209.wmf"/><Relationship Id="rId479" Type="http://schemas.openxmlformats.org/officeDocument/2006/relationships/oleObject" Target="embeddings/oleObject250.bin"/><Relationship Id="rId15" Type="http://schemas.openxmlformats.org/officeDocument/2006/relationships/image" Target="media/image5.wmf"/><Relationship Id="rId36" Type="http://schemas.openxmlformats.org/officeDocument/2006/relationships/image" Target="media/image12.wmf"/><Relationship Id="rId57" Type="http://schemas.openxmlformats.org/officeDocument/2006/relationships/image" Target="media/image23.wmf"/><Relationship Id="rId262" Type="http://schemas.openxmlformats.org/officeDocument/2006/relationships/oleObject" Target="embeddings/oleObject137.bin"/><Relationship Id="rId283" Type="http://schemas.openxmlformats.org/officeDocument/2006/relationships/oleObject" Target="embeddings/oleObject148.bin"/><Relationship Id="rId318" Type="http://schemas.openxmlformats.org/officeDocument/2006/relationships/oleObject" Target="embeddings/oleObject166.bin"/><Relationship Id="rId339" Type="http://schemas.openxmlformats.org/officeDocument/2006/relationships/image" Target="media/image148.wmf"/><Relationship Id="rId490" Type="http://schemas.openxmlformats.org/officeDocument/2006/relationships/image" Target="media/image223.wmf"/><Relationship Id="rId504" Type="http://schemas.openxmlformats.org/officeDocument/2006/relationships/theme" Target="theme/theme1.xml"/><Relationship Id="rId78" Type="http://schemas.openxmlformats.org/officeDocument/2006/relationships/image" Target="media/image36.wmf"/><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oleObject" Target="embeddings/oleObject55.bin"/><Relationship Id="rId143" Type="http://schemas.openxmlformats.org/officeDocument/2006/relationships/image" Target="media/image67.wmf"/><Relationship Id="rId164" Type="http://schemas.openxmlformats.org/officeDocument/2006/relationships/image" Target="media/image77.wmf"/><Relationship Id="rId185" Type="http://schemas.openxmlformats.org/officeDocument/2006/relationships/oleObject" Target="embeddings/oleObject88.bin"/><Relationship Id="rId350" Type="http://schemas.openxmlformats.org/officeDocument/2006/relationships/oleObject" Target="embeddings/oleObject186.bin"/><Relationship Id="rId371" Type="http://schemas.openxmlformats.org/officeDocument/2006/relationships/image" Target="media/image164.wmf"/><Relationship Id="rId406" Type="http://schemas.openxmlformats.org/officeDocument/2006/relationships/image" Target="media/image181.wmf"/><Relationship Id="rId9" Type="http://schemas.openxmlformats.org/officeDocument/2006/relationships/image" Target="media/image2.wmf"/><Relationship Id="rId210" Type="http://schemas.openxmlformats.org/officeDocument/2006/relationships/image" Target="media/image92.wmf"/><Relationship Id="rId392" Type="http://schemas.openxmlformats.org/officeDocument/2006/relationships/image" Target="media/image174.wmf"/><Relationship Id="rId427" Type="http://schemas.openxmlformats.org/officeDocument/2006/relationships/oleObject" Target="embeddings/oleObject223.bin"/><Relationship Id="rId448" Type="http://schemas.openxmlformats.org/officeDocument/2006/relationships/image" Target="media/image204.wmf"/><Relationship Id="rId469" Type="http://schemas.openxmlformats.org/officeDocument/2006/relationships/oleObject" Target="embeddings/oleObject245.bin"/><Relationship Id="rId26" Type="http://schemas.openxmlformats.org/officeDocument/2006/relationships/oleObject" Target="embeddings/oleObject12.bin"/><Relationship Id="rId231" Type="http://schemas.openxmlformats.org/officeDocument/2006/relationships/image" Target="media/image100.wmf"/><Relationship Id="rId252" Type="http://schemas.openxmlformats.org/officeDocument/2006/relationships/image" Target="media/image110.wmf"/><Relationship Id="rId273" Type="http://schemas.openxmlformats.org/officeDocument/2006/relationships/image" Target="media/image120.wmf"/><Relationship Id="rId294" Type="http://schemas.openxmlformats.org/officeDocument/2006/relationships/image" Target="media/image130.wmf"/><Relationship Id="rId308" Type="http://schemas.openxmlformats.org/officeDocument/2006/relationships/oleObject" Target="embeddings/oleObject161.bin"/><Relationship Id="rId329" Type="http://schemas.openxmlformats.org/officeDocument/2006/relationships/image" Target="media/image145.wmf"/><Relationship Id="rId480" Type="http://schemas.openxmlformats.org/officeDocument/2006/relationships/image" Target="media/image219.wmf"/><Relationship Id="rId47" Type="http://schemas.openxmlformats.org/officeDocument/2006/relationships/oleObject" Target="embeddings/oleObject24.bin"/><Relationship Id="rId68" Type="http://schemas.openxmlformats.org/officeDocument/2006/relationships/image" Target="media/image29.jpeg"/><Relationship Id="rId89" Type="http://schemas.openxmlformats.org/officeDocument/2006/relationships/image" Target="file:///C:\Documents%20and%20Settings\&#1087;&#1072;&#1087;&#1072;\&#1052;&#1086;&#1080;%20&#1076;&#1086;&#1082;&#1091;&#1084;&#1077;&#1085;&#1090;&#1099;\0006.files\pict1.jpg" TargetMode="External"/><Relationship Id="rId112" Type="http://schemas.openxmlformats.org/officeDocument/2006/relationships/image" Target="media/image52.wmf"/><Relationship Id="rId133" Type="http://schemas.openxmlformats.org/officeDocument/2006/relationships/image" Target="media/image62.wmf"/><Relationship Id="rId154" Type="http://schemas.openxmlformats.org/officeDocument/2006/relationships/image" Target="media/image72.wmf"/><Relationship Id="rId175" Type="http://schemas.openxmlformats.org/officeDocument/2006/relationships/oleObject" Target="embeddings/oleObject82.bin"/><Relationship Id="rId340" Type="http://schemas.openxmlformats.org/officeDocument/2006/relationships/oleObject" Target="embeddings/oleObject181.bin"/><Relationship Id="rId361" Type="http://schemas.openxmlformats.org/officeDocument/2006/relationships/image" Target="media/image159.wmf"/><Relationship Id="rId196" Type="http://schemas.openxmlformats.org/officeDocument/2006/relationships/oleObject" Target="embeddings/oleObject99.bin"/><Relationship Id="rId200" Type="http://schemas.openxmlformats.org/officeDocument/2006/relationships/image" Target="media/image87.wmf"/><Relationship Id="rId382" Type="http://schemas.openxmlformats.org/officeDocument/2006/relationships/image" Target="media/image169.wmf"/><Relationship Id="rId417" Type="http://schemas.openxmlformats.org/officeDocument/2006/relationships/image" Target="media/image188.wmf"/><Relationship Id="rId438" Type="http://schemas.openxmlformats.org/officeDocument/2006/relationships/image" Target="media/image199.wmf"/><Relationship Id="rId459" Type="http://schemas.openxmlformats.org/officeDocument/2006/relationships/oleObject" Target="embeddings/oleObject239.bin"/><Relationship Id="rId16" Type="http://schemas.openxmlformats.org/officeDocument/2006/relationships/oleObject" Target="embeddings/oleObject5.bin"/><Relationship Id="rId221" Type="http://schemas.openxmlformats.org/officeDocument/2006/relationships/oleObject" Target="embeddings/oleObject116.bin"/><Relationship Id="rId242" Type="http://schemas.openxmlformats.org/officeDocument/2006/relationships/image" Target="media/image105.wmf"/><Relationship Id="rId263" Type="http://schemas.openxmlformats.org/officeDocument/2006/relationships/image" Target="media/image115.wmf"/><Relationship Id="rId284" Type="http://schemas.openxmlformats.org/officeDocument/2006/relationships/image" Target="media/image125.wmf"/><Relationship Id="rId319" Type="http://schemas.openxmlformats.org/officeDocument/2006/relationships/image" Target="media/image142.wmf"/><Relationship Id="rId470" Type="http://schemas.openxmlformats.org/officeDocument/2006/relationships/image" Target="media/image214.wmf"/><Relationship Id="rId491" Type="http://schemas.openxmlformats.org/officeDocument/2006/relationships/oleObject" Target="embeddings/oleObject257.bin"/><Relationship Id="rId37" Type="http://schemas.openxmlformats.org/officeDocument/2006/relationships/oleObject" Target="embeddings/oleObject19.bin"/><Relationship Id="rId58" Type="http://schemas.openxmlformats.org/officeDocument/2006/relationships/oleObject" Target="embeddings/oleObject29.bin"/><Relationship Id="rId79" Type="http://schemas.openxmlformats.org/officeDocument/2006/relationships/oleObject" Target="embeddings/oleObject37.bin"/><Relationship Id="rId102" Type="http://schemas.openxmlformats.org/officeDocument/2006/relationships/image" Target="media/image48.wmf"/><Relationship Id="rId123" Type="http://schemas.openxmlformats.org/officeDocument/2006/relationships/image" Target="media/image57.wmf"/><Relationship Id="rId144" Type="http://schemas.openxmlformats.org/officeDocument/2006/relationships/oleObject" Target="embeddings/oleObject66.bin"/><Relationship Id="rId330" Type="http://schemas.openxmlformats.org/officeDocument/2006/relationships/oleObject" Target="embeddings/oleObject174.bin"/><Relationship Id="rId90" Type="http://schemas.openxmlformats.org/officeDocument/2006/relationships/image" Target="media/image42.jpeg"/><Relationship Id="rId165" Type="http://schemas.openxmlformats.org/officeDocument/2006/relationships/oleObject" Target="embeddings/oleObject77.bin"/><Relationship Id="rId186" Type="http://schemas.openxmlformats.org/officeDocument/2006/relationships/oleObject" Target="embeddings/oleObject89.bin"/><Relationship Id="rId351" Type="http://schemas.openxmlformats.org/officeDocument/2006/relationships/image" Target="media/image154.wmf"/><Relationship Id="rId372" Type="http://schemas.openxmlformats.org/officeDocument/2006/relationships/oleObject" Target="embeddings/oleObject197.bin"/><Relationship Id="rId393" Type="http://schemas.openxmlformats.org/officeDocument/2006/relationships/oleObject" Target="embeddings/oleObject208.bin"/><Relationship Id="rId407" Type="http://schemas.openxmlformats.org/officeDocument/2006/relationships/oleObject" Target="embeddings/oleObject215.bin"/><Relationship Id="rId428" Type="http://schemas.openxmlformats.org/officeDocument/2006/relationships/image" Target="media/image194.wmf"/><Relationship Id="rId449" Type="http://schemas.openxmlformats.org/officeDocument/2006/relationships/oleObject" Target="embeddings/oleObject234.bin"/><Relationship Id="rId211" Type="http://schemas.openxmlformats.org/officeDocument/2006/relationships/oleObject" Target="embeddings/oleObject108.bin"/><Relationship Id="rId232" Type="http://schemas.openxmlformats.org/officeDocument/2006/relationships/oleObject" Target="embeddings/oleObject121.bin"/><Relationship Id="rId253" Type="http://schemas.openxmlformats.org/officeDocument/2006/relationships/oleObject" Target="embeddings/oleObject132.bin"/><Relationship Id="rId274" Type="http://schemas.openxmlformats.org/officeDocument/2006/relationships/oleObject" Target="embeddings/oleObject143.bin"/><Relationship Id="rId295" Type="http://schemas.openxmlformats.org/officeDocument/2006/relationships/oleObject" Target="embeddings/oleObject154.bin"/><Relationship Id="rId309" Type="http://schemas.openxmlformats.org/officeDocument/2006/relationships/image" Target="media/image137.wmf"/><Relationship Id="rId460" Type="http://schemas.openxmlformats.org/officeDocument/2006/relationships/image" Target="media/image210.wmf"/><Relationship Id="rId481" Type="http://schemas.openxmlformats.org/officeDocument/2006/relationships/oleObject" Target="embeddings/oleObject251.bin"/><Relationship Id="rId27" Type="http://schemas.openxmlformats.org/officeDocument/2006/relationships/oleObject" Target="embeddings/oleObject13.bin"/><Relationship Id="rId48" Type="http://schemas.openxmlformats.org/officeDocument/2006/relationships/image" Target="media/image18.wmf"/><Relationship Id="rId69" Type="http://schemas.openxmlformats.org/officeDocument/2006/relationships/image" Target="media/image30.jpeg"/><Relationship Id="rId113" Type="http://schemas.openxmlformats.org/officeDocument/2006/relationships/oleObject" Target="embeddings/oleObject51.bin"/><Relationship Id="rId134" Type="http://schemas.openxmlformats.org/officeDocument/2006/relationships/oleObject" Target="embeddings/oleObject61.bin"/><Relationship Id="rId320" Type="http://schemas.openxmlformats.org/officeDocument/2006/relationships/oleObject" Target="embeddings/oleObject167.bin"/><Relationship Id="rId80" Type="http://schemas.openxmlformats.org/officeDocument/2006/relationships/image" Target="media/image37.wmf"/><Relationship Id="rId155" Type="http://schemas.openxmlformats.org/officeDocument/2006/relationships/oleObject" Target="embeddings/oleObject72.bin"/><Relationship Id="rId176" Type="http://schemas.openxmlformats.org/officeDocument/2006/relationships/image" Target="media/image83.wmf"/><Relationship Id="rId197" Type="http://schemas.openxmlformats.org/officeDocument/2006/relationships/oleObject" Target="embeddings/oleObject100.bin"/><Relationship Id="rId341" Type="http://schemas.openxmlformats.org/officeDocument/2006/relationships/image" Target="media/image149.wmf"/><Relationship Id="rId362" Type="http://schemas.openxmlformats.org/officeDocument/2006/relationships/oleObject" Target="embeddings/oleObject192.bin"/><Relationship Id="rId383" Type="http://schemas.openxmlformats.org/officeDocument/2006/relationships/oleObject" Target="embeddings/oleObject203.bin"/><Relationship Id="rId418" Type="http://schemas.openxmlformats.org/officeDocument/2006/relationships/oleObject" Target="embeddings/oleObject219.bin"/><Relationship Id="rId439" Type="http://schemas.openxmlformats.org/officeDocument/2006/relationships/oleObject" Target="embeddings/oleObject229.bin"/><Relationship Id="rId201" Type="http://schemas.openxmlformats.org/officeDocument/2006/relationships/oleObject" Target="embeddings/oleObject103.bin"/><Relationship Id="rId222" Type="http://schemas.openxmlformats.org/officeDocument/2006/relationships/oleObject" Target="embeddings/oleObject117.bin"/><Relationship Id="rId243" Type="http://schemas.openxmlformats.org/officeDocument/2006/relationships/oleObject" Target="embeddings/oleObject127.bin"/><Relationship Id="rId264" Type="http://schemas.openxmlformats.org/officeDocument/2006/relationships/oleObject" Target="embeddings/oleObject138.bin"/><Relationship Id="rId285" Type="http://schemas.openxmlformats.org/officeDocument/2006/relationships/oleObject" Target="embeddings/oleObject149.bin"/><Relationship Id="rId450" Type="http://schemas.openxmlformats.org/officeDocument/2006/relationships/image" Target="media/image205.wmf"/><Relationship Id="rId471" Type="http://schemas.openxmlformats.org/officeDocument/2006/relationships/oleObject" Target="embeddings/oleObject246.bin"/><Relationship Id="rId17" Type="http://schemas.openxmlformats.org/officeDocument/2006/relationships/image" Target="media/image6.wmf"/><Relationship Id="rId38" Type="http://schemas.openxmlformats.org/officeDocument/2006/relationships/image" Target="media/image13.wmf"/><Relationship Id="rId59" Type="http://schemas.openxmlformats.org/officeDocument/2006/relationships/image" Target="media/image24.wmf"/><Relationship Id="rId103" Type="http://schemas.openxmlformats.org/officeDocument/2006/relationships/oleObject" Target="embeddings/oleObject45.bin"/><Relationship Id="rId124" Type="http://schemas.openxmlformats.org/officeDocument/2006/relationships/oleObject" Target="embeddings/oleObject56.bin"/><Relationship Id="rId310" Type="http://schemas.openxmlformats.org/officeDocument/2006/relationships/oleObject" Target="embeddings/oleObject162.bin"/><Relationship Id="rId492" Type="http://schemas.openxmlformats.org/officeDocument/2006/relationships/oleObject" Target="embeddings/oleObject258.bin"/><Relationship Id="rId70" Type="http://schemas.openxmlformats.org/officeDocument/2006/relationships/image" Target="media/image31.jpeg"/><Relationship Id="rId91" Type="http://schemas.openxmlformats.org/officeDocument/2006/relationships/image" Target="file:///C:\Documents%20and%20Settings\&#1087;&#1072;&#1087;&#1072;\&#1052;&#1086;&#1080;%20&#1076;&#1086;&#1082;&#1091;&#1084;&#1077;&#1085;&#1090;&#1099;\0006.files\pict3.jpg" TargetMode="External"/><Relationship Id="rId145" Type="http://schemas.openxmlformats.org/officeDocument/2006/relationships/oleObject" Target="embeddings/oleObject67.bin"/><Relationship Id="rId166" Type="http://schemas.openxmlformats.org/officeDocument/2006/relationships/image" Target="media/image78.wmf"/><Relationship Id="rId187" Type="http://schemas.openxmlformats.org/officeDocument/2006/relationships/oleObject" Target="embeddings/oleObject90.bin"/><Relationship Id="rId331" Type="http://schemas.openxmlformats.org/officeDocument/2006/relationships/oleObject" Target="embeddings/oleObject175.bin"/><Relationship Id="rId352" Type="http://schemas.openxmlformats.org/officeDocument/2006/relationships/oleObject" Target="embeddings/oleObject187.bin"/><Relationship Id="rId373" Type="http://schemas.openxmlformats.org/officeDocument/2006/relationships/oleObject" Target="embeddings/oleObject198.bin"/><Relationship Id="rId394" Type="http://schemas.openxmlformats.org/officeDocument/2006/relationships/image" Target="media/image175.wmf"/><Relationship Id="rId408" Type="http://schemas.openxmlformats.org/officeDocument/2006/relationships/image" Target="media/image182.wmf"/><Relationship Id="rId429" Type="http://schemas.openxmlformats.org/officeDocument/2006/relationships/oleObject" Target="embeddings/oleObject224.bin"/><Relationship Id="rId1" Type="http://schemas.openxmlformats.org/officeDocument/2006/relationships/styles" Target="styles.xml"/><Relationship Id="rId212" Type="http://schemas.openxmlformats.org/officeDocument/2006/relationships/oleObject" Target="embeddings/oleObject109.bin"/><Relationship Id="rId233" Type="http://schemas.openxmlformats.org/officeDocument/2006/relationships/image" Target="media/image101.wmf"/><Relationship Id="rId254" Type="http://schemas.openxmlformats.org/officeDocument/2006/relationships/image" Target="media/image111.wmf"/><Relationship Id="rId440" Type="http://schemas.openxmlformats.org/officeDocument/2006/relationships/image" Target="media/image200.wmf"/><Relationship Id="rId28" Type="http://schemas.openxmlformats.org/officeDocument/2006/relationships/oleObject" Target="embeddings/oleObject14.bin"/><Relationship Id="rId49" Type="http://schemas.openxmlformats.org/officeDocument/2006/relationships/image" Target="media/image19.wmf"/><Relationship Id="rId114" Type="http://schemas.openxmlformats.org/officeDocument/2006/relationships/oleObject" Target="embeddings/oleObject52.bin"/><Relationship Id="rId275" Type="http://schemas.openxmlformats.org/officeDocument/2006/relationships/image" Target="media/image121.wmf"/><Relationship Id="rId296" Type="http://schemas.openxmlformats.org/officeDocument/2006/relationships/image" Target="media/image131.wmf"/><Relationship Id="rId300" Type="http://schemas.openxmlformats.org/officeDocument/2006/relationships/image" Target="media/image133.wmf"/><Relationship Id="rId461" Type="http://schemas.openxmlformats.org/officeDocument/2006/relationships/oleObject" Target="embeddings/oleObject240.bin"/><Relationship Id="rId482" Type="http://schemas.openxmlformats.org/officeDocument/2006/relationships/image" Target="media/image220.wmf"/><Relationship Id="rId60" Type="http://schemas.openxmlformats.org/officeDocument/2006/relationships/oleObject" Target="embeddings/oleObject30.bin"/><Relationship Id="rId81" Type="http://schemas.openxmlformats.org/officeDocument/2006/relationships/oleObject" Target="embeddings/oleObject38.bin"/><Relationship Id="rId135" Type="http://schemas.openxmlformats.org/officeDocument/2006/relationships/image" Target="media/image63.wmf"/><Relationship Id="rId156" Type="http://schemas.openxmlformats.org/officeDocument/2006/relationships/image" Target="media/image73.wmf"/><Relationship Id="rId177" Type="http://schemas.openxmlformats.org/officeDocument/2006/relationships/oleObject" Target="embeddings/oleObject83.bin"/><Relationship Id="rId198" Type="http://schemas.openxmlformats.org/officeDocument/2006/relationships/oleObject" Target="embeddings/oleObject101.bin"/><Relationship Id="rId321" Type="http://schemas.openxmlformats.org/officeDocument/2006/relationships/image" Target="media/image143.wmf"/><Relationship Id="rId342" Type="http://schemas.openxmlformats.org/officeDocument/2006/relationships/oleObject" Target="embeddings/oleObject182.bin"/><Relationship Id="rId363" Type="http://schemas.openxmlformats.org/officeDocument/2006/relationships/image" Target="media/image160.wmf"/><Relationship Id="rId384" Type="http://schemas.openxmlformats.org/officeDocument/2006/relationships/image" Target="media/image170.wmf"/><Relationship Id="rId419" Type="http://schemas.openxmlformats.org/officeDocument/2006/relationships/image" Target="media/image189.wmf"/><Relationship Id="rId202" Type="http://schemas.openxmlformats.org/officeDocument/2006/relationships/image" Target="media/image88.wmf"/><Relationship Id="rId223" Type="http://schemas.openxmlformats.org/officeDocument/2006/relationships/oleObject" Target="embeddings/oleObject118.bin"/><Relationship Id="rId244" Type="http://schemas.openxmlformats.org/officeDocument/2006/relationships/image" Target="media/image106.wmf"/><Relationship Id="rId430" Type="http://schemas.openxmlformats.org/officeDocument/2006/relationships/image" Target="media/image195.wmf"/><Relationship Id="rId18" Type="http://schemas.openxmlformats.org/officeDocument/2006/relationships/oleObject" Target="embeddings/oleObject6.bin"/><Relationship Id="rId39" Type="http://schemas.openxmlformats.org/officeDocument/2006/relationships/oleObject" Target="embeddings/oleObject20.bin"/><Relationship Id="rId265" Type="http://schemas.openxmlformats.org/officeDocument/2006/relationships/image" Target="media/image116.wmf"/><Relationship Id="rId286" Type="http://schemas.openxmlformats.org/officeDocument/2006/relationships/image" Target="media/image126.wmf"/><Relationship Id="rId451" Type="http://schemas.openxmlformats.org/officeDocument/2006/relationships/oleObject" Target="embeddings/oleObject235.bin"/><Relationship Id="rId472" Type="http://schemas.openxmlformats.org/officeDocument/2006/relationships/image" Target="media/image215.wmf"/><Relationship Id="rId493" Type="http://schemas.openxmlformats.org/officeDocument/2006/relationships/image" Target="media/image224.wmf"/><Relationship Id="rId50" Type="http://schemas.openxmlformats.org/officeDocument/2006/relationships/oleObject" Target="embeddings/oleObject25.bin"/><Relationship Id="rId104" Type="http://schemas.openxmlformats.org/officeDocument/2006/relationships/image" Target="media/image49.wmf"/><Relationship Id="rId125" Type="http://schemas.openxmlformats.org/officeDocument/2006/relationships/image" Target="media/image58.wmf"/><Relationship Id="rId146" Type="http://schemas.openxmlformats.org/officeDocument/2006/relationships/image" Target="media/image68.wmf"/><Relationship Id="rId167" Type="http://schemas.openxmlformats.org/officeDocument/2006/relationships/oleObject" Target="embeddings/oleObject78.bin"/><Relationship Id="rId188" Type="http://schemas.openxmlformats.org/officeDocument/2006/relationships/oleObject" Target="embeddings/oleObject91.bin"/><Relationship Id="rId311" Type="http://schemas.openxmlformats.org/officeDocument/2006/relationships/image" Target="media/image138.wmf"/><Relationship Id="rId332" Type="http://schemas.openxmlformats.org/officeDocument/2006/relationships/image" Target="media/image146.wmf"/><Relationship Id="rId353" Type="http://schemas.openxmlformats.org/officeDocument/2006/relationships/image" Target="media/image155.wmf"/><Relationship Id="rId374" Type="http://schemas.openxmlformats.org/officeDocument/2006/relationships/image" Target="media/image165.wmf"/><Relationship Id="rId395" Type="http://schemas.openxmlformats.org/officeDocument/2006/relationships/oleObject" Target="embeddings/oleObject209.bin"/><Relationship Id="rId409" Type="http://schemas.openxmlformats.org/officeDocument/2006/relationships/oleObject" Target="embeddings/oleObject216.bin"/><Relationship Id="rId71" Type="http://schemas.openxmlformats.org/officeDocument/2006/relationships/image" Target="media/image32.jpeg"/><Relationship Id="rId92" Type="http://schemas.openxmlformats.org/officeDocument/2006/relationships/image" Target="media/image43.jpeg"/><Relationship Id="rId213" Type="http://schemas.openxmlformats.org/officeDocument/2006/relationships/oleObject" Target="embeddings/oleObject110.bin"/><Relationship Id="rId234" Type="http://schemas.openxmlformats.org/officeDocument/2006/relationships/oleObject" Target="embeddings/oleObject122.bin"/><Relationship Id="rId420" Type="http://schemas.openxmlformats.org/officeDocument/2006/relationships/oleObject" Target="embeddings/oleObject220.bin"/><Relationship Id="rId2" Type="http://schemas.microsoft.com/office/2007/relationships/stylesWithEffects" Target="stylesWithEffects.xml"/><Relationship Id="rId29" Type="http://schemas.openxmlformats.org/officeDocument/2006/relationships/oleObject" Target="embeddings/oleObject15.bin"/><Relationship Id="rId255" Type="http://schemas.openxmlformats.org/officeDocument/2006/relationships/oleObject" Target="embeddings/oleObject133.bin"/><Relationship Id="rId276" Type="http://schemas.openxmlformats.org/officeDocument/2006/relationships/oleObject" Target="embeddings/oleObject144.bin"/><Relationship Id="rId297" Type="http://schemas.openxmlformats.org/officeDocument/2006/relationships/oleObject" Target="embeddings/oleObject155.bin"/><Relationship Id="rId441" Type="http://schemas.openxmlformats.org/officeDocument/2006/relationships/oleObject" Target="embeddings/oleObject230.bin"/><Relationship Id="rId462" Type="http://schemas.openxmlformats.org/officeDocument/2006/relationships/image" Target="media/image211.wmf"/><Relationship Id="rId483" Type="http://schemas.openxmlformats.org/officeDocument/2006/relationships/oleObject" Target="embeddings/oleObject252.bin"/><Relationship Id="rId40" Type="http://schemas.openxmlformats.org/officeDocument/2006/relationships/image" Target="media/image14.wmf"/><Relationship Id="rId115" Type="http://schemas.openxmlformats.org/officeDocument/2006/relationships/image" Target="media/image53.jpeg"/><Relationship Id="rId136" Type="http://schemas.openxmlformats.org/officeDocument/2006/relationships/oleObject" Target="embeddings/oleObject62.bin"/><Relationship Id="rId157" Type="http://schemas.openxmlformats.org/officeDocument/2006/relationships/oleObject" Target="embeddings/oleObject73.bin"/><Relationship Id="rId178" Type="http://schemas.openxmlformats.org/officeDocument/2006/relationships/image" Target="media/image84.wmf"/><Relationship Id="rId301" Type="http://schemas.openxmlformats.org/officeDocument/2006/relationships/oleObject" Target="embeddings/oleObject157.bin"/><Relationship Id="rId322" Type="http://schemas.openxmlformats.org/officeDocument/2006/relationships/oleObject" Target="embeddings/oleObject168.bin"/><Relationship Id="rId343" Type="http://schemas.openxmlformats.org/officeDocument/2006/relationships/image" Target="media/image150.wmf"/><Relationship Id="rId364" Type="http://schemas.openxmlformats.org/officeDocument/2006/relationships/oleObject" Target="embeddings/oleObject193.bin"/><Relationship Id="rId61" Type="http://schemas.openxmlformats.org/officeDocument/2006/relationships/image" Target="media/image25.wmf"/><Relationship Id="rId82" Type="http://schemas.openxmlformats.org/officeDocument/2006/relationships/image" Target="media/image38.wmf"/><Relationship Id="rId199" Type="http://schemas.openxmlformats.org/officeDocument/2006/relationships/oleObject" Target="embeddings/oleObject102.bin"/><Relationship Id="rId203" Type="http://schemas.openxmlformats.org/officeDocument/2006/relationships/oleObject" Target="embeddings/oleObject104.bin"/><Relationship Id="rId385" Type="http://schemas.openxmlformats.org/officeDocument/2006/relationships/oleObject" Target="embeddings/oleObject204.bin"/><Relationship Id="rId19" Type="http://schemas.openxmlformats.org/officeDocument/2006/relationships/image" Target="media/image7.wmf"/><Relationship Id="rId224" Type="http://schemas.openxmlformats.org/officeDocument/2006/relationships/oleObject" Target="embeddings/oleObject119.bin"/><Relationship Id="rId245" Type="http://schemas.openxmlformats.org/officeDocument/2006/relationships/oleObject" Target="embeddings/oleObject128.bin"/><Relationship Id="rId266" Type="http://schemas.openxmlformats.org/officeDocument/2006/relationships/oleObject" Target="embeddings/oleObject139.bin"/><Relationship Id="rId287" Type="http://schemas.openxmlformats.org/officeDocument/2006/relationships/oleObject" Target="embeddings/oleObject150.bin"/><Relationship Id="rId410" Type="http://schemas.openxmlformats.org/officeDocument/2006/relationships/oleObject" Target="embeddings/oleObject217.bin"/><Relationship Id="rId431" Type="http://schemas.openxmlformats.org/officeDocument/2006/relationships/oleObject" Target="embeddings/oleObject225.bin"/><Relationship Id="rId452" Type="http://schemas.openxmlformats.org/officeDocument/2006/relationships/image" Target="media/image206.wmf"/><Relationship Id="rId473" Type="http://schemas.openxmlformats.org/officeDocument/2006/relationships/oleObject" Target="embeddings/oleObject247.bin"/><Relationship Id="rId494" Type="http://schemas.openxmlformats.org/officeDocument/2006/relationships/oleObject" Target="embeddings/oleObject259.bin"/><Relationship Id="rId30" Type="http://schemas.openxmlformats.org/officeDocument/2006/relationships/image" Target="media/image9.wmf"/><Relationship Id="rId105" Type="http://schemas.openxmlformats.org/officeDocument/2006/relationships/oleObject" Target="embeddings/oleObject46.bin"/><Relationship Id="rId126" Type="http://schemas.openxmlformats.org/officeDocument/2006/relationships/oleObject" Target="embeddings/oleObject57.bin"/><Relationship Id="rId147" Type="http://schemas.openxmlformats.org/officeDocument/2006/relationships/oleObject" Target="embeddings/oleObject68.bin"/><Relationship Id="rId168" Type="http://schemas.openxmlformats.org/officeDocument/2006/relationships/image" Target="media/image79.wmf"/><Relationship Id="rId312" Type="http://schemas.openxmlformats.org/officeDocument/2006/relationships/oleObject" Target="embeddings/oleObject163.bin"/><Relationship Id="rId333" Type="http://schemas.openxmlformats.org/officeDocument/2006/relationships/oleObject" Target="embeddings/oleObject176.bin"/><Relationship Id="rId354" Type="http://schemas.openxmlformats.org/officeDocument/2006/relationships/oleObject" Target="embeddings/oleObject188.bin"/><Relationship Id="rId51" Type="http://schemas.openxmlformats.org/officeDocument/2006/relationships/image" Target="media/image20.wmf"/><Relationship Id="rId72" Type="http://schemas.openxmlformats.org/officeDocument/2006/relationships/image" Target="media/image33.wmf"/><Relationship Id="rId93" Type="http://schemas.openxmlformats.org/officeDocument/2006/relationships/image" Target="file:///C:\Documents%20and%20Settings\&#1087;&#1072;&#1087;&#1072;\&#1052;&#1086;&#1080;%20&#1076;&#1086;&#1082;&#1091;&#1084;&#1077;&#1085;&#1090;&#1099;\0006.files\pict2.jpg" TargetMode="External"/><Relationship Id="rId189" Type="http://schemas.openxmlformats.org/officeDocument/2006/relationships/oleObject" Target="embeddings/oleObject92.bin"/><Relationship Id="rId375" Type="http://schemas.openxmlformats.org/officeDocument/2006/relationships/oleObject" Target="embeddings/oleObject199.bin"/><Relationship Id="rId396" Type="http://schemas.openxmlformats.org/officeDocument/2006/relationships/image" Target="media/image176.wmf"/><Relationship Id="rId3" Type="http://schemas.openxmlformats.org/officeDocument/2006/relationships/settings" Target="settings.xml"/><Relationship Id="rId214" Type="http://schemas.openxmlformats.org/officeDocument/2006/relationships/oleObject" Target="embeddings/oleObject111.bin"/><Relationship Id="rId235" Type="http://schemas.openxmlformats.org/officeDocument/2006/relationships/image" Target="media/image102.wmf"/><Relationship Id="rId256" Type="http://schemas.openxmlformats.org/officeDocument/2006/relationships/image" Target="media/image112.wmf"/><Relationship Id="rId277" Type="http://schemas.openxmlformats.org/officeDocument/2006/relationships/oleObject" Target="embeddings/oleObject145.bin"/><Relationship Id="rId298" Type="http://schemas.openxmlformats.org/officeDocument/2006/relationships/image" Target="media/image132.wmf"/><Relationship Id="rId400" Type="http://schemas.openxmlformats.org/officeDocument/2006/relationships/image" Target="media/image178.wmf"/><Relationship Id="rId421" Type="http://schemas.openxmlformats.org/officeDocument/2006/relationships/image" Target="media/image190.wmf"/><Relationship Id="rId442" Type="http://schemas.openxmlformats.org/officeDocument/2006/relationships/image" Target="media/image201.wmf"/><Relationship Id="rId463" Type="http://schemas.openxmlformats.org/officeDocument/2006/relationships/oleObject" Target="embeddings/oleObject241.bin"/><Relationship Id="rId484" Type="http://schemas.openxmlformats.org/officeDocument/2006/relationships/image" Target="media/image221.wmf"/><Relationship Id="rId116" Type="http://schemas.openxmlformats.org/officeDocument/2006/relationships/image" Target="file:///C:\Documents%20and%20Settings\&#1087;&#1072;&#1087;&#1072;\&#1052;&#1086;&#1080;%20&#1076;&#1086;&#1082;&#1091;&#1084;&#1077;&#1085;&#1090;&#1099;\0009.files\pict0.jpg" TargetMode="External"/><Relationship Id="rId137" Type="http://schemas.openxmlformats.org/officeDocument/2006/relationships/image" Target="media/image64.wmf"/><Relationship Id="rId158" Type="http://schemas.openxmlformats.org/officeDocument/2006/relationships/image" Target="media/image74.wmf"/><Relationship Id="rId302" Type="http://schemas.openxmlformats.org/officeDocument/2006/relationships/image" Target="media/image134.wmf"/><Relationship Id="rId323" Type="http://schemas.openxmlformats.org/officeDocument/2006/relationships/oleObject" Target="embeddings/oleObject169.bin"/><Relationship Id="rId344" Type="http://schemas.openxmlformats.org/officeDocument/2006/relationships/oleObject" Target="embeddings/oleObject183.bin"/><Relationship Id="rId20" Type="http://schemas.openxmlformats.org/officeDocument/2006/relationships/oleObject" Target="embeddings/oleObject7.bin"/><Relationship Id="rId41" Type="http://schemas.openxmlformats.org/officeDocument/2006/relationships/oleObject" Target="embeddings/oleObject21.bin"/><Relationship Id="rId62" Type="http://schemas.openxmlformats.org/officeDocument/2006/relationships/oleObject" Target="embeddings/oleObject31.bin"/><Relationship Id="rId83" Type="http://schemas.openxmlformats.org/officeDocument/2006/relationships/oleObject" Target="embeddings/oleObject39.bin"/><Relationship Id="rId179" Type="http://schemas.openxmlformats.org/officeDocument/2006/relationships/oleObject" Target="embeddings/oleObject84.bin"/><Relationship Id="rId365" Type="http://schemas.openxmlformats.org/officeDocument/2006/relationships/image" Target="media/image161.wmf"/><Relationship Id="rId386" Type="http://schemas.openxmlformats.org/officeDocument/2006/relationships/image" Target="media/image171.wmf"/><Relationship Id="rId190" Type="http://schemas.openxmlformats.org/officeDocument/2006/relationships/oleObject" Target="embeddings/oleObject93.bin"/><Relationship Id="rId204" Type="http://schemas.openxmlformats.org/officeDocument/2006/relationships/image" Target="media/image89.wmf"/><Relationship Id="rId225" Type="http://schemas.openxmlformats.org/officeDocument/2006/relationships/oleObject" Target="embeddings/oleObject120.bin"/><Relationship Id="rId246" Type="http://schemas.openxmlformats.org/officeDocument/2006/relationships/image" Target="media/image107.wmf"/><Relationship Id="rId267" Type="http://schemas.openxmlformats.org/officeDocument/2006/relationships/image" Target="media/image117.wmf"/><Relationship Id="rId288" Type="http://schemas.openxmlformats.org/officeDocument/2006/relationships/image" Target="media/image127.wmf"/><Relationship Id="rId411" Type="http://schemas.openxmlformats.org/officeDocument/2006/relationships/oleObject" Target="embeddings/oleObject218.bin"/><Relationship Id="rId432" Type="http://schemas.openxmlformats.org/officeDocument/2006/relationships/image" Target="media/image196.wmf"/><Relationship Id="rId453" Type="http://schemas.openxmlformats.org/officeDocument/2006/relationships/oleObject" Target="embeddings/oleObject236.bin"/><Relationship Id="rId474" Type="http://schemas.openxmlformats.org/officeDocument/2006/relationships/image" Target="media/image216.wmf"/><Relationship Id="rId106" Type="http://schemas.openxmlformats.org/officeDocument/2006/relationships/image" Target="media/image50.wmf"/><Relationship Id="rId127" Type="http://schemas.openxmlformats.org/officeDocument/2006/relationships/image" Target="media/image59.wmf"/><Relationship Id="rId313" Type="http://schemas.openxmlformats.org/officeDocument/2006/relationships/image" Target="media/image139.wmf"/><Relationship Id="rId495" Type="http://schemas.openxmlformats.org/officeDocument/2006/relationships/image" Target="media/image225.wmf"/><Relationship Id="rId10" Type="http://schemas.openxmlformats.org/officeDocument/2006/relationships/oleObject" Target="embeddings/oleObject2.bin"/><Relationship Id="rId31" Type="http://schemas.openxmlformats.org/officeDocument/2006/relationships/oleObject" Target="embeddings/oleObject16.bin"/><Relationship Id="rId52" Type="http://schemas.openxmlformats.org/officeDocument/2006/relationships/oleObject" Target="embeddings/oleObject26.bin"/><Relationship Id="rId73" Type="http://schemas.openxmlformats.org/officeDocument/2006/relationships/oleObject" Target="embeddings/oleObject34.bin"/><Relationship Id="rId94" Type="http://schemas.openxmlformats.org/officeDocument/2006/relationships/image" Target="media/image44.wmf"/><Relationship Id="rId148" Type="http://schemas.openxmlformats.org/officeDocument/2006/relationships/image" Target="media/image69.wmf"/><Relationship Id="rId169" Type="http://schemas.openxmlformats.org/officeDocument/2006/relationships/oleObject" Target="embeddings/oleObject79.bin"/><Relationship Id="rId334" Type="http://schemas.openxmlformats.org/officeDocument/2006/relationships/oleObject" Target="embeddings/oleObject177.bin"/><Relationship Id="rId355" Type="http://schemas.openxmlformats.org/officeDocument/2006/relationships/image" Target="media/image156.wmf"/><Relationship Id="rId376" Type="http://schemas.openxmlformats.org/officeDocument/2006/relationships/image" Target="media/image166.wmf"/><Relationship Id="rId397" Type="http://schemas.openxmlformats.org/officeDocument/2006/relationships/oleObject" Target="embeddings/oleObject210.bin"/><Relationship Id="rId4" Type="http://schemas.openxmlformats.org/officeDocument/2006/relationships/webSettings" Target="webSettings.xml"/><Relationship Id="rId180" Type="http://schemas.openxmlformats.org/officeDocument/2006/relationships/oleObject" Target="embeddings/oleObject85.bin"/><Relationship Id="rId215" Type="http://schemas.openxmlformats.org/officeDocument/2006/relationships/oleObject" Target="embeddings/oleObject112.bin"/><Relationship Id="rId236" Type="http://schemas.openxmlformats.org/officeDocument/2006/relationships/oleObject" Target="embeddings/oleObject123.bin"/><Relationship Id="rId257" Type="http://schemas.openxmlformats.org/officeDocument/2006/relationships/oleObject" Target="embeddings/oleObject134.bin"/><Relationship Id="rId278" Type="http://schemas.openxmlformats.org/officeDocument/2006/relationships/image" Target="media/image122.wmf"/><Relationship Id="rId401" Type="http://schemas.openxmlformats.org/officeDocument/2006/relationships/oleObject" Target="embeddings/oleObject212.bin"/><Relationship Id="rId422" Type="http://schemas.openxmlformats.org/officeDocument/2006/relationships/oleObject" Target="embeddings/oleObject221.bin"/><Relationship Id="rId443" Type="http://schemas.openxmlformats.org/officeDocument/2006/relationships/oleObject" Target="embeddings/oleObject231.bin"/><Relationship Id="rId464" Type="http://schemas.openxmlformats.org/officeDocument/2006/relationships/oleObject" Target="embeddings/oleObject242.bin"/><Relationship Id="rId303" Type="http://schemas.openxmlformats.org/officeDocument/2006/relationships/oleObject" Target="embeddings/oleObject158.bin"/><Relationship Id="rId485" Type="http://schemas.openxmlformats.org/officeDocument/2006/relationships/oleObject" Target="embeddings/oleObject253.bin"/><Relationship Id="rId42" Type="http://schemas.openxmlformats.org/officeDocument/2006/relationships/image" Target="media/image15.wmf"/><Relationship Id="rId84" Type="http://schemas.openxmlformats.org/officeDocument/2006/relationships/image" Target="media/image39.wmf"/><Relationship Id="rId138" Type="http://schemas.openxmlformats.org/officeDocument/2006/relationships/oleObject" Target="embeddings/oleObject63.bin"/><Relationship Id="rId345" Type="http://schemas.openxmlformats.org/officeDocument/2006/relationships/image" Target="media/image151.wmf"/><Relationship Id="rId387" Type="http://schemas.openxmlformats.org/officeDocument/2006/relationships/oleObject" Target="embeddings/oleObject205.bin"/><Relationship Id="rId191" Type="http://schemas.openxmlformats.org/officeDocument/2006/relationships/oleObject" Target="embeddings/oleObject94.bin"/><Relationship Id="rId205" Type="http://schemas.openxmlformats.org/officeDocument/2006/relationships/oleObject" Target="embeddings/oleObject105.bin"/><Relationship Id="rId247" Type="http://schemas.openxmlformats.org/officeDocument/2006/relationships/oleObject" Target="embeddings/oleObject129.bin"/><Relationship Id="rId412" Type="http://schemas.openxmlformats.org/officeDocument/2006/relationships/image" Target="media/image183.jpeg"/><Relationship Id="rId107" Type="http://schemas.openxmlformats.org/officeDocument/2006/relationships/oleObject" Target="embeddings/oleObject47.bin"/><Relationship Id="rId289" Type="http://schemas.openxmlformats.org/officeDocument/2006/relationships/oleObject" Target="embeddings/oleObject151.bin"/><Relationship Id="rId454" Type="http://schemas.openxmlformats.org/officeDocument/2006/relationships/image" Target="media/image207.wmf"/><Relationship Id="rId496" Type="http://schemas.openxmlformats.org/officeDocument/2006/relationships/oleObject" Target="embeddings/oleObject260.bin"/><Relationship Id="rId11" Type="http://schemas.openxmlformats.org/officeDocument/2006/relationships/image" Target="media/image3.wmf"/><Relationship Id="rId53" Type="http://schemas.openxmlformats.org/officeDocument/2006/relationships/image" Target="media/image21.wmf"/><Relationship Id="rId149" Type="http://schemas.openxmlformats.org/officeDocument/2006/relationships/oleObject" Target="embeddings/oleObject69.bin"/><Relationship Id="rId314" Type="http://schemas.openxmlformats.org/officeDocument/2006/relationships/oleObject" Target="embeddings/oleObject164.bin"/><Relationship Id="rId356" Type="http://schemas.openxmlformats.org/officeDocument/2006/relationships/oleObject" Target="embeddings/oleObject189.bin"/><Relationship Id="rId398" Type="http://schemas.openxmlformats.org/officeDocument/2006/relationships/image" Target="media/image177.wmf"/><Relationship Id="rId95" Type="http://schemas.openxmlformats.org/officeDocument/2006/relationships/oleObject" Target="embeddings/oleObject42.bin"/><Relationship Id="rId160" Type="http://schemas.openxmlformats.org/officeDocument/2006/relationships/image" Target="media/image75.wmf"/><Relationship Id="rId216" Type="http://schemas.openxmlformats.org/officeDocument/2006/relationships/image" Target="media/image93.wmf"/><Relationship Id="rId423" Type="http://schemas.openxmlformats.org/officeDocument/2006/relationships/image" Target="media/image191.wmf"/><Relationship Id="rId258" Type="http://schemas.openxmlformats.org/officeDocument/2006/relationships/image" Target="media/image113.wmf"/><Relationship Id="rId465" Type="http://schemas.openxmlformats.org/officeDocument/2006/relationships/oleObject" Target="embeddings/oleObject243.bin"/><Relationship Id="rId22" Type="http://schemas.openxmlformats.org/officeDocument/2006/relationships/image" Target="media/image8.wmf"/><Relationship Id="rId64" Type="http://schemas.openxmlformats.org/officeDocument/2006/relationships/oleObject" Target="embeddings/oleObject32.bin"/><Relationship Id="rId118" Type="http://schemas.openxmlformats.org/officeDocument/2006/relationships/oleObject" Target="embeddings/oleObject53.bin"/><Relationship Id="rId325" Type="http://schemas.openxmlformats.org/officeDocument/2006/relationships/oleObject" Target="embeddings/oleObject171.bin"/><Relationship Id="rId367" Type="http://schemas.openxmlformats.org/officeDocument/2006/relationships/image" Target="media/image162.wmf"/><Relationship Id="rId171" Type="http://schemas.openxmlformats.org/officeDocument/2006/relationships/oleObject" Target="embeddings/oleObject80.bin"/><Relationship Id="rId227" Type="http://schemas.openxmlformats.org/officeDocument/2006/relationships/image" Target="media/image96.jpeg"/><Relationship Id="rId269" Type="http://schemas.openxmlformats.org/officeDocument/2006/relationships/image" Target="media/image118.wmf"/><Relationship Id="rId434" Type="http://schemas.openxmlformats.org/officeDocument/2006/relationships/image" Target="media/image197.wmf"/><Relationship Id="rId476" Type="http://schemas.openxmlformats.org/officeDocument/2006/relationships/image" Target="media/image217.wmf"/><Relationship Id="rId33" Type="http://schemas.openxmlformats.org/officeDocument/2006/relationships/oleObject" Target="embeddings/oleObject17.bin"/><Relationship Id="rId129" Type="http://schemas.openxmlformats.org/officeDocument/2006/relationships/image" Target="media/image60.wmf"/><Relationship Id="rId280" Type="http://schemas.openxmlformats.org/officeDocument/2006/relationships/image" Target="media/image123.wmf"/><Relationship Id="rId336" Type="http://schemas.openxmlformats.org/officeDocument/2006/relationships/image" Target="media/image147.wmf"/><Relationship Id="rId501" Type="http://schemas.openxmlformats.org/officeDocument/2006/relationships/header" Target="header1.xml"/><Relationship Id="rId75" Type="http://schemas.openxmlformats.org/officeDocument/2006/relationships/oleObject" Target="embeddings/oleObject35.bin"/><Relationship Id="rId140" Type="http://schemas.openxmlformats.org/officeDocument/2006/relationships/oleObject" Target="embeddings/oleObject64.bin"/><Relationship Id="rId182" Type="http://schemas.openxmlformats.org/officeDocument/2006/relationships/oleObject" Target="embeddings/oleObject86.bin"/><Relationship Id="rId378" Type="http://schemas.openxmlformats.org/officeDocument/2006/relationships/image" Target="media/image167.wmf"/><Relationship Id="rId403" Type="http://schemas.openxmlformats.org/officeDocument/2006/relationships/oleObject" Target="embeddings/oleObject213.bin"/><Relationship Id="rId6" Type="http://schemas.openxmlformats.org/officeDocument/2006/relationships/endnotes" Target="endnotes.xml"/><Relationship Id="rId238" Type="http://schemas.openxmlformats.org/officeDocument/2006/relationships/oleObject" Target="embeddings/oleObject124.bin"/><Relationship Id="rId445" Type="http://schemas.openxmlformats.org/officeDocument/2006/relationships/oleObject" Target="embeddings/oleObject232.bin"/><Relationship Id="rId487" Type="http://schemas.openxmlformats.org/officeDocument/2006/relationships/oleObject" Target="embeddings/oleObject254.bin"/><Relationship Id="rId291" Type="http://schemas.openxmlformats.org/officeDocument/2006/relationships/oleObject" Target="embeddings/oleObject152.bin"/><Relationship Id="rId305" Type="http://schemas.openxmlformats.org/officeDocument/2006/relationships/oleObject" Target="embeddings/oleObject159.bin"/><Relationship Id="rId347" Type="http://schemas.openxmlformats.org/officeDocument/2006/relationships/image" Target="media/image152.wmf"/><Relationship Id="rId44" Type="http://schemas.openxmlformats.org/officeDocument/2006/relationships/image" Target="media/image16.wmf"/><Relationship Id="rId86" Type="http://schemas.openxmlformats.org/officeDocument/2006/relationships/image" Target="media/image40.wmf"/><Relationship Id="rId151" Type="http://schemas.openxmlformats.org/officeDocument/2006/relationships/oleObject" Target="embeddings/oleObject70.bin"/><Relationship Id="rId389" Type="http://schemas.openxmlformats.org/officeDocument/2006/relationships/oleObject" Target="embeddings/oleObject206.bin"/><Relationship Id="rId193" Type="http://schemas.openxmlformats.org/officeDocument/2006/relationships/oleObject" Target="embeddings/oleObject96.bin"/><Relationship Id="rId207" Type="http://schemas.openxmlformats.org/officeDocument/2006/relationships/oleObject" Target="embeddings/oleObject106.bin"/><Relationship Id="rId249" Type="http://schemas.openxmlformats.org/officeDocument/2006/relationships/oleObject" Target="embeddings/oleObject130.bin"/><Relationship Id="rId414" Type="http://schemas.openxmlformats.org/officeDocument/2006/relationships/image" Target="media/image185.jpeg"/><Relationship Id="rId456" Type="http://schemas.openxmlformats.org/officeDocument/2006/relationships/image" Target="media/image208.wmf"/><Relationship Id="rId498" Type="http://schemas.openxmlformats.org/officeDocument/2006/relationships/oleObject" Target="embeddings/oleObject261.bin"/><Relationship Id="rId13" Type="http://schemas.openxmlformats.org/officeDocument/2006/relationships/image" Target="media/image4.wmf"/><Relationship Id="rId109" Type="http://schemas.openxmlformats.org/officeDocument/2006/relationships/oleObject" Target="embeddings/oleObject49.bin"/><Relationship Id="rId260" Type="http://schemas.openxmlformats.org/officeDocument/2006/relationships/oleObject" Target="embeddings/oleObject136.bin"/><Relationship Id="rId316" Type="http://schemas.openxmlformats.org/officeDocument/2006/relationships/oleObject" Target="embeddings/oleObject165.bin"/><Relationship Id="rId55" Type="http://schemas.openxmlformats.org/officeDocument/2006/relationships/image" Target="media/image22.wmf"/><Relationship Id="rId97" Type="http://schemas.openxmlformats.org/officeDocument/2006/relationships/image" Target="file:///C:\Documents%20and%20Settings\&#1087;&#1072;&#1087;&#1072;\&#1052;&#1086;&#1080;%20&#1076;&#1086;&#1082;&#1091;&#1084;&#1077;&#1085;&#1090;&#1099;\0017.files\pict0.jpg" TargetMode="External"/><Relationship Id="rId120" Type="http://schemas.openxmlformats.org/officeDocument/2006/relationships/oleObject" Target="embeddings/oleObject54.bin"/><Relationship Id="rId358" Type="http://schemas.openxmlformats.org/officeDocument/2006/relationships/oleObject" Target="embeddings/oleObject190.bin"/><Relationship Id="rId162" Type="http://schemas.openxmlformats.org/officeDocument/2006/relationships/image" Target="media/image76.wmf"/><Relationship Id="rId218" Type="http://schemas.openxmlformats.org/officeDocument/2006/relationships/image" Target="media/image94.wmf"/><Relationship Id="rId425" Type="http://schemas.openxmlformats.org/officeDocument/2006/relationships/image" Target="media/image192.png"/><Relationship Id="rId467" Type="http://schemas.openxmlformats.org/officeDocument/2006/relationships/oleObject" Target="embeddings/oleObject244.bin"/><Relationship Id="rId271" Type="http://schemas.openxmlformats.org/officeDocument/2006/relationships/image" Target="media/image11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10468</Words>
  <Characters>78371</Characters>
  <Application>Microsoft Office Word</Application>
  <DocSecurity>0</DocSecurity>
  <Lines>653</Lines>
  <Paragraphs>177</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Республики Казахстан</vt:lpstr>
    </vt:vector>
  </TitlesOfParts>
  <Company>Microsoft</Company>
  <LinksUpToDate>false</LinksUpToDate>
  <CharactersWithSpaces>88662</CharactersWithSpaces>
  <SharedDoc>false</SharedDoc>
  <HLinks>
    <vt:vector size="30" baseType="variant">
      <vt:variant>
        <vt:i4>73401461</vt:i4>
      </vt:variant>
      <vt:variant>
        <vt:i4>56360</vt:i4>
      </vt:variant>
      <vt:variant>
        <vt:i4>1072</vt:i4>
      </vt:variant>
      <vt:variant>
        <vt:i4>1</vt:i4>
      </vt:variant>
      <vt:variant>
        <vt:lpwstr>C:\Documents and Settings\папа\Мои документы\0006.files\pict1.jpg</vt:lpwstr>
      </vt:variant>
      <vt:variant>
        <vt:lpwstr/>
      </vt:variant>
      <vt:variant>
        <vt:i4>73401463</vt:i4>
      </vt:variant>
      <vt:variant>
        <vt:i4>56538</vt:i4>
      </vt:variant>
      <vt:variant>
        <vt:i4>1073</vt:i4>
      </vt:variant>
      <vt:variant>
        <vt:i4>1</vt:i4>
      </vt:variant>
      <vt:variant>
        <vt:lpwstr>C:\Documents and Settings\папа\Мои документы\0006.files\pict3.jpg</vt:lpwstr>
      </vt:variant>
      <vt:variant>
        <vt:lpwstr/>
      </vt:variant>
      <vt:variant>
        <vt:i4>73401462</vt:i4>
      </vt:variant>
      <vt:variant>
        <vt:i4>57040</vt:i4>
      </vt:variant>
      <vt:variant>
        <vt:i4>1074</vt:i4>
      </vt:variant>
      <vt:variant>
        <vt:i4>1</vt:i4>
      </vt:variant>
      <vt:variant>
        <vt:lpwstr>C:\Documents and Settings\папа\Мои документы\0006.files\pict2.jpg</vt:lpwstr>
      </vt:variant>
      <vt:variant>
        <vt:lpwstr/>
      </vt:variant>
      <vt:variant>
        <vt:i4>73466997</vt:i4>
      </vt:variant>
      <vt:variant>
        <vt:i4>128282</vt:i4>
      </vt:variant>
      <vt:variant>
        <vt:i4>1076</vt:i4>
      </vt:variant>
      <vt:variant>
        <vt:i4>1</vt:i4>
      </vt:variant>
      <vt:variant>
        <vt:lpwstr>C:\Documents and Settings\папа\Мои документы\0017.files\pict0.jpg</vt:lpwstr>
      </vt:variant>
      <vt:variant>
        <vt:lpwstr/>
      </vt:variant>
      <vt:variant>
        <vt:i4>73401467</vt:i4>
      </vt:variant>
      <vt:variant>
        <vt:i4>137318</vt:i4>
      </vt:variant>
      <vt:variant>
        <vt:i4>1087</vt:i4>
      </vt:variant>
      <vt:variant>
        <vt:i4>1</vt:i4>
      </vt:variant>
      <vt:variant>
        <vt:lpwstr>C:\Documents and Settings\папа\Мои документы\0009.files\pict0.jpg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Казахстан</dc:title>
  <dc:subject/>
  <dc:creator>Zver</dc:creator>
  <cp:keywords/>
  <dc:description/>
  <cp:lastModifiedBy>Пользователь</cp:lastModifiedBy>
  <cp:revision>2</cp:revision>
  <cp:lastPrinted>2010-10-05T13:38:00Z</cp:lastPrinted>
  <dcterms:created xsi:type="dcterms:W3CDTF">2014-11-30T09:47:00Z</dcterms:created>
  <dcterms:modified xsi:type="dcterms:W3CDTF">2014-11-30T09:47:00Z</dcterms:modified>
</cp:coreProperties>
</file>