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0328D7" w:rsidRDefault="000328D7">
      <w:pPr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0328D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 </w:t>
      </w:r>
      <w:r w:rsidRPr="00FB496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Измерения физических величин.</w:t>
      </w:r>
      <w:r w:rsidRPr="000328D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b/>
          <w:iCs/>
          <w:color w:val="000000"/>
          <w:sz w:val="28"/>
          <w:szCs w:val="28"/>
        </w:rPr>
        <w:t>Классификация измерений</w:t>
      </w:r>
    </w:p>
    <w:p w:rsidR="000328D7" w:rsidRPr="000328D7" w:rsidRDefault="000328D7">
      <w:pPr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0328D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способу получения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числового значения измеряемой величины все измерения делятся на четыре основных вида: прямые, косвенные, совокупные и совместные.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Прямыми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называются измерения, при которых искомое значение физической величины получают непосредственно из опытных данных (например, измерение массы на весах, длины детали микрометром).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Строго говоря, измерение всегда прямое и рассматривается как сравнение величины с ее единицей. В этом случае лучше применять термин «прямой метод измерения».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Косвенные измерени</w:t>
      </w:r>
      <w:proofErr w:type="gramStart"/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я-</w:t>
      </w:r>
      <w:proofErr w:type="gramEnd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определение искомого значения физической величины на основании результатов прямых измерений других физических величин, функционально связанных с искомой величиной.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Косвенные измерения проводятся в тех случаях, когда:</w:t>
      </w:r>
    </w:p>
    <w:p w:rsidR="000328D7" w:rsidRPr="000328D7" w:rsidRDefault="000328D7" w:rsidP="000328D7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значение измеряемой величины легче находить путем косвенных измерений, чем путем прямых измерений;</w:t>
      </w:r>
    </w:p>
    <w:p w:rsidR="000328D7" w:rsidRPr="000328D7" w:rsidRDefault="000328D7" w:rsidP="000328D7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прямые измерения той или иной величины отсутствуют;</w:t>
      </w:r>
    </w:p>
    <w:p w:rsidR="000328D7" w:rsidRPr="000328D7" w:rsidRDefault="000328D7" w:rsidP="000328D7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косвенные измерения дают меньшую погрешность, чем прямые измерения.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Уравнение косвенных измерений: у = </w:t>
      </w:r>
      <w:r w:rsidRPr="000328D7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(х</w:t>
      </w:r>
      <w:proofErr w:type="gramStart"/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proofErr w:type="gramEnd"/>
      <w:r w:rsidRPr="000328D7">
        <w:rPr>
          <w:rFonts w:ascii="Times New Roman" w:hAnsi="Times New Roman" w:cs="Times New Roman"/>
          <w:color w:val="000000"/>
          <w:sz w:val="28"/>
          <w:szCs w:val="28"/>
        </w:rPr>
        <w:t>, х</w:t>
      </w:r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,... </w:t>
      </w:r>
      <w:proofErr w:type="spell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</w:t>
      </w:r>
      <w:proofErr w:type="spellEnd"/>
      <w:r w:rsidRPr="000328D7">
        <w:rPr>
          <w:rFonts w:ascii="Times New Roman" w:hAnsi="Times New Roman" w:cs="Times New Roman"/>
          <w:color w:val="000000"/>
          <w:sz w:val="28"/>
          <w:szCs w:val="28"/>
        </w:rPr>
        <w:t>), где у - искомая величина, являющаяся функцией аргументов х</w:t>
      </w:r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, х</w:t>
      </w:r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,..., </w:t>
      </w:r>
      <w:proofErr w:type="spell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0328D7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</w:t>
      </w:r>
      <w:proofErr w:type="spellEnd"/>
      <w:r w:rsidRPr="000328D7">
        <w:rPr>
          <w:rFonts w:ascii="Times New Roman" w:hAnsi="Times New Roman" w:cs="Times New Roman"/>
          <w:color w:val="000000"/>
          <w:sz w:val="28"/>
          <w:szCs w:val="28"/>
        </w:rPr>
        <w:t>, полученных прямыми измерениями.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Примером косвенных измерений является определение твердости (НВ) металлов путем вдавливания стального шарика определенного диаметра (</w:t>
      </w:r>
      <w:r w:rsidRPr="000328D7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) с определенной нагрузкой (Р) и получения при этом определенной глубины отпечатка (</w:t>
      </w:r>
      <w:r w:rsidRPr="000328D7">
        <w:rPr>
          <w:rFonts w:ascii="Times New Roman" w:hAnsi="Times New Roman" w:cs="Times New Roman"/>
          <w:color w:val="000000"/>
          <w:spacing w:val="-5"/>
          <w:position w:val="-1"/>
          <w:sz w:val="28"/>
          <w:szCs w:val="28"/>
          <w:lang w:val="en-US"/>
        </w:rPr>
        <w:t>h</w:t>
      </w:r>
      <w:r w:rsidRPr="000328D7">
        <w:rPr>
          <w:rFonts w:ascii="Times New Roman" w:hAnsi="Times New Roman" w:cs="Times New Roman"/>
          <w:color w:val="000000"/>
          <w:spacing w:val="-5"/>
          <w:position w:val="-1"/>
          <w:sz w:val="28"/>
          <w:szCs w:val="28"/>
        </w:rPr>
        <w:t>):</w:t>
      </w:r>
      <w:r w:rsidRPr="000328D7">
        <w:rPr>
          <w:rFonts w:ascii="Times New Roman" w:hAnsi="Times New Roman" w:cs="Times New Roman"/>
          <w:color w:val="000000"/>
          <w:spacing w:val="-5"/>
          <w:position w:val="-10"/>
          <w:sz w:val="28"/>
          <w:szCs w:val="28"/>
        </w:rPr>
        <w:object w:dxaOrig="13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15.75pt" o:ole="">
            <v:imagedata r:id="rId5" o:title=""/>
          </v:shape>
          <o:OLEObject Type="Embed" ProgID="Equation.3" ShapeID="_x0000_i1025" DrawAspect="Content" ObjectID="_1646993969" r:id="rId6"/>
        </w:objec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Совокупными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называются проводимые одновременно измерения нескольких одноименных величин, при которых значения искомых величин находят решением системы уравнений, получаемых при прямых измерениях.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>Например</w:t>
      </w:r>
      <w:proofErr w:type="gramEnd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измерения, при которых массы отдельных гирь набора находят по известной массе одной из них и по результатам прямых сравнений масс различных сочетаний гирь.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lastRenderedPageBreak/>
        <w:t>Совместные измерения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- это производимые одновременно измерения двух или нескольких </w:t>
      </w:r>
      <w:proofErr w:type="spell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>неодноименных</w:t>
      </w:r>
      <w:proofErr w:type="spellEnd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величин для нахождения функциональной зависимости между ними. Например, определения зависимости длины тела от температуры, температур кипения и плавления от давления и т.д.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Измерения могут быть классифицированы: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а) по характеристике точности -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равноточные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(ряд измерений какой-либо величины, выполненных одинаковыми по точности средствами измерения и в одних и тех же условиях) и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неравноточные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(ряд измерений какой-либо величины, выполненных несколькими различными по точности средствами измерения и (или) в нескольких разных условиях);</w:t>
      </w:r>
      <w:proofErr w:type="gramEnd"/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б) по числу измерений в ряду измерений - </w:t>
      </w:r>
      <w:proofErr w:type="gramStart"/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однократные</w:t>
      </w:r>
      <w:proofErr w:type="gramEnd"/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многократные;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в) по отношению к изменению измеряемой величины -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статические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(измерение неизмененной во времени физической величины, например, измерение длины детали при нормальной температуре или измерение размеров земельного участка) и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динамические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(измерение изменяющейся по размеру физической величины, например, измерение переменного напряжения электрического тока, измерение расстояния до уровня земли со снижающегося самолета);</w:t>
      </w:r>
      <w:proofErr w:type="gramEnd"/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г) по выражению результата измерения -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абсолютные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(измерение, основанное на прямых измерениях величин и (или) использовании значений физических констант, например, измерение силы </w:t>
      </w:r>
      <w:r w:rsidRPr="000328D7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основано на измерении основной величины массы </w:t>
      </w:r>
      <w:r w:rsidRPr="000328D7">
        <w:rPr>
          <w:rFonts w:ascii="Times New Roman" w:hAnsi="Times New Roman" w:cs="Times New Roman"/>
          <w:color w:val="000000"/>
          <w:sz w:val="28"/>
          <w:szCs w:val="28"/>
          <w:lang w:val="en-US"/>
        </w:rPr>
        <w:t>m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и использовании физической постоянной - ускорения свободного падения </w:t>
      </w:r>
      <w:r w:rsidRPr="000328D7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) и </w:t>
      </w:r>
      <w:r w:rsidRPr="000328D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относительные</w:t>
      </w:r>
      <w:r w:rsidRPr="000328D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t>(измерение отношения величины к одноименной величине, выполняющей роль единицы).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Измерить состав или свойство веществ или измерить физическую величину можно, используя тот или иной метод измерения.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Метод измерения - это прием или совокупность приемов сравнения измеряемого состава или свойства вещества или измеряемой физической величины с известным составом или свойством вещества или с единицей физической величины в соответствии с реализованным принципом измерений.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Принцип измерений - это явление или эффект, </w:t>
      </w:r>
      <w:proofErr w:type="gramStart"/>
      <w:r w:rsidRPr="000328D7">
        <w:rPr>
          <w:rFonts w:ascii="Times New Roman" w:hAnsi="Times New Roman" w:cs="Times New Roman"/>
          <w:color w:val="000000"/>
          <w:sz w:val="28"/>
          <w:szCs w:val="28"/>
        </w:rPr>
        <w:t>положенные</w:t>
      </w:r>
      <w:proofErr w:type="gramEnd"/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 в основу измерений.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Рассмотрим некоторые принципы, которые положены в основу измерений.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Если нагревать места спая двух электродов из разнообразных материалов, то возникает ЭДС. Указанное явление положено в осно</w:t>
      </w:r>
      <w:r w:rsidRPr="000328D7">
        <w:rPr>
          <w:rFonts w:ascii="Times New Roman" w:hAnsi="Times New Roman" w:cs="Times New Roman"/>
          <w:color w:val="000000"/>
          <w:sz w:val="28"/>
          <w:szCs w:val="28"/>
        </w:rPr>
        <w:softHyphen/>
        <w:t>ву измерения температуры с высокой точностью (термопары).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При нагревании электрических проводников и полупроводников изменяется их сопротивление. Это явление позволяет получать высокую точность измерения температуры, особенно с применением платины. Применение полупроводников дает возможность измерять малые интервалы температур и температуру тел, имеющих очень малые объемы.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При растяжении или сжатии некоторых материалов изменяется их электрическое сопротивление, что положено в основу измерения малых деформаций тел, а также высокого и сверхвысокого давлений.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На границе металла и полупроводника при освещении возникает ЭДС, так называемый фотоэлектрический эффект. На использовании фотоэффекта основаны фотоэлементы, которые применяются во многих средствах измерений.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>Яркость свечения тела зависит от температуры, которая, в свою очередь, зависит от силы тока, накаливающего тело. На этом явлении основан бесконтактный метод измерения температуры (оптический пирометр).</w:t>
      </w:r>
    </w:p>
    <w:p w:rsidR="000328D7" w:rsidRPr="000328D7" w:rsidRDefault="000328D7" w:rsidP="000328D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8D7">
        <w:rPr>
          <w:rFonts w:ascii="Times New Roman" w:hAnsi="Times New Roman" w:cs="Times New Roman"/>
          <w:color w:val="000000"/>
          <w:sz w:val="28"/>
          <w:szCs w:val="28"/>
        </w:rPr>
        <w:t xml:space="preserve">Каждую величину можно измерить различными </w:t>
      </w:r>
      <w:r w:rsidRPr="000328D7">
        <w:rPr>
          <w:rFonts w:ascii="Times New Roman" w:hAnsi="Times New Roman" w:cs="Times New Roman"/>
          <w:sz w:val="28"/>
          <w:szCs w:val="28"/>
        </w:rPr>
        <w:t>методами.</w:t>
      </w:r>
    </w:p>
    <w:p w:rsidR="000328D7" w:rsidRPr="000328D7" w:rsidRDefault="000328D7">
      <w:pPr>
        <w:rPr>
          <w:rFonts w:ascii="Times New Roman" w:hAnsi="Times New Roman" w:cs="Times New Roman"/>
          <w:sz w:val="28"/>
          <w:szCs w:val="28"/>
        </w:rPr>
      </w:pPr>
    </w:p>
    <w:p w:rsidR="000328D7" w:rsidRPr="000328D7" w:rsidRDefault="000328D7">
      <w:pPr>
        <w:rPr>
          <w:rFonts w:ascii="Times New Roman" w:hAnsi="Times New Roman" w:cs="Times New Roman"/>
          <w:sz w:val="28"/>
          <w:szCs w:val="28"/>
        </w:rPr>
      </w:pPr>
    </w:p>
    <w:sectPr w:rsidR="000328D7" w:rsidRPr="000328D7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C208B"/>
    <w:multiLevelType w:val="hybridMultilevel"/>
    <w:tmpl w:val="58F8A2C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328D7"/>
    <w:rsid w:val="000328D7"/>
    <w:rsid w:val="003E3C89"/>
    <w:rsid w:val="0061352E"/>
    <w:rsid w:val="00FB4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742</Words>
  <Characters>4234</Characters>
  <Application>Microsoft Office Word</Application>
  <DocSecurity>0</DocSecurity>
  <Lines>35</Lines>
  <Paragraphs>9</Paragraphs>
  <ScaleCrop>false</ScaleCrop>
  <Company/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2020-03-29T07:31:00Z</dcterms:created>
  <dcterms:modified xsi:type="dcterms:W3CDTF">2020-03-29T07:33:00Z</dcterms:modified>
</cp:coreProperties>
</file>