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0757" w:rsidRPr="00B91228" w:rsidRDefault="009E0757" w:rsidP="009E0757">
      <w:pPr>
        <w:jc w:val="both"/>
        <w:rPr>
          <w:sz w:val="28"/>
          <w:szCs w:val="28"/>
          <w:lang w:val="kk-KZ"/>
        </w:rPr>
      </w:pPr>
      <w:r>
        <w:rPr>
          <w:sz w:val="28"/>
          <w:szCs w:val="28"/>
          <w:lang w:val="kk-KZ"/>
        </w:rPr>
        <w:t xml:space="preserve">10 </w:t>
      </w:r>
      <w:r w:rsidRPr="00B91228">
        <w:rPr>
          <w:sz w:val="28"/>
          <w:szCs w:val="28"/>
          <w:lang w:val="kk-KZ"/>
        </w:rPr>
        <w:t>ЖҰМЫСТЫ ҚАРЖЫЛАНДЫРУ. ҚАРЖЫНЫҢ ҚЫЗМЕТТЕРІ. ҚАРЖЫЛАНДЫРУ КӨЗДЕРІ. ӨНДІРІСТІҢ ШАРУ</w:t>
      </w:r>
      <w:r>
        <w:rPr>
          <w:sz w:val="28"/>
          <w:szCs w:val="28"/>
          <w:lang w:val="kk-KZ"/>
        </w:rPr>
        <w:t>АШЫЛЫҚ ЕСЕБІ ЖӘНЕ РЕНТАБЕЛЬДІГІ</w:t>
      </w:r>
    </w:p>
    <w:p w:rsidR="009E0757" w:rsidRDefault="009E0757" w:rsidP="009E0757">
      <w:pPr>
        <w:jc w:val="both"/>
        <w:rPr>
          <w:i/>
          <w:sz w:val="28"/>
          <w:szCs w:val="28"/>
          <w:lang w:val="kk-KZ"/>
        </w:rPr>
      </w:pPr>
    </w:p>
    <w:p w:rsidR="009E0757" w:rsidRDefault="009E0757" w:rsidP="009E0757">
      <w:pPr>
        <w:jc w:val="both"/>
        <w:rPr>
          <w:sz w:val="28"/>
          <w:szCs w:val="28"/>
          <w:lang w:val="kk-KZ"/>
        </w:rPr>
      </w:pPr>
      <w:r>
        <w:rPr>
          <w:sz w:val="22"/>
          <w:szCs w:val="22"/>
          <w:lang w:val="kk-KZ"/>
        </w:rPr>
        <w:tab/>
      </w:r>
      <w:r w:rsidRPr="006C7FDD">
        <w:rPr>
          <w:sz w:val="28"/>
          <w:szCs w:val="28"/>
          <w:lang w:val="kk-KZ"/>
        </w:rPr>
        <w:t>Кәсіпкерлік ұйымдарды қаржыландыру дегеніміз– жай және үдемелі өндірісті қаржыландыру шарттары мен формаларының, әдістерінің және принциптерінің жиынтығы. Қаржыландыру ұғымы ұйымның барлық салаларында ақша құралдарының пайда болуын көрсетеді.</w:t>
      </w:r>
    </w:p>
    <w:p w:rsidR="009E0757" w:rsidRPr="006C7FDD" w:rsidRDefault="009E0757" w:rsidP="009E0757">
      <w:pPr>
        <w:jc w:val="both"/>
        <w:rPr>
          <w:sz w:val="28"/>
          <w:szCs w:val="28"/>
          <w:lang w:val="kk-KZ"/>
        </w:rPr>
      </w:pPr>
      <w:r>
        <w:rPr>
          <w:sz w:val="28"/>
          <w:szCs w:val="28"/>
          <w:lang w:val="kk-KZ"/>
        </w:rPr>
        <w:tab/>
      </w:r>
      <w:r w:rsidRPr="006C7FDD">
        <w:rPr>
          <w:sz w:val="28"/>
          <w:szCs w:val="28"/>
          <w:lang w:val="kk-KZ"/>
        </w:rPr>
        <w:t xml:space="preserve">Қаржыландыру көзін таңдауда төмендегідей негізгі 5 міндетті шешу керек:  </w:t>
      </w:r>
    </w:p>
    <w:p w:rsidR="009E0757" w:rsidRPr="006C7FDD" w:rsidRDefault="009E0757" w:rsidP="009E0757">
      <w:pPr>
        <w:numPr>
          <w:ilvl w:val="0"/>
          <w:numId w:val="1"/>
        </w:numPr>
        <w:tabs>
          <w:tab w:val="num" w:pos="0"/>
          <w:tab w:val="left" w:pos="180"/>
        </w:tabs>
        <w:ind w:left="0" w:firstLine="0"/>
        <w:jc w:val="both"/>
        <w:rPr>
          <w:sz w:val="28"/>
          <w:szCs w:val="28"/>
          <w:lang w:val="kk-KZ"/>
        </w:rPr>
      </w:pPr>
      <w:r w:rsidRPr="006C7FDD">
        <w:rPr>
          <w:sz w:val="28"/>
          <w:szCs w:val="28"/>
          <w:lang w:val="kk-KZ"/>
        </w:rPr>
        <w:t>Қажетті капитал қысқа немесе ұзақ мерзімге керек пе, анықтау керек.</w:t>
      </w:r>
    </w:p>
    <w:p w:rsidR="009E0757" w:rsidRPr="006C7FDD" w:rsidRDefault="009E0757" w:rsidP="009E0757">
      <w:pPr>
        <w:numPr>
          <w:ilvl w:val="0"/>
          <w:numId w:val="1"/>
        </w:numPr>
        <w:tabs>
          <w:tab w:val="num" w:pos="0"/>
          <w:tab w:val="left" w:pos="180"/>
        </w:tabs>
        <w:ind w:left="0" w:firstLine="0"/>
        <w:jc w:val="both"/>
        <w:rPr>
          <w:sz w:val="28"/>
          <w:szCs w:val="28"/>
          <w:u w:val="single"/>
          <w:lang w:val="kk-KZ"/>
        </w:rPr>
      </w:pPr>
      <w:r w:rsidRPr="006C7FDD">
        <w:rPr>
          <w:sz w:val="28"/>
          <w:szCs w:val="28"/>
          <w:lang w:val="kk-KZ"/>
        </w:rPr>
        <w:t>Қолайлы қаржылық құрылымды анықтау үшін капитал активі құрамында болатын өзгерістерді анықтау керек.</w:t>
      </w:r>
    </w:p>
    <w:p w:rsidR="009E0757" w:rsidRPr="006C7FDD" w:rsidRDefault="009E0757" w:rsidP="009E0757">
      <w:pPr>
        <w:numPr>
          <w:ilvl w:val="0"/>
          <w:numId w:val="1"/>
        </w:numPr>
        <w:tabs>
          <w:tab w:val="num" w:pos="0"/>
          <w:tab w:val="left" w:pos="180"/>
        </w:tabs>
        <w:ind w:left="0" w:firstLine="0"/>
        <w:jc w:val="both"/>
        <w:rPr>
          <w:sz w:val="28"/>
          <w:szCs w:val="28"/>
          <w:u w:val="single"/>
          <w:lang w:val="kk-KZ"/>
        </w:rPr>
      </w:pPr>
      <w:r w:rsidRPr="006C7FDD">
        <w:rPr>
          <w:sz w:val="28"/>
          <w:szCs w:val="28"/>
          <w:lang w:val="kk-KZ"/>
        </w:rPr>
        <w:t>Тұрақты төлем қабілетін қамтамасыз ету, яғни қаржылық тұрақтылық.</w:t>
      </w:r>
    </w:p>
    <w:p w:rsidR="009E0757" w:rsidRPr="006C7FDD" w:rsidRDefault="009E0757" w:rsidP="009E0757">
      <w:pPr>
        <w:numPr>
          <w:ilvl w:val="0"/>
          <w:numId w:val="1"/>
        </w:numPr>
        <w:tabs>
          <w:tab w:val="num" w:pos="0"/>
          <w:tab w:val="left" w:pos="180"/>
        </w:tabs>
        <w:ind w:left="0" w:firstLine="0"/>
        <w:jc w:val="both"/>
        <w:rPr>
          <w:sz w:val="28"/>
          <w:szCs w:val="28"/>
          <w:u w:val="single"/>
          <w:lang w:val="kk-KZ"/>
        </w:rPr>
      </w:pPr>
      <w:r w:rsidRPr="006C7FDD">
        <w:rPr>
          <w:sz w:val="28"/>
          <w:szCs w:val="28"/>
          <w:lang w:val="kk-KZ"/>
        </w:rPr>
        <w:t>Жеке меншік және қарызға алынған қаржыларды барынша пайда келтіретіндей пайдалану.</w:t>
      </w:r>
    </w:p>
    <w:p w:rsidR="009E0757" w:rsidRPr="006C7FDD" w:rsidRDefault="009E0757" w:rsidP="009E0757">
      <w:pPr>
        <w:numPr>
          <w:ilvl w:val="0"/>
          <w:numId w:val="1"/>
        </w:numPr>
        <w:tabs>
          <w:tab w:val="num" w:pos="0"/>
          <w:tab w:val="left" w:pos="180"/>
        </w:tabs>
        <w:ind w:left="0" w:firstLine="0"/>
        <w:jc w:val="both"/>
        <w:rPr>
          <w:sz w:val="28"/>
          <w:szCs w:val="28"/>
          <w:u w:val="single"/>
          <w:lang w:val="kk-KZ"/>
        </w:rPr>
      </w:pPr>
      <w:r w:rsidRPr="006C7FDD">
        <w:rPr>
          <w:sz w:val="28"/>
          <w:szCs w:val="28"/>
          <w:lang w:val="kk-KZ"/>
        </w:rPr>
        <w:t>Шаруашылық қызметті қаржылыандыру көлемін азайту.</w:t>
      </w:r>
    </w:p>
    <w:p w:rsidR="009E0757" w:rsidRPr="006C7FDD" w:rsidRDefault="009E0757" w:rsidP="009E0757">
      <w:pPr>
        <w:jc w:val="both"/>
        <w:rPr>
          <w:sz w:val="28"/>
          <w:szCs w:val="28"/>
          <w:lang w:val="kk-KZ"/>
        </w:rPr>
      </w:pPr>
      <w:r>
        <w:rPr>
          <w:sz w:val="28"/>
          <w:szCs w:val="28"/>
          <w:lang w:val="kk-KZ"/>
        </w:rPr>
        <w:tab/>
      </w:r>
      <w:r w:rsidRPr="006C7FDD">
        <w:rPr>
          <w:sz w:val="28"/>
          <w:szCs w:val="28"/>
          <w:lang w:val="kk-KZ"/>
        </w:rPr>
        <w:t>Кәсіпорынды қаржыландыру көзі ішкі және сыртқы болып екі</w:t>
      </w:r>
      <w:r>
        <w:rPr>
          <w:sz w:val="28"/>
          <w:szCs w:val="28"/>
          <w:lang w:val="kk-KZ"/>
        </w:rPr>
        <w:t xml:space="preserve">ге бөлінеді. </w:t>
      </w:r>
      <w:r>
        <w:rPr>
          <w:sz w:val="28"/>
          <w:szCs w:val="28"/>
          <w:lang w:val="kk-KZ"/>
        </w:rPr>
        <w:tab/>
      </w:r>
      <w:r w:rsidRPr="00E35934">
        <w:rPr>
          <w:i/>
          <w:sz w:val="28"/>
          <w:szCs w:val="28"/>
          <w:lang w:val="kk-KZ"/>
        </w:rPr>
        <w:t>Ішкі қаржыландыру</w:t>
      </w:r>
      <w:r>
        <w:rPr>
          <w:sz w:val="28"/>
          <w:szCs w:val="28"/>
          <w:lang w:val="kk-KZ"/>
        </w:rPr>
        <w:t xml:space="preserve"> деге</w:t>
      </w:r>
      <w:r w:rsidRPr="006C7FDD">
        <w:rPr>
          <w:sz w:val="28"/>
          <w:szCs w:val="28"/>
          <w:lang w:val="kk-KZ"/>
        </w:rPr>
        <w:t xml:space="preserve">німіз өзінің (меншік) қаржысы–таза пайда мен амортизациялық төлемдер жиынтығы. </w:t>
      </w:r>
    </w:p>
    <w:p w:rsidR="009E0757" w:rsidRPr="006C7FDD" w:rsidRDefault="009E0757" w:rsidP="009E0757">
      <w:pPr>
        <w:jc w:val="both"/>
        <w:rPr>
          <w:sz w:val="28"/>
          <w:szCs w:val="28"/>
          <w:lang w:val="kk-KZ"/>
        </w:rPr>
      </w:pPr>
      <w:r>
        <w:rPr>
          <w:sz w:val="28"/>
          <w:szCs w:val="28"/>
          <w:lang w:val="kk-KZ"/>
        </w:rPr>
        <w:tab/>
      </w:r>
      <w:r w:rsidRPr="006C7FDD">
        <w:rPr>
          <w:sz w:val="28"/>
          <w:szCs w:val="28"/>
          <w:lang w:val="kk-KZ"/>
        </w:rPr>
        <w:t>Пайда экономикалық категория ретінде – кәсіпкерлік істерден түскен таза табыс, ол кәсіпкерлік қызметтің тиімділігін көрсетеді. Пайданың өз алдына бірнеше функциялары бар.</w:t>
      </w:r>
    </w:p>
    <w:p w:rsidR="009E0757" w:rsidRPr="006C7FDD" w:rsidRDefault="009E0757" w:rsidP="009E0757">
      <w:pPr>
        <w:jc w:val="both"/>
        <w:rPr>
          <w:sz w:val="28"/>
          <w:szCs w:val="28"/>
          <w:lang w:val="kk-KZ"/>
        </w:rPr>
      </w:pPr>
      <w:r>
        <w:rPr>
          <w:sz w:val="28"/>
          <w:szCs w:val="28"/>
          <w:lang w:val="kk-KZ"/>
        </w:rPr>
        <w:tab/>
      </w:r>
      <w:r w:rsidRPr="006C7FDD">
        <w:rPr>
          <w:sz w:val="28"/>
          <w:szCs w:val="28"/>
          <w:lang w:val="kk-KZ"/>
        </w:rPr>
        <w:t>Әлеуметтік функциясы – салық ретінде бюджетті толықтырып, мемелекеттің инвестициялық, өндірістік, ғылыми-техникалық және әлеуметтік функцияларын орындауына ықпал етеді..</w:t>
      </w:r>
    </w:p>
    <w:p w:rsidR="009E0757" w:rsidRPr="006C7FDD" w:rsidRDefault="009E0757" w:rsidP="009E0757">
      <w:pPr>
        <w:jc w:val="both"/>
        <w:rPr>
          <w:sz w:val="28"/>
          <w:szCs w:val="28"/>
          <w:lang w:val="kk-KZ"/>
        </w:rPr>
      </w:pPr>
      <w:r>
        <w:rPr>
          <w:sz w:val="28"/>
          <w:szCs w:val="28"/>
          <w:lang w:val="kk-KZ"/>
        </w:rPr>
        <w:tab/>
      </w:r>
      <w:r w:rsidRPr="006C7FDD">
        <w:rPr>
          <w:sz w:val="28"/>
          <w:szCs w:val="28"/>
          <w:lang w:val="kk-KZ"/>
        </w:rPr>
        <w:t>Жеделдетуші функциясы – пайда қаржылық нәтиже болғандықтан ұйымның негізгі қаржылық элементі болып сан</w:t>
      </w:r>
      <w:r>
        <w:rPr>
          <w:sz w:val="28"/>
          <w:szCs w:val="28"/>
          <w:lang w:val="kk-KZ"/>
        </w:rPr>
        <w:t>алады. Пайда неғұрлым көп болса</w:t>
      </w:r>
      <w:r w:rsidRPr="006C7FDD">
        <w:rPr>
          <w:sz w:val="28"/>
          <w:szCs w:val="28"/>
          <w:lang w:val="kk-KZ"/>
        </w:rPr>
        <w:t>, стратегиялық мақсаттарды орындауда сыртқы қаржыландыру қажеттігі азайып, өзінің ішкі қаржысын пайдалану мүмкіндігі туады.</w:t>
      </w:r>
    </w:p>
    <w:p w:rsidR="009E0757" w:rsidRPr="006C7FDD" w:rsidRDefault="009E0757" w:rsidP="009E0757">
      <w:pPr>
        <w:jc w:val="both"/>
        <w:rPr>
          <w:sz w:val="28"/>
          <w:szCs w:val="28"/>
          <w:lang w:val="kk-KZ"/>
        </w:rPr>
      </w:pPr>
      <w:r>
        <w:rPr>
          <w:sz w:val="28"/>
          <w:szCs w:val="28"/>
          <w:lang w:val="kk-KZ"/>
        </w:rPr>
        <w:tab/>
      </w:r>
      <w:r w:rsidRPr="006C7FDD">
        <w:rPr>
          <w:sz w:val="28"/>
          <w:szCs w:val="28"/>
          <w:lang w:val="kk-KZ"/>
        </w:rPr>
        <w:t>Өзінің меншіктік қаражаттары арқылы қаржыландырудың бірқатар артықшылықтары бар :</w:t>
      </w:r>
    </w:p>
    <w:p w:rsidR="009E0757" w:rsidRPr="006C7FDD" w:rsidRDefault="009E0757" w:rsidP="009E0757">
      <w:pPr>
        <w:numPr>
          <w:ilvl w:val="0"/>
          <w:numId w:val="2"/>
        </w:numPr>
        <w:tabs>
          <w:tab w:val="num" w:pos="0"/>
          <w:tab w:val="left" w:pos="180"/>
        </w:tabs>
        <w:ind w:left="0" w:firstLine="0"/>
        <w:jc w:val="both"/>
        <w:rPr>
          <w:sz w:val="28"/>
          <w:szCs w:val="28"/>
          <w:lang w:val="kk-KZ"/>
        </w:rPr>
      </w:pPr>
      <w:r w:rsidRPr="006C7FDD">
        <w:rPr>
          <w:sz w:val="28"/>
          <w:szCs w:val="28"/>
          <w:lang w:val="kk-KZ"/>
        </w:rPr>
        <w:t>пайданың көбеюі арқылы кәсіпорынның қаржылық тұрақтылығы артады;</w:t>
      </w:r>
    </w:p>
    <w:p w:rsidR="009E0757" w:rsidRPr="006C7FDD" w:rsidRDefault="009E0757" w:rsidP="009E0757">
      <w:pPr>
        <w:numPr>
          <w:ilvl w:val="0"/>
          <w:numId w:val="2"/>
        </w:numPr>
        <w:tabs>
          <w:tab w:val="num" w:pos="0"/>
          <w:tab w:val="left" w:pos="180"/>
        </w:tabs>
        <w:ind w:left="0" w:firstLine="0"/>
        <w:jc w:val="both"/>
        <w:rPr>
          <w:sz w:val="28"/>
          <w:szCs w:val="28"/>
          <w:u w:val="single"/>
          <w:lang w:val="kk-KZ"/>
        </w:rPr>
      </w:pPr>
      <w:r w:rsidRPr="006C7FDD">
        <w:rPr>
          <w:sz w:val="28"/>
          <w:szCs w:val="28"/>
          <w:lang w:val="kk-KZ"/>
        </w:rPr>
        <w:t>өз қаржысын қалыптастыру және пайдалану бірқалыпты жүзеге асады;</w:t>
      </w:r>
    </w:p>
    <w:p w:rsidR="009E0757" w:rsidRPr="006C7FDD" w:rsidRDefault="009E0757" w:rsidP="009E0757">
      <w:pPr>
        <w:numPr>
          <w:ilvl w:val="0"/>
          <w:numId w:val="2"/>
        </w:numPr>
        <w:tabs>
          <w:tab w:val="num" w:pos="0"/>
          <w:tab w:val="left" w:pos="180"/>
        </w:tabs>
        <w:ind w:left="0" w:firstLine="0"/>
        <w:jc w:val="both"/>
        <w:rPr>
          <w:sz w:val="28"/>
          <w:szCs w:val="28"/>
          <w:u w:val="single"/>
          <w:lang w:val="kk-KZ"/>
        </w:rPr>
      </w:pPr>
      <w:r w:rsidRPr="006C7FDD">
        <w:rPr>
          <w:sz w:val="28"/>
          <w:szCs w:val="28"/>
          <w:lang w:val="kk-KZ"/>
        </w:rPr>
        <w:t>сыртқы қаржыландыру болмағандықтан , қарыздар азаяды;</w:t>
      </w:r>
    </w:p>
    <w:p w:rsidR="009E0757" w:rsidRPr="006C7FDD" w:rsidRDefault="009E0757" w:rsidP="009E0757">
      <w:pPr>
        <w:numPr>
          <w:ilvl w:val="0"/>
          <w:numId w:val="2"/>
        </w:numPr>
        <w:tabs>
          <w:tab w:val="num" w:pos="0"/>
          <w:tab w:val="left" w:pos="180"/>
        </w:tabs>
        <w:ind w:left="0" w:firstLine="0"/>
        <w:jc w:val="both"/>
        <w:rPr>
          <w:sz w:val="28"/>
          <w:szCs w:val="28"/>
          <w:u w:val="single"/>
          <w:lang w:val="kk-KZ"/>
        </w:rPr>
      </w:pPr>
      <w:r w:rsidRPr="006C7FDD">
        <w:rPr>
          <w:sz w:val="28"/>
          <w:szCs w:val="28"/>
          <w:lang w:val="kk-KZ"/>
        </w:rPr>
        <w:t>қосымша шығындардың орнын толтыру өз қаржысы есебінен болғандықтан, кәсіпорынның дамуын басқару шешімін қабылдау мәселесі жеңілдейді;</w:t>
      </w:r>
    </w:p>
    <w:p w:rsidR="009E0757" w:rsidRPr="006C7FDD" w:rsidRDefault="009E0757" w:rsidP="009E0757">
      <w:pPr>
        <w:jc w:val="both"/>
        <w:rPr>
          <w:sz w:val="28"/>
          <w:szCs w:val="28"/>
          <w:lang w:val="kk-KZ"/>
        </w:rPr>
      </w:pPr>
      <w:r>
        <w:rPr>
          <w:sz w:val="28"/>
          <w:szCs w:val="28"/>
          <w:lang w:val="kk-KZ"/>
        </w:rPr>
        <w:tab/>
        <w:t xml:space="preserve">Өзін-өзі </w:t>
      </w:r>
      <w:r w:rsidRPr="006C7FDD">
        <w:rPr>
          <w:sz w:val="28"/>
          <w:szCs w:val="28"/>
          <w:lang w:val="kk-KZ"/>
        </w:rPr>
        <w:t>қаржыландыру тек қана ішкі мүмкіндіктер емес сыртқы шығындарға да  (салық төлемдері, кедендік төлемдер,  мемелекеттің қаржы несие саясаты) байланысты.</w:t>
      </w:r>
    </w:p>
    <w:p w:rsidR="009E0757" w:rsidRPr="006C7FDD" w:rsidRDefault="009E0757" w:rsidP="009E0757">
      <w:pPr>
        <w:jc w:val="both"/>
        <w:rPr>
          <w:sz w:val="28"/>
          <w:szCs w:val="28"/>
          <w:lang w:val="kk-KZ"/>
        </w:rPr>
      </w:pPr>
      <w:r>
        <w:rPr>
          <w:sz w:val="28"/>
          <w:szCs w:val="28"/>
          <w:lang w:val="kk-KZ"/>
        </w:rPr>
        <w:tab/>
        <w:t xml:space="preserve">Сыртқы қаржыландыру </w:t>
      </w:r>
      <w:r w:rsidRPr="006C7FDD">
        <w:rPr>
          <w:sz w:val="28"/>
          <w:szCs w:val="28"/>
          <w:lang w:val="kk-KZ"/>
        </w:rPr>
        <w:t>мемлекет қаржысын пайдалан</w:t>
      </w:r>
      <w:r>
        <w:rPr>
          <w:sz w:val="28"/>
          <w:szCs w:val="28"/>
          <w:lang w:val="kk-KZ"/>
        </w:rPr>
        <w:t>уға, қаржы-несиелік мекемелерге</w:t>
      </w:r>
      <w:r w:rsidRPr="006C7FDD">
        <w:rPr>
          <w:sz w:val="28"/>
          <w:szCs w:val="28"/>
          <w:lang w:val="kk-KZ"/>
        </w:rPr>
        <w:t xml:space="preserve"> де байланысты. Сонымен бірге құрылтайшылардың  қаржыларыда үлкен роль атқарады. Ондай қаржы мол болса, кәсіпорын басқаларға тәуелді болмайды және банктен несие алу жеңілдейді.</w:t>
      </w:r>
    </w:p>
    <w:p w:rsidR="009E0757" w:rsidRPr="006C7FDD" w:rsidRDefault="009E0757" w:rsidP="009E0757">
      <w:pPr>
        <w:jc w:val="both"/>
        <w:rPr>
          <w:sz w:val="28"/>
          <w:szCs w:val="28"/>
          <w:lang w:val="kk-KZ"/>
        </w:rPr>
      </w:pPr>
      <w:r>
        <w:rPr>
          <w:sz w:val="28"/>
          <w:szCs w:val="28"/>
          <w:lang w:val="kk-KZ"/>
        </w:rPr>
        <w:tab/>
      </w:r>
      <w:r w:rsidRPr="006C7FDD">
        <w:rPr>
          <w:sz w:val="28"/>
          <w:szCs w:val="28"/>
          <w:lang w:val="kk-KZ"/>
        </w:rPr>
        <w:t>Кәсіпкерлікті қаржыландырудың бірнеше түрлері бар:</w:t>
      </w:r>
    </w:p>
    <w:p w:rsidR="009E0757" w:rsidRPr="006C7FDD" w:rsidRDefault="009E0757" w:rsidP="009E0757">
      <w:pPr>
        <w:numPr>
          <w:ilvl w:val="0"/>
          <w:numId w:val="2"/>
        </w:numPr>
        <w:tabs>
          <w:tab w:val="num" w:pos="0"/>
          <w:tab w:val="left" w:pos="180"/>
        </w:tabs>
        <w:ind w:left="0" w:firstLine="0"/>
        <w:jc w:val="both"/>
        <w:rPr>
          <w:sz w:val="28"/>
          <w:szCs w:val="28"/>
          <w:lang w:val="kk-KZ"/>
        </w:rPr>
      </w:pPr>
      <w:r w:rsidRPr="006C7FDD">
        <w:rPr>
          <w:sz w:val="28"/>
          <w:szCs w:val="28"/>
          <w:lang w:val="kk-KZ"/>
        </w:rPr>
        <w:lastRenderedPageBreak/>
        <w:t>бағалы қағаздар эмиссиясы;</w:t>
      </w:r>
    </w:p>
    <w:p w:rsidR="009E0757" w:rsidRPr="006C7FDD" w:rsidRDefault="009E0757" w:rsidP="009E0757">
      <w:pPr>
        <w:numPr>
          <w:ilvl w:val="0"/>
          <w:numId w:val="2"/>
        </w:numPr>
        <w:tabs>
          <w:tab w:val="num" w:pos="0"/>
          <w:tab w:val="left" w:pos="180"/>
        </w:tabs>
        <w:ind w:left="0" w:firstLine="0"/>
        <w:jc w:val="both"/>
        <w:rPr>
          <w:sz w:val="28"/>
          <w:szCs w:val="28"/>
          <w:u w:val="single"/>
          <w:lang w:val="kk-KZ"/>
        </w:rPr>
      </w:pPr>
      <w:r w:rsidRPr="006C7FDD">
        <w:rPr>
          <w:sz w:val="28"/>
          <w:szCs w:val="28"/>
          <w:lang w:val="kk-KZ"/>
        </w:rPr>
        <w:t>банк несиелерін пайдалану;</w:t>
      </w:r>
    </w:p>
    <w:p w:rsidR="009E0757" w:rsidRPr="006C7FDD" w:rsidRDefault="009E0757" w:rsidP="009E0757">
      <w:pPr>
        <w:numPr>
          <w:ilvl w:val="0"/>
          <w:numId w:val="2"/>
        </w:numPr>
        <w:tabs>
          <w:tab w:val="num" w:pos="0"/>
          <w:tab w:val="left" w:pos="180"/>
        </w:tabs>
        <w:ind w:left="0" w:firstLine="0"/>
        <w:jc w:val="both"/>
        <w:rPr>
          <w:sz w:val="28"/>
          <w:szCs w:val="28"/>
          <w:u w:val="single"/>
          <w:lang w:val="kk-KZ"/>
        </w:rPr>
      </w:pPr>
      <w:r w:rsidRPr="006C7FDD">
        <w:rPr>
          <w:sz w:val="28"/>
          <w:szCs w:val="28"/>
          <w:lang w:val="kk-KZ"/>
        </w:rPr>
        <w:t>ұйымдармен несиелік келісім жасау;</w:t>
      </w:r>
    </w:p>
    <w:p w:rsidR="009E0757" w:rsidRPr="00525150" w:rsidRDefault="009E0757" w:rsidP="009E0757">
      <w:pPr>
        <w:numPr>
          <w:ilvl w:val="0"/>
          <w:numId w:val="2"/>
        </w:numPr>
        <w:tabs>
          <w:tab w:val="num" w:pos="0"/>
          <w:tab w:val="left" w:pos="180"/>
        </w:tabs>
        <w:ind w:left="0" w:firstLine="0"/>
        <w:jc w:val="both"/>
        <w:rPr>
          <w:sz w:val="28"/>
          <w:szCs w:val="28"/>
          <w:u w:val="single"/>
          <w:lang w:val="kk-KZ"/>
        </w:rPr>
      </w:pPr>
      <w:r w:rsidRPr="006C7FDD">
        <w:rPr>
          <w:sz w:val="28"/>
          <w:szCs w:val="28"/>
          <w:lang w:val="kk-KZ"/>
        </w:rPr>
        <w:t>коммерциялық несиені пайдалану;салықтық және инвестициялық-салықтық несие;</w:t>
      </w:r>
    </w:p>
    <w:p w:rsidR="009E0757" w:rsidRPr="006C7FDD" w:rsidRDefault="009E0757" w:rsidP="009E0757">
      <w:pPr>
        <w:numPr>
          <w:ilvl w:val="0"/>
          <w:numId w:val="2"/>
        </w:numPr>
        <w:tabs>
          <w:tab w:val="num" w:pos="0"/>
          <w:tab w:val="left" w:pos="180"/>
        </w:tabs>
        <w:ind w:left="0" w:firstLine="0"/>
        <w:jc w:val="both"/>
        <w:rPr>
          <w:sz w:val="28"/>
          <w:szCs w:val="28"/>
          <w:u w:val="single"/>
          <w:lang w:val="kk-KZ"/>
        </w:rPr>
      </w:pPr>
      <w:r w:rsidRPr="006C7FDD">
        <w:rPr>
          <w:sz w:val="28"/>
          <w:szCs w:val="28"/>
          <w:lang w:val="kk-KZ"/>
        </w:rPr>
        <w:t>лизинг;</w:t>
      </w:r>
    </w:p>
    <w:p w:rsidR="009E0757" w:rsidRPr="006C7FDD" w:rsidRDefault="009E0757" w:rsidP="009E0757">
      <w:pPr>
        <w:numPr>
          <w:ilvl w:val="0"/>
          <w:numId w:val="2"/>
        </w:numPr>
        <w:tabs>
          <w:tab w:val="num" w:pos="0"/>
          <w:tab w:val="left" w:pos="180"/>
        </w:tabs>
        <w:ind w:left="0" w:firstLine="0"/>
        <w:jc w:val="both"/>
        <w:rPr>
          <w:sz w:val="28"/>
          <w:szCs w:val="28"/>
          <w:u w:val="single"/>
          <w:lang w:val="kk-KZ"/>
        </w:rPr>
      </w:pPr>
      <w:r w:rsidRPr="006C7FDD">
        <w:rPr>
          <w:sz w:val="28"/>
          <w:szCs w:val="28"/>
          <w:lang w:val="kk-KZ"/>
        </w:rPr>
        <w:t>инвестициялық несие;</w:t>
      </w:r>
    </w:p>
    <w:p w:rsidR="009E0757" w:rsidRDefault="009E0757" w:rsidP="009E0757">
      <w:pPr>
        <w:jc w:val="both"/>
        <w:rPr>
          <w:sz w:val="28"/>
          <w:szCs w:val="28"/>
          <w:lang w:val="kk-KZ"/>
        </w:rPr>
      </w:pPr>
      <w:r>
        <w:rPr>
          <w:sz w:val="28"/>
          <w:szCs w:val="28"/>
          <w:lang w:val="kk-KZ"/>
        </w:rPr>
        <w:tab/>
      </w:r>
      <w:r w:rsidRPr="006C7FDD">
        <w:rPr>
          <w:sz w:val="28"/>
          <w:szCs w:val="28"/>
          <w:lang w:val="kk-KZ"/>
        </w:rPr>
        <w:t xml:space="preserve">Нарықтың экономика жағдайында кәсіпкерлік іс-әрекеттер жоғарыда аталған </w:t>
      </w:r>
      <w:r w:rsidRPr="00525150">
        <w:rPr>
          <w:i/>
          <w:sz w:val="28"/>
          <w:szCs w:val="28"/>
          <w:lang w:val="kk-KZ"/>
        </w:rPr>
        <w:t>сыртқы қаржыландырусыз</w:t>
      </w:r>
      <w:r w:rsidRPr="006C7FDD">
        <w:rPr>
          <w:sz w:val="28"/>
          <w:szCs w:val="28"/>
          <w:lang w:val="kk-KZ"/>
        </w:rPr>
        <w:t xml:space="preserve"> мүмкін емес. Сыртқы қаржыландыру сомасы міндетті түрде қайтарылу қажеттігін және пайдаланғаны үшін үстеме пайыз төленетіні ескерілуі тиіс.</w:t>
      </w:r>
      <w:r>
        <w:rPr>
          <w:sz w:val="28"/>
          <w:szCs w:val="28"/>
          <w:lang w:val="kk-KZ"/>
        </w:rPr>
        <w:t xml:space="preserve"> </w:t>
      </w:r>
      <w:r w:rsidRPr="006C7FDD">
        <w:rPr>
          <w:sz w:val="28"/>
          <w:szCs w:val="28"/>
          <w:lang w:val="kk-KZ"/>
        </w:rPr>
        <w:t>Түрлі қаржыландыру жолын салыстыру арқылы кәсіпорын өзінің шаруашылық  істеріне қажет қаржының қандай түрін пайдаланатынын таңдайды.</w:t>
      </w:r>
    </w:p>
    <w:p w:rsidR="009E0757" w:rsidRDefault="009E0757" w:rsidP="009E0757">
      <w:pPr>
        <w:jc w:val="both"/>
        <w:rPr>
          <w:sz w:val="28"/>
          <w:szCs w:val="28"/>
          <w:lang w:val="kk-KZ"/>
        </w:rPr>
      </w:pPr>
      <w:r>
        <w:rPr>
          <w:sz w:val="28"/>
          <w:szCs w:val="28"/>
          <w:lang w:val="kk-KZ"/>
        </w:rPr>
        <w:tab/>
      </w:r>
      <w:r w:rsidRPr="007C5A4D">
        <w:rPr>
          <w:sz w:val="28"/>
          <w:szCs w:val="28"/>
          <w:lang w:val="kk-KZ"/>
        </w:rPr>
        <w:t xml:space="preserve">Коммерциялық ұйымдардың қаржыларын ұйымдастыру бір қағида негізінде жүзеге асырылады. Бір қағидаға негізделу мақсаттардың бірлігін, өндірісті дамыту міндеттерінің жалпы жағдайын көрсетеді. Бұл типтегі кәсіпорындар мен ұйымдардың қаржыларын ұйымдастырудың негізгі қағидаларына коммерциялық есеп-айырысу, жоспарлылық, меншік нысандарының тең жағдайы және қаржылық резервтердің  болуы жатады. </w:t>
      </w:r>
      <w:r w:rsidRPr="007C5A4D">
        <w:rPr>
          <w:sz w:val="28"/>
          <w:szCs w:val="28"/>
          <w:lang w:val="kk-KZ"/>
        </w:rPr>
        <w:br/>
        <w:t>Кәсіпорын қаржылық- шаруашылық қызметінде белгілі бір мақсатқа арналған қаржылық қорларды құрып, пайдаланады.  Қорларда ақшалай қаражаттар барлық уақытта қозғалыста түсіп, айналысқа келіп,  шығынға жұмсалады. Қаржылық тәжірибеде кәіспорындарда олардың мақсаттары мен өндірістік, әлеуметтік қызметтеріне байланысты әр түрлі қорлар пайдаланылады. Экономикалық жағдайлардың өзгеруіне байланысты көпт</w:t>
      </w:r>
      <w:r>
        <w:rPr>
          <w:sz w:val="28"/>
          <w:szCs w:val="28"/>
          <w:lang w:val="kk-KZ"/>
        </w:rPr>
        <w:t xml:space="preserve">еген қорлар қолданылмай қалды. </w:t>
      </w:r>
    </w:p>
    <w:p w:rsidR="009E0757" w:rsidRPr="008361D6" w:rsidRDefault="009E0757" w:rsidP="009E0757">
      <w:pPr>
        <w:jc w:val="both"/>
        <w:rPr>
          <w:sz w:val="28"/>
          <w:szCs w:val="28"/>
          <w:lang w:val="kk-KZ"/>
        </w:rPr>
      </w:pPr>
      <w:r>
        <w:rPr>
          <w:sz w:val="28"/>
          <w:szCs w:val="28"/>
          <w:lang w:val="kk-KZ"/>
        </w:rPr>
        <w:tab/>
      </w:r>
      <w:r w:rsidRPr="008361D6">
        <w:rPr>
          <w:sz w:val="28"/>
          <w:szCs w:val="28"/>
          <w:lang w:val="kk-KZ"/>
        </w:rPr>
        <w:t>Жаңадан кәсіпорын ұйымдастырудың және оның жұмысының сәттілігінің негізі қажетті көлемде қаржыландыру болып табылады. Сондықтан әрбір кәсіпкердің негізгі міндеті қанша капитал қажет екенін анықтау. Өз капиталын ұтымды жоспарлап пайдаланған жағдайда кәсіпкер өз ұйымын қарыз болып қалудан сақтап, төлем қабілетті тұрақтайды</w:t>
      </w:r>
    </w:p>
    <w:p w:rsidR="009E0757" w:rsidRPr="007C5A4D" w:rsidRDefault="009E0757" w:rsidP="009E0757">
      <w:pPr>
        <w:jc w:val="both"/>
        <w:rPr>
          <w:sz w:val="28"/>
          <w:szCs w:val="28"/>
          <w:lang w:val="kk-KZ"/>
        </w:rPr>
      </w:pPr>
    </w:p>
    <w:p w:rsidR="009E0757" w:rsidRPr="007C5A4D" w:rsidRDefault="009E0757" w:rsidP="009E0757">
      <w:pPr>
        <w:jc w:val="both"/>
        <w:rPr>
          <w:sz w:val="28"/>
          <w:szCs w:val="28"/>
          <w:lang w:val="kk-KZ"/>
        </w:rPr>
      </w:pPr>
    </w:p>
    <w:p w:rsidR="006963C4" w:rsidRPr="009E0757" w:rsidRDefault="009E0757" w:rsidP="009E0757">
      <w:pPr>
        <w:rPr>
          <w:lang w:val="kk-KZ"/>
        </w:rPr>
      </w:pPr>
      <w:r>
        <w:rPr>
          <w:i/>
          <w:sz w:val="28"/>
          <w:szCs w:val="28"/>
          <w:lang w:val="kk-KZ"/>
        </w:rPr>
        <w:br w:type="page"/>
      </w:r>
      <w:bookmarkStart w:id="0" w:name="_GoBack"/>
      <w:bookmarkEnd w:id="0"/>
    </w:p>
    <w:sectPr w:rsidR="006963C4" w:rsidRPr="009E07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CB3E84"/>
    <w:multiLevelType w:val="hybridMultilevel"/>
    <w:tmpl w:val="FE105526"/>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3B9878BE"/>
    <w:multiLevelType w:val="hybridMultilevel"/>
    <w:tmpl w:val="15EEB55E"/>
    <w:lvl w:ilvl="0" w:tplc="339C54B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C99"/>
    <w:rsid w:val="006963C4"/>
    <w:rsid w:val="00936C99"/>
    <w:rsid w:val="009E07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95D7DD-1313-4EC1-891C-C0A6E14BF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75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620</Words>
  <Characters>3535</Characters>
  <Application>Microsoft Office Word</Application>
  <DocSecurity>0</DocSecurity>
  <Lines>29</Lines>
  <Paragraphs>8</Paragraphs>
  <ScaleCrop>false</ScaleCrop>
  <Company>diakov.net</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2020-03-26T21:42:00Z</dcterms:created>
  <dcterms:modified xsi:type="dcterms:W3CDTF">2020-03-26T21:46:00Z</dcterms:modified>
</cp:coreProperties>
</file>