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C7C" w:rsidRPr="00A859AC" w:rsidRDefault="006F0C7C" w:rsidP="006F0C7C">
      <w:pPr>
        <w:ind w:left="-181" w:firstLine="720"/>
        <w:jc w:val="both"/>
        <w:rPr>
          <w:rFonts w:ascii="Arial" w:hAnsi="Arial" w:cs="Arial"/>
          <w:b/>
          <w:bCs/>
          <w:sz w:val="32"/>
          <w:szCs w:val="32"/>
        </w:rPr>
      </w:pPr>
      <w:r w:rsidRPr="00A859AC">
        <w:rPr>
          <w:rFonts w:ascii="Arial" w:hAnsi="Arial" w:cs="Arial"/>
          <w:b/>
          <w:bCs/>
          <w:sz w:val="32"/>
          <w:szCs w:val="32"/>
        </w:rPr>
        <w:t>Раздел 1</w:t>
      </w:r>
      <w:r>
        <w:rPr>
          <w:rFonts w:ascii="Arial" w:hAnsi="Arial" w:cs="Arial"/>
          <w:b/>
          <w:bCs/>
          <w:sz w:val="32"/>
          <w:szCs w:val="32"/>
        </w:rPr>
        <w:t>1</w:t>
      </w:r>
      <w:r w:rsidRPr="00A859AC">
        <w:rPr>
          <w:rFonts w:ascii="Arial" w:hAnsi="Arial" w:cs="Arial"/>
          <w:b/>
          <w:bCs/>
          <w:sz w:val="32"/>
          <w:szCs w:val="32"/>
        </w:rPr>
        <w:t>. Проветривание подземных горных работ</w:t>
      </w:r>
    </w:p>
    <w:p w:rsidR="006F0C7C" w:rsidRDefault="006F0C7C" w:rsidP="006F0C7C">
      <w:pPr>
        <w:ind w:left="-181" w:firstLine="720"/>
        <w:jc w:val="both"/>
        <w:rPr>
          <w:bCs/>
          <w:sz w:val="28"/>
          <w:szCs w:val="28"/>
        </w:rPr>
      </w:pP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Атмосферный воздух, поступая в подземные выработки, претерпевает ряд изменений в своем составе. Изменение состава воздуха при его движе</w:t>
      </w:r>
      <w:r w:rsidRPr="00703F7C">
        <w:rPr>
          <w:bCs/>
          <w:sz w:val="28"/>
          <w:szCs w:val="28"/>
          <w:highlight w:val="magenta"/>
        </w:rPr>
        <w:softHyphen/>
        <w:t>нии по горным выработкам, его также его скопления в них, приводит к уменьшению содержания кислорода и увеличению содержания углекислого газа, азота, метана, окиси углерода и других газов, а также пыли.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Атмосферный воздух представляет смесь газов и паров (по объему) в процентах азот - 78,08 %, кислород - 20,9 5%, аргон - 0,93 %, углекислый газ - 0,03%, суммарное содержание гелия, неона, криптона, озона, радона, водо</w:t>
      </w:r>
      <w:r w:rsidRPr="00703F7C">
        <w:rPr>
          <w:bCs/>
          <w:sz w:val="28"/>
          <w:szCs w:val="28"/>
          <w:highlight w:val="magenta"/>
        </w:rPr>
        <w:softHyphen/>
        <w:t>рода, аммиака, йода - 0,01%, кроме того постоянно присутствуют пары воды до 4 %.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В состав шахтного воздуха входят не только состав атмосферного возду</w:t>
      </w:r>
      <w:r w:rsidRPr="00703F7C">
        <w:rPr>
          <w:bCs/>
          <w:sz w:val="28"/>
          <w:szCs w:val="28"/>
          <w:highlight w:val="magenta"/>
        </w:rPr>
        <w:softHyphen/>
        <w:t>ха, но и вредные газы и пары: удушливые, ядовитые и взрывчатые, к кото</w:t>
      </w:r>
      <w:r w:rsidRPr="00703F7C">
        <w:rPr>
          <w:bCs/>
          <w:sz w:val="28"/>
          <w:szCs w:val="28"/>
          <w:highlight w:val="magenta"/>
        </w:rPr>
        <w:softHyphen/>
        <w:t>рым относятся: метан, азот углерода, сероводород, водород и т.д. В шахтах, разрабатывающих урановые и ториевые месторождения, выделяются газооб</w:t>
      </w:r>
      <w:r w:rsidRPr="00703F7C">
        <w:rPr>
          <w:bCs/>
          <w:sz w:val="28"/>
          <w:szCs w:val="28"/>
          <w:highlight w:val="magenta"/>
        </w:rPr>
        <w:softHyphen/>
        <w:t>разные радиоактивные вещества - радон и др. Кроме того, в состав шахтного воздуха также входят вредные пары (ртутные, мышьяковые и т.д.), сажи, пыль, и другие механические примеси.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Воздух, поступивший с поверхности в горные выработки и претерпев</w:t>
      </w:r>
      <w:r w:rsidRPr="00703F7C">
        <w:rPr>
          <w:bCs/>
          <w:sz w:val="28"/>
          <w:szCs w:val="28"/>
          <w:highlight w:val="magenta"/>
        </w:rPr>
        <w:softHyphen/>
        <w:t>ший изменения, называется рудничным.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Рудничный воздух, заполняющий выработки до забоев очистных и под</w:t>
      </w:r>
      <w:r w:rsidRPr="00703F7C">
        <w:rPr>
          <w:bCs/>
          <w:sz w:val="28"/>
          <w:szCs w:val="28"/>
          <w:highlight w:val="magenta"/>
        </w:rPr>
        <w:softHyphen/>
        <w:t>готовительных выработок, называется свежий, а заполняющий выработки за этими забоями - отработанный.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Струя от воздухоподающего ствола к забоям - поступающая, а от забоев к воздуховыдающему стволу - исходящая.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Состав рудничного воздуха: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Кислород (О</w:t>
      </w:r>
      <w:r w:rsidRPr="00703F7C">
        <w:rPr>
          <w:bCs/>
          <w:sz w:val="28"/>
          <w:szCs w:val="28"/>
          <w:highlight w:val="magenta"/>
          <w:vertAlign w:val="subscript"/>
        </w:rPr>
        <w:t>2</w:t>
      </w:r>
      <w:r w:rsidRPr="00703F7C">
        <w:rPr>
          <w:bCs/>
          <w:sz w:val="28"/>
          <w:szCs w:val="28"/>
          <w:highlight w:val="magenta"/>
        </w:rPr>
        <w:t>) - газ без цвета, вкуса и запаха, относительная плотность -1,11 (к воздуху), ПДК &gt; 20%.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При содержании кислорода 17% наступает одышка, сердцебиение, 12% - обморок, 9% - смерть.</w:t>
      </w:r>
    </w:p>
    <w:p w:rsidR="006F0C7C" w:rsidRPr="00703F7C" w:rsidRDefault="006F0C7C" w:rsidP="006F0C7C">
      <w:pPr>
        <w:ind w:left="-181" w:firstLine="720"/>
        <w:jc w:val="both"/>
        <w:rPr>
          <w:bCs/>
          <w:sz w:val="28"/>
          <w:szCs w:val="28"/>
          <w:highlight w:val="magenta"/>
        </w:rPr>
      </w:pPr>
      <w:r w:rsidRPr="00703F7C">
        <w:rPr>
          <w:bCs/>
          <w:sz w:val="28"/>
          <w:szCs w:val="28"/>
          <w:highlight w:val="magenta"/>
        </w:rPr>
        <w:t>Азот (</w:t>
      </w:r>
      <w:r w:rsidRPr="00703F7C">
        <w:rPr>
          <w:bCs/>
          <w:sz w:val="28"/>
          <w:szCs w:val="28"/>
          <w:highlight w:val="magenta"/>
          <w:lang w:val="en-US"/>
        </w:rPr>
        <w:t>N</w:t>
      </w:r>
      <w:r w:rsidRPr="00703F7C">
        <w:rPr>
          <w:bCs/>
          <w:sz w:val="28"/>
          <w:szCs w:val="28"/>
          <w:highlight w:val="magenta"/>
          <w:vertAlign w:val="subscript"/>
        </w:rPr>
        <w:t>2</w:t>
      </w:r>
      <w:r w:rsidRPr="00703F7C">
        <w:rPr>
          <w:bCs/>
          <w:sz w:val="28"/>
          <w:szCs w:val="28"/>
          <w:highlight w:val="magenta"/>
        </w:rPr>
        <w:t>) - газ без цвета, вкуса, относительная плотность 0,97%, хими</w:t>
      </w:r>
      <w:r w:rsidRPr="00703F7C">
        <w:rPr>
          <w:bCs/>
          <w:sz w:val="28"/>
          <w:szCs w:val="28"/>
          <w:highlight w:val="magenta"/>
        </w:rPr>
        <w:softHyphen/>
        <w:t>чески инертен, не поддерживает дыхания и горения, не ядовит. Большое со</w:t>
      </w:r>
      <w:r w:rsidRPr="00703F7C">
        <w:rPr>
          <w:bCs/>
          <w:sz w:val="28"/>
          <w:szCs w:val="28"/>
          <w:highlight w:val="magenta"/>
        </w:rPr>
        <w:softHyphen/>
        <w:t>держание сказывается в уменьшении кислорода в воздухе. Его содержание в воздухе не нормируется.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703F7C">
        <w:rPr>
          <w:bCs/>
          <w:sz w:val="28"/>
          <w:szCs w:val="28"/>
          <w:highlight w:val="magenta"/>
        </w:rPr>
        <w:t>Углекислый газ (СО</w:t>
      </w:r>
      <w:r w:rsidRPr="00703F7C">
        <w:rPr>
          <w:bCs/>
          <w:sz w:val="28"/>
          <w:szCs w:val="28"/>
          <w:highlight w:val="magenta"/>
          <w:vertAlign w:val="subscript"/>
        </w:rPr>
        <w:t>2</w:t>
      </w:r>
      <w:r w:rsidRPr="00703F7C">
        <w:rPr>
          <w:bCs/>
          <w:sz w:val="28"/>
          <w:szCs w:val="28"/>
          <w:highlight w:val="magenta"/>
        </w:rPr>
        <w:t>) - бесцветный со слабо кислым вкусом и запахом, относительная плотность - 1,52, не горит, не поддерживает дыхание. Образу</w:t>
      </w:r>
      <w:r w:rsidRPr="00703F7C">
        <w:rPr>
          <w:bCs/>
          <w:sz w:val="28"/>
          <w:szCs w:val="28"/>
          <w:highlight w:val="magenta"/>
        </w:rPr>
        <w:softHyphen/>
        <w:t>ется при пожарах, взрывных работах, окислении древесины, пород и дыха</w:t>
      </w:r>
      <w:r w:rsidRPr="00703F7C">
        <w:rPr>
          <w:bCs/>
          <w:sz w:val="28"/>
          <w:szCs w:val="28"/>
          <w:highlight w:val="magenta"/>
        </w:rPr>
        <w:softHyphen/>
        <w:t>нии людей. Максимально допустимая концентрация углекислого газа - 0,5%, в выработках с исходящей струёй - 0,75%, при восстановлению по завалу -1%. Вдыхание воздуха содержащего 6% углекислого газа вызывает одышку, слабость. При 10% содержании СО</w:t>
      </w:r>
      <w:r w:rsidRPr="00703F7C">
        <w:rPr>
          <w:bCs/>
          <w:sz w:val="28"/>
          <w:szCs w:val="28"/>
          <w:highlight w:val="magenta"/>
          <w:vertAlign w:val="subscript"/>
        </w:rPr>
        <w:t>2</w:t>
      </w:r>
      <w:r w:rsidRPr="00703F7C">
        <w:rPr>
          <w:bCs/>
          <w:sz w:val="28"/>
          <w:szCs w:val="28"/>
          <w:highlight w:val="magenta"/>
        </w:rPr>
        <w:t xml:space="preserve"> наступает обморочное состояние, 20% содержании - смертельное отравление.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Окись (оксид) углерода (угарный газ) (СО) - газ без цвета, вкуса, запаха, плотность 0,97, предельно допустимая концентрация - 0,0017%. Слабо растворяется в воде. Источники появления: пожар, взрывные работы, работы самоходной техники. Горит, синим пламенем. Очень ядовит. Легко соединя</w:t>
      </w:r>
      <w:r w:rsidRPr="00A859AC">
        <w:rPr>
          <w:bCs/>
          <w:sz w:val="28"/>
          <w:szCs w:val="28"/>
        </w:rPr>
        <w:softHyphen/>
        <w:t>ется с гемоглобином крови (в сотни раз активнее, чем кислород), вытесняет из неё кислород. При слабом отравлении - головная боль, шум в ушах, голо</w:t>
      </w:r>
      <w:r w:rsidRPr="00A859AC">
        <w:rPr>
          <w:bCs/>
          <w:sz w:val="28"/>
          <w:szCs w:val="28"/>
        </w:rPr>
        <w:softHyphen/>
        <w:t>вокружение, сердцебиение. При сильном отравлении кроме сказанного - по</w:t>
      </w:r>
      <w:r w:rsidRPr="00A859AC">
        <w:rPr>
          <w:bCs/>
          <w:sz w:val="28"/>
          <w:szCs w:val="28"/>
        </w:rPr>
        <w:softHyphen/>
        <w:t xml:space="preserve">теря способности двигаться и притупление сознания. При содержании окиси углерода - 0,4% после очень непродолжительного вдыхания - потеря </w:t>
      </w:r>
      <w:r>
        <w:rPr>
          <w:bCs/>
          <w:sz w:val="28"/>
          <w:szCs w:val="28"/>
        </w:rPr>
        <w:t>созна</w:t>
      </w:r>
      <w:r w:rsidRPr="00A859AC">
        <w:rPr>
          <w:bCs/>
          <w:sz w:val="28"/>
          <w:szCs w:val="28"/>
        </w:rPr>
        <w:t>ния, судороги, смерть.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Окислы (оксиды) азота (</w:t>
      </w:r>
      <w:r w:rsidRPr="00A859AC">
        <w:rPr>
          <w:bCs/>
          <w:sz w:val="28"/>
          <w:szCs w:val="28"/>
          <w:lang w:val="en-US"/>
        </w:rPr>
        <w:t>NO</w:t>
      </w:r>
      <w:r w:rsidRPr="00A859AC">
        <w:rPr>
          <w:bCs/>
          <w:sz w:val="28"/>
          <w:szCs w:val="28"/>
        </w:rPr>
        <w:t xml:space="preserve">, </w:t>
      </w:r>
      <w:r w:rsidRPr="00A859AC">
        <w:rPr>
          <w:bCs/>
          <w:sz w:val="28"/>
          <w:szCs w:val="28"/>
          <w:lang w:val="en-US"/>
        </w:rPr>
        <w:t>NO</w:t>
      </w:r>
      <w:r w:rsidRPr="00A859AC">
        <w:rPr>
          <w:bCs/>
          <w:sz w:val="28"/>
          <w:szCs w:val="28"/>
        </w:rPr>
        <w:t xml:space="preserve">2, </w:t>
      </w:r>
      <w:r w:rsidRPr="00A859AC">
        <w:rPr>
          <w:bCs/>
          <w:sz w:val="28"/>
          <w:szCs w:val="28"/>
          <w:lang w:val="en-US"/>
        </w:rPr>
        <w:t>N</w:t>
      </w:r>
      <w:r w:rsidRPr="00A859AC">
        <w:rPr>
          <w:bCs/>
          <w:sz w:val="28"/>
          <w:szCs w:val="28"/>
        </w:rPr>
        <w:t>2</w:t>
      </w:r>
      <w:r w:rsidRPr="00A859AC">
        <w:rPr>
          <w:bCs/>
          <w:sz w:val="28"/>
          <w:szCs w:val="28"/>
          <w:lang w:val="en-US"/>
        </w:rPr>
        <w:t>O</w:t>
      </w:r>
      <w:r w:rsidRPr="00A859AC">
        <w:rPr>
          <w:bCs/>
          <w:sz w:val="28"/>
          <w:szCs w:val="28"/>
        </w:rPr>
        <w:t xml:space="preserve">4, </w:t>
      </w:r>
      <w:r w:rsidRPr="00A859AC">
        <w:rPr>
          <w:bCs/>
          <w:sz w:val="28"/>
          <w:szCs w:val="28"/>
          <w:lang w:val="en-US"/>
        </w:rPr>
        <w:t>N</w:t>
      </w:r>
      <w:r w:rsidRPr="00A859AC">
        <w:rPr>
          <w:bCs/>
          <w:sz w:val="28"/>
          <w:szCs w:val="28"/>
        </w:rPr>
        <w:t>2</w:t>
      </w:r>
      <w:r w:rsidRPr="00A859AC">
        <w:rPr>
          <w:bCs/>
          <w:sz w:val="28"/>
          <w:szCs w:val="28"/>
          <w:lang w:val="en-US"/>
        </w:rPr>
        <w:t>O</w:t>
      </w:r>
      <w:r w:rsidRPr="00A859AC">
        <w:rPr>
          <w:bCs/>
          <w:sz w:val="28"/>
          <w:szCs w:val="28"/>
        </w:rPr>
        <w:t>5), имеют красно-бурый цвет, характерный запах. Удельный вес 1,16-1,59. Предельно допустимая концентрация - 0,00026%, образуется от взрывных работ.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Раздражающе действует на слизистые обол</w:t>
      </w:r>
      <w:r>
        <w:rPr>
          <w:bCs/>
          <w:sz w:val="28"/>
          <w:szCs w:val="28"/>
        </w:rPr>
        <w:t>очки носа, горла и рта, брон</w:t>
      </w:r>
      <w:r w:rsidRPr="00A859AC">
        <w:rPr>
          <w:bCs/>
          <w:sz w:val="28"/>
          <w:szCs w:val="28"/>
        </w:rPr>
        <w:t>хов, лёгких, в тяжелых случаях - отеки легких. Действует не сразу, а через 5 час спустя и более. При кратковременном вдыхании воздуха с</w:t>
      </w:r>
      <w:r>
        <w:rPr>
          <w:bCs/>
          <w:sz w:val="28"/>
          <w:szCs w:val="28"/>
        </w:rPr>
        <w:t xml:space="preserve"> содержанием</w:t>
      </w:r>
      <w:r w:rsidRPr="00A859AC">
        <w:rPr>
          <w:bCs/>
          <w:sz w:val="28"/>
          <w:szCs w:val="28"/>
        </w:rPr>
        <w:t xml:space="preserve"> окислов азота 0,025% наступает смерть. Симптомы отравления: кашель, головная боль, рвота, повышение температуры тела, расстройство сердечной деятельности.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Сернистый газ (</w:t>
      </w:r>
      <w:r w:rsidRPr="00A859AC">
        <w:rPr>
          <w:bCs/>
          <w:sz w:val="28"/>
          <w:szCs w:val="28"/>
          <w:lang w:val="en-US"/>
        </w:rPr>
        <w:t>SO</w:t>
      </w:r>
      <w:r w:rsidRPr="00A859AC">
        <w:rPr>
          <w:bCs/>
          <w:sz w:val="28"/>
          <w:szCs w:val="28"/>
        </w:rPr>
        <w:t>2) бесцветный имеет кислый вкус и сильно раздража</w:t>
      </w:r>
      <w:r w:rsidRPr="00A859AC">
        <w:rPr>
          <w:bCs/>
          <w:sz w:val="28"/>
          <w:szCs w:val="28"/>
        </w:rPr>
        <w:softHyphen/>
        <w:t>ющий запах. Относительная плотность - 2,22. Предельно допустимая кон</w:t>
      </w:r>
      <w:r w:rsidRPr="00A859AC">
        <w:rPr>
          <w:bCs/>
          <w:sz w:val="28"/>
          <w:szCs w:val="28"/>
        </w:rPr>
        <w:softHyphen/>
        <w:t>центрация - 0,00038%. Образуется при взрывных работах, пожарах, выделя</w:t>
      </w:r>
      <w:r w:rsidRPr="00A859AC">
        <w:rPr>
          <w:bCs/>
          <w:sz w:val="28"/>
          <w:szCs w:val="28"/>
        </w:rPr>
        <w:softHyphen/>
        <w:t>ется из горных пород. Весьма ядовит, разд</w:t>
      </w:r>
      <w:r>
        <w:rPr>
          <w:bCs/>
          <w:sz w:val="28"/>
          <w:szCs w:val="28"/>
        </w:rPr>
        <w:t>ражает слизистые оболочки дыха</w:t>
      </w:r>
      <w:r w:rsidRPr="00A859AC">
        <w:rPr>
          <w:bCs/>
          <w:sz w:val="28"/>
          <w:szCs w:val="28"/>
        </w:rPr>
        <w:t>тельных путей и глаз, в тяжелых случаях вызывает воспаление бронхов, отек гортани и легких. Концентрация сернистого газа 0,05% опасна для жизни, даже при кратковременном вдыхании.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Сероводород (</w:t>
      </w:r>
      <w:r w:rsidRPr="00A859AC">
        <w:rPr>
          <w:bCs/>
          <w:sz w:val="28"/>
          <w:szCs w:val="28"/>
          <w:lang w:val="en-US"/>
        </w:rPr>
        <w:t>H</w:t>
      </w:r>
      <w:r w:rsidRPr="00A859AC">
        <w:rPr>
          <w:bCs/>
          <w:sz w:val="28"/>
          <w:szCs w:val="28"/>
          <w:vertAlign w:val="subscript"/>
        </w:rPr>
        <w:t>2</w:t>
      </w:r>
      <w:r w:rsidRPr="00A859AC">
        <w:rPr>
          <w:bCs/>
          <w:sz w:val="28"/>
          <w:szCs w:val="28"/>
          <w:lang w:val="en-US"/>
        </w:rPr>
        <w:t>S</w:t>
      </w:r>
      <w:r w:rsidRPr="00A859AC">
        <w:rPr>
          <w:bCs/>
          <w:sz w:val="28"/>
          <w:szCs w:val="28"/>
        </w:rPr>
        <w:t>) - газ без цвета, со сладковатым вкусом и запахом тух</w:t>
      </w:r>
      <w:r w:rsidRPr="00A859AC">
        <w:rPr>
          <w:bCs/>
          <w:sz w:val="28"/>
          <w:szCs w:val="28"/>
        </w:rPr>
        <w:softHyphen/>
        <w:t>лых яиц. Относительная плотность - 1,19, предельно допустимая концентра</w:t>
      </w:r>
      <w:r w:rsidRPr="00A859AC">
        <w:rPr>
          <w:bCs/>
          <w:sz w:val="28"/>
          <w:szCs w:val="28"/>
        </w:rPr>
        <w:softHyphen/>
        <w:t>ция - 0,00071%. Горит, при содержании в воздухе 6% взрывается. Выделяет</w:t>
      </w:r>
      <w:r w:rsidRPr="00A859AC">
        <w:rPr>
          <w:bCs/>
          <w:sz w:val="28"/>
          <w:szCs w:val="28"/>
        </w:rPr>
        <w:softHyphen/>
        <w:t>ся из горных пород, при пожарах, взрывных работах.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Очень ядовит, действует раздражающе на слизистые оболочки глаз и дыхательных путей. Симптомы отравления: раздражение и жже</w:t>
      </w:r>
      <w:r>
        <w:rPr>
          <w:bCs/>
          <w:sz w:val="28"/>
          <w:szCs w:val="28"/>
        </w:rPr>
        <w:t>ние в глазах,</w:t>
      </w:r>
      <w:r w:rsidRPr="00A859AC">
        <w:rPr>
          <w:bCs/>
          <w:sz w:val="28"/>
          <w:szCs w:val="28"/>
        </w:rPr>
        <w:t xml:space="preserve"> дыхательных путях, усталость, тошнота, рвота, обморок. Смертельно опасен даже при кратковременном воздействии концентрации 0,1%.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работе самоходной техники с двигателями внутреннего сгорания выделяются следующие газы.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Акролеин - бесцветная легковоспламеняющаяся жидкость с резким запахом пригорелых жиров, предельно допустимая концентрация - 0,0008%, растворим в воде, плотность - 1,9. Образуется от разложения дизтоплива при высокой температуре. Сильно ядовит, при 0,014% даже десятиминутное пре</w:t>
      </w:r>
      <w:r w:rsidRPr="00A859AC">
        <w:rPr>
          <w:bCs/>
          <w:sz w:val="28"/>
          <w:szCs w:val="28"/>
        </w:rPr>
        <w:softHyphen/>
        <w:t>бывание опасно для жизни. Симптомы отравления: раздражение слизистых оболочек, головокружение, тошнота, боли в желудке, рвота.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lastRenderedPageBreak/>
        <w:t>Формальдегид - бесцветный газ, предельно допустимая концентрация -0,0004%, плотность 1,035. Имеет резкий, удушливый запах, очень токсичен. Раздражает слизистую оболочку глаз и дыхательных путей, действует на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</w:p>
    <w:p w:rsidR="006F0C7C" w:rsidRPr="00A859AC" w:rsidRDefault="006F0C7C" w:rsidP="006F0C7C">
      <w:pPr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центральную нервную систему, вызывает невроз кожи. Симптомы: слабость, головная боль, учащенное сердцебиение, расстройство пищеварения.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Углеводороды - образуются при взрыв</w:t>
      </w:r>
      <w:r>
        <w:rPr>
          <w:bCs/>
          <w:sz w:val="28"/>
          <w:szCs w:val="28"/>
        </w:rPr>
        <w:t>чатом сгорании топлива, предель</w:t>
      </w:r>
      <w:r w:rsidRPr="00A859AC">
        <w:rPr>
          <w:bCs/>
          <w:sz w:val="28"/>
          <w:szCs w:val="28"/>
        </w:rPr>
        <w:t>но допустимая концентрация - 300 мг/м</w:t>
      </w:r>
      <w:r w:rsidRPr="00A859AC">
        <w:rPr>
          <w:bCs/>
          <w:sz w:val="28"/>
          <w:szCs w:val="28"/>
          <w:vertAlign w:val="superscript"/>
        </w:rPr>
        <w:t>3</w:t>
      </w:r>
      <w:r w:rsidRPr="00A859AC">
        <w:rPr>
          <w:bCs/>
          <w:sz w:val="28"/>
          <w:szCs w:val="28"/>
        </w:rPr>
        <w:t>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Сажа - выделяется из выхлопов дизельных двигателей в виде образова</w:t>
      </w:r>
      <w:r w:rsidRPr="00A859AC">
        <w:rPr>
          <w:bCs/>
          <w:sz w:val="28"/>
          <w:szCs w:val="28"/>
        </w:rPr>
        <w:softHyphen/>
        <w:t>ний от 0,3 до 10 мкм и содержанием 0,01-1,1 г/м</w:t>
      </w:r>
      <w:r w:rsidRPr="00A859AC">
        <w:rPr>
          <w:bCs/>
          <w:sz w:val="28"/>
          <w:szCs w:val="28"/>
          <w:vertAlign w:val="superscript"/>
        </w:rPr>
        <w:t>3</w:t>
      </w:r>
      <w:r w:rsidRPr="00A859AC">
        <w:rPr>
          <w:bCs/>
          <w:sz w:val="28"/>
          <w:szCs w:val="28"/>
        </w:rPr>
        <w:t>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Компрессорные газы ядовиты вследствие присутствия в них оксида уг</w:t>
      </w:r>
      <w:r w:rsidRPr="00A859AC">
        <w:rPr>
          <w:bCs/>
          <w:sz w:val="28"/>
          <w:szCs w:val="28"/>
        </w:rPr>
        <w:softHyphen/>
        <w:t>лерода.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Под рудничной пылью понимается совокупность тонкодисперсных твердых частиц органического или минерального происхождения.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Дисперсная система, в которой дисперсная фаза представлена частица</w:t>
      </w:r>
      <w:r w:rsidRPr="00A859AC">
        <w:rPr>
          <w:bCs/>
          <w:sz w:val="28"/>
          <w:szCs w:val="28"/>
        </w:rPr>
        <w:softHyphen/>
        <w:t>ми размером от 10~</w:t>
      </w:r>
      <w:r w:rsidRPr="00A859AC">
        <w:rPr>
          <w:bCs/>
          <w:sz w:val="28"/>
          <w:szCs w:val="28"/>
          <w:vertAlign w:val="superscript"/>
        </w:rPr>
        <w:t>5</w:t>
      </w:r>
      <w:r w:rsidRPr="00A859AC">
        <w:rPr>
          <w:bCs/>
          <w:sz w:val="28"/>
          <w:szCs w:val="28"/>
        </w:rPr>
        <w:t xml:space="preserve"> до 10~</w:t>
      </w:r>
      <w:r w:rsidRPr="00A859AC">
        <w:rPr>
          <w:bCs/>
          <w:sz w:val="28"/>
          <w:szCs w:val="28"/>
          <w:vertAlign w:val="superscript"/>
        </w:rPr>
        <w:t>7</w:t>
      </w:r>
      <w:r w:rsidRPr="00A859AC">
        <w:rPr>
          <w:bCs/>
          <w:sz w:val="28"/>
          <w:szCs w:val="28"/>
        </w:rPr>
        <w:t xml:space="preserve"> см, называется золем. Если дисперсионной средой является воздух, то такая система называется аэрозолем. Аэрозолем являются пыль, туман и дым. Пыль, осевшая на поверхностях, называется аэрогелем.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 зависимости от крупности частиц различают пыль макроскопическую (размером 10 мкм), микроскопическую (размером 10-0,25 мкм), ультрами</w:t>
      </w:r>
      <w:r w:rsidRPr="00A859AC">
        <w:rPr>
          <w:bCs/>
          <w:sz w:val="28"/>
          <w:szCs w:val="28"/>
        </w:rPr>
        <w:softHyphen/>
        <w:t>кроскопическую (размером 0,25-0,01 мкм), субмикроскопическую (размером 0,01 мкм).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Из общего количества взвешенной в воздухе шахт пыли при добыче руды может быть отнесено: за счет буровых работ до 35%, взрывных работ -10%, остальных работ - 5%.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разработке колчеданно-полиметаллических руд, большую опас</w:t>
      </w:r>
      <w:r w:rsidRPr="00A859AC">
        <w:rPr>
          <w:bCs/>
          <w:sz w:val="28"/>
          <w:szCs w:val="28"/>
        </w:rPr>
        <w:softHyphen/>
        <w:t>ность представляют взрывы сульфидной пыли с выделением большого коли</w:t>
      </w:r>
      <w:r w:rsidRPr="00A859AC">
        <w:rPr>
          <w:bCs/>
          <w:sz w:val="28"/>
          <w:szCs w:val="28"/>
        </w:rPr>
        <w:softHyphen/>
        <w:t>чества сернистого газа.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Основным фактором, характеризующим взрываемо сть сульфидных руд, является содержание в них пиритной серы. Взрывоопасный предел содержа</w:t>
      </w:r>
      <w:r w:rsidRPr="00A859AC">
        <w:rPr>
          <w:bCs/>
          <w:sz w:val="28"/>
          <w:szCs w:val="28"/>
        </w:rPr>
        <w:softHyphen/>
        <w:t>ния пиритной серы в руде составляет 35% и более.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Сульфидная пыль, взвешенная в воздухе, способна образовывать взры</w:t>
      </w:r>
      <w:r w:rsidRPr="00A859AC">
        <w:rPr>
          <w:bCs/>
          <w:sz w:val="28"/>
          <w:szCs w:val="28"/>
        </w:rPr>
        <w:softHyphen/>
        <w:t>воопасные концентрации и воспламеняться при воздействии на не теплового источника с температурой не менее 800°С.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Источником воспламенения сульфидной пыли в шахте являются высо</w:t>
      </w:r>
      <w:r w:rsidRPr="00A859AC">
        <w:rPr>
          <w:bCs/>
          <w:sz w:val="28"/>
          <w:szCs w:val="28"/>
        </w:rPr>
        <w:softHyphen/>
        <w:t>котемпературные продукты взрыва ВВ.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Предпосылками возникновения взрыва сульфидной пыли являются: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минимальная взрывоопасная концентрация сульфидной пыли в воздухе 80 г/м</w:t>
      </w:r>
      <w:r w:rsidRPr="00A859AC">
        <w:rPr>
          <w:bCs/>
          <w:sz w:val="28"/>
          <w:szCs w:val="28"/>
          <w:vertAlign w:val="superscript"/>
        </w:rPr>
        <w:t>3</w:t>
      </w:r>
      <w:r w:rsidRPr="00A859AC">
        <w:rPr>
          <w:bCs/>
          <w:sz w:val="28"/>
          <w:szCs w:val="28"/>
        </w:rPr>
        <w:t xml:space="preserve"> и более;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 xml:space="preserve">наличие взрывоопасных частиц сульфидной пыли от </w:t>
      </w:r>
      <w:smartTag w:uri="urn:schemas-microsoft-com:office:smarttags" w:element="metricconverter">
        <w:smartTagPr>
          <w:attr w:name="ProductID" w:val="0,3 мм"/>
        </w:smartTagPr>
        <w:r w:rsidRPr="00A859AC">
          <w:rPr>
            <w:bCs/>
            <w:sz w:val="28"/>
            <w:szCs w:val="28"/>
          </w:rPr>
          <w:t>0,3 мм</w:t>
        </w:r>
      </w:smartTag>
      <w:r w:rsidRPr="00A859AC">
        <w:rPr>
          <w:bCs/>
          <w:sz w:val="28"/>
          <w:szCs w:val="28"/>
        </w:rPr>
        <w:t xml:space="preserve"> и ниже, однако наибольшей взрывоопасностью обладают частицы размером </w:t>
      </w:r>
      <w:smartTag w:uri="urn:schemas-microsoft-com:office:smarttags" w:element="metricconverter">
        <w:smartTagPr>
          <w:attr w:name="ProductID" w:val="0,1 мм"/>
        </w:smartTagPr>
        <w:r w:rsidRPr="00A859AC">
          <w:rPr>
            <w:bCs/>
            <w:sz w:val="28"/>
            <w:szCs w:val="28"/>
          </w:rPr>
          <w:t>0,1 мм</w:t>
        </w:r>
      </w:smartTag>
      <w:r w:rsidRPr="00A859AC">
        <w:rPr>
          <w:bCs/>
          <w:sz w:val="28"/>
          <w:szCs w:val="28"/>
        </w:rPr>
        <w:t>;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относительная влажность сульфидной пыли менее 5%; наличие высокотемпературного источника воспламенения. Как правило взрыв сульфидной пыли в шахте сопровождается: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lastRenderedPageBreak/>
        <w:t>- значительным выделением сернистого газа, концентрация которого мо</w:t>
      </w:r>
      <w:r w:rsidRPr="00A859AC">
        <w:rPr>
          <w:bCs/>
          <w:sz w:val="28"/>
          <w:szCs w:val="28"/>
        </w:rPr>
        <w:softHyphen/>
        <w:t>жет достигать 1,0% и более;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 xml:space="preserve">-  распространением пламени по выработкам на расстоянии </w:t>
      </w:r>
      <w:smartTag w:uri="urn:schemas-microsoft-com:office:smarttags" w:element="metricconverter">
        <w:smartTagPr>
          <w:attr w:name="ProductID" w:val="25 м"/>
        </w:smartTagPr>
        <w:r w:rsidRPr="00A859AC">
          <w:rPr>
            <w:bCs/>
            <w:sz w:val="28"/>
            <w:szCs w:val="28"/>
          </w:rPr>
          <w:t>25 м</w:t>
        </w:r>
      </w:smartTag>
      <w:r w:rsidRPr="00A859AC">
        <w:rPr>
          <w:bCs/>
          <w:sz w:val="28"/>
          <w:szCs w:val="28"/>
        </w:rPr>
        <w:t xml:space="preserve"> при шпуровом взрывании и вторичном дроблении и на расстояние до </w:t>
      </w:r>
      <w:smartTag w:uri="urn:schemas-microsoft-com:office:smarttags" w:element="metricconverter">
        <w:smartTagPr>
          <w:attr w:name="ProductID" w:val="100 м"/>
        </w:smartTagPr>
        <w:r w:rsidRPr="00A859AC">
          <w:rPr>
            <w:bCs/>
            <w:sz w:val="28"/>
            <w:szCs w:val="28"/>
          </w:rPr>
          <w:t>100 м</w:t>
        </w:r>
      </w:smartTag>
      <w:r>
        <w:rPr>
          <w:bCs/>
          <w:sz w:val="28"/>
          <w:szCs w:val="28"/>
        </w:rPr>
        <w:t xml:space="preserve"> </w:t>
      </w:r>
      <w:r w:rsidRPr="00A859AC">
        <w:rPr>
          <w:bCs/>
          <w:sz w:val="28"/>
          <w:szCs w:val="28"/>
        </w:rPr>
        <w:t>при взрывании скважин;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-  кратковременным повышением температуры воздуха в зоне взрыва пыли до 1000-1200°С;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- ударной воздушной волной.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Признаками взрыва сульфидной пыли являются: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-  наличие ржавого налета гематита на поверхности выработок после ' взрывных работ;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- превышение концентрации сернистого газа над окисью углерода в про</w:t>
      </w:r>
      <w:r w:rsidRPr="00A859AC">
        <w:rPr>
          <w:bCs/>
          <w:sz w:val="28"/>
          <w:szCs w:val="28"/>
        </w:rPr>
        <w:softHyphen/>
        <w:t>бах воздуха, отобранных после взрывных работ;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- наличие следов воздействия пламени и высокой температуры на дере</w:t>
      </w:r>
      <w:r w:rsidRPr="00A859AC">
        <w:rPr>
          <w:bCs/>
          <w:sz w:val="28"/>
          <w:szCs w:val="28"/>
        </w:rPr>
        <w:softHyphen/>
        <w:t>вянную крепь, оболочки проводов и другие предметы, находящиеся в зоне распространения взрыва пыли;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-  наличие механических разрушений в выработках, превышающих по масштабам те, которые могли бы произойти только от воздействия взрыва за</w:t>
      </w:r>
      <w:r w:rsidRPr="00A859AC">
        <w:rPr>
          <w:bCs/>
          <w:sz w:val="28"/>
          <w:szCs w:val="28"/>
        </w:rPr>
        <w:softHyphen/>
        <w:t>рядов ВВ.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Свидетельством взрыва пыли является наличие хотя бы одного из пере</w:t>
      </w:r>
      <w:r w:rsidRPr="00A859AC">
        <w:rPr>
          <w:bCs/>
          <w:sz w:val="28"/>
          <w:szCs w:val="28"/>
        </w:rPr>
        <w:softHyphen/>
        <w:t>численных признаков.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i/>
          <w:iCs/>
          <w:sz w:val="28"/>
          <w:szCs w:val="28"/>
        </w:rPr>
        <w:t>Заряжание и взрывание шпуров в выработках, опасных по взрывам сульфидной пыли.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Взрывные работы должны производиться в междусменные перерывы при отсутствии людей на пути движения исходящей струи воздуха и на рас</w:t>
      </w:r>
      <w:r w:rsidRPr="00A859AC">
        <w:rPr>
          <w:bCs/>
          <w:sz w:val="28"/>
          <w:szCs w:val="28"/>
        </w:rPr>
        <w:softHyphen/>
        <w:t xml:space="preserve">стоянии не менее </w:t>
      </w:r>
      <w:smartTag w:uri="urn:schemas-microsoft-com:office:smarttags" w:element="metricconverter">
        <w:smartTagPr>
          <w:attr w:name="ProductID" w:val="150 м"/>
        </w:smartTagPr>
        <w:r w:rsidRPr="00A859AC">
          <w:rPr>
            <w:bCs/>
            <w:sz w:val="28"/>
            <w:szCs w:val="28"/>
          </w:rPr>
          <w:t>150 м</w:t>
        </w:r>
      </w:smartTag>
      <w:r w:rsidRPr="00A859AC">
        <w:rPr>
          <w:bCs/>
          <w:sz w:val="28"/>
          <w:szCs w:val="28"/>
        </w:rPr>
        <w:t xml:space="preserve"> от взрываемого забоя со стороны поступления све</w:t>
      </w:r>
      <w:r w:rsidRPr="00A859AC">
        <w:rPr>
          <w:bCs/>
          <w:sz w:val="28"/>
          <w:szCs w:val="28"/>
        </w:rPr>
        <w:softHyphen/>
        <w:t>жей струи воздуха.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Оросители должны устанавливаться на расстоянии 7-</w:t>
      </w:r>
      <w:smartTag w:uri="urn:schemas-microsoft-com:office:smarttags" w:element="metricconverter">
        <w:smartTagPr>
          <w:attr w:name="ProductID" w:val="10 м"/>
        </w:smartTagPr>
        <w:r w:rsidRPr="00A859AC">
          <w:rPr>
            <w:bCs/>
            <w:sz w:val="28"/>
            <w:szCs w:val="28"/>
          </w:rPr>
          <w:t>10 м</w:t>
        </w:r>
      </w:smartTag>
      <w:r w:rsidRPr="00A859AC">
        <w:rPr>
          <w:bCs/>
          <w:sz w:val="28"/>
          <w:szCs w:val="28"/>
        </w:rPr>
        <w:t xml:space="preserve"> от места взрыва. Расход воды при орошении принимается из расчета не менее 0,1 л/с на </w:t>
      </w:r>
      <w:smartTag w:uri="urn:schemas-microsoft-com:office:smarttags" w:element="metricconverter">
        <w:smartTagPr>
          <w:attr w:name="ProductID" w:val="1 м2"/>
        </w:smartTagPr>
        <w:r w:rsidRPr="00A859AC">
          <w:rPr>
            <w:bCs/>
            <w:sz w:val="28"/>
            <w:szCs w:val="28"/>
          </w:rPr>
          <w:t>1 м</w:t>
        </w:r>
        <w:r w:rsidRPr="00A859AC">
          <w:rPr>
            <w:bCs/>
            <w:sz w:val="28"/>
            <w:szCs w:val="28"/>
            <w:vertAlign w:val="superscript"/>
          </w:rPr>
          <w:t>2</w:t>
        </w:r>
      </w:smartTag>
      <w:r w:rsidRPr="00A859AC">
        <w:rPr>
          <w:bCs/>
          <w:sz w:val="28"/>
          <w:szCs w:val="28"/>
        </w:rPr>
        <w:t xml:space="preserve"> сечения выработки при величине напора не менее 0,4 МПа (4 атм).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Перед началом взрывных работ смачивается водой поверхность выра</w:t>
      </w:r>
      <w:r w:rsidRPr="00A859AC">
        <w:rPr>
          <w:bCs/>
          <w:sz w:val="28"/>
          <w:szCs w:val="28"/>
        </w:rPr>
        <w:softHyphen/>
        <w:t xml:space="preserve">ботки призабойной зоны на протяжении </w:t>
      </w:r>
      <w:smartTag w:uri="urn:schemas-microsoft-com:office:smarttags" w:element="metricconverter">
        <w:smartTagPr>
          <w:attr w:name="ProductID" w:val="10 м"/>
        </w:smartTagPr>
        <w:r w:rsidRPr="00A859AC">
          <w:rPr>
            <w:bCs/>
            <w:sz w:val="28"/>
            <w:szCs w:val="28"/>
          </w:rPr>
          <w:t>10 м</w:t>
        </w:r>
      </w:smartTag>
      <w:r w:rsidRPr="00A859AC">
        <w:rPr>
          <w:bCs/>
          <w:sz w:val="28"/>
          <w:szCs w:val="28"/>
        </w:rPr>
        <w:t xml:space="preserve"> от забоя и включаются ороси</w:t>
      </w:r>
      <w:r w:rsidRPr="00A859AC">
        <w:rPr>
          <w:bCs/>
          <w:sz w:val="28"/>
          <w:szCs w:val="28"/>
        </w:rPr>
        <w:softHyphen/>
        <w:t>тели.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Запрещается взрывание шпуровых зарядов без забойки. В качестве за</w:t>
      </w:r>
      <w:r w:rsidRPr="00A859AC">
        <w:rPr>
          <w:bCs/>
          <w:sz w:val="28"/>
          <w:szCs w:val="28"/>
        </w:rPr>
        <w:softHyphen/>
        <w:t xml:space="preserve">бойки следует применять гидропасту или водонаполненные ампулы. При этом длина забойки должна составлять не менее </w:t>
      </w:r>
      <w:smartTag w:uri="urn:schemas-microsoft-com:office:smarttags" w:element="metricconverter">
        <w:smartTagPr>
          <w:attr w:name="ProductID" w:val="30 см"/>
        </w:smartTagPr>
        <w:r w:rsidRPr="00A859AC">
          <w:rPr>
            <w:bCs/>
            <w:sz w:val="28"/>
            <w:szCs w:val="28"/>
          </w:rPr>
          <w:t>30 см</w:t>
        </w:r>
      </w:smartTag>
      <w:r w:rsidRPr="00A859AC">
        <w:rPr>
          <w:bCs/>
          <w:sz w:val="28"/>
          <w:szCs w:val="28"/>
        </w:rPr>
        <w:t>. При условии предва</w:t>
      </w:r>
      <w:r w:rsidRPr="00A859AC">
        <w:rPr>
          <w:bCs/>
          <w:sz w:val="28"/>
          <w:szCs w:val="28"/>
        </w:rPr>
        <w:softHyphen/>
        <w:t>рительного заполнения шпуров гидропастой разность диаметров шпуров и патронов ВВ должна быть не менее 8-</w:t>
      </w:r>
      <w:smartTag w:uri="urn:schemas-microsoft-com:office:smarttags" w:element="metricconverter">
        <w:smartTagPr>
          <w:attr w:name="ProductID" w:val="10 мм"/>
        </w:smartTagPr>
        <w:r w:rsidRPr="00A859AC">
          <w:rPr>
            <w:bCs/>
            <w:sz w:val="28"/>
            <w:szCs w:val="28"/>
          </w:rPr>
          <w:t>10 мм</w:t>
        </w:r>
      </w:smartTag>
      <w:r w:rsidRPr="00A859AC">
        <w:rPr>
          <w:bCs/>
          <w:sz w:val="28"/>
          <w:szCs w:val="28"/>
        </w:rPr>
        <w:t xml:space="preserve"> и вес вводимой в шпур гидропа</w:t>
      </w:r>
      <w:r w:rsidRPr="00A859AC">
        <w:rPr>
          <w:bCs/>
          <w:sz w:val="28"/>
          <w:szCs w:val="28"/>
        </w:rPr>
        <w:softHyphen/>
        <w:t>сты не менее 0,7 веса заряда.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Взрывание шпуров должно производиться электрическим короткоза-медленным способом с максимальным замедлением 250 мс и интервалом между отдельными группами шпуров не более 100 мс (для почвенных шпу</w:t>
      </w:r>
      <w:r w:rsidRPr="00A859AC">
        <w:rPr>
          <w:bCs/>
          <w:sz w:val="28"/>
          <w:szCs w:val="28"/>
        </w:rPr>
        <w:softHyphen/>
        <w:t>ров, взрываемых в последней ступени, допускается замедление 500 мс).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i/>
          <w:iCs/>
          <w:sz w:val="28"/>
          <w:szCs w:val="28"/>
        </w:rPr>
        <w:t>Заряжание и взрывание скважин в выработках, опасных по взрывам сульфидной пыли.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lastRenderedPageBreak/>
        <w:t xml:space="preserve">Перед заряжанием скважин производится орошение водой поверхности выработок призабойной зоны на расстояние не мене </w:t>
      </w:r>
      <w:smartTag w:uri="urn:schemas-microsoft-com:office:smarttags" w:element="metricconverter">
        <w:smartTagPr>
          <w:attr w:name="ProductID" w:val="30 м"/>
        </w:smartTagPr>
        <w:r w:rsidRPr="00A859AC">
          <w:rPr>
            <w:bCs/>
            <w:sz w:val="28"/>
            <w:szCs w:val="28"/>
          </w:rPr>
          <w:t>30 м</w:t>
        </w:r>
      </w:smartTag>
      <w:r w:rsidRPr="00A859AC">
        <w:rPr>
          <w:bCs/>
          <w:sz w:val="28"/>
          <w:szCs w:val="28"/>
        </w:rPr>
        <w:t xml:space="preserve"> от крайних сква</w:t>
      </w:r>
      <w:r w:rsidRPr="00A859AC">
        <w:rPr>
          <w:bCs/>
          <w:sz w:val="28"/>
          <w:szCs w:val="28"/>
        </w:rPr>
        <w:softHyphen/>
        <w:t>жин до полного смачивания осевшей пыли.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Массовые взрывы в блоках, опасных по взрыву сульфидной пыли долж</w:t>
      </w:r>
      <w:r w:rsidRPr="00A859AC">
        <w:rPr>
          <w:bCs/>
          <w:sz w:val="28"/>
          <w:szCs w:val="28"/>
        </w:rPr>
        <w:softHyphen/>
        <w:t>ны производиться при отсутствии людей в шахте. При этом взрывание долж</w:t>
      </w:r>
      <w:r w:rsidRPr="00A859AC">
        <w:rPr>
          <w:bCs/>
          <w:sz w:val="28"/>
          <w:szCs w:val="28"/>
        </w:rPr>
        <w:softHyphen/>
        <w:t>но производиться с поверхности.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Взрывание скважин, в том числе при массовых взрывах, должно произ</w:t>
      </w:r>
      <w:r w:rsidRPr="00A859AC">
        <w:rPr>
          <w:bCs/>
          <w:sz w:val="28"/>
          <w:szCs w:val="28"/>
        </w:rPr>
        <w:softHyphen/>
        <w:t>водиться электрическим способом, системой «Нонель» или детонирующим шнуром.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Запрещается взрывание скважинных зарядов без забойки. В качестве за</w:t>
      </w:r>
      <w:r w:rsidRPr="00A859AC">
        <w:rPr>
          <w:bCs/>
          <w:sz w:val="28"/>
          <w:szCs w:val="28"/>
        </w:rPr>
        <w:softHyphen/>
        <w:t>бойки следует применять полиэтиленовые ампулы, заполненные водой или гидропастой. Диаметр ампул должен быть на 8-</w:t>
      </w:r>
      <w:smartTag w:uri="urn:schemas-microsoft-com:office:smarttags" w:element="metricconverter">
        <w:smartTagPr>
          <w:attr w:name="ProductID" w:val="10 мм"/>
        </w:smartTagPr>
        <w:r w:rsidRPr="00A859AC">
          <w:rPr>
            <w:bCs/>
            <w:sz w:val="28"/>
            <w:szCs w:val="28"/>
          </w:rPr>
          <w:t>10 мм</w:t>
        </w:r>
      </w:smartTag>
      <w:r w:rsidRPr="00A859AC">
        <w:rPr>
          <w:bCs/>
          <w:sz w:val="28"/>
          <w:szCs w:val="28"/>
        </w:rPr>
        <w:t xml:space="preserve"> меньше диаметра сква</w:t>
      </w:r>
      <w:r w:rsidRPr="00A859AC">
        <w:rPr>
          <w:bCs/>
          <w:sz w:val="28"/>
          <w:szCs w:val="28"/>
        </w:rPr>
        <w:softHyphen/>
        <w:t xml:space="preserve">жин. Длина забойки должны быть не менее </w:t>
      </w:r>
      <w:smartTag w:uri="urn:schemas-microsoft-com:office:smarttags" w:element="metricconverter">
        <w:smartTagPr>
          <w:attr w:name="ProductID" w:val="0,8 м"/>
        </w:smartTagPr>
        <w:r w:rsidRPr="00A859AC">
          <w:rPr>
            <w:bCs/>
            <w:sz w:val="28"/>
            <w:szCs w:val="28"/>
          </w:rPr>
          <w:t>0,8 м</w:t>
        </w:r>
      </w:smartTag>
      <w:r w:rsidRPr="00A859AC">
        <w:rPr>
          <w:bCs/>
          <w:sz w:val="28"/>
          <w:szCs w:val="28"/>
        </w:rPr>
        <w:t>. В восходящих скважинах ампулы удерживаются парашютами, изготовленными из негорючего матери</w:t>
      </w:r>
      <w:r w:rsidRPr="00A859AC">
        <w:rPr>
          <w:bCs/>
          <w:sz w:val="28"/>
          <w:szCs w:val="28"/>
        </w:rPr>
        <w:softHyphen/>
        <w:t>ала, не дающего искры. При нисходящих скважинах допускается примене</w:t>
      </w:r>
      <w:r w:rsidRPr="00A859AC">
        <w:rPr>
          <w:bCs/>
          <w:sz w:val="28"/>
          <w:szCs w:val="28"/>
        </w:rPr>
        <w:softHyphen/>
        <w:t>ние 2-3 гидроампул (1,6-</w:t>
      </w:r>
      <w:smartTag w:uri="urn:schemas-microsoft-com:office:smarttags" w:element="metricconverter">
        <w:smartTagPr>
          <w:attr w:name="ProductID" w:val="2,5 м"/>
        </w:smartTagPr>
        <w:r w:rsidRPr="00A859AC">
          <w:rPr>
            <w:bCs/>
            <w:sz w:val="28"/>
            <w:szCs w:val="28"/>
          </w:rPr>
          <w:t>2,5 м</w:t>
        </w:r>
      </w:smartTag>
      <w:r w:rsidRPr="00A859AC">
        <w:rPr>
          <w:bCs/>
          <w:sz w:val="28"/>
          <w:szCs w:val="28"/>
        </w:rPr>
        <w:t>).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Перед заряжанием сквозных скважин они должны быть заделаны с за</w:t>
      </w:r>
      <w:r w:rsidRPr="00A859AC">
        <w:rPr>
          <w:bCs/>
          <w:sz w:val="28"/>
          <w:szCs w:val="28"/>
        </w:rPr>
        <w:softHyphen/>
        <w:t xml:space="preserve">бойного конца глиняной забойкой на длину не менее </w:t>
      </w:r>
      <w:smartTag w:uri="urn:schemas-microsoft-com:office:smarttags" w:element="metricconverter">
        <w:smartTagPr>
          <w:attr w:name="ProductID" w:val="1 м"/>
        </w:smartTagPr>
        <w:r w:rsidRPr="00A859AC">
          <w:rPr>
            <w:bCs/>
            <w:sz w:val="28"/>
            <w:szCs w:val="28"/>
          </w:rPr>
          <w:t>1 м</w:t>
        </w:r>
      </w:smartTag>
      <w:r w:rsidRPr="00A859AC">
        <w:rPr>
          <w:bCs/>
          <w:sz w:val="28"/>
          <w:szCs w:val="28"/>
        </w:rPr>
        <w:t>. Запрещается взры</w:t>
      </w:r>
      <w:r w:rsidRPr="00A859AC">
        <w:rPr>
          <w:bCs/>
          <w:sz w:val="28"/>
          <w:szCs w:val="28"/>
        </w:rPr>
        <w:softHyphen/>
        <w:t>вание незаделанных сквозных скважин.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Допускается орошение очистного пространства на период массового взрыва производить эжекторами или водой с вышележащего горизонта через сквозные скважины.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i/>
          <w:iCs/>
          <w:sz w:val="28"/>
          <w:szCs w:val="28"/>
        </w:rPr>
        <w:t>Взрывные работы при вторичном дроблении.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Вторичное дробление и ликвидация зависания руды должны произво</w:t>
      </w:r>
      <w:r w:rsidRPr="00A859AC">
        <w:rPr>
          <w:bCs/>
          <w:sz w:val="28"/>
          <w:szCs w:val="28"/>
        </w:rPr>
        <w:softHyphen/>
        <w:t>диться в междусменные перерывы или нерабочие смены, а в отдельных слу</w:t>
      </w:r>
      <w:r w:rsidRPr="00A859AC">
        <w:rPr>
          <w:bCs/>
          <w:sz w:val="28"/>
          <w:szCs w:val="28"/>
        </w:rPr>
        <w:softHyphen/>
        <w:t>чаях и в течение рабочей смены с разрешения главного инженера рудника.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Ликвидация зависаний руды производится только в присутствии лица технического надзора.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Взрывные работы при вторичном дроблении производятся при отсут</w:t>
      </w:r>
      <w:r w:rsidRPr="00A859AC">
        <w:rPr>
          <w:bCs/>
          <w:sz w:val="28"/>
          <w:szCs w:val="28"/>
        </w:rPr>
        <w:softHyphen/>
        <w:t>ствии людей на пути движения исходящей струи воздуха и на расстоянии не</w:t>
      </w:r>
    </w:p>
    <w:p w:rsidR="006F0C7C" w:rsidRPr="00A859AC" w:rsidRDefault="006F0C7C" w:rsidP="006F0C7C">
      <w:pPr>
        <w:ind w:left="-181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 xml:space="preserve">менее </w:t>
      </w:r>
      <w:smartTag w:uri="urn:schemas-microsoft-com:office:smarttags" w:element="metricconverter">
        <w:smartTagPr>
          <w:attr w:name="ProductID" w:val="50 м"/>
        </w:smartTagPr>
        <w:r w:rsidRPr="00A859AC">
          <w:rPr>
            <w:bCs/>
            <w:sz w:val="28"/>
            <w:szCs w:val="28"/>
          </w:rPr>
          <w:t>50 м</w:t>
        </w:r>
      </w:smartTag>
      <w:r w:rsidRPr="00A859AC">
        <w:rPr>
          <w:bCs/>
          <w:sz w:val="28"/>
          <w:szCs w:val="28"/>
        </w:rPr>
        <w:t xml:space="preserve"> от места взрыва со стороны поступления свежей струи воздуха! при наличии не менее двух поворотов, а</w:t>
      </w:r>
      <w:r>
        <w:rPr>
          <w:bCs/>
          <w:sz w:val="28"/>
          <w:szCs w:val="28"/>
        </w:rPr>
        <w:t xml:space="preserve"> при их отсутствии - не ближе </w:t>
      </w:r>
      <w:smartTag w:uri="urn:schemas-microsoft-com:office:smarttags" w:element="metricconverter">
        <w:smartTagPr>
          <w:attr w:name="ProductID" w:val="150 м"/>
        </w:smartTagPr>
        <w:r>
          <w:rPr>
            <w:bCs/>
            <w:sz w:val="28"/>
            <w:szCs w:val="28"/>
          </w:rPr>
          <w:t>150</w:t>
        </w:r>
        <w:r w:rsidRPr="00A859AC">
          <w:rPr>
            <w:bCs/>
            <w:sz w:val="28"/>
            <w:szCs w:val="28"/>
          </w:rPr>
          <w:t xml:space="preserve"> м</w:t>
        </w:r>
      </w:smartTag>
      <w:r w:rsidRPr="00A859AC">
        <w:rPr>
          <w:bCs/>
          <w:sz w:val="28"/>
          <w:szCs w:val="28"/>
        </w:rPr>
        <w:t xml:space="preserve">. Перед проведением взрывных работ необходимо оросить   поверхность выработки на расстояние не менее </w:t>
      </w:r>
      <w:smartTag w:uri="urn:schemas-microsoft-com:office:smarttags" w:element="metricconverter">
        <w:smartTagPr>
          <w:attr w:name="ProductID" w:val="5 м"/>
        </w:smartTagPr>
        <w:r w:rsidRPr="00A859AC">
          <w:rPr>
            <w:bCs/>
            <w:sz w:val="28"/>
            <w:szCs w:val="28"/>
          </w:rPr>
          <w:t>5 м</w:t>
        </w:r>
      </w:smartTag>
      <w:r w:rsidRPr="00A859AC">
        <w:rPr>
          <w:bCs/>
          <w:sz w:val="28"/>
          <w:szCs w:val="28"/>
        </w:rPr>
        <w:t xml:space="preserve"> в обе </w:t>
      </w:r>
      <w:r>
        <w:rPr>
          <w:bCs/>
          <w:sz w:val="28"/>
          <w:szCs w:val="28"/>
        </w:rPr>
        <w:t>стороны от места установки за</w:t>
      </w:r>
      <w:r w:rsidRPr="00A859AC">
        <w:rPr>
          <w:bCs/>
          <w:sz w:val="28"/>
          <w:szCs w:val="28"/>
        </w:rPr>
        <w:t>ряда ВВ.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Запрещается взрывание наружных зарядов ВВ без инертной оболочки.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ликвидации зависаний руды в дучках заряд ВВ помещается в поли этиленовый мешок, который предварительно заполняется водой и после раз</w:t>
      </w:r>
      <w:r w:rsidRPr="00A859AC">
        <w:rPr>
          <w:bCs/>
          <w:sz w:val="28"/>
          <w:szCs w:val="28"/>
        </w:rPr>
        <w:softHyphen/>
        <w:t>мещения в нем заряда ВВ завязывается. При этом отношение массы за ВВ к массе инертного заполнителя должно составлять не менее 2:1.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дроблении негабарита разрешаетс</w:t>
      </w:r>
      <w:r>
        <w:rPr>
          <w:bCs/>
          <w:sz w:val="28"/>
          <w:szCs w:val="28"/>
        </w:rPr>
        <w:t>я применение как накладных, так</w:t>
      </w:r>
      <w:r w:rsidRPr="00A859AC">
        <w:rPr>
          <w:bCs/>
          <w:sz w:val="28"/>
          <w:szCs w:val="28"/>
        </w:rPr>
        <w:t xml:space="preserve"> и шпуровых зарядов ВВ.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 xml:space="preserve">При дроблении негабаритов накладными зарядами водоустойчивые ВВ россыпью или в патронах укладываются на одной из плоскостей куска руды | и с внешней стороны равномерно покрываются оболочкой с водой или </w:t>
      </w:r>
      <w:r w:rsidRPr="00A859AC">
        <w:rPr>
          <w:bCs/>
          <w:sz w:val="28"/>
          <w:szCs w:val="28"/>
        </w:rPr>
        <w:lastRenderedPageBreak/>
        <w:t>увлажненной глиной.  Соотношение массы оболочки к массе заряда ВВ должно составлять не менее 2:1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Взрывание шпуровых зарядов ВВ при дроблении негабаритов произво-дится при наличии вокруг заряда инертной оболочки из воды.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Вода может быть использована только при нисходящих шпурах, не пересеченных трещинами.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Толщина инертной оболочки должна быть не менее 4-</w:t>
      </w:r>
      <w:smartTag w:uri="urn:schemas-microsoft-com:office:smarttags" w:element="metricconverter">
        <w:smartTagPr>
          <w:attr w:name="ProductID" w:val="5 мм"/>
        </w:smartTagPr>
        <w:r w:rsidRPr="00A859AC">
          <w:rPr>
            <w:bCs/>
            <w:sz w:val="28"/>
            <w:szCs w:val="28"/>
          </w:rPr>
          <w:t>5 мм</w:t>
        </w:r>
      </w:smartTag>
      <w:r w:rsidRPr="00A859AC">
        <w:rPr>
          <w:bCs/>
          <w:sz w:val="28"/>
          <w:szCs w:val="28"/>
        </w:rPr>
        <w:t xml:space="preserve">, в связи с чем диаметр шпура должен превышать диаметр патронов не менее, чем на 8- </w:t>
      </w:r>
      <w:r w:rsidRPr="00A859AC">
        <w:rPr>
          <w:bCs/>
          <w:sz w:val="28"/>
          <w:szCs w:val="28"/>
          <w:lang w:val="en-US"/>
        </w:rPr>
        <w:t>I</w:t>
      </w:r>
      <w:r w:rsidRPr="00A859AC">
        <w:rPr>
          <w:bCs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 мм"/>
        </w:smartTagPr>
        <w:r w:rsidRPr="00A859AC">
          <w:rPr>
            <w:bCs/>
            <w:sz w:val="28"/>
            <w:szCs w:val="28"/>
          </w:rPr>
          <w:t>10 мм</w:t>
        </w:r>
      </w:smartTag>
      <w:r w:rsidRPr="00A859AC">
        <w:rPr>
          <w:bCs/>
          <w:sz w:val="28"/>
          <w:szCs w:val="28"/>
        </w:rPr>
        <w:t>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Заполнение шпуров инертным материалом производится перед их заря</w:t>
      </w:r>
      <w:r w:rsidRPr="00A859AC">
        <w:rPr>
          <w:bCs/>
          <w:sz w:val="28"/>
          <w:szCs w:val="28"/>
        </w:rPr>
        <w:softHyphen/>
        <w:t>жанием. Подача пасты в шпуры производится ручным нагнетателем.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Взрывание зарядов ВВ при вторичном дроблении производится дистан</w:t>
      </w:r>
      <w:r w:rsidRPr="00A859AC">
        <w:rPr>
          <w:bCs/>
          <w:sz w:val="28"/>
          <w:szCs w:val="28"/>
        </w:rPr>
        <w:softHyphen/>
        <w:t>ционно с использованием электроогневого или электрического способов взрывания.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i/>
          <w:iCs/>
          <w:sz w:val="28"/>
          <w:szCs w:val="28"/>
        </w:rPr>
        <w:t>Схемы проветривания рудника.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Схемой проветривания шахт называется графическое изображение рас</w:t>
      </w:r>
      <w:r w:rsidRPr="00A859AC">
        <w:rPr>
          <w:bCs/>
          <w:sz w:val="28"/>
          <w:szCs w:val="28"/>
        </w:rPr>
        <w:softHyphen/>
        <w:t>положения горных выработок, на котором показаны места установки венти</w:t>
      </w:r>
      <w:r w:rsidRPr="00A859AC">
        <w:rPr>
          <w:bCs/>
          <w:sz w:val="28"/>
          <w:szCs w:val="28"/>
        </w:rPr>
        <w:softHyphen/>
        <w:t>ляторов, различных вентиляционных устройств, направление движения воз</w:t>
      </w:r>
      <w:r w:rsidRPr="00A859AC">
        <w:rPr>
          <w:bCs/>
          <w:sz w:val="28"/>
          <w:szCs w:val="28"/>
        </w:rPr>
        <w:softHyphen/>
        <w:t>духа, а также порядок расположения выработок, служащих для подвода све</w:t>
      </w:r>
      <w:r w:rsidRPr="00A859AC">
        <w:rPr>
          <w:bCs/>
          <w:sz w:val="28"/>
          <w:szCs w:val="28"/>
        </w:rPr>
        <w:softHyphen/>
        <w:t>жего и отвода отработанного воздуха.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составлении схемы проветривания следует исходить из условий обеспечения безопасности, надежности и экономичности проветривания. За основу схемы проветривания принимается схема вскрытия шахтного поля, предусматриваемая проектом строительства шахты. Все шахты, как правило, должны иметь искусственное проветривание. Атмосферный воздух, посту</w:t>
      </w:r>
      <w:r w:rsidRPr="00A859AC">
        <w:rPr>
          <w:bCs/>
          <w:sz w:val="28"/>
          <w:szCs w:val="28"/>
        </w:rPr>
        <w:softHyphen/>
        <w:t>пающий по вертикальному или наклонному стволу, следует направить на са</w:t>
      </w:r>
      <w:r w:rsidRPr="00A859AC">
        <w:rPr>
          <w:bCs/>
          <w:sz w:val="28"/>
          <w:szCs w:val="28"/>
        </w:rPr>
        <w:softHyphen/>
        <w:t>мый нижний рабочий горизонт с таким расчетом, чтобы воздух омывал в восходящем направлении очистные забои, после чего по выработкам венти</w:t>
      </w:r>
      <w:r w:rsidRPr="00A859AC">
        <w:rPr>
          <w:bCs/>
          <w:sz w:val="28"/>
          <w:szCs w:val="28"/>
        </w:rPr>
        <w:softHyphen/>
        <w:t>ляционного горизонта поступал к вентиляционному стволу. Следует избегать</w:t>
      </w:r>
    </w:p>
    <w:p w:rsidR="006F0C7C" w:rsidRPr="00A859AC" w:rsidRDefault="006F0C7C" w:rsidP="006F0C7C">
      <w:pPr>
        <w:ind w:left="-181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схем, требующих устройства большого числа вентиляционных дверей, окон, перемычек и кроссингов.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Запрещается удаление воздуха из действующих забоев через завалы и обрушения. Рекомендуется применять такие схемы, которые обеспечивают сквозное проветривание очистных работ, что в ряде случаев может потребо</w:t>
      </w:r>
      <w:r w:rsidRPr="00A859AC">
        <w:rPr>
          <w:bCs/>
          <w:sz w:val="28"/>
          <w:szCs w:val="28"/>
        </w:rPr>
        <w:softHyphen/>
        <w:t>вать проведения полевых вентиляционных восстающих и штреков.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Вентиляционная схема должна обеспечивать естественное распределе</w:t>
      </w:r>
      <w:r w:rsidRPr="00A859AC">
        <w:rPr>
          <w:bCs/>
          <w:sz w:val="28"/>
          <w:szCs w:val="28"/>
        </w:rPr>
        <w:softHyphen/>
        <w:t>ние воздуха в вентиляционной сети, близкое к расчетному. В этом случае по</w:t>
      </w:r>
      <w:r w:rsidRPr="00A859AC">
        <w:rPr>
          <w:bCs/>
          <w:sz w:val="28"/>
          <w:szCs w:val="28"/>
        </w:rPr>
        <w:softHyphen/>
        <w:t>требуется минимальное число вентиляционных устройств отрицательного и положительного способа регулирования.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 зависимости от расположения стволов на шахтном поле, по которым подается свежий и отводится загрязненный воздух, различают центральные, фланговые (или диагональные) и комбинированные схемы проветривания.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центрально-сдвоенной схеме вентиляции воздухоподающий и воз-духоотводящий стволы расположены в центре шахтного поля. Воздух дви</w:t>
      </w:r>
      <w:r w:rsidRPr="00A859AC">
        <w:rPr>
          <w:bCs/>
          <w:sz w:val="28"/>
          <w:szCs w:val="28"/>
        </w:rPr>
        <w:softHyphen/>
        <w:t>жется сначала к очистным забоям в одном направлении, а затем по вентиля</w:t>
      </w:r>
      <w:r w:rsidRPr="00A859AC">
        <w:rPr>
          <w:bCs/>
          <w:sz w:val="28"/>
          <w:szCs w:val="28"/>
        </w:rPr>
        <w:softHyphen/>
      </w:r>
      <w:r w:rsidRPr="00A859AC">
        <w:rPr>
          <w:bCs/>
          <w:sz w:val="28"/>
          <w:szCs w:val="28"/>
        </w:rPr>
        <w:lastRenderedPageBreak/>
        <w:t>ционному штреку возвращается обратно к стволу, по которому выдается на поверхность. Такая схема движения воздуха называется возвратноточной.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центрально-отнесенной схеме скиповой и клетевой стволы распо</w:t>
      </w:r>
      <w:r w:rsidRPr="00A859AC">
        <w:rPr>
          <w:bCs/>
          <w:sz w:val="28"/>
          <w:szCs w:val="28"/>
        </w:rPr>
        <w:softHyphen/>
        <w:t>ложены в центральной части шахтного поля, а вентиляционный ствол зало</w:t>
      </w:r>
      <w:r w:rsidRPr="00A859AC">
        <w:rPr>
          <w:bCs/>
          <w:sz w:val="28"/>
          <w:szCs w:val="28"/>
        </w:rPr>
        <w:softHyphen/>
        <w:t>жен у верхней границы шахтного поля на линии, делящей его на равные ча</w:t>
      </w:r>
      <w:r w:rsidRPr="00A859AC">
        <w:rPr>
          <w:bCs/>
          <w:sz w:val="28"/>
          <w:szCs w:val="28"/>
        </w:rPr>
        <w:softHyphen/>
        <w:t>сти. При этой схеме проветривания движение воздуха осуществляется также по возвратноточной схеме.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Преимуществами центральных схем являются относительно малые капитальные затраты, наличие одной вентиляционной установки, концентра</w:t>
      </w:r>
      <w:r w:rsidRPr="00A859AC">
        <w:rPr>
          <w:bCs/>
          <w:sz w:val="28"/>
          <w:szCs w:val="28"/>
        </w:rPr>
        <w:softHyphen/>
        <w:t>ция всех поверхностных сооружений шахты, простота управления проветри</w:t>
      </w:r>
      <w:r w:rsidRPr="00A859AC">
        <w:rPr>
          <w:bCs/>
          <w:sz w:val="28"/>
          <w:szCs w:val="28"/>
        </w:rPr>
        <w:softHyphen/>
        <w:t>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К недостаткам центральных схем относятся высокая депрессия шахты,</w:t>
      </w:r>
      <w:r>
        <w:rPr>
          <w:bCs/>
          <w:sz w:val="28"/>
          <w:szCs w:val="28"/>
        </w:rPr>
        <w:t xml:space="preserve"> большие утечки воздуха в около</w:t>
      </w:r>
      <w:r w:rsidRPr="00A859AC">
        <w:rPr>
          <w:bCs/>
          <w:sz w:val="28"/>
          <w:szCs w:val="28"/>
        </w:rPr>
        <w:t>ствольном дворе и на пути движения свежей и исходящей струй.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фланговой (диагональной) схеме вентиляции в центре шахтного поля располагаются скиповой и клетевой стволы, а на флангах у верхней границы шахтного поля - вентиляционные стволы, через которые отводится исходящая струя на дневную поверхность. Воздух по всем выработкам каж</w:t>
      </w:r>
      <w:r w:rsidRPr="00A859AC">
        <w:rPr>
          <w:bCs/>
          <w:sz w:val="28"/>
          <w:szCs w:val="28"/>
        </w:rPr>
        <w:softHyphen/>
        <w:t>дого крыла движется в одном направлении, таким образом, движение воз</w:t>
      </w:r>
      <w:r w:rsidRPr="00A859AC">
        <w:rPr>
          <w:bCs/>
          <w:sz w:val="28"/>
          <w:szCs w:val="28"/>
        </w:rPr>
        <w:softHyphen/>
        <w:t>духа является прямоточным.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 зависимости от того, обслуживает ли фланговый вентилятор целое крыло или несколько пластов или только один участок, различают схемы: фланговую крыльевую, фланговую групповую и фланговую участковую.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К достоинствам фланговых схем относятся отсутствие утечек воздуха при его движении, уменьшение общешахтной депрессии за счет сокращения пути движения воздуха.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Недостатками фланговой схемы являются большие капитальные затраты на проведение выработок основного горизонта до границ шахтного поля перед началом очистных работ, большие потери полезного ископаемого в</w:t>
      </w:r>
      <w:r>
        <w:rPr>
          <w:bCs/>
          <w:sz w:val="28"/>
          <w:szCs w:val="28"/>
        </w:rPr>
        <w:t xml:space="preserve"> </w:t>
      </w:r>
      <w:r w:rsidRPr="00A859AC">
        <w:rPr>
          <w:bCs/>
          <w:sz w:val="28"/>
          <w:szCs w:val="28"/>
        </w:rPr>
        <w:t>охранных околоствольных целиках, наличие большого числа вентиляцион</w:t>
      </w:r>
      <w:r w:rsidRPr="00A859AC">
        <w:rPr>
          <w:bCs/>
          <w:sz w:val="28"/>
          <w:szCs w:val="28"/>
        </w:rPr>
        <w:softHyphen/>
        <w:t>ных установок и трудность реверсирования струй при аварийных режимах.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Комбинированные схемы проветривания шахт образуются из сочетания элементов центральных и фланговых схем. В этих схемах подача воздуха осуществляется по центральному стволу, а исходящий отработанный воздух отводится по центральным и фланговым стволам. При этой схеме часть выработок, удаленных от воздухоподающего ствола, проветриваются по прямоточной схеме, а другая часть - по возвратноточным.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центрально-фланговой схеме исходящие струи участков на флангах направляются в вентиляционные фланговые  стволы, а исходящие струи участков, расположенных в центре шахтного поля, отводятся на дневную по</w:t>
      </w:r>
      <w:r w:rsidRPr="00A859AC">
        <w:rPr>
          <w:bCs/>
          <w:sz w:val="28"/>
          <w:szCs w:val="28"/>
        </w:rPr>
        <w:softHyphen/>
        <w:t>верхность по второму центральному стволу. Таким образом, центральные и фланговые участки шахтного поля проветриваются раздельно.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 xml:space="preserve">На крупных шахтах и рудниках, особенно шахтах с высокой газообильностью, применяется комбинированная секционная схема вентиляции. При секционной схеме проветривания каждая секция (ряд </w:t>
      </w:r>
      <w:r w:rsidRPr="00A859AC">
        <w:rPr>
          <w:bCs/>
          <w:sz w:val="28"/>
          <w:szCs w:val="28"/>
        </w:rPr>
        <w:lastRenderedPageBreak/>
        <w:t>участков шахтного поля или горизонтов) проветривается различными потоками, для чего каждая секция имеет самостоятельные воздухоподающий и воздухоотводящий стволы.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Достоинствами подобной схемы проветривания являются повышение надежности проветривания отдельных участков, безопасности работ, упро</w:t>
      </w:r>
      <w:r w:rsidRPr="00A859AC">
        <w:rPr>
          <w:bCs/>
          <w:sz w:val="28"/>
          <w:szCs w:val="28"/>
        </w:rPr>
        <w:softHyphen/>
        <w:t>щение регулирования распределения воздуха и небольшая величина депрес</w:t>
      </w:r>
      <w:r w:rsidRPr="00A859AC">
        <w:rPr>
          <w:bCs/>
          <w:sz w:val="28"/>
          <w:szCs w:val="28"/>
        </w:rPr>
        <w:softHyphen/>
        <w:t>сии вентиляционных установок.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К недостаткам можно отнести: сложность установки большого количе</w:t>
      </w:r>
      <w:r w:rsidRPr="00A859AC">
        <w:rPr>
          <w:bCs/>
          <w:sz w:val="28"/>
          <w:szCs w:val="28"/>
        </w:rPr>
        <w:softHyphen/>
        <w:t>ства вентиляционных устройств и большие капитальные затраты.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i/>
          <w:iCs/>
          <w:sz w:val="28"/>
          <w:szCs w:val="28"/>
        </w:rPr>
        <w:t>Способы проветривания рудника.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Движение воздуха в горных выработках возникает при создании опреде</w:t>
      </w:r>
      <w:r w:rsidRPr="00A859AC">
        <w:rPr>
          <w:bCs/>
          <w:sz w:val="28"/>
          <w:szCs w:val="28"/>
        </w:rPr>
        <w:softHyphen/>
        <w:t>ленного перепада давлений. В зависимости от того, каким образом обеспечи</w:t>
      </w:r>
      <w:r w:rsidRPr="00A859AC">
        <w:rPr>
          <w:bCs/>
          <w:sz w:val="28"/>
          <w:szCs w:val="28"/>
        </w:rPr>
        <w:softHyphen/>
        <w:t>вается необходимый перепад давлений воздуха по пути его движения, разли</w:t>
      </w:r>
      <w:r w:rsidRPr="00A859AC">
        <w:rPr>
          <w:bCs/>
          <w:sz w:val="28"/>
          <w:szCs w:val="28"/>
        </w:rPr>
        <w:softHyphen/>
        <w:t>чают нагнетательный, всасывающий и комбинированный (нагнетательно-всасывающий ) способы проветривания.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i/>
          <w:iCs/>
          <w:sz w:val="28"/>
          <w:szCs w:val="28"/>
        </w:rPr>
        <w:t>Нагнетательный способ проветривания.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Перепад давлений в горных выработках шахты создается путем повы</w:t>
      </w:r>
      <w:r w:rsidRPr="00A859AC">
        <w:rPr>
          <w:bCs/>
          <w:sz w:val="28"/>
          <w:szCs w:val="28"/>
        </w:rPr>
        <w:softHyphen/>
        <w:t>шения нормального атмосферного давления воздуха с помощью вентиляторной установки. Таким образом, в выработках шахты возникает перепад дав</w:t>
      </w:r>
      <w:r w:rsidRPr="00A859AC">
        <w:rPr>
          <w:bCs/>
          <w:sz w:val="28"/>
          <w:szCs w:val="28"/>
        </w:rPr>
        <w:softHyphen/>
        <w:t>лений, называемый депрессией выработки.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Большими преимуществами нагнетательного способа проветривания шахты являются возможность применения для проветривания шахты одной вентиляторной установки, расположенной в центре шахтного поля, большая устойчивость работы главного вентилятора, подача чистого воздуха вентиля</w:t>
      </w:r>
      <w:r w:rsidRPr="00A859AC">
        <w:rPr>
          <w:bCs/>
          <w:sz w:val="28"/>
          <w:szCs w:val="28"/>
        </w:rPr>
        <w:softHyphen/>
        <w:t>тором, что обеспечивает большую безопасность и длительный срок ее служ</w:t>
      </w:r>
      <w:r w:rsidRPr="00A859AC">
        <w:rPr>
          <w:bCs/>
          <w:sz w:val="28"/>
          <w:szCs w:val="28"/>
        </w:rPr>
        <w:softHyphen/>
        <w:t>бы, отсутствие подсоса воздуха с поверхности через обрушение породы и легкость управления вентиляционными режимами при авариях.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К недостаткам этого устройства следует отнести: необходимость устройства герметичного надшахтного здания и воздухоподающего ствола,</w:t>
      </w:r>
    </w:p>
    <w:p w:rsidR="006F0C7C" w:rsidRPr="00A859AC" w:rsidRDefault="006F0C7C" w:rsidP="006F0C7C">
      <w:pPr>
        <w:ind w:left="-181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который обычно является клетевым, необходимость установки мощных глав</w:t>
      </w:r>
      <w:r w:rsidRPr="00A859AC">
        <w:rPr>
          <w:bCs/>
          <w:sz w:val="28"/>
          <w:szCs w:val="28"/>
        </w:rPr>
        <w:softHyphen/>
        <w:t>ных вентиляторов с большим диапазоном регулирования расхода воздуха и депрессии.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Нагнетательное проветривание допускается для всех рудных шахт и негазовых угольных шахт. По правилам безопасности в газовых шахтах при</w:t>
      </w:r>
      <w:r w:rsidRPr="00A859AC">
        <w:rPr>
          <w:bCs/>
          <w:sz w:val="28"/>
          <w:szCs w:val="28"/>
        </w:rPr>
        <w:softHyphen/>
        <w:t>менение этого способа запрещается в виду того, что в случае остановки вен</w:t>
      </w:r>
      <w:r w:rsidRPr="00A859AC">
        <w:rPr>
          <w:bCs/>
          <w:sz w:val="28"/>
          <w:szCs w:val="28"/>
        </w:rPr>
        <w:softHyphen/>
        <w:t>тилятора давление воздуха в выработках падает, что вызывает увеличение дебита метана в выработке и привести к образованию взрывоопасной среды.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i/>
          <w:iCs/>
          <w:sz w:val="28"/>
          <w:szCs w:val="28"/>
        </w:rPr>
        <w:t>Всасывающий способ проветривания.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всасывающем способе проветривания для движения воздуха пере</w:t>
      </w:r>
      <w:r w:rsidRPr="00A859AC">
        <w:rPr>
          <w:bCs/>
          <w:sz w:val="28"/>
          <w:szCs w:val="28"/>
        </w:rPr>
        <w:softHyphen/>
        <w:t>пад давления создается путем разряжения воздуха вентилятором в устье ствола. При этом, атмосферное давление воздуха в устье ствола уменьшает</w:t>
      </w:r>
      <w:r w:rsidRPr="00A859AC">
        <w:rPr>
          <w:bCs/>
          <w:sz w:val="28"/>
          <w:szCs w:val="28"/>
        </w:rPr>
        <w:softHyphen/>
        <w:t>ся.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 этом случае давление воздуха в любой точке горных выработок мень</w:t>
      </w:r>
      <w:r w:rsidRPr="00A859AC">
        <w:rPr>
          <w:bCs/>
          <w:sz w:val="28"/>
          <w:szCs w:val="28"/>
        </w:rPr>
        <w:softHyphen/>
        <w:t>ше нормального атмосферного давления. Поэтому в случае остановки венти</w:t>
      </w:r>
      <w:r w:rsidRPr="00A859AC">
        <w:rPr>
          <w:bCs/>
          <w:sz w:val="28"/>
          <w:szCs w:val="28"/>
        </w:rPr>
        <w:softHyphen/>
        <w:t>лятора давление воздуха в горных выработках увеличивается. Для газовых шахт в таких случаях давление воздуха в выработках будет повышаться, вы</w:t>
      </w:r>
      <w:r w:rsidRPr="00A859AC">
        <w:rPr>
          <w:bCs/>
          <w:sz w:val="28"/>
          <w:szCs w:val="28"/>
        </w:rPr>
        <w:softHyphen/>
      </w:r>
      <w:r w:rsidRPr="00A859AC">
        <w:rPr>
          <w:bCs/>
          <w:sz w:val="28"/>
          <w:szCs w:val="28"/>
        </w:rPr>
        <w:lastRenderedPageBreak/>
        <w:t>зывая замедленный процесс выделения газа в выработки. Всасывающий способ вентиляции позволяет применять как одну центральную вентилятор</w:t>
      </w:r>
      <w:r w:rsidRPr="00A859AC">
        <w:rPr>
          <w:bCs/>
          <w:sz w:val="28"/>
          <w:szCs w:val="28"/>
        </w:rPr>
        <w:softHyphen/>
        <w:t>ную установку, так и несколько их, которые устанавливаются на флангах шахтного поля. В случае установки одного центрального вентилятора работа его устойчива. Легче производится регулирование расхода воздуха в выра</w:t>
      </w:r>
      <w:r w:rsidRPr="00A859AC">
        <w:rPr>
          <w:bCs/>
          <w:sz w:val="28"/>
          <w:szCs w:val="28"/>
        </w:rPr>
        <w:softHyphen/>
        <w:t>ботках и реверсирование струи. При установке нескольких вентиляторов на различных стволах шахты повышается интенсивность и эффективность про</w:t>
      </w:r>
      <w:r w:rsidRPr="00A859AC">
        <w:rPr>
          <w:bCs/>
          <w:sz w:val="28"/>
          <w:szCs w:val="28"/>
        </w:rPr>
        <w:softHyphen/>
        <w:t>ветривания выемочных участков на флангах шахтного поля. Однако при ис</w:t>
      </w:r>
      <w:r w:rsidRPr="00A859AC">
        <w:rPr>
          <w:bCs/>
          <w:sz w:val="28"/>
          <w:szCs w:val="28"/>
        </w:rPr>
        <w:softHyphen/>
        <w:t>пользовании нескольких вентиляторов сложнее регулировать воздушные по</w:t>
      </w:r>
      <w:r w:rsidRPr="00A859AC">
        <w:rPr>
          <w:bCs/>
          <w:sz w:val="28"/>
          <w:szCs w:val="28"/>
        </w:rPr>
        <w:softHyphen/>
        <w:t>токи, некоторые вентиляторы работают в неэкономичном режиме, имеют ме</w:t>
      </w:r>
      <w:r w:rsidRPr="00A859AC">
        <w:rPr>
          <w:bCs/>
          <w:sz w:val="28"/>
          <w:szCs w:val="28"/>
        </w:rPr>
        <w:softHyphen/>
        <w:t>сто подсосы воздуха с поверхности через зоны обрушения, трещины, прова</w:t>
      </w:r>
      <w:r w:rsidRPr="00A859AC">
        <w:rPr>
          <w:bCs/>
          <w:sz w:val="28"/>
          <w:szCs w:val="28"/>
        </w:rPr>
        <w:softHyphen/>
        <w:t>лы, что вызывает загрязнение воздуха и снижение интенсивности вентиля</w:t>
      </w:r>
      <w:r w:rsidRPr="00A859AC">
        <w:rPr>
          <w:bCs/>
          <w:sz w:val="28"/>
          <w:szCs w:val="28"/>
        </w:rPr>
        <w:softHyphen/>
        <w:t>ции, а на пластах и рудах, опасных по самовозгоранию, может служить при</w:t>
      </w:r>
      <w:r w:rsidRPr="00A859AC">
        <w:rPr>
          <w:bCs/>
          <w:sz w:val="28"/>
          <w:szCs w:val="28"/>
        </w:rPr>
        <w:softHyphen/>
        <w:t>чиной пожаров.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Правила безопасности требуют для всех шахт выше первой категории по метану применения всасывающего проветривания.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i/>
          <w:iCs/>
          <w:sz w:val="28"/>
          <w:szCs w:val="28"/>
        </w:rPr>
        <w:t xml:space="preserve">Нагнетателъно </w:t>
      </w:r>
      <w:r w:rsidRPr="00A859AC">
        <w:rPr>
          <w:bCs/>
          <w:sz w:val="28"/>
          <w:szCs w:val="28"/>
        </w:rPr>
        <w:t xml:space="preserve">- </w:t>
      </w:r>
      <w:r w:rsidRPr="00A859AC">
        <w:rPr>
          <w:bCs/>
          <w:i/>
          <w:iCs/>
          <w:sz w:val="28"/>
          <w:szCs w:val="28"/>
        </w:rPr>
        <w:t>всасывающий способ проветривания.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Нагнетательный вентилятор создает избыточное давление в некоторой части сети выработок, а в другой части сети - разряжение всасывающим вен</w:t>
      </w:r>
      <w:r w:rsidRPr="00A859AC">
        <w:rPr>
          <w:bCs/>
          <w:sz w:val="28"/>
          <w:szCs w:val="28"/>
        </w:rPr>
        <w:softHyphen/>
        <w:t>тилятором.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При нагнетательно - всасывающем способе вентиляции в шахте имеется область, в которой давление воздуха равно нормальному атмосферному дав</w:t>
      </w:r>
      <w:r w:rsidRPr="00A859AC">
        <w:rPr>
          <w:bCs/>
          <w:sz w:val="28"/>
          <w:szCs w:val="28"/>
        </w:rPr>
        <w:softHyphen/>
        <w:t>лению. Между этой областью и дневной поверхностью перепад давления ра</w:t>
      </w:r>
      <w:r w:rsidRPr="00A859AC">
        <w:rPr>
          <w:bCs/>
          <w:sz w:val="28"/>
          <w:szCs w:val="28"/>
        </w:rPr>
        <w:softHyphen/>
        <w:t>вен нулю. Эта область называется нулевой зоной, которой пользуются для ликвидации или уменьшения утечек или подсосов воздуха через выработан</w:t>
      </w:r>
      <w:r w:rsidRPr="00A859AC">
        <w:rPr>
          <w:bCs/>
          <w:sz w:val="28"/>
          <w:szCs w:val="28"/>
        </w:rPr>
        <w:softHyphen/>
        <w:t>ное пространство и трещины. Способ позволяет распределить общешахтную депрессию на два последовательно работающих вентилятора, устанавливае</w:t>
      </w:r>
      <w:r w:rsidRPr="00A859AC">
        <w:rPr>
          <w:bCs/>
          <w:sz w:val="28"/>
          <w:szCs w:val="28"/>
        </w:rPr>
        <w:softHyphen/>
        <w:t>мых в воздухоподающем и воздухоотводящем стволах. При этом способе</w:t>
      </w:r>
    </w:p>
    <w:p w:rsidR="006F0C7C" w:rsidRPr="00A859AC" w:rsidRDefault="006F0C7C" w:rsidP="006F0C7C">
      <w:pPr>
        <w:ind w:left="-181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проветривания значительно уменьшается аэродинамическая связь выработок с дневной поверхностью. Данный способ применяется на шахтах при значительной протяженности горных выработок и разработке само</w:t>
      </w:r>
      <w:r>
        <w:rPr>
          <w:bCs/>
          <w:sz w:val="28"/>
          <w:szCs w:val="28"/>
        </w:rPr>
        <w:t xml:space="preserve">возгорающихся </w:t>
      </w:r>
      <w:r w:rsidRPr="00A859AC">
        <w:rPr>
          <w:bCs/>
          <w:sz w:val="28"/>
          <w:szCs w:val="28"/>
          <w:vertAlign w:val="superscript"/>
        </w:rPr>
        <w:t xml:space="preserve"> </w:t>
      </w:r>
      <w:r w:rsidRPr="00A859AC">
        <w:rPr>
          <w:bCs/>
          <w:sz w:val="28"/>
          <w:szCs w:val="28"/>
        </w:rPr>
        <w:t>углей и руд.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Депрессия - разность между атмосферным давлением и давлением, со</w:t>
      </w:r>
      <w:r w:rsidRPr="00A859AC">
        <w:rPr>
          <w:bCs/>
          <w:sz w:val="28"/>
          <w:szCs w:val="28"/>
        </w:rPr>
        <w:softHyphen/>
        <w:t>здаваемым всасывающим вентилятором.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Напор (компрессия) - разность между атмосферным давлением и давле</w:t>
      </w:r>
      <w:r w:rsidRPr="00A859AC">
        <w:rPr>
          <w:bCs/>
          <w:sz w:val="28"/>
          <w:szCs w:val="28"/>
        </w:rPr>
        <w:softHyphen/>
        <w:t>нием, создаваемым нагнетательным вентилятором.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Полная депрессия равна сумме статического и скоростного давлений и затрачивается на преодоление сопротивления вентиляционной сети рудника, самой вентиляторной установки и на создание скоростного напора на выходе воздуха в атмосферу.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Естественная тяга - давление, создаваемое за счет разности плотности воздуха, возникающей, в основном, от разности его температур и давлений воздушных столбов.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 xml:space="preserve">Правилами безопасности запрещена вентиляция шахт за счет одной только естественной тяги из-за неустойчивости количества и направления </w:t>
      </w:r>
      <w:r w:rsidRPr="00A859AC">
        <w:rPr>
          <w:bCs/>
          <w:sz w:val="28"/>
          <w:szCs w:val="28"/>
        </w:rPr>
        <w:lastRenderedPageBreak/>
        <w:t>движения поступающего в шахту воздуха и недостаточности его для венти</w:t>
      </w:r>
      <w:r w:rsidRPr="00A859AC">
        <w:rPr>
          <w:bCs/>
          <w:sz w:val="28"/>
          <w:szCs w:val="28"/>
        </w:rPr>
        <w:softHyphen/>
        <w:t>ляции шахты. Естественная тяга в шахтах образуется при наличии двух или более вертикальных или наклонных выработок и столбов воздуха разных удельных весов в этих выработках. Разность удельных весов воздуха возни</w:t>
      </w:r>
      <w:r w:rsidRPr="00A859AC">
        <w:rPr>
          <w:bCs/>
          <w:sz w:val="28"/>
          <w:szCs w:val="28"/>
        </w:rPr>
        <w:softHyphen/>
        <w:t>кает в основном от разности его температур.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В шахтах средней глубины (400-</w:t>
      </w:r>
      <w:smartTag w:uri="urn:schemas-microsoft-com:office:smarttags" w:element="metricconverter">
        <w:smartTagPr>
          <w:attr w:name="ProductID" w:val="500 м"/>
        </w:smartTagPr>
        <w:r w:rsidRPr="00A859AC">
          <w:rPr>
            <w:bCs/>
            <w:sz w:val="28"/>
            <w:szCs w:val="28"/>
          </w:rPr>
          <w:t>500 м</w:t>
        </w:r>
      </w:smartTag>
      <w:r w:rsidRPr="00A859AC">
        <w:rPr>
          <w:bCs/>
          <w:sz w:val="28"/>
          <w:szCs w:val="28"/>
        </w:rPr>
        <w:t>) величина естественной тяги достигает 25-</w:t>
      </w:r>
      <w:smartTag w:uri="urn:schemas-microsoft-com:office:smarttags" w:element="metricconverter">
        <w:smartTagPr>
          <w:attr w:name="ProductID" w:val="30 мм"/>
        </w:smartTagPr>
        <w:r w:rsidRPr="00A859AC">
          <w:rPr>
            <w:bCs/>
            <w:sz w:val="28"/>
            <w:szCs w:val="28"/>
          </w:rPr>
          <w:t>30 мм</w:t>
        </w:r>
      </w:smartTag>
      <w:r w:rsidRPr="00A859AC">
        <w:rPr>
          <w:bCs/>
          <w:sz w:val="28"/>
          <w:szCs w:val="28"/>
        </w:rPr>
        <w:t>, в глубоких (700-</w:t>
      </w:r>
      <w:smartTag w:uri="urn:schemas-microsoft-com:office:smarttags" w:element="metricconverter">
        <w:smartTagPr>
          <w:attr w:name="ProductID" w:val="800 м"/>
        </w:smartTagPr>
        <w:r w:rsidRPr="00A859AC">
          <w:rPr>
            <w:bCs/>
            <w:sz w:val="28"/>
            <w:szCs w:val="28"/>
          </w:rPr>
          <w:t>800 м</w:t>
        </w:r>
      </w:smartTag>
      <w:r w:rsidRPr="00A859AC">
        <w:rPr>
          <w:bCs/>
          <w:sz w:val="28"/>
          <w:szCs w:val="28"/>
        </w:rPr>
        <w:t>) - 50-</w:t>
      </w:r>
      <w:smartTag w:uri="urn:schemas-microsoft-com:office:smarttags" w:element="metricconverter">
        <w:smartTagPr>
          <w:attr w:name="ProductID" w:val="60 мм"/>
        </w:smartTagPr>
        <w:r w:rsidRPr="00A859AC">
          <w:rPr>
            <w:bCs/>
            <w:sz w:val="28"/>
            <w:szCs w:val="28"/>
          </w:rPr>
          <w:t>60 мм</w:t>
        </w:r>
      </w:smartTag>
      <w:r>
        <w:rPr>
          <w:bCs/>
          <w:sz w:val="28"/>
          <w:szCs w:val="28"/>
        </w:rPr>
        <w:t xml:space="preserve"> и сверхглубоких (1000- </w:t>
      </w:r>
      <w:smartTag w:uri="urn:schemas-microsoft-com:office:smarttags" w:element="metricconverter">
        <w:smartTagPr>
          <w:attr w:name="ProductID" w:val="1200 м"/>
        </w:smartTagPr>
        <w:r w:rsidRPr="00A859AC">
          <w:rPr>
            <w:bCs/>
            <w:sz w:val="28"/>
            <w:szCs w:val="28"/>
          </w:rPr>
          <w:t>1200 м</w:t>
        </w:r>
      </w:smartTag>
      <w:r w:rsidRPr="00A859AC">
        <w:rPr>
          <w:bCs/>
          <w:sz w:val="28"/>
          <w:szCs w:val="28"/>
        </w:rPr>
        <w:t>) достигает 100-</w:t>
      </w:r>
      <w:smartTag w:uri="urn:schemas-microsoft-com:office:smarttags" w:element="metricconverter">
        <w:smartTagPr>
          <w:attr w:name="ProductID" w:val="120 мм"/>
        </w:smartTagPr>
        <w:r w:rsidRPr="00A859AC">
          <w:rPr>
            <w:bCs/>
            <w:sz w:val="28"/>
            <w:szCs w:val="28"/>
          </w:rPr>
          <w:t>120 мм</w:t>
        </w:r>
      </w:smartTag>
      <w:r w:rsidRPr="00A859AC">
        <w:rPr>
          <w:bCs/>
          <w:sz w:val="28"/>
          <w:szCs w:val="28"/>
        </w:rPr>
        <w:t xml:space="preserve"> и более.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Реверсия воздушного потока - искусственное изменение направления движения во в горных выработках на обратное.</w:t>
      </w:r>
    </w:p>
    <w:p w:rsidR="006F0C7C" w:rsidRPr="00A859A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>Опрокидывание струи воздуха должно быть выполнено за 10 мин, причем подача воздуха должна составить не менее 60% от нормальной.</w:t>
      </w:r>
    </w:p>
    <w:p w:rsidR="006F0C7C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A859AC">
        <w:rPr>
          <w:bCs/>
          <w:sz w:val="28"/>
          <w:szCs w:val="28"/>
        </w:rPr>
        <w:t xml:space="preserve">Эквивалентное отверстие шахты - это воображаемое отверстие в тонкой стенке, через которое при разности давлений по обе стороны стенки, равной депрессии шахты, проходит такое же количество воздуха в единицу времени, </w:t>
      </w:r>
      <w:r w:rsidRPr="00A859AC">
        <w:rPr>
          <w:bCs/>
          <w:sz w:val="28"/>
          <w:szCs w:val="28"/>
          <w:lang w:val="en-US"/>
        </w:rPr>
        <w:t>f</w:t>
      </w:r>
      <w:r w:rsidRPr="00A859AC">
        <w:rPr>
          <w:bCs/>
          <w:sz w:val="28"/>
          <w:szCs w:val="28"/>
        </w:rPr>
        <w:t xml:space="preserve"> что и шахте.</w:t>
      </w:r>
    </w:p>
    <w:p w:rsidR="006F0C7C" w:rsidRPr="00A859AC" w:rsidRDefault="006F0C7C" w:rsidP="006F0C7C">
      <w:pPr>
        <w:ind w:left="-720" w:hanging="719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</w:r>
      <w:r w:rsidRPr="001A5273">
        <w:rPr>
          <w:bCs/>
          <w:sz w:val="28"/>
          <w:szCs w:val="28"/>
        </w:rPr>
        <w:pict>
          <v:group id="_x0000_s1026" editas="canvas" style="width:558pt;height:372.7pt;mso-position-horizontal-relative:char;mso-position-vertical-relative:line" coordorigin="2281,1126" coordsize="13404,883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81;top:1126;width:13404;height:8837" o:preferrelative="f">
              <v:fill o:detectmouseclick="t"/>
              <v:path o:extrusionok="t" o:connecttype="none"/>
              <o:lock v:ext="edit" text="t"/>
            </v:shape>
            <v:shape id="_x0000_s1028" type="#_x0000_t75" style="position:absolute;left:2281;top:1126;width:7567;height:8806">
              <v:imagedata r:id="rId4" o:title="1"/>
            </v:shape>
            <v:shape id="_x0000_s1029" type="#_x0000_t75" style="position:absolute;left:9199;top:1235;width:6486;height:8728">
              <v:imagedata r:id="rId5" o:title="2"/>
            </v:shape>
            <w10:wrap type="none"/>
            <w10:anchorlock/>
          </v:group>
        </w:pict>
      </w:r>
    </w:p>
    <w:p w:rsidR="006F0C7C" w:rsidRPr="001A63FA" w:rsidRDefault="006F0C7C" w:rsidP="006F0C7C">
      <w:pPr>
        <w:ind w:left="-181" w:firstLine="720"/>
        <w:jc w:val="both"/>
        <w:rPr>
          <w:bCs/>
          <w:sz w:val="28"/>
          <w:szCs w:val="28"/>
        </w:rPr>
      </w:pPr>
    </w:p>
    <w:p w:rsidR="006F0C7C" w:rsidRPr="001A63FA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1A63FA">
        <w:rPr>
          <w:bCs/>
          <w:sz w:val="28"/>
          <w:szCs w:val="28"/>
        </w:rPr>
        <w:t>РАСЧЕТ</w:t>
      </w:r>
    </w:p>
    <w:p w:rsidR="006F0C7C" w:rsidRPr="001A63FA" w:rsidRDefault="006F0C7C" w:rsidP="006F0C7C">
      <w:pPr>
        <w:ind w:left="-181"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Потребного </w:t>
      </w:r>
      <w:r w:rsidRPr="001A63FA">
        <w:rPr>
          <w:bCs/>
          <w:sz w:val="28"/>
          <w:szCs w:val="28"/>
        </w:rPr>
        <w:t>количества воздуха для проветривания подземных выраб</w:t>
      </w:r>
      <w:r>
        <w:rPr>
          <w:bCs/>
          <w:sz w:val="28"/>
          <w:szCs w:val="28"/>
        </w:rPr>
        <w:t>оток</w:t>
      </w:r>
      <w:r w:rsidRPr="001A63FA">
        <w:rPr>
          <w:bCs/>
          <w:sz w:val="28"/>
          <w:szCs w:val="28"/>
        </w:rPr>
        <w:t xml:space="preserve"> Риддер-Cокольного рудника на месяц.</w:t>
      </w:r>
    </w:p>
    <w:p w:rsidR="006F0C7C" w:rsidRPr="001A63FA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1A63FA">
        <w:rPr>
          <w:bCs/>
          <w:sz w:val="28"/>
          <w:szCs w:val="28"/>
        </w:rPr>
        <w:t>Типовой расчет выполнен на основан</w:t>
      </w:r>
      <w:r>
        <w:rPr>
          <w:bCs/>
          <w:sz w:val="28"/>
          <w:szCs w:val="28"/>
        </w:rPr>
        <w:t>ии "Временного методического пос</w:t>
      </w:r>
      <w:r w:rsidRPr="001A63FA">
        <w:rPr>
          <w:bCs/>
          <w:sz w:val="28"/>
          <w:szCs w:val="28"/>
        </w:rPr>
        <w:t>обия по расчету количества воздуха, необходимого д</w:t>
      </w:r>
      <w:r>
        <w:rPr>
          <w:bCs/>
          <w:sz w:val="28"/>
          <w:szCs w:val="28"/>
        </w:rPr>
        <w:t xml:space="preserve">ля проветривания </w:t>
      </w:r>
      <w:r>
        <w:rPr>
          <w:bCs/>
          <w:sz w:val="28"/>
          <w:szCs w:val="28"/>
        </w:rPr>
        <w:lastRenderedPageBreak/>
        <w:t>рудни</w:t>
      </w:r>
      <w:r w:rsidRPr="001A63FA">
        <w:rPr>
          <w:bCs/>
          <w:sz w:val="28"/>
          <w:szCs w:val="28"/>
        </w:rPr>
        <w:t>ков шахт" (ГГТН Республики Казахстан от 15 марта 1990 г</w:t>
      </w:r>
      <w:r>
        <w:rPr>
          <w:bCs/>
          <w:sz w:val="28"/>
          <w:szCs w:val="28"/>
        </w:rPr>
        <w:t>.</w:t>
      </w:r>
      <w:r w:rsidRPr="001A63FA">
        <w:rPr>
          <w:bCs/>
          <w:sz w:val="28"/>
          <w:szCs w:val="28"/>
        </w:rPr>
        <w:t>) и ранее применяемой практики составления аналогичных расчетов на Лени</w:t>
      </w:r>
      <w:r>
        <w:rPr>
          <w:bCs/>
          <w:sz w:val="28"/>
          <w:szCs w:val="28"/>
        </w:rPr>
        <w:t>ногорском полиметалли</w:t>
      </w:r>
      <w:r w:rsidRPr="001A63FA">
        <w:rPr>
          <w:bCs/>
          <w:sz w:val="28"/>
          <w:szCs w:val="28"/>
        </w:rPr>
        <w:t>ческом комбинате.</w:t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</w:p>
    <w:p w:rsidR="006F0C7C" w:rsidRPr="001A63FA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1A63FA">
        <w:rPr>
          <w:bCs/>
          <w:sz w:val="28"/>
          <w:szCs w:val="28"/>
        </w:rPr>
        <w:tab/>
        <w:t>Расчет выполнен по следующим факторам:</w:t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>- по пылевыделению</w:t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</w:p>
    <w:p w:rsidR="006F0C7C" w:rsidRPr="001A63FA" w:rsidRDefault="006F0C7C" w:rsidP="006F0C7C">
      <w:pPr>
        <w:ind w:left="-181"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r w:rsidRPr="001A63FA">
        <w:rPr>
          <w:bCs/>
          <w:sz w:val="28"/>
          <w:szCs w:val="28"/>
        </w:rPr>
        <w:t>- по газам от взрывных работ</w:t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</w:p>
    <w:p w:rsidR="006F0C7C" w:rsidRPr="001A63FA" w:rsidRDefault="006F0C7C" w:rsidP="006F0C7C">
      <w:pPr>
        <w:ind w:left="-181"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r w:rsidRPr="001A63FA">
        <w:rPr>
          <w:bCs/>
          <w:sz w:val="28"/>
          <w:szCs w:val="28"/>
        </w:rPr>
        <w:t>- по минимально-допустимой скорос</w:t>
      </w:r>
      <w:r>
        <w:rPr>
          <w:bCs/>
          <w:sz w:val="28"/>
          <w:szCs w:val="28"/>
        </w:rPr>
        <w:t>ти струи воздуха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>- по наибольшему количеству людей, одновременно работающих в шахте</w:t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  <w:r w:rsidRPr="001A63FA">
        <w:rPr>
          <w:bCs/>
          <w:sz w:val="28"/>
          <w:szCs w:val="28"/>
        </w:rPr>
        <w:tab/>
      </w:r>
    </w:p>
    <w:p w:rsidR="006F0C7C" w:rsidRPr="001A63FA" w:rsidRDefault="006F0C7C" w:rsidP="006F0C7C">
      <w:pPr>
        <w:ind w:left="-181" w:firstLine="720"/>
        <w:jc w:val="both"/>
        <w:rPr>
          <w:bCs/>
          <w:sz w:val="28"/>
          <w:szCs w:val="28"/>
        </w:rPr>
      </w:pPr>
      <w:r w:rsidRPr="001A63FA">
        <w:rPr>
          <w:bCs/>
          <w:sz w:val="28"/>
          <w:szCs w:val="28"/>
        </w:rPr>
        <w:t>В окончательный баланс потребного количества</w:t>
      </w:r>
      <w:r>
        <w:rPr>
          <w:bCs/>
          <w:sz w:val="28"/>
          <w:szCs w:val="28"/>
        </w:rPr>
        <w:t xml:space="preserve"> воздуха принимается наибольш</w:t>
      </w:r>
      <w:r w:rsidRPr="001A63FA">
        <w:rPr>
          <w:bCs/>
          <w:sz w:val="28"/>
          <w:szCs w:val="28"/>
        </w:rPr>
        <w:t>ее значение из всех факторов. Расчет сведен в таблицы: таблица №1 - "Расчетная</w:t>
      </w:r>
      <w:r>
        <w:rPr>
          <w:bCs/>
          <w:sz w:val="28"/>
          <w:szCs w:val="28"/>
        </w:rPr>
        <w:t xml:space="preserve"> </w:t>
      </w:r>
      <w:r w:rsidRPr="001A63FA">
        <w:rPr>
          <w:bCs/>
          <w:sz w:val="28"/>
          <w:szCs w:val="28"/>
        </w:rPr>
        <w:t>подача воздуха для проветривания горных выра</w:t>
      </w:r>
      <w:r>
        <w:rPr>
          <w:bCs/>
          <w:sz w:val="28"/>
          <w:szCs w:val="28"/>
        </w:rPr>
        <w:t>боток ",таблица №2 -"Расчет ко</w:t>
      </w:r>
      <w:r w:rsidRPr="001A63FA">
        <w:rPr>
          <w:bCs/>
          <w:sz w:val="28"/>
          <w:szCs w:val="28"/>
        </w:rPr>
        <w:t>личества воздуха для проветривания поддержива</w:t>
      </w:r>
      <w:r>
        <w:rPr>
          <w:bCs/>
          <w:sz w:val="28"/>
          <w:szCs w:val="28"/>
        </w:rPr>
        <w:t>емых горных выработок  по го</w:t>
      </w:r>
      <w:r w:rsidRPr="001A63FA">
        <w:rPr>
          <w:bCs/>
          <w:sz w:val="28"/>
          <w:szCs w:val="28"/>
        </w:rPr>
        <w:t>ризонтам и залежам", таблица №3</w:t>
      </w:r>
      <w:r>
        <w:rPr>
          <w:bCs/>
          <w:sz w:val="28"/>
          <w:szCs w:val="28"/>
        </w:rPr>
        <w:t xml:space="preserve"> - Расчет количества воздуха</w:t>
      </w:r>
      <w:r w:rsidRPr="001A63FA">
        <w:rPr>
          <w:bCs/>
          <w:sz w:val="28"/>
          <w:szCs w:val="28"/>
        </w:rPr>
        <w:t xml:space="preserve"> для технологических камер обособленной </w:t>
      </w:r>
      <w:r>
        <w:rPr>
          <w:bCs/>
          <w:sz w:val="28"/>
          <w:szCs w:val="28"/>
        </w:rPr>
        <w:t xml:space="preserve">струей ", таблица №4-"Расчет </w:t>
      </w:r>
      <w:r w:rsidRPr="001A63FA">
        <w:rPr>
          <w:bCs/>
          <w:sz w:val="28"/>
          <w:szCs w:val="28"/>
        </w:rPr>
        <w:t>утечек количества воздуха через вентиляционные сооружения, таблица №5 -Фактическая подача и выдача воздуха  по стволам и горизонтам.</w:t>
      </w:r>
      <w:r w:rsidRPr="001A63FA">
        <w:rPr>
          <w:bCs/>
          <w:sz w:val="28"/>
          <w:szCs w:val="28"/>
        </w:rPr>
        <w:tab/>
      </w:r>
    </w:p>
    <w:p w:rsidR="006F0C7C" w:rsidRDefault="006F0C7C" w:rsidP="006F0C7C">
      <w:pPr>
        <w:ind w:left="-180" w:firstLine="720"/>
        <w:jc w:val="both"/>
        <w:rPr>
          <w:bCs/>
        </w:rPr>
      </w:pPr>
    </w:p>
    <w:p w:rsidR="006F0C7C" w:rsidRDefault="006F0C7C" w:rsidP="006F0C7C">
      <w:pPr>
        <w:ind w:left="-180" w:firstLine="720"/>
        <w:jc w:val="both"/>
        <w:rPr>
          <w:bCs/>
        </w:rPr>
      </w:pPr>
    </w:p>
    <w:p w:rsidR="006F0C7C" w:rsidRDefault="006F0C7C" w:rsidP="006F0C7C">
      <w:pPr>
        <w:ind w:left="-180" w:firstLine="720"/>
        <w:jc w:val="both"/>
        <w:rPr>
          <w:bCs/>
        </w:rPr>
      </w:pPr>
    </w:p>
    <w:p w:rsidR="006F0C7C" w:rsidRDefault="006F0C7C" w:rsidP="006F0C7C">
      <w:pPr>
        <w:ind w:left="-180" w:firstLine="720"/>
        <w:jc w:val="both"/>
        <w:rPr>
          <w:bCs/>
        </w:rPr>
      </w:pPr>
    </w:p>
    <w:p w:rsidR="006F0C7C" w:rsidRDefault="006F0C7C" w:rsidP="006F0C7C">
      <w:pPr>
        <w:ind w:left="-180" w:firstLine="720"/>
        <w:jc w:val="both"/>
        <w:rPr>
          <w:bCs/>
        </w:rPr>
      </w:pPr>
    </w:p>
    <w:p w:rsidR="00673226" w:rsidRDefault="006F0C7C"/>
    <w:sectPr w:rsidR="00673226" w:rsidSect="00747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/>
  <w:rsids>
    <w:rsidRoot w:val="006F0C7C"/>
    <w:rsid w:val="004C353E"/>
    <w:rsid w:val="006F0C7C"/>
    <w:rsid w:val="007478B9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C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3882</Words>
  <Characters>22134</Characters>
  <Application>Microsoft Office Word</Application>
  <DocSecurity>0</DocSecurity>
  <Lines>184</Lines>
  <Paragraphs>51</Paragraphs>
  <ScaleCrop>false</ScaleCrop>
  <Company/>
  <LinksUpToDate>false</LinksUpToDate>
  <CharactersWithSpaces>25965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2020-03-15T03:59:00Z</dcterms:created>
  <dcterms:modified xsi:type="dcterms:W3CDTF">2020-03-15T03:59:00Z</dcterms:modified>
</cp:coreProperties>
</file>