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BEF" w:rsidRPr="00A24730" w:rsidRDefault="00025BEF" w:rsidP="00025BEF">
      <w:pPr>
        <w:ind w:left="1560" w:right="-7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A24730">
        <w:rPr>
          <w:rFonts w:ascii="Times New Roman" w:eastAsia="Times New Roman" w:hAnsi="Times New Roman"/>
          <w:b/>
          <w:i/>
          <w:sz w:val="28"/>
          <w:szCs w:val="28"/>
        </w:rPr>
        <w:t>ТЕМА 1: ОСНОВНЫЕ СВЕДЕНИЯ О СИСТЕМАХ</w:t>
      </w:r>
    </w:p>
    <w:p w:rsidR="00025BEF" w:rsidRPr="00A24730" w:rsidRDefault="00025BEF" w:rsidP="00025BEF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025BEF" w:rsidRPr="00A24730" w:rsidRDefault="00025BEF" w:rsidP="00025BEF">
      <w:pPr>
        <w:ind w:left="2340" w:right="-7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A24730">
        <w:rPr>
          <w:rFonts w:ascii="Times New Roman" w:eastAsia="Times New Roman" w:hAnsi="Times New Roman"/>
          <w:b/>
          <w:i/>
          <w:sz w:val="28"/>
          <w:szCs w:val="28"/>
        </w:rPr>
        <w:t>ЭЛЕКТРОСНАБЖЕНИЯ ОБЪЕКТОВ</w:t>
      </w:r>
    </w:p>
    <w:p w:rsidR="00025BEF" w:rsidRPr="00A24730" w:rsidRDefault="00025BEF" w:rsidP="00025BEF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025BEF" w:rsidRPr="00A24730" w:rsidRDefault="00025BEF" w:rsidP="00025BEF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025BEF" w:rsidRPr="00A24730" w:rsidRDefault="00025BEF" w:rsidP="00025BEF">
      <w:pPr>
        <w:ind w:left="274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1.1. ОСНОВНЫЕ СВЕДЕНИЯ</w:t>
      </w:r>
    </w:p>
    <w:p w:rsidR="00025BEF" w:rsidRPr="00A24730" w:rsidRDefault="00025BEF" w:rsidP="00025BEF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025BEF" w:rsidRPr="00A24730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b/>
          <w:i/>
          <w:sz w:val="28"/>
          <w:szCs w:val="28"/>
        </w:rPr>
        <w:t xml:space="preserve">Электроснабжением </w:t>
      </w:r>
      <w:r w:rsidRPr="00A24730">
        <w:rPr>
          <w:rFonts w:ascii="Times New Roman" w:eastAsia="Times New Roman" w:hAnsi="Times New Roman"/>
          <w:sz w:val="28"/>
          <w:szCs w:val="28"/>
        </w:rPr>
        <w:t>называется обеспечение потребителей</w:t>
      </w:r>
      <w:r w:rsidRPr="00A24730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электрической энергией.</w:t>
      </w:r>
    </w:p>
    <w:p w:rsidR="00025BEF" w:rsidRPr="00A24730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5C503C">
        <w:rPr>
          <w:rFonts w:ascii="Times New Roman" w:eastAsia="Times New Roman" w:hAnsi="Times New Roman"/>
          <w:b/>
          <w:i/>
          <w:sz w:val="28"/>
          <w:szCs w:val="28"/>
        </w:rPr>
        <w:t>Системой электроснабжения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называется совокупность электроустановок, предназначенных для обеспечения потребителей электроэнергией.</w:t>
      </w:r>
    </w:p>
    <w:p w:rsidR="00025BEF" w:rsidRPr="00A24730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В системе электроснабжения объектов можно выделить три вида электроустановок:</w:t>
      </w:r>
    </w:p>
    <w:p w:rsidR="00025BEF" w:rsidRDefault="00025BEF" w:rsidP="00025BEF">
      <w:pPr>
        <w:numPr>
          <w:ilvl w:val="0"/>
          <w:numId w:val="1"/>
        </w:numPr>
        <w:ind w:left="0" w:right="-7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5C503C">
        <w:rPr>
          <w:rFonts w:ascii="Times New Roman" w:eastAsia="Times New Roman" w:hAnsi="Times New Roman"/>
          <w:sz w:val="28"/>
          <w:szCs w:val="28"/>
        </w:rPr>
        <w:t>по производству электрической энер</w:t>
      </w:r>
      <w:r>
        <w:rPr>
          <w:rFonts w:ascii="Times New Roman" w:eastAsia="Times New Roman" w:hAnsi="Times New Roman"/>
          <w:sz w:val="28"/>
          <w:szCs w:val="28"/>
        </w:rPr>
        <w:t xml:space="preserve">гии - </w:t>
      </w:r>
      <w:r w:rsidRPr="005C503C">
        <w:rPr>
          <w:rFonts w:ascii="Times New Roman" w:eastAsia="Times New Roman" w:hAnsi="Times New Roman"/>
          <w:sz w:val="28"/>
          <w:szCs w:val="28"/>
        </w:rPr>
        <w:t xml:space="preserve">электрические станции (на предприятиях со значительной тепловой нагрузкой); </w:t>
      </w:r>
    </w:p>
    <w:p w:rsidR="00025BEF" w:rsidRDefault="00025BEF" w:rsidP="00025BEF">
      <w:pPr>
        <w:numPr>
          <w:ilvl w:val="0"/>
          <w:numId w:val="1"/>
        </w:numPr>
        <w:ind w:left="0" w:right="-7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5C503C">
        <w:rPr>
          <w:rFonts w:ascii="Times New Roman" w:eastAsia="Times New Roman" w:hAnsi="Times New Roman"/>
          <w:sz w:val="28"/>
          <w:szCs w:val="28"/>
        </w:rPr>
        <w:t>по передаче, преобразованию и распределению электроэнергии - электрические сети и подстанции;</w:t>
      </w:r>
    </w:p>
    <w:p w:rsidR="00025BEF" w:rsidRPr="005C503C" w:rsidRDefault="00025BEF" w:rsidP="00025BEF">
      <w:pPr>
        <w:numPr>
          <w:ilvl w:val="0"/>
          <w:numId w:val="1"/>
        </w:numPr>
        <w:ind w:left="0" w:right="-7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5C503C">
        <w:rPr>
          <w:rFonts w:ascii="Times New Roman" w:eastAsia="Times New Roman" w:hAnsi="Times New Roman"/>
          <w:sz w:val="28"/>
          <w:szCs w:val="28"/>
        </w:rPr>
        <w:t>по потреблению электрической энергии в производственных и бытовых нуждах</w:t>
      </w:r>
      <w:r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C503C">
        <w:rPr>
          <w:rFonts w:ascii="Times New Roman" w:eastAsia="Times New Roman" w:hAnsi="Times New Roman"/>
          <w:sz w:val="28"/>
          <w:szCs w:val="28"/>
        </w:rPr>
        <w:t>приемники электрической энергии.</w:t>
      </w:r>
    </w:p>
    <w:p w:rsidR="00025BEF" w:rsidRPr="00A24730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5C503C">
        <w:rPr>
          <w:rFonts w:ascii="Times New Roman" w:eastAsia="Times New Roman" w:hAnsi="Times New Roman"/>
          <w:b/>
          <w:i/>
          <w:sz w:val="28"/>
          <w:szCs w:val="28"/>
        </w:rPr>
        <w:t>Электрической станцией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называют предприятие или электроустановку, предназначенную для производства электрической энергии. На электростанциях различные виды энергии (энергия топлива, падающей воды, ветра и др.) с помощью электрических машин, называемых генераторами, преобразуются в электрическую энергию.</w:t>
      </w:r>
    </w:p>
    <w:p w:rsidR="00025BEF" w:rsidRPr="00A24730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В зависимости от используемого вида первичной энергии электрические станции можно разделить на следующие основные группы: тепловые, атомные, гидравлические, ветряные и альтернативных источников энергии.</w:t>
      </w:r>
    </w:p>
    <w:p w:rsidR="00025BEF" w:rsidRPr="00A24730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5C503C">
        <w:rPr>
          <w:rFonts w:ascii="Times New Roman" w:eastAsia="Times New Roman" w:hAnsi="Times New Roman"/>
          <w:b/>
          <w:i/>
          <w:sz w:val="28"/>
          <w:szCs w:val="28"/>
        </w:rPr>
        <w:t>Приемником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электрической энергии (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электроприемником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) называется аппарат, агрегат, механизм, предназначенный для преобразования электрической энергии в другой вид энергии.</w:t>
      </w:r>
    </w:p>
    <w:p w:rsidR="00025BEF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По технологическому назначению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электроприемники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классифицируют в зависимости от вида энергии, в который данный приемник преобразует электрическую энергию: электродвигатели приводов машин и механизмов; электротермические установки; электрохимические установки; установки электроосвещения; установки электростатического и электромагнитного поля; установки искровой обработки, устройства контроля и испытания изд</w:t>
      </w:r>
      <w:r>
        <w:rPr>
          <w:rFonts w:ascii="Times New Roman" w:eastAsia="Times New Roman" w:hAnsi="Times New Roman"/>
          <w:sz w:val="28"/>
          <w:szCs w:val="28"/>
        </w:rPr>
        <w:t>елий.</w:t>
      </w:r>
    </w:p>
    <w:p w:rsidR="00025BEF" w:rsidRPr="00A24730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Электроустановки характеризуются номинальными параметрами: напряжением, током, мощностью и др.</w:t>
      </w:r>
    </w:p>
    <w:p w:rsidR="00025BEF" w:rsidRPr="00A24730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page4"/>
      <w:bookmarkEnd w:id="0"/>
      <w:r w:rsidRPr="00A24730">
        <w:rPr>
          <w:rFonts w:ascii="Times New Roman" w:eastAsia="Times New Roman" w:hAnsi="Times New Roman"/>
          <w:sz w:val="28"/>
          <w:szCs w:val="28"/>
        </w:rPr>
        <w:t xml:space="preserve">Совокупность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объединенных технологическим процессом в цеха, корпуса, предприятия, присоединенных с помощью электрических сетей к общему пункту электропитания, называют </w:t>
      </w:r>
      <w:r w:rsidRPr="005C503C">
        <w:rPr>
          <w:rFonts w:ascii="Times New Roman" w:eastAsia="Times New Roman" w:hAnsi="Times New Roman"/>
          <w:b/>
          <w:i/>
          <w:sz w:val="28"/>
          <w:szCs w:val="28"/>
        </w:rPr>
        <w:t xml:space="preserve">потребителем </w:t>
      </w:r>
      <w:r w:rsidRPr="00A24730">
        <w:rPr>
          <w:rFonts w:ascii="Times New Roman" w:eastAsia="Times New Roman" w:hAnsi="Times New Roman"/>
          <w:sz w:val="28"/>
          <w:szCs w:val="28"/>
        </w:rPr>
        <w:t>электрической энергии (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электропотребителем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).</w:t>
      </w:r>
    </w:p>
    <w:p w:rsidR="00025BEF" w:rsidRPr="00A24730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5C503C">
        <w:rPr>
          <w:rFonts w:ascii="Times New Roman" w:eastAsia="Times New Roman" w:hAnsi="Times New Roman"/>
          <w:b/>
          <w:i/>
          <w:sz w:val="28"/>
          <w:szCs w:val="28"/>
        </w:rPr>
        <w:lastRenderedPageBreak/>
        <w:t>Электрической сетью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называется совокупность электроустановок для передачи и распределения электрической энергии, состоящая из подстанций и распределительных устройств, и соединяющих их линий электропередачи (воздушные, кабельные линии и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токопроводы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) работающих на определенной территории.</w:t>
      </w:r>
    </w:p>
    <w:p w:rsidR="00025BEF" w:rsidRPr="00A24730" w:rsidRDefault="00025BEF" w:rsidP="00025BEF">
      <w:pPr>
        <w:tabs>
          <w:tab w:val="left" w:pos="3220"/>
          <w:tab w:val="left" w:pos="5340"/>
          <w:tab w:val="left" w:pos="7000"/>
        </w:tabs>
        <w:ind w:right="-7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b/>
          <w:i/>
          <w:sz w:val="28"/>
          <w:szCs w:val="28"/>
        </w:rPr>
        <w:t>Электрической</w:t>
      </w:r>
      <w:r w:rsidRPr="00A24730">
        <w:rPr>
          <w:rFonts w:ascii="Times New Roman" w:eastAsia="Times New Roman" w:hAnsi="Times New Roman"/>
          <w:sz w:val="28"/>
          <w:szCs w:val="28"/>
        </w:rPr>
        <w:tab/>
      </w:r>
      <w:r w:rsidRPr="00A24730">
        <w:rPr>
          <w:rFonts w:ascii="Times New Roman" w:eastAsia="Times New Roman" w:hAnsi="Times New Roman"/>
          <w:b/>
          <w:i/>
          <w:sz w:val="28"/>
          <w:szCs w:val="28"/>
        </w:rPr>
        <w:t>подстанцией</w:t>
      </w:r>
      <w:r w:rsidRPr="00A24730">
        <w:rPr>
          <w:rFonts w:ascii="Times New Roman" w:eastAsia="Times New Roman" w:hAnsi="Times New Roman"/>
          <w:sz w:val="28"/>
          <w:szCs w:val="28"/>
        </w:rPr>
        <w:tab/>
        <w:t>называют</w:t>
      </w:r>
      <w:r w:rsidRPr="00A24730">
        <w:rPr>
          <w:rFonts w:ascii="Times New Roman" w:eastAsia="Times New Roman" w:hAnsi="Times New Roman"/>
          <w:sz w:val="28"/>
          <w:szCs w:val="28"/>
        </w:rPr>
        <w:tab/>
        <w:t>электроустановку,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предназначенную для приема, преобразования и распределения электроэнергии и состоящей из трансформаторов или других прео</w:t>
      </w:r>
      <w:r>
        <w:rPr>
          <w:rFonts w:ascii="Times New Roman" w:eastAsia="Times New Roman" w:hAnsi="Times New Roman"/>
          <w:sz w:val="28"/>
          <w:szCs w:val="28"/>
        </w:rPr>
        <w:t>бразователей энергии, устройств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управления, защиты, измерения и вспомогательных устройств.</w:t>
      </w:r>
    </w:p>
    <w:p w:rsidR="00025BEF" w:rsidRPr="001A160B" w:rsidRDefault="00025BEF" w:rsidP="00025BEF">
      <w:pPr>
        <w:ind w:right="-7"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Распределение поступающей электроэнергии без ее преобразования или трансформации выполняется на </w:t>
      </w:r>
      <w:r w:rsidRPr="001A160B">
        <w:rPr>
          <w:rFonts w:ascii="Times New Roman" w:eastAsia="Times New Roman" w:hAnsi="Times New Roman"/>
          <w:b/>
          <w:i/>
          <w:sz w:val="28"/>
          <w:szCs w:val="28"/>
        </w:rPr>
        <w:t>распределительных подстанциях и распределительных устройствах.</w:t>
      </w:r>
    </w:p>
    <w:p w:rsidR="00025BEF" w:rsidRPr="00A24730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Электрические сети выполняют в основном по системе трехфазного переменного тока. Прин</w:t>
      </w:r>
      <w:r>
        <w:rPr>
          <w:rFonts w:ascii="Times New Roman" w:eastAsia="Times New Roman" w:hAnsi="Times New Roman"/>
          <w:sz w:val="28"/>
          <w:szCs w:val="28"/>
        </w:rPr>
        <w:t xml:space="preserve">ятая частота переменного тока </w:t>
      </w:r>
      <w:r w:rsidRPr="00A24730">
        <w:rPr>
          <w:rFonts w:ascii="Times New Roman" w:eastAsia="Times New Roman" w:hAnsi="Times New Roman"/>
          <w:sz w:val="28"/>
          <w:szCs w:val="28"/>
        </w:rPr>
        <w:t>равна 50Гц.</w:t>
      </w:r>
    </w:p>
    <w:p w:rsidR="00025BEF" w:rsidRDefault="00025BEF" w:rsidP="00025BEF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По характеру электропотребления и территориальному размещению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объектов различают системы электроснабжения промышленных предприятий, городов, агропромышленного комплекса и электрифицированного транспорта.</w:t>
      </w:r>
    </w:p>
    <w:p w:rsidR="00762F32" w:rsidRDefault="00025BEF">
      <w:bookmarkStart w:id="1" w:name="_GoBack"/>
      <w:bookmarkEnd w:id="1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F6501"/>
    <w:multiLevelType w:val="hybridMultilevel"/>
    <w:tmpl w:val="543E6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BEF"/>
    <w:rsid w:val="00025BEF"/>
    <w:rsid w:val="00097047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BEF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BEF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2020-01-28T08:39:00Z</dcterms:created>
  <dcterms:modified xsi:type="dcterms:W3CDTF">2020-01-28T08:39:00Z</dcterms:modified>
</cp:coreProperties>
</file>