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1E42" w:rsidRPr="00BF1E42" w:rsidRDefault="00BF1E42" w:rsidP="00BF1E42">
      <w:pPr>
        <w:shd w:val="clear" w:color="auto" w:fill="FFFFFF"/>
        <w:autoSpaceDE w:val="0"/>
        <w:autoSpaceDN w:val="0"/>
        <w:adjustRightInd w:val="0"/>
        <w:ind w:firstLine="567"/>
        <w:jc w:val="center"/>
        <w:rPr>
          <w:b/>
          <w:noProof/>
          <w:color w:val="000000"/>
          <w:lang w:val="kk-KZ"/>
        </w:rPr>
      </w:pPr>
      <w:r w:rsidRPr="00BF1E42">
        <w:rPr>
          <w:b/>
          <w:noProof/>
          <w:color w:val="000000"/>
          <w:lang w:val="kk-KZ"/>
        </w:rPr>
        <w:t>Лек-15</w:t>
      </w:r>
    </w:p>
    <w:p w:rsidR="00BF1E42" w:rsidRPr="00BF1E42" w:rsidRDefault="00BF1E42" w:rsidP="00BF1E42">
      <w:pPr>
        <w:shd w:val="clear" w:color="auto" w:fill="FFFFFF"/>
        <w:autoSpaceDE w:val="0"/>
        <w:autoSpaceDN w:val="0"/>
        <w:adjustRightInd w:val="0"/>
        <w:ind w:firstLine="567"/>
        <w:jc w:val="center"/>
        <w:rPr>
          <w:b/>
          <w:i/>
          <w:iCs/>
          <w:noProof/>
          <w:color w:val="000000"/>
          <w:lang w:val="kk-KZ"/>
        </w:rPr>
      </w:pPr>
      <w:r w:rsidRPr="00BF1E42">
        <w:rPr>
          <w:b/>
          <w:i/>
          <w:noProof/>
          <w:color w:val="000000"/>
          <w:lang w:val="kk-KZ"/>
        </w:rPr>
        <w:t xml:space="preserve">Болжамды құрудың экономикалық емес әдістері: </w:t>
      </w:r>
      <w:r w:rsidRPr="00BF1E42">
        <w:rPr>
          <w:b/>
          <w:i/>
          <w:iCs/>
          <w:noProof/>
          <w:color w:val="000000"/>
        </w:rPr>
        <w:t>нақты (абсолюттік) өсім, өсу қарқыны, өсім қарқыны, бір процент өсімнің нақты (абсолюттік) мәні.</w:t>
      </w:r>
    </w:p>
    <w:p w:rsidR="00BF1E42" w:rsidRPr="00BF1E42" w:rsidRDefault="00BF1E42" w:rsidP="00BF1E42">
      <w:pPr>
        <w:shd w:val="clear" w:color="auto" w:fill="FFFFFF"/>
        <w:autoSpaceDE w:val="0"/>
        <w:autoSpaceDN w:val="0"/>
        <w:adjustRightInd w:val="0"/>
        <w:ind w:firstLine="567"/>
        <w:jc w:val="both"/>
        <w:rPr>
          <w:noProof/>
          <w:color w:val="000000"/>
          <w:lang w:val="kk-KZ"/>
        </w:rPr>
      </w:pPr>
    </w:p>
    <w:p w:rsidR="00BF1E42" w:rsidRPr="00670DD3" w:rsidRDefault="00BF1E42" w:rsidP="00BF1E42">
      <w:pPr>
        <w:shd w:val="clear" w:color="auto" w:fill="FFFFFF"/>
        <w:autoSpaceDE w:val="0"/>
        <w:autoSpaceDN w:val="0"/>
        <w:adjustRightInd w:val="0"/>
        <w:ind w:firstLine="567"/>
        <w:jc w:val="both"/>
      </w:pPr>
      <w:r w:rsidRPr="00BF1E42">
        <w:rPr>
          <w:noProof/>
          <w:color w:val="000000"/>
          <w:lang w:val="kk-KZ"/>
        </w:rPr>
        <w:t xml:space="preserve">Әлеуметтік-экономикалық құбылыстардың динамикасынн зерттеу, талдау барысында бірнеше статистикалық көрсеткіштер қолданылады. </w:t>
      </w:r>
      <w:r w:rsidRPr="00670DD3">
        <w:rPr>
          <w:noProof/>
          <w:color w:val="000000"/>
        </w:rPr>
        <w:t>Олардың көпшілігі нақты (абсолюттік) немесе қатысты шамамен беріледі және осы көрсеткіштер арқылы белгілі бір уақыт аралығында болған жағдайларға қорытынды жасауға толық мүмкіндік туады.</w:t>
      </w:r>
    </w:p>
    <w:p w:rsidR="00BF1E42" w:rsidRPr="00670DD3" w:rsidRDefault="00BF1E42" w:rsidP="00BF1E42">
      <w:pPr>
        <w:shd w:val="clear" w:color="auto" w:fill="FFFFFF"/>
        <w:autoSpaceDE w:val="0"/>
        <w:autoSpaceDN w:val="0"/>
        <w:adjustRightInd w:val="0"/>
        <w:ind w:firstLine="567"/>
        <w:jc w:val="both"/>
      </w:pPr>
      <w:proofErr w:type="gramStart"/>
      <w:r w:rsidRPr="00670DD3">
        <w:rPr>
          <w:noProof/>
          <w:color w:val="000000"/>
        </w:rPr>
        <w:t xml:space="preserve">Статистикада динамикалық қатарлар көрсеткіштерін есептеуде мынадай негізгі түрлері қолданылады: </w:t>
      </w:r>
      <w:r w:rsidRPr="00670DD3">
        <w:rPr>
          <w:i/>
          <w:iCs/>
          <w:noProof/>
          <w:color w:val="000000"/>
        </w:rPr>
        <w:t xml:space="preserve">нақты (абсолюттік) өсім, өсу қарқыны, өсім қарқыны, бір процент өсімнің нақты (абсолюттік) мәні. </w:t>
      </w:r>
      <w:r w:rsidRPr="00670DD3">
        <w:rPr>
          <w:noProof/>
          <w:color w:val="000000"/>
        </w:rPr>
        <w:t>Бұлардың барлығын есептеу динамикалық қатардағы көрсеткіш дәрежелерін бір-бірімен салыстыру нәтижесінде</w:t>
      </w:r>
      <w:proofErr w:type="gramEnd"/>
      <w:r w:rsidRPr="00670DD3">
        <w:rPr>
          <w:noProof/>
          <w:color w:val="000000"/>
        </w:rPr>
        <w:t xml:space="preserve"> негізделген. Ол үшін ағымдағы кезеңнің нақты (абсолюттік) шамасын салыстыратын бір тұрақты уақыттың немесе өткен жылғы уақыттың көрсеткіштері алынуы тиіс.</w:t>
      </w:r>
    </w:p>
    <w:p w:rsidR="00BF1E42" w:rsidRPr="00670DD3" w:rsidRDefault="00BF1E42" w:rsidP="00BF1E42">
      <w:pPr>
        <w:shd w:val="clear" w:color="auto" w:fill="FFFFFF"/>
        <w:autoSpaceDE w:val="0"/>
        <w:autoSpaceDN w:val="0"/>
        <w:adjustRightInd w:val="0"/>
        <w:ind w:firstLine="567"/>
        <w:jc w:val="both"/>
      </w:pPr>
      <w:r w:rsidRPr="00670DD3">
        <w:rPr>
          <w:noProof/>
          <w:color w:val="000000"/>
        </w:rPr>
        <w:t xml:space="preserve">Осыған орай салыстырылатын уақыттың дәрежесін </w:t>
      </w:r>
      <w:r w:rsidRPr="00670DD3">
        <w:rPr>
          <w:i/>
          <w:iCs/>
          <w:noProof/>
          <w:color w:val="000000"/>
        </w:rPr>
        <w:t xml:space="preserve">ағымдагы </w:t>
      </w:r>
      <w:r w:rsidRPr="00670DD3">
        <w:rPr>
          <w:noProof/>
          <w:color w:val="000000"/>
        </w:rPr>
        <w:t xml:space="preserve">деп, ал онымен салыстыратын уақыттың дәрежесін </w:t>
      </w:r>
      <w:r w:rsidRPr="00670DD3">
        <w:rPr>
          <w:i/>
          <w:iCs/>
          <w:noProof/>
          <w:color w:val="000000"/>
        </w:rPr>
        <w:t xml:space="preserve">базалық </w:t>
      </w:r>
      <w:r w:rsidRPr="00670DD3">
        <w:rPr>
          <w:noProof/>
          <w:color w:val="000000"/>
        </w:rPr>
        <w:t>деп атайды. Базалық дәрежеге ағымдағы уақыттың алдында тұрған қатардың шамасы немесе сол қатардағы бастапқы бір тұрақты мәні алынады.</w:t>
      </w:r>
    </w:p>
    <w:p w:rsidR="00BF1E42" w:rsidRPr="00670DD3" w:rsidRDefault="00BF1E42" w:rsidP="00BF1E42">
      <w:pPr>
        <w:shd w:val="clear" w:color="auto" w:fill="FFFFFF"/>
        <w:autoSpaceDE w:val="0"/>
        <w:autoSpaceDN w:val="0"/>
        <w:adjustRightInd w:val="0"/>
        <w:ind w:firstLine="567"/>
        <w:jc w:val="both"/>
      </w:pPr>
      <w:r w:rsidRPr="00670DD3">
        <w:rPr>
          <w:noProof/>
          <w:color w:val="000000"/>
        </w:rPr>
        <w:t>Динамикалық қатардың көрсеткіштерін екі түрлі тәсілмен есептеуге болады. Біріншіден, ағымдағы қатардың әрбір дәрежесін оның алдыңғы уақыттағы шамасымен салыстырған болса, онда динамиканың көрсеткіштері тізбектелген тәсілмен есептелінген болып саналады. Екіншіден, әрбір қатардың мәнін белгілі бір тұрақты базалық уақыттың шамасымен салыстырсақ, онда оны тұрақты тәсілмен есептелінген деп атайды. Осы айтылғанды іс жүзінде талдау үшін 11.1-суретке көңіл бөлейік:</w:t>
      </w:r>
    </w:p>
    <w:p w:rsidR="00BF1E42" w:rsidRPr="00670DD3" w:rsidRDefault="00BF1E42" w:rsidP="00BF1E42">
      <w:pPr>
        <w:autoSpaceDE w:val="0"/>
        <w:autoSpaceDN w:val="0"/>
        <w:adjustRightInd w:val="0"/>
        <w:ind w:firstLine="567"/>
        <w:jc w:val="center"/>
      </w:pPr>
      <w:r>
        <w:rPr>
          <w:noProof/>
        </w:rPr>
        <w:drawing>
          <wp:inline distT="0" distB="0" distL="0" distR="0">
            <wp:extent cx="3381375" cy="971550"/>
            <wp:effectExtent l="1905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3381375" cy="971550"/>
                    </a:xfrm>
                    <a:prstGeom prst="rect">
                      <a:avLst/>
                    </a:prstGeom>
                    <a:noFill/>
                    <a:ln w="9525">
                      <a:noFill/>
                      <a:miter lim="800000"/>
                      <a:headEnd/>
                      <a:tailEnd/>
                    </a:ln>
                  </pic:spPr>
                </pic:pic>
              </a:graphicData>
            </a:graphic>
          </wp:inline>
        </w:drawing>
      </w:r>
    </w:p>
    <w:p w:rsidR="00BF1E42" w:rsidRPr="00670DD3" w:rsidRDefault="00BF1E42" w:rsidP="00BF1E42">
      <w:pPr>
        <w:shd w:val="clear" w:color="auto" w:fill="FFFFFF"/>
        <w:autoSpaceDE w:val="0"/>
        <w:autoSpaceDN w:val="0"/>
        <w:adjustRightInd w:val="0"/>
        <w:ind w:left="5664" w:firstLine="708"/>
        <w:jc w:val="both"/>
      </w:pPr>
      <w:r w:rsidRPr="00670DD3">
        <w:rPr>
          <w:noProof/>
          <w:color w:val="000000"/>
        </w:rPr>
        <w:t>тізбектелген төсіл</w:t>
      </w:r>
    </w:p>
    <w:p w:rsidR="00BF1E42" w:rsidRPr="00670DD3" w:rsidRDefault="00BF1E42" w:rsidP="00BF1E42">
      <w:pPr>
        <w:shd w:val="clear" w:color="auto" w:fill="FFFFFF"/>
        <w:autoSpaceDE w:val="0"/>
        <w:autoSpaceDN w:val="0"/>
        <w:adjustRightInd w:val="0"/>
        <w:jc w:val="right"/>
      </w:pPr>
      <w:r w:rsidRPr="00670DD3">
        <w:rPr>
          <w:b/>
          <w:bCs/>
          <w:i/>
          <w:iCs/>
          <w:noProof/>
          <w:color w:val="000000"/>
        </w:rPr>
        <w:t xml:space="preserve">1-сурет. </w:t>
      </w:r>
      <w:r w:rsidRPr="00670DD3">
        <w:rPr>
          <w:b/>
          <w:bCs/>
          <w:noProof/>
          <w:color w:val="000000"/>
        </w:rPr>
        <w:t xml:space="preserve">Динамикалық қатардың көрсеткіштерін тұрақты жөне тізбектелген тосілмен есептеу </w:t>
      </w:r>
      <w:r w:rsidRPr="00670DD3">
        <w:rPr>
          <w:b/>
          <w:noProof/>
          <w:color w:val="000000"/>
        </w:rPr>
        <w:t>үлгісі</w:t>
      </w:r>
    </w:p>
    <w:p w:rsidR="00BF1E42" w:rsidRPr="00670DD3" w:rsidRDefault="00BF1E42" w:rsidP="00BF1E42">
      <w:pPr>
        <w:shd w:val="clear" w:color="auto" w:fill="FFFFFF"/>
        <w:autoSpaceDE w:val="0"/>
        <w:autoSpaceDN w:val="0"/>
        <w:adjustRightInd w:val="0"/>
        <w:ind w:firstLine="567"/>
        <w:jc w:val="both"/>
      </w:pPr>
      <w:r w:rsidRPr="00670DD3">
        <w:rPr>
          <w:b/>
          <w:noProof/>
          <w:color w:val="000000"/>
        </w:rPr>
        <w:t>Нақты (абсолютгік) өсім.</w:t>
      </w:r>
      <w:r w:rsidRPr="00670DD3">
        <w:rPr>
          <w:noProof/>
          <w:color w:val="000000"/>
        </w:rPr>
        <w:t xml:space="preserve"> Бұл динамикалық қатардың жай түрі болып саналады. </w:t>
      </w:r>
      <w:proofErr w:type="gramStart"/>
      <w:r w:rsidRPr="00670DD3">
        <w:rPr>
          <w:noProof/>
          <w:color w:val="000000"/>
        </w:rPr>
        <w:t>Мұнда динамикалық қатарда көрсетілген көрсеткіш дәрежелерінің белгілі бір уақыт аралығындағы нақты (абсолюттік) өсу немесе кему жылдамдығының мөлшерін анықтау үшін есептеледі. Нақтты (абсолюттік) өсімнің шамасы салыстырылып отырған көрсеткіш дәрежелерінің айырмасына тең болады және</w:t>
      </w:r>
      <w:proofErr w:type="gramEnd"/>
      <w:r w:rsidRPr="00670DD3">
        <w:rPr>
          <w:noProof/>
          <w:color w:val="000000"/>
        </w:rPr>
        <w:t xml:space="preserve"> </w:t>
      </w:r>
      <w:proofErr w:type="gramStart"/>
      <w:r w:rsidRPr="00670DD3">
        <w:rPr>
          <w:noProof/>
          <w:color w:val="000000"/>
        </w:rPr>
        <w:t>оның мәні оң не теріс шамаға немесе нөлге тең болуы да мүмкін.</w:t>
      </w:r>
      <w:proofErr w:type="gramEnd"/>
    </w:p>
    <w:p w:rsidR="00BF1E42" w:rsidRPr="00670DD3" w:rsidRDefault="00BF1E42" w:rsidP="00BF1E42">
      <w:pPr>
        <w:shd w:val="clear" w:color="auto" w:fill="FFFFFF"/>
        <w:autoSpaceDE w:val="0"/>
        <w:autoSpaceDN w:val="0"/>
        <w:adjustRightInd w:val="0"/>
        <w:ind w:firstLine="567"/>
        <w:jc w:val="both"/>
      </w:pPr>
      <w:r w:rsidRPr="00670DD3">
        <w:rPr>
          <w:noProof/>
          <w:color w:val="000000"/>
        </w:rPr>
        <w:t>Егер әр уақыттың дәрежесінен белгілі бір тұрақты базалық уақыттың дәрежесін шегеретін болсақ, онда нақты (абсолюттік) өсім тұрақты тәсілмен есептелінеді. Ал ол мына формула бойынша табылады:</w:t>
      </w:r>
    </w:p>
    <w:p w:rsidR="00BF1E42" w:rsidRPr="00670DD3" w:rsidRDefault="00BF1E42" w:rsidP="00BF1E42">
      <w:pPr>
        <w:shd w:val="clear" w:color="auto" w:fill="FFFFFF"/>
        <w:autoSpaceDE w:val="0"/>
        <w:autoSpaceDN w:val="0"/>
        <w:adjustRightInd w:val="0"/>
        <w:ind w:firstLine="567"/>
        <w:jc w:val="center"/>
        <w:rPr>
          <w:noProof/>
          <w:color w:val="000000"/>
          <w:vertAlign w:val="subscript"/>
        </w:rPr>
      </w:pPr>
      <w:r w:rsidRPr="00670DD3">
        <w:rPr>
          <w:noProof/>
          <w:color w:val="000000"/>
        </w:rPr>
        <w:t>Δ</w:t>
      </w:r>
      <w:r w:rsidRPr="00670DD3">
        <w:rPr>
          <w:noProof/>
          <w:color w:val="000000"/>
          <w:vertAlign w:val="subscript"/>
        </w:rPr>
        <w:t>тұрақты</w:t>
      </w:r>
      <w:r w:rsidRPr="00670DD3">
        <w:rPr>
          <w:noProof/>
          <w:color w:val="000000"/>
        </w:rPr>
        <w:t>=</w:t>
      </w:r>
      <w:r w:rsidRPr="00670DD3">
        <w:rPr>
          <w:noProof/>
          <w:color w:val="000000"/>
          <w:lang w:val="en-US"/>
        </w:rPr>
        <w:t>Y</w:t>
      </w:r>
      <w:r w:rsidRPr="00670DD3">
        <w:rPr>
          <w:noProof/>
          <w:color w:val="000000"/>
          <w:vertAlign w:val="subscript"/>
          <w:lang w:val="en-US"/>
        </w:rPr>
        <w:t>i</w:t>
      </w:r>
      <w:r w:rsidRPr="00670DD3">
        <w:rPr>
          <w:noProof/>
          <w:color w:val="000000"/>
        </w:rPr>
        <w:t>-</w:t>
      </w:r>
      <w:r w:rsidRPr="00670DD3">
        <w:rPr>
          <w:noProof/>
          <w:color w:val="000000"/>
          <w:lang w:val="en-US"/>
        </w:rPr>
        <w:t>Y</w:t>
      </w:r>
      <w:r w:rsidRPr="00670DD3">
        <w:rPr>
          <w:noProof/>
          <w:color w:val="000000"/>
          <w:vertAlign w:val="subscript"/>
        </w:rPr>
        <w:t>0</w:t>
      </w:r>
    </w:p>
    <w:p w:rsidR="00BF1E42" w:rsidRPr="00670DD3" w:rsidRDefault="00BF1E42" w:rsidP="00BF1E42">
      <w:pPr>
        <w:shd w:val="clear" w:color="auto" w:fill="FFFFFF"/>
        <w:autoSpaceDE w:val="0"/>
        <w:autoSpaceDN w:val="0"/>
        <w:adjustRightInd w:val="0"/>
        <w:ind w:firstLine="567"/>
        <w:jc w:val="both"/>
      </w:pPr>
      <w:r w:rsidRPr="00670DD3">
        <w:rPr>
          <w:noProof/>
          <w:color w:val="000000"/>
        </w:rPr>
        <w:t>мұнда Δ - нақты (абсолютті) өсім;</w:t>
      </w:r>
    </w:p>
    <w:p w:rsidR="00BF1E42" w:rsidRPr="00670DD3" w:rsidRDefault="00BF1E42" w:rsidP="00BF1E42">
      <w:pPr>
        <w:shd w:val="clear" w:color="auto" w:fill="FFFFFF"/>
        <w:autoSpaceDE w:val="0"/>
        <w:autoSpaceDN w:val="0"/>
        <w:adjustRightInd w:val="0"/>
        <w:ind w:firstLine="567"/>
        <w:jc w:val="both"/>
      </w:pPr>
      <w:r w:rsidRPr="00670DD3">
        <w:rPr>
          <w:noProof/>
          <w:color w:val="000000"/>
          <w:lang w:val="en-US"/>
        </w:rPr>
        <w:t>Y</w:t>
      </w:r>
      <w:r w:rsidRPr="00670DD3">
        <w:rPr>
          <w:noProof/>
          <w:color w:val="000000"/>
          <w:vertAlign w:val="subscript"/>
        </w:rPr>
        <w:t xml:space="preserve">0 </w:t>
      </w:r>
      <w:r w:rsidRPr="00670DD3">
        <w:rPr>
          <w:noProof/>
          <w:color w:val="000000"/>
        </w:rPr>
        <w:t>- тұрақты базалық уақыттың дәрежесі;</w:t>
      </w:r>
    </w:p>
    <w:p w:rsidR="00BF1E42" w:rsidRPr="00670DD3" w:rsidRDefault="00BF1E42" w:rsidP="00BF1E42">
      <w:pPr>
        <w:shd w:val="clear" w:color="auto" w:fill="FFFFFF"/>
        <w:autoSpaceDE w:val="0"/>
        <w:autoSpaceDN w:val="0"/>
        <w:adjustRightInd w:val="0"/>
        <w:ind w:firstLine="567"/>
        <w:jc w:val="both"/>
        <w:rPr>
          <w:noProof/>
          <w:color w:val="000000"/>
        </w:rPr>
      </w:pPr>
      <w:r w:rsidRPr="00670DD3">
        <w:rPr>
          <w:noProof/>
          <w:color w:val="000000"/>
          <w:lang w:val="en-US"/>
        </w:rPr>
        <w:t>Y</w:t>
      </w:r>
      <w:r w:rsidRPr="00670DD3">
        <w:rPr>
          <w:noProof/>
          <w:color w:val="000000"/>
          <w:vertAlign w:val="subscript"/>
          <w:lang w:val="en-US"/>
        </w:rPr>
        <w:t>i</w:t>
      </w:r>
      <w:r w:rsidRPr="00670DD3">
        <w:rPr>
          <w:smallCaps/>
          <w:noProof/>
          <w:color w:val="000000"/>
        </w:rPr>
        <w:t xml:space="preserve"> </w:t>
      </w:r>
      <w:r w:rsidRPr="00670DD3">
        <w:rPr>
          <w:noProof/>
          <w:color w:val="000000"/>
        </w:rPr>
        <w:t xml:space="preserve">- ағымдағы уақыттың дәрежесі; </w:t>
      </w:r>
    </w:p>
    <w:p w:rsidR="00BF1E42" w:rsidRPr="00670DD3" w:rsidRDefault="00BF1E42" w:rsidP="00BF1E42">
      <w:pPr>
        <w:shd w:val="clear" w:color="auto" w:fill="FFFFFF"/>
        <w:autoSpaceDE w:val="0"/>
        <w:autoSpaceDN w:val="0"/>
        <w:adjustRightInd w:val="0"/>
        <w:ind w:firstLine="567"/>
        <w:jc w:val="both"/>
      </w:pPr>
      <w:r w:rsidRPr="00670DD3">
        <w:rPr>
          <w:noProof/>
          <w:color w:val="000000"/>
        </w:rPr>
        <w:t>і - қатардың реттік нөмірі.</w:t>
      </w:r>
    </w:p>
    <w:p w:rsidR="00BF1E42" w:rsidRPr="00670DD3" w:rsidRDefault="00BF1E42" w:rsidP="00BF1E42">
      <w:pPr>
        <w:shd w:val="clear" w:color="auto" w:fill="FFFFFF"/>
        <w:autoSpaceDE w:val="0"/>
        <w:autoSpaceDN w:val="0"/>
        <w:adjustRightInd w:val="0"/>
        <w:ind w:firstLine="567"/>
        <w:jc w:val="both"/>
      </w:pPr>
      <w:r w:rsidRPr="00670DD3">
        <w:rPr>
          <w:noProof/>
          <w:color w:val="000000"/>
        </w:rPr>
        <w:t>Егер уақыттың дәрежесінен өзінің алдында тұрған уақыт дәрежесін шегеретін болсақ, онда тізбекті тәсілмен есептелген нақты (абсолюттік) өсім анықталады және оған мына формуланы қолданамыз:</w:t>
      </w:r>
    </w:p>
    <w:p w:rsidR="00BF1E42" w:rsidRPr="00670DD3" w:rsidRDefault="00BF1E42" w:rsidP="00BF1E42">
      <w:pPr>
        <w:shd w:val="clear" w:color="auto" w:fill="FFFFFF"/>
        <w:autoSpaceDE w:val="0"/>
        <w:autoSpaceDN w:val="0"/>
        <w:adjustRightInd w:val="0"/>
        <w:ind w:firstLine="567"/>
        <w:jc w:val="center"/>
        <w:rPr>
          <w:noProof/>
          <w:color w:val="000000"/>
          <w:vertAlign w:val="subscript"/>
        </w:rPr>
      </w:pPr>
      <w:r w:rsidRPr="00670DD3">
        <w:rPr>
          <w:noProof/>
          <w:color w:val="000000"/>
        </w:rPr>
        <w:t>Δ</w:t>
      </w:r>
      <w:r w:rsidRPr="00670DD3">
        <w:rPr>
          <w:noProof/>
          <w:color w:val="000000"/>
          <w:vertAlign w:val="subscript"/>
        </w:rPr>
        <w:t>тізбекті</w:t>
      </w:r>
      <w:r w:rsidRPr="00670DD3">
        <w:rPr>
          <w:noProof/>
          <w:color w:val="000000"/>
        </w:rPr>
        <w:t>=</w:t>
      </w:r>
      <w:r w:rsidRPr="00670DD3">
        <w:rPr>
          <w:noProof/>
          <w:color w:val="000000"/>
          <w:lang w:val="en-US"/>
        </w:rPr>
        <w:t>Y</w:t>
      </w:r>
      <w:r w:rsidRPr="00670DD3">
        <w:rPr>
          <w:noProof/>
          <w:color w:val="000000"/>
          <w:vertAlign w:val="subscript"/>
          <w:lang w:val="en-US"/>
        </w:rPr>
        <w:t>i</w:t>
      </w:r>
      <w:r w:rsidRPr="00670DD3">
        <w:rPr>
          <w:noProof/>
          <w:color w:val="000000"/>
        </w:rPr>
        <w:t>-</w:t>
      </w:r>
      <w:r w:rsidRPr="00670DD3">
        <w:rPr>
          <w:noProof/>
          <w:color w:val="000000"/>
          <w:lang w:val="en-US"/>
        </w:rPr>
        <w:t>Y</w:t>
      </w:r>
      <w:r w:rsidRPr="00670DD3">
        <w:rPr>
          <w:noProof/>
          <w:color w:val="000000"/>
          <w:vertAlign w:val="subscript"/>
          <w:lang w:val="en-US"/>
        </w:rPr>
        <w:t>i</w:t>
      </w:r>
      <w:r w:rsidRPr="00670DD3">
        <w:rPr>
          <w:noProof/>
          <w:color w:val="000000"/>
          <w:vertAlign w:val="subscript"/>
        </w:rPr>
        <w:t>-1</w:t>
      </w:r>
    </w:p>
    <w:p w:rsidR="00BF1E42" w:rsidRPr="00670DD3" w:rsidRDefault="00BF1E42" w:rsidP="00BF1E42">
      <w:pPr>
        <w:shd w:val="clear" w:color="auto" w:fill="FFFFFF"/>
        <w:autoSpaceDE w:val="0"/>
        <w:autoSpaceDN w:val="0"/>
        <w:adjustRightInd w:val="0"/>
        <w:ind w:firstLine="567"/>
        <w:jc w:val="both"/>
      </w:pPr>
      <w:r w:rsidRPr="00670DD3">
        <w:rPr>
          <w:noProof/>
          <w:color w:val="000000"/>
        </w:rPr>
        <w:t>мұнда Y</w:t>
      </w:r>
      <w:r w:rsidRPr="00670DD3">
        <w:rPr>
          <w:noProof/>
          <w:color w:val="000000"/>
          <w:vertAlign w:val="subscript"/>
        </w:rPr>
        <w:t>i</w:t>
      </w:r>
      <w:r w:rsidRPr="00670DD3">
        <w:rPr>
          <w:smallCaps/>
          <w:noProof/>
          <w:color w:val="000000"/>
        </w:rPr>
        <w:t xml:space="preserve"> </w:t>
      </w:r>
      <w:r w:rsidRPr="00670DD3">
        <w:rPr>
          <w:noProof/>
          <w:color w:val="000000"/>
        </w:rPr>
        <w:t>- ағымдағы уақыттың дәрежесі;</w:t>
      </w:r>
    </w:p>
    <w:p w:rsidR="00BF1E42" w:rsidRPr="00670DD3" w:rsidRDefault="00BF1E42" w:rsidP="00BF1E42">
      <w:pPr>
        <w:shd w:val="clear" w:color="auto" w:fill="FFFFFF"/>
        <w:autoSpaceDE w:val="0"/>
        <w:autoSpaceDN w:val="0"/>
        <w:adjustRightInd w:val="0"/>
        <w:ind w:firstLine="567"/>
        <w:jc w:val="both"/>
      </w:pPr>
      <w:r w:rsidRPr="00670DD3">
        <w:rPr>
          <w:noProof/>
          <w:color w:val="000000"/>
        </w:rPr>
        <w:t>Y</w:t>
      </w:r>
      <w:r w:rsidRPr="00670DD3">
        <w:rPr>
          <w:noProof/>
          <w:color w:val="000000"/>
          <w:vertAlign w:val="subscript"/>
        </w:rPr>
        <w:t>i-1</w:t>
      </w:r>
      <w:r w:rsidRPr="00670DD3">
        <w:rPr>
          <w:smallCaps/>
          <w:noProof/>
          <w:color w:val="000000"/>
        </w:rPr>
        <w:t xml:space="preserve"> </w:t>
      </w:r>
      <w:r w:rsidRPr="00670DD3">
        <w:rPr>
          <w:noProof/>
          <w:color w:val="000000"/>
        </w:rPr>
        <w:t>- ағымдағы уақыттың алдында тұрған дәрежесі.</w:t>
      </w:r>
    </w:p>
    <w:p w:rsidR="00BF1E42" w:rsidRPr="00670DD3" w:rsidRDefault="00BF1E42" w:rsidP="00BF1E42">
      <w:pPr>
        <w:shd w:val="clear" w:color="auto" w:fill="FFFFFF"/>
        <w:autoSpaceDE w:val="0"/>
        <w:autoSpaceDN w:val="0"/>
        <w:adjustRightInd w:val="0"/>
        <w:ind w:firstLine="567"/>
        <w:jc w:val="both"/>
        <w:rPr>
          <w:b/>
        </w:rPr>
      </w:pPr>
      <w:r w:rsidRPr="00670DD3">
        <w:rPr>
          <w:noProof/>
          <w:color w:val="000000"/>
        </w:rPr>
        <w:lastRenderedPageBreak/>
        <w:t xml:space="preserve">Динамиканың дәрежелерін зерттеу кезінде нақты (абсолюттік) өсімнен басқа қорытындылаушы көрсеткіш ретінде, яғни қоғамдық құбылыстар мен процестердің өзгеру жылдамдығын сипаттайтын салыстырмалы шамалар да қолданылады. Оған жататындар: </w:t>
      </w:r>
      <w:r w:rsidRPr="00670DD3">
        <w:rPr>
          <w:b/>
          <w:iCs/>
          <w:noProof/>
          <w:color w:val="000000"/>
        </w:rPr>
        <w:t>өсу</w:t>
      </w:r>
      <w:r w:rsidRPr="00670DD3">
        <w:rPr>
          <w:b/>
          <w:i/>
          <w:iCs/>
          <w:noProof/>
          <w:color w:val="000000"/>
        </w:rPr>
        <w:t xml:space="preserve"> </w:t>
      </w:r>
      <w:r w:rsidRPr="00670DD3">
        <w:rPr>
          <w:b/>
          <w:noProof/>
          <w:color w:val="000000"/>
        </w:rPr>
        <w:t xml:space="preserve">мен </w:t>
      </w:r>
      <w:r w:rsidRPr="00670DD3">
        <w:rPr>
          <w:b/>
          <w:i/>
          <w:iCs/>
          <w:noProof/>
          <w:color w:val="000000"/>
        </w:rPr>
        <w:t>өсім қарқыны.</w:t>
      </w:r>
    </w:p>
    <w:p w:rsidR="00BF1E42" w:rsidRPr="00670DD3" w:rsidRDefault="00BF1E42" w:rsidP="00BF1E42">
      <w:pPr>
        <w:shd w:val="clear" w:color="auto" w:fill="FFFFFF"/>
        <w:autoSpaceDE w:val="0"/>
        <w:autoSpaceDN w:val="0"/>
        <w:adjustRightInd w:val="0"/>
        <w:ind w:firstLine="567"/>
        <w:jc w:val="both"/>
      </w:pPr>
      <w:r w:rsidRPr="00670DD3">
        <w:rPr>
          <w:b/>
          <w:noProof/>
          <w:color w:val="000000"/>
        </w:rPr>
        <w:t>Өсу қарқыны</w:t>
      </w:r>
      <w:r w:rsidRPr="00670DD3">
        <w:rPr>
          <w:noProof/>
          <w:color w:val="000000"/>
        </w:rPr>
        <w:t xml:space="preserve"> (темпі). </w:t>
      </w:r>
      <w:proofErr w:type="gramStart"/>
      <w:r w:rsidRPr="00670DD3">
        <w:rPr>
          <w:noProof/>
          <w:color w:val="000000"/>
        </w:rPr>
        <w:t>Бұл көрсеткіш әрбір ағымдағы уақыт дәрежесінің алдыңғы уақыт дәрежесімен салыстырғанда қаншаға көп, не аз екенін сипаттайды, яғни осы екі уақыт көрсеткіштерінің бір-біріне қатысты шамасы арқылы есептелінеді. Өсу қарқыны коэффициентпен немесе процентпен өлшенед</w:t>
      </w:r>
      <w:proofErr w:type="gramEnd"/>
      <w:r w:rsidRPr="00670DD3">
        <w:rPr>
          <w:noProof/>
          <w:color w:val="000000"/>
        </w:rPr>
        <w:t>і.</w:t>
      </w:r>
    </w:p>
    <w:p w:rsidR="00BF1E42" w:rsidRPr="00670DD3" w:rsidRDefault="00BF1E42" w:rsidP="00BF1E42">
      <w:pPr>
        <w:shd w:val="clear" w:color="auto" w:fill="FFFFFF"/>
        <w:autoSpaceDE w:val="0"/>
        <w:autoSpaceDN w:val="0"/>
        <w:adjustRightInd w:val="0"/>
        <w:ind w:firstLine="567"/>
        <w:jc w:val="both"/>
      </w:pPr>
      <w:proofErr w:type="gramStart"/>
      <w:r w:rsidRPr="00670DD3">
        <w:rPr>
          <w:noProof/>
          <w:color w:val="000000"/>
        </w:rPr>
        <w:t>Нақты (абсолюттік) өсім сияқты өсу қарқыны да тұрақты және тізбектелген тәсілмен есептеледі. Егер динамикалық қатардағы әрбір уақыт дәрежесін тұрақты бір базалық уақыт дәрежесіне бөлетін болсақ, онда оны тұрақты өсу қарқынының коэффициенті деп атайды</w:t>
      </w:r>
      <w:proofErr w:type="gramEnd"/>
      <w:r w:rsidRPr="00670DD3">
        <w:rPr>
          <w:noProof/>
          <w:color w:val="000000"/>
        </w:rPr>
        <w:t xml:space="preserve"> және ол мынадай формула арқылы есептеледі:</w:t>
      </w:r>
    </w:p>
    <w:p w:rsidR="00BF1E42" w:rsidRPr="00670DD3" w:rsidRDefault="00BF1E42" w:rsidP="00BF1E42">
      <w:pPr>
        <w:shd w:val="clear" w:color="auto" w:fill="FFFFFF"/>
        <w:autoSpaceDE w:val="0"/>
        <w:autoSpaceDN w:val="0"/>
        <w:adjustRightInd w:val="0"/>
        <w:ind w:firstLine="567"/>
        <w:jc w:val="center"/>
        <w:rPr>
          <w:noProof/>
          <w:color w:val="000000"/>
        </w:rPr>
      </w:pPr>
      <w:r w:rsidRPr="00670DD3">
        <w:rPr>
          <w:noProof/>
          <w:color w:val="000000"/>
          <w:position w:val="-30"/>
        </w:rPr>
        <w:object w:dxaOrig="80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75pt;height:33.75pt" o:ole="">
            <v:imagedata r:id="rId5" o:title=""/>
          </v:shape>
          <o:OLEObject Type="Embed" ProgID="Equation.3" ShapeID="_x0000_i1025" DrawAspect="Content" ObjectID="_1642095179" r:id="rId6"/>
        </w:object>
      </w:r>
    </w:p>
    <w:p w:rsidR="00BF1E42" w:rsidRPr="00670DD3" w:rsidRDefault="00BF1E42" w:rsidP="00BF1E42">
      <w:pPr>
        <w:shd w:val="clear" w:color="auto" w:fill="FFFFFF"/>
        <w:autoSpaceDE w:val="0"/>
        <w:autoSpaceDN w:val="0"/>
        <w:adjustRightInd w:val="0"/>
        <w:ind w:firstLine="567"/>
        <w:jc w:val="both"/>
      </w:pPr>
      <w:r w:rsidRPr="00670DD3">
        <w:rPr>
          <w:noProof/>
          <w:color w:val="000000"/>
        </w:rPr>
        <w:t>мұнда Т</w:t>
      </w:r>
      <w:r w:rsidRPr="00670DD3">
        <w:rPr>
          <w:noProof/>
          <w:color w:val="000000"/>
          <w:vertAlign w:val="subscript"/>
        </w:rPr>
        <w:t>ө</w:t>
      </w:r>
      <w:r w:rsidRPr="00670DD3">
        <w:rPr>
          <w:noProof/>
          <w:color w:val="000000"/>
        </w:rPr>
        <w:t xml:space="preserve"> - өсу қарқынының коэффициенті;</w:t>
      </w:r>
    </w:p>
    <w:p w:rsidR="00BF1E42" w:rsidRPr="00670DD3" w:rsidRDefault="00BF1E42" w:rsidP="00BF1E42">
      <w:pPr>
        <w:shd w:val="clear" w:color="auto" w:fill="FFFFFF"/>
        <w:autoSpaceDE w:val="0"/>
        <w:autoSpaceDN w:val="0"/>
        <w:adjustRightInd w:val="0"/>
        <w:ind w:firstLine="567"/>
        <w:jc w:val="both"/>
      </w:pPr>
      <w:r w:rsidRPr="00670DD3">
        <w:rPr>
          <w:noProof/>
          <w:color w:val="000000"/>
        </w:rPr>
        <w:t>У</w:t>
      </w:r>
      <w:r w:rsidRPr="00670DD3">
        <w:rPr>
          <w:noProof/>
          <w:color w:val="000000"/>
          <w:vertAlign w:val="subscript"/>
        </w:rPr>
        <w:t>0</w:t>
      </w:r>
      <w:r w:rsidRPr="00670DD3">
        <w:rPr>
          <w:noProof/>
          <w:color w:val="000000"/>
        </w:rPr>
        <w:t xml:space="preserve"> - тұрақты базалық уақыттың дәрежесі;</w:t>
      </w:r>
    </w:p>
    <w:p w:rsidR="00BF1E42" w:rsidRPr="00670DD3" w:rsidRDefault="00BF1E42" w:rsidP="00BF1E42">
      <w:pPr>
        <w:shd w:val="clear" w:color="auto" w:fill="FFFFFF"/>
        <w:autoSpaceDE w:val="0"/>
        <w:autoSpaceDN w:val="0"/>
        <w:adjustRightInd w:val="0"/>
        <w:ind w:firstLine="567"/>
        <w:jc w:val="both"/>
      </w:pPr>
      <w:r w:rsidRPr="00670DD3">
        <w:rPr>
          <w:smallCaps/>
          <w:noProof/>
          <w:color w:val="000000"/>
        </w:rPr>
        <w:t>У</w:t>
      </w:r>
      <w:r w:rsidRPr="00670DD3">
        <w:rPr>
          <w:smallCaps/>
          <w:noProof/>
          <w:color w:val="000000"/>
          <w:vertAlign w:val="subscript"/>
        </w:rPr>
        <w:t>1</w:t>
      </w:r>
      <w:r w:rsidRPr="00670DD3">
        <w:rPr>
          <w:smallCaps/>
          <w:noProof/>
          <w:color w:val="000000"/>
        </w:rPr>
        <w:t xml:space="preserve"> </w:t>
      </w:r>
      <w:r w:rsidRPr="00670DD3">
        <w:rPr>
          <w:noProof/>
          <w:color w:val="000000"/>
        </w:rPr>
        <w:t>- ағымдағы уақыттың дәрежесі.</w:t>
      </w:r>
    </w:p>
    <w:p w:rsidR="00BF1E42" w:rsidRPr="00670DD3" w:rsidRDefault="00BF1E42" w:rsidP="00BF1E42">
      <w:pPr>
        <w:shd w:val="clear" w:color="auto" w:fill="FFFFFF"/>
        <w:autoSpaceDE w:val="0"/>
        <w:autoSpaceDN w:val="0"/>
        <w:adjustRightInd w:val="0"/>
        <w:ind w:firstLine="567"/>
        <w:jc w:val="both"/>
      </w:pPr>
      <w:r w:rsidRPr="00670DD3">
        <w:rPr>
          <w:noProof/>
          <w:color w:val="000000"/>
        </w:rPr>
        <w:t>Егер динамикалық қатардың әрбір уақыттағы дәрежесін өзінің алдында тұрған уақыт дәрежесіне бөлетін болсақ, онда өсу қарқынының коэффициенті тізбектелген тәсілмен есептелген</w:t>
      </w:r>
      <w:r w:rsidRPr="00670DD3">
        <w:t xml:space="preserve"> </w:t>
      </w:r>
      <w:r w:rsidRPr="00670DD3">
        <w:rPr>
          <w:noProof/>
          <w:color w:val="000000"/>
        </w:rPr>
        <w:t>болып саналады және оны мына формула бойынша есептеледі:</w:t>
      </w:r>
    </w:p>
    <w:p w:rsidR="00BF1E42" w:rsidRPr="00670DD3" w:rsidRDefault="00BF1E42" w:rsidP="00BF1E42">
      <w:pPr>
        <w:shd w:val="clear" w:color="auto" w:fill="FFFFFF"/>
        <w:autoSpaceDE w:val="0"/>
        <w:autoSpaceDN w:val="0"/>
        <w:adjustRightInd w:val="0"/>
        <w:ind w:firstLine="567"/>
        <w:jc w:val="center"/>
        <w:rPr>
          <w:noProof/>
          <w:color w:val="000000"/>
        </w:rPr>
      </w:pPr>
      <w:r w:rsidRPr="00670DD3">
        <w:rPr>
          <w:noProof/>
          <w:color w:val="000000"/>
          <w:position w:val="-30"/>
        </w:rPr>
        <w:object w:dxaOrig="900" w:dyaOrig="680">
          <v:shape id="_x0000_i1026" type="#_x0000_t75" style="width:45pt;height:33.75pt" o:ole="">
            <v:imagedata r:id="rId7" o:title=""/>
          </v:shape>
          <o:OLEObject Type="Embed" ProgID="Equation.3" ShapeID="_x0000_i1026" DrawAspect="Content" ObjectID="_1642095180" r:id="rId8"/>
        </w:object>
      </w:r>
    </w:p>
    <w:p w:rsidR="00BF1E42" w:rsidRPr="00670DD3" w:rsidRDefault="00BF1E42" w:rsidP="00BF1E42">
      <w:pPr>
        <w:shd w:val="clear" w:color="auto" w:fill="FFFFFF"/>
        <w:autoSpaceDE w:val="0"/>
        <w:autoSpaceDN w:val="0"/>
        <w:adjustRightInd w:val="0"/>
        <w:ind w:firstLine="567"/>
        <w:jc w:val="both"/>
      </w:pPr>
      <w:r w:rsidRPr="00670DD3">
        <w:rPr>
          <w:noProof/>
          <w:color w:val="000000"/>
        </w:rPr>
        <w:t>мұнда Y</w:t>
      </w:r>
      <w:r w:rsidRPr="00670DD3">
        <w:rPr>
          <w:noProof/>
          <w:color w:val="000000"/>
          <w:vertAlign w:val="subscript"/>
        </w:rPr>
        <w:t>i</w:t>
      </w:r>
      <w:r w:rsidRPr="00670DD3">
        <w:rPr>
          <w:smallCaps/>
          <w:noProof/>
          <w:color w:val="000000"/>
        </w:rPr>
        <w:t xml:space="preserve"> </w:t>
      </w:r>
      <w:r w:rsidRPr="00670DD3">
        <w:rPr>
          <w:noProof/>
          <w:color w:val="000000"/>
        </w:rPr>
        <w:t>- ағымдағы уақыттың дәрежесі;</w:t>
      </w:r>
    </w:p>
    <w:p w:rsidR="00BF1E42" w:rsidRPr="00670DD3" w:rsidRDefault="00BF1E42" w:rsidP="00BF1E42">
      <w:pPr>
        <w:shd w:val="clear" w:color="auto" w:fill="FFFFFF"/>
        <w:autoSpaceDE w:val="0"/>
        <w:autoSpaceDN w:val="0"/>
        <w:adjustRightInd w:val="0"/>
        <w:ind w:firstLine="567"/>
        <w:jc w:val="both"/>
      </w:pPr>
      <w:r w:rsidRPr="00670DD3">
        <w:rPr>
          <w:noProof/>
          <w:color w:val="000000"/>
        </w:rPr>
        <w:t>Y</w:t>
      </w:r>
      <w:r w:rsidRPr="00670DD3">
        <w:rPr>
          <w:noProof/>
          <w:color w:val="000000"/>
          <w:vertAlign w:val="subscript"/>
        </w:rPr>
        <w:t>i-1</w:t>
      </w:r>
      <w:r w:rsidRPr="00670DD3">
        <w:rPr>
          <w:smallCaps/>
          <w:noProof/>
          <w:color w:val="000000"/>
        </w:rPr>
        <w:t xml:space="preserve"> </w:t>
      </w:r>
      <w:r w:rsidRPr="00670DD3">
        <w:rPr>
          <w:noProof/>
          <w:color w:val="000000"/>
        </w:rPr>
        <w:t>- ағымдағы уақыттың алдында тұрған дәрежесі.</w:t>
      </w:r>
    </w:p>
    <w:p w:rsidR="00BF1E42" w:rsidRPr="00670DD3" w:rsidRDefault="00BF1E42" w:rsidP="00BF1E42">
      <w:pPr>
        <w:shd w:val="clear" w:color="auto" w:fill="FFFFFF"/>
        <w:autoSpaceDE w:val="0"/>
        <w:autoSpaceDN w:val="0"/>
        <w:adjustRightInd w:val="0"/>
        <w:ind w:firstLine="567"/>
        <w:jc w:val="both"/>
      </w:pPr>
      <w:r w:rsidRPr="00670DD3">
        <w:rPr>
          <w:noProof/>
          <w:color w:val="000000"/>
        </w:rPr>
        <w:t>Сонымен, жоғарыда келтірілген мысалдың мәліметтері қолданыла отырып өсу қарқыны екі тәсілмен есептеледі және ол төмендегідей болып келеді:</w:t>
      </w:r>
    </w:p>
    <w:p w:rsidR="00BF1E42" w:rsidRPr="00670DD3" w:rsidRDefault="00BF1E42" w:rsidP="00BF1E42">
      <w:pPr>
        <w:shd w:val="clear" w:color="auto" w:fill="FFFFFF"/>
        <w:autoSpaceDE w:val="0"/>
        <w:autoSpaceDN w:val="0"/>
        <w:adjustRightInd w:val="0"/>
        <w:ind w:firstLine="567"/>
        <w:jc w:val="both"/>
      </w:pPr>
      <w:proofErr w:type="gramStart"/>
      <w:r w:rsidRPr="00670DD3">
        <w:rPr>
          <w:noProof/>
          <w:color w:val="000000"/>
        </w:rPr>
        <w:t xml:space="preserve">а) тұрақты тәсіл </w:t>
      </w:r>
      <w:r w:rsidRPr="00670DD3">
        <w:rPr>
          <w:noProof/>
          <w:color w:val="000000"/>
        </w:rPr>
        <w:tab/>
      </w:r>
      <w:r w:rsidRPr="00670DD3">
        <w:rPr>
          <w:noProof/>
          <w:color w:val="000000"/>
        </w:rPr>
        <w:tab/>
      </w:r>
      <w:r w:rsidRPr="00670DD3">
        <w:rPr>
          <w:noProof/>
          <w:color w:val="000000"/>
        </w:rPr>
        <w:tab/>
      </w:r>
      <w:r w:rsidRPr="00670DD3">
        <w:rPr>
          <w:noProof/>
          <w:color w:val="000000"/>
        </w:rPr>
        <w:tab/>
        <w:t>ә) тізбектелген тәсіл</w:t>
      </w:r>
      <w:proofErr w:type="gramEnd"/>
    </w:p>
    <w:p w:rsidR="00BF1E42" w:rsidRPr="00670DD3" w:rsidRDefault="00BF1E42" w:rsidP="00BF1E42">
      <w:pPr>
        <w:shd w:val="clear" w:color="auto" w:fill="FFFFFF"/>
        <w:autoSpaceDE w:val="0"/>
        <w:autoSpaceDN w:val="0"/>
        <w:adjustRightInd w:val="0"/>
        <w:ind w:firstLine="567"/>
        <w:jc w:val="both"/>
      </w:pPr>
      <w:r w:rsidRPr="00670DD3">
        <w:rPr>
          <w:noProof/>
          <w:color w:val="000000"/>
        </w:rPr>
        <w:t xml:space="preserve">1-ж. 142 : 138 = 1,029 </w:t>
      </w:r>
      <w:r w:rsidRPr="00670DD3">
        <w:rPr>
          <w:noProof/>
          <w:color w:val="000000"/>
        </w:rPr>
        <w:tab/>
      </w:r>
      <w:r w:rsidRPr="00670DD3">
        <w:rPr>
          <w:noProof/>
          <w:color w:val="000000"/>
        </w:rPr>
        <w:tab/>
      </w:r>
      <w:r w:rsidRPr="00670DD3">
        <w:rPr>
          <w:noProof/>
          <w:color w:val="000000"/>
        </w:rPr>
        <w:tab/>
        <w:t>142 : 138 = 1,029</w:t>
      </w:r>
    </w:p>
    <w:p w:rsidR="00BF1E42" w:rsidRPr="00670DD3" w:rsidRDefault="00BF1E42" w:rsidP="00BF1E42">
      <w:pPr>
        <w:shd w:val="clear" w:color="auto" w:fill="FFFFFF"/>
        <w:autoSpaceDE w:val="0"/>
        <w:autoSpaceDN w:val="0"/>
        <w:adjustRightInd w:val="0"/>
        <w:ind w:firstLine="567"/>
        <w:jc w:val="both"/>
      </w:pPr>
      <w:r w:rsidRPr="00670DD3">
        <w:rPr>
          <w:noProof/>
          <w:color w:val="000000"/>
        </w:rPr>
        <w:t xml:space="preserve">2-ж. 146 : 138 = 1,058 </w:t>
      </w:r>
      <w:r w:rsidRPr="00670DD3">
        <w:rPr>
          <w:noProof/>
          <w:color w:val="000000"/>
        </w:rPr>
        <w:tab/>
      </w:r>
      <w:r w:rsidRPr="00670DD3">
        <w:rPr>
          <w:noProof/>
          <w:color w:val="000000"/>
        </w:rPr>
        <w:tab/>
      </w:r>
      <w:r w:rsidRPr="00670DD3">
        <w:rPr>
          <w:noProof/>
          <w:color w:val="000000"/>
        </w:rPr>
        <w:tab/>
        <w:t>146 : 142 = 1,028</w:t>
      </w:r>
    </w:p>
    <w:p w:rsidR="00BF1E42" w:rsidRPr="00670DD3" w:rsidRDefault="00BF1E42" w:rsidP="00BF1E42">
      <w:pPr>
        <w:shd w:val="clear" w:color="auto" w:fill="FFFFFF"/>
        <w:autoSpaceDE w:val="0"/>
        <w:autoSpaceDN w:val="0"/>
        <w:adjustRightInd w:val="0"/>
        <w:ind w:firstLine="567"/>
        <w:jc w:val="both"/>
      </w:pPr>
      <w:r w:rsidRPr="00670DD3">
        <w:rPr>
          <w:noProof/>
          <w:color w:val="000000"/>
        </w:rPr>
        <w:t xml:space="preserve">3-ж. 148 : 138 = 1,072 </w:t>
      </w:r>
      <w:r w:rsidRPr="00670DD3">
        <w:rPr>
          <w:noProof/>
          <w:color w:val="000000"/>
        </w:rPr>
        <w:tab/>
      </w:r>
      <w:r w:rsidRPr="00670DD3">
        <w:rPr>
          <w:noProof/>
          <w:color w:val="000000"/>
        </w:rPr>
        <w:tab/>
      </w:r>
      <w:r w:rsidRPr="00670DD3">
        <w:rPr>
          <w:noProof/>
          <w:color w:val="000000"/>
        </w:rPr>
        <w:tab/>
        <w:t>148 : 146 = 1,014</w:t>
      </w:r>
    </w:p>
    <w:p w:rsidR="00BF1E42" w:rsidRPr="00670DD3" w:rsidRDefault="00BF1E42" w:rsidP="00BF1E42">
      <w:pPr>
        <w:shd w:val="clear" w:color="auto" w:fill="FFFFFF"/>
        <w:autoSpaceDE w:val="0"/>
        <w:autoSpaceDN w:val="0"/>
        <w:adjustRightInd w:val="0"/>
        <w:ind w:firstLine="567"/>
        <w:jc w:val="both"/>
      </w:pPr>
      <w:r w:rsidRPr="00670DD3">
        <w:rPr>
          <w:noProof/>
          <w:color w:val="000000"/>
        </w:rPr>
        <w:t xml:space="preserve">4-ж. 151 : 138 = 1,094 </w:t>
      </w:r>
      <w:r w:rsidRPr="00670DD3">
        <w:rPr>
          <w:noProof/>
          <w:color w:val="000000"/>
        </w:rPr>
        <w:tab/>
      </w:r>
      <w:r w:rsidRPr="00670DD3">
        <w:rPr>
          <w:noProof/>
          <w:color w:val="000000"/>
        </w:rPr>
        <w:tab/>
      </w:r>
      <w:r w:rsidRPr="00670DD3">
        <w:rPr>
          <w:noProof/>
          <w:color w:val="000000"/>
        </w:rPr>
        <w:tab/>
        <w:t>151 : 148 = 1,020</w:t>
      </w:r>
    </w:p>
    <w:p w:rsidR="00BF1E42" w:rsidRPr="00670DD3" w:rsidRDefault="00BF1E42" w:rsidP="00BF1E42">
      <w:pPr>
        <w:shd w:val="clear" w:color="auto" w:fill="FFFFFF"/>
        <w:autoSpaceDE w:val="0"/>
        <w:autoSpaceDN w:val="0"/>
        <w:adjustRightInd w:val="0"/>
        <w:ind w:firstLine="567"/>
        <w:jc w:val="both"/>
      </w:pPr>
      <w:r w:rsidRPr="00670DD3">
        <w:rPr>
          <w:noProof/>
          <w:color w:val="000000"/>
        </w:rPr>
        <w:t xml:space="preserve">5-ж. 154 : 138 = 1,116 </w:t>
      </w:r>
      <w:r w:rsidRPr="00670DD3">
        <w:rPr>
          <w:noProof/>
          <w:color w:val="000000"/>
        </w:rPr>
        <w:tab/>
      </w:r>
      <w:r w:rsidRPr="00670DD3">
        <w:rPr>
          <w:noProof/>
          <w:color w:val="000000"/>
        </w:rPr>
        <w:tab/>
      </w:r>
      <w:r w:rsidRPr="00670DD3">
        <w:rPr>
          <w:noProof/>
          <w:color w:val="000000"/>
        </w:rPr>
        <w:tab/>
        <w:t>154 : 151 = 1,020</w:t>
      </w:r>
    </w:p>
    <w:p w:rsidR="00894E11" w:rsidRDefault="00894E11"/>
    <w:sectPr w:rsidR="00894E11"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BF1E42"/>
    <w:rsid w:val="00000531"/>
    <w:rsid w:val="00000A78"/>
    <w:rsid w:val="000017B6"/>
    <w:rsid w:val="00002FA5"/>
    <w:rsid w:val="00004128"/>
    <w:rsid w:val="00006BE5"/>
    <w:rsid w:val="000073FA"/>
    <w:rsid w:val="00010EE2"/>
    <w:rsid w:val="00011946"/>
    <w:rsid w:val="00014292"/>
    <w:rsid w:val="000151B1"/>
    <w:rsid w:val="00015656"/>
    <w:rsid w:val="000156B4"/>
    <w:rsid w:val="00016700"/>
    <w:rsid w:val="00016B87"/>
    <w:rsid w:val="000179C5"/>
    <w:rsid w:val="00017BE7"/>
    <w:rsid w:val="00017C95"/>
    <w:rsid w:val="00022843"/>
    <w:rsid w:val="000238A1"/>
    <w:rsid w:val="000246A2"/>
    <w:rsid w:val="00025189"/>
    <w:rsid w:val="000258A8"/>
    <w:rsid w:val="00025BD0"/>
    <w:rsid w:val="00025FFB"/>
    <w:rsid w:val="00026DFE"/>
    <w:rsid w:val="0003018F"/>
    <w:rsid w:val="000309C6"/>
    <w:rsid w:val="00030AC5"/>
    <w:rsid w:val="000310DC"/>
    <w:rsid w:val="00031423"/>
    <w:rsid w:val="00031EE6"/>
    <w:rsid w:val="000321C9"/>
    <w:rsid w:val="00033BAB"/>
    <w:rsid w:val="0003525A"/>
    <w:rsid w:val="000358D6"/>
    <w:rsid w:val="00035BB3"/>
    <w:rsid w:val="00036A3B"/>
    <w:rsid w:val="00037A25"/>
    <w:rsid w:val="00037C5C"/>
    <w:rsid w:val="00037D7E"/>
    <w:rsid w:val="00041556"/>
    <w:rsid w:val="00042287"/>
    <w:rsid w:val="000443B8"/>
    <w:rsid w:val="00044942"/>
    <w:rsid w:val="00045D40"/>
    <w:rsid w:val="000463F6"/>
    <w:rsid w:val="0004681E"/>
    <w:rsid w:val="00046E80"/>
    <w:rsid w:val="00047A0D"/>
    <w:rsid w:val="000522E4"/>
    <w:rsid w:val="00052C12"/>
    <w:rsid w:val="0005459B"/>
    <w:rsid w:val="00056CB2"/>
    <w:rsid w:val="000575E7"/>
    <w:rsid w:val="000604D2"/>
    <w:rsid w:val="00061E1E"/>
    <w:rsid w:val="00062272"/>
    <w:rsid w:val="0006371A"/>
    <w:rsid w:val="00066FEC"/>
    <w:rsid w:val="000672FB"/>
    <w:rsid w:val="00070F02"/>
    <w:rsid w:val="000712D0"/>
    <w:rsid w:val="00071690"/>
    <w:rsid w:val="00072152"/>
    <w:rsid w:val="0007458A"/>
    <w:rsid w:val="000746D3"/>
    <w:rsid w:val="0007543E"/>
    <w:rsid w:val="0007608C"/>
    <w:rsid w:val="000761F8"/>
    <w:rsid w:val="0007621A"/>
    <w:rsid w:val="00077123"/>
    <w:rsid w:val="00080A67"/>
    <w:rsid w:val="00081F85"/>
    <w:rsid w:val="00082369"/>
    <w:rsid w:val="000824BB"/>
    <w:rsid w:val="000839BB"/>
    <w:rsid w:val="000839E0"/>
    <w:rsid w:val="00084336"/>
    <w:rsid w:val="000846CE"/>
    <w:rsid w:val="00086567"/>
    <w:rsid w:val="00086CE3"/>
    <w:rsid w:val="000871F5"/>
    <w:rsid w:val="00091B41"/>
    <w:rsid w:val="0009308E"/>
    <w:rsid w:val="000932EA"/>
    <w:rsid w:val="000956FD"/>
    <w:rsid w:val="000957A0"/>
    <w:rsid w:val="00095941"/>
    <w:rsid w:val="000968D3"/>
    <w:rsid w:val="00096B29"/>
    <w:rsid w:val="000A077D"/>
    <w:rsid w:val="000A3AF5"/>
    <w:rsid w:val="000A3BD6"/>
    <w:rsid w:val="000A40B9"/>
    <w:rsid w:val="000A4607"/>
    <w:rsid w:val="000A5816"/>
    <w:rsid w:val="000A5E73"/>
    <w:rsid w:val="000A7FF4"/>
    <w:rsid w:val="000B0023"/>
    <w:rsid w:val="000B0D21"/>
    <w:rsid w:val="000B1920"/>
    <w:rsid w:val="000B19E8"/>
    <w:rsid w:val="000B24AA"/>
    <w:rsid w:val="000B3728"/>
    <w:rsid w:val="000B3C16"/>
    <w:rsid w:val="000B3DAB"/>
    <w:rsid w:val="000B5038"/>
    <w:rsid w:val="000B5F44"/>
    <w:rsid w:val="000B765C"/>
    <w:rsid w:val="000C1559"/>
    <w:rsid w:val="000C19D8"/>
    <w:rsid w:val="000C1CBD"/>
    <w:rsid w:val="000C2B99"/>
    <w:rsid w:val="000C5581"/>
    <w:rsid w:val="000C559D"/>
    <w:rsid w:val="000C6748"/>
    <w:rsid w:val="000C7101"/>
    <w:rsid w:val="000D2CBD"/>
    <w:rsid w:val="000D41E9"/>
    <w:rsid w:val="000D5DFC"/>
    <w:rsid w:val="000D725C"/>
    <w:rsid w:val="000D7807"/>
    <w:rsid w:val="000E056A"/>
    <w:rsid w:val="000E0BFA"/>
    <w:rsid w:val="000E0F7B"/>
    <w:rsid w:val="000E2F37"/>
    <w:rsid w:val="000E34D7"/>
    <w:rsid w:val="000F0D8D"/>
    <w:rsid w:val="000F28F8"/>
    <w:rsid w:val="000F3913"/>
    <w:rsid w:val="000F52F7"/>
    <w:rsid w:val="000F66B8"/>
    <w:rsid w:val="000F69D5"/>
    <w:rsid w:val="000F6F2A"/>
    <w:rsid w:val="000F73F5"/>
    <w:rsid w:val="000F7564"/>
    <w:rsid w:val="0010091F"/>
    <w:rsid w:val="00101B6A"/>
    <w:rsid w:val="00102A0D"/>
    <w:rsid w:val="001044CA"/>
    <w:rsid w:val="00104704"/>
    <w:rsid w:val="00105505"/>
    <w:rsid w:val="001058EA"/>
    <w:rsid w:val="0011181F"/>
    <w:rsid w:val="00111B66"/>
    <w:rsid w:val="00111E4D"/>
    <w:rsid w:val="00112074"/>
    <w:rsid w:val="00113D92"/>
    <w:rsid w:val="00114FC3"/>
    <w:rsid w:val="00115DA9"/>
    <w:rsid w:val="0011664C"/>
    <w:rsid w:val="00117AC2"/>
    <w:rsid w:val="00120ACB"/>
    <w:rsid w:val="00120BF1"/>
    <w:rsid w:val="001227D3"/>
    <w:rsid w:val="00122A7B"/>
    <w:rsid w:val="00122D45"/>
    <w:rsid w:val="00123E43"/>
    <w:rsid w:val="0012465E"/>
    <w:rsid w:val="00124E9B"/>
    <w:rsid w:val="0012553C"/>
    <w:rsid w:val="0012657D"/>
    <w:rsid w:val="00126B32"/>
    <w:rsid w:val="00133FD6"/>
    <w:rsid w:val="00134D77"/>
    <w:rsid w:val="001354FB"/>
    <w:rsid w:val="001378CD"/>
    <w:rsid w:val="001402C5"/>
    <w:rsid w:val="00140537"/>
    <w:rsid w:val="001409B6"/>
    <w:rsid w:val="00140ABD"/>
    <w:rsid w:val="00141052"/>
    <w:rsid w:val="0014147E"/>
    <w:rsid w:val="00141F63"/>
    <w:rsid w:val="00141F72"/>
    <w:rsid w:val="00142330"/>
    <w:rsid w:val="00143E76"/>
    <w:rsid w:val="00144918"/>
    <w:rsid w:val="001461E3"/>
    <w:rsid w:val="00147954"/>
    <w:rsid w:val="0015015A"/>
    <w:rsid w:val="001506B8"/>
    <w:rsid w:val="0015182D"/>
    <w:rsid w:val="001521C5"/>
    <w:rsid w:val="00155B2C"/>
    <w:rsid w:val="00156410"/>
    <w:rsid w:val="0015683A"/>
    <w:rsid w:val="00160AB4"/>
    <w:rsid w:val="0016173F"/>
    <w:rsid w:val="001638EF"/>
    <w:rsid w:val="0016399B"/>
    <w:rsid w:val="00164609"/>
    <w:rsid w:val="00164993"/>
    <w:rsid w:val="00165D70"/>
    <w:rsid w:val="00170738"/>
    <w:rsid w:val="00170A3F"/>
    <w:rsid w:val="00170C1B"/>
    <w:rsid w:val="00171B49"/>
    <w:rsid w:val="00171E11"/>
    <w:rsid w:val="00172EA5"/>
    <w:rsid w:val="001736C9"/>
    <w:rsid w:val="00174B4D"/>
    <w:rsid w:val="00175DE2"/>
    <w:rsid w:val="00177010"/>
    <w:rsid w:val="00181151"/>
    <w:rsid w:val="00182434"/>
    <w:rsid w:val="001842EA"/>
    <w:rsid w:val="00184EDD"/>
    <w:rsid w:val="0018599C"/>
    <w:rsid w:val="00185C65"/>
    <w:rsid w:val="00186058"/>
    <w:rsid w:val="00186AEE"/>
    <w:rsid w:val="0018724C"/>
    <w:rsid w:val="00187A29"/>
    <w:rsid w:val="00187E91"/>
    <w:rsid w:val="00187F9E"/>
    <w:rsid w:val="001908DE"/>
    <w:rsid w:val="00190B74"/>
    <w:rsid w:val="00190C45"/>
    <w:rsid w:val="001910D5"/>
    <w:rsid w:val="001911C4"/>
    <w:rsid w:val="00191C36"/>
    <w:rsid w:val="00191D84"/>
    <w:rsid w:val="00191DB1"/>
    <w:rsid w:val="0019346A"/>
    <w:rsid w:val="0019557F"/>
    <w:rsid w:val="001959D1"/>
    <w:rsid w:val="001963A5"/>
    <w:rsid w:val="00196869"/>
    <w:rsid w:val="001A1298"/>
    <w:rsid w:val="001A1996"/>
    <w:rsid w:val="001A244B"/>
    <w:rsid w:val="001A3A44"/>
    <w:rsid w:val="001A4203"/>
    <w:rsid w:val="001A4FE9"/>
    <w:rsid w:val="001B0445"/>
    <w:rsid w:val="001B0A19"/>
    <w:rsid w:val="001B0D45"/>
    <w:rsid w:val="001B1399"/>
    <w:rsid w:val="001B31AF"/>
    <w:rsid w:val="001B4BB9"/>
    <w:rsid w:val="001B5B05"/>
    <w:rsid w:val="001B63B0"/>
    <w:rsid w:val="001B6B1D"/>
    <w:rsid w:val="001B6EB7"/>
    <w:rsid w:val="001C0045"/>
    <w:rsid w:val="001C0DDD"/>
    <w:rsid w:val="001C1D59"/>
    <w:rsid w:val="001C2AFB"/>
    <w:rsid w:val="001C2E6E"/>
    <w:rsid w:val="001C317E"/>
    <w:rsid w:val="001C31A9"/>
    <w:rsid w:val="001C341A"/>
    <w:rsid w:val="001C3B98"/>
    <w:rsid w:val="001C48BC"/>
    <w:rsid w:val="001C52CF"/>
    <w:rsid w:val="001C60B4"/>
    <w:rsid w:val="001C7336"/>
    <w:rsid w:val="001C73C4"/>
    <w:rsid w:val="001C77D1"/>
    <w:rsid w:val="001C79F9"/>
    <w:rsid w:val="001C7B69"/>
    <w:rsid w:val="001D1122"/>
    <w:rsid w:val="001D445F"/>
    <w:rsid w:val="001D469A"/>
    <w:rsid w:val="001D5053"/>
    <w:rsid w:val="001D5113"/>
    <w:rsid w:val="001D7BE2"/>
    <w:rsid w:val="001D7FD0"/>
    <w:rsid w:val="001E1326"/>
    <w:rsid w:val="001E2B7E"/>
    <w:rsid w:val="001E6416"/>
    <w:rsid w:val="001E6BD5"/>
    <w:rsid w:val="001E7063"/>
    <w:rsid w:val="001F0230"/>
    <w:rsid w:val="001F1112"/>
    <w:rsid w:val="001F1A65"/>
    <w:rsid w:val="001F3410"/>
    <w:rsid w:val="001F385C"/>
    <w:rsid w:val="001F465B"/>
    <w:rsid w:val="001F472E"/>
    <w:rsid w:val="001F48AD"/>
    <w:rsid w:val="001F75CC"/>
    <w:rsid w:val="00201134"/>
    <w:rsid w:val="00201A48"/>
    <w:rsid w:val="00201C83"/>
    <w:rsid w:val="0020204B"/>
    <w:rsid w:val="002026B2"/>
    <w:rsid w:val="00202F21"/>
    <w:rsid w:val="00203F96"/>
    <w:rsid w:val="002052C6"/>
    <w:rsid w:val="00205355"/>
    <w:rsid w:val="0020714C"/>
    <w:rsid w:val="002104AB"/>
    <w:rsid w:val="0021072B"/>
    <w:rsid w:val="00210A09"/>
    <w:rsid w:val="00210C9C"/>
    <w:rsid w:val="00210D9D"/>
    <w:rsid w:val="002110F2"/>
    <w:rsid w:val="002124DD"/>
    <w:rsid w:val="00212B0B"/>
    <w:rsid w:val="00212D1D"/>
    <w:rsid w:val="00213053"/>
    <w:rsid w:val="00215339"/>
    <w:rsid w:val="00215F10"/>
    <w:rsid w:val="0022007D"/>
    <w:rsid w:val="00221B6F"/>
    <w:rsid w:val="00221D12"/>
    <w:rsid w:val="00221EBC"/>
    <w:rsid w:val="00222D7E"/>
    <w:rsid w:val="00223F27"/>
    <w:rsid w:val="00224711"/>
    <w:rsid w:val="002269C1"/>
    <w:rsid w:val="00227D47"/>
    <w:rsid w:val="00230A66"/>
    <w:rsid w:val="00230B7A"/>
    <w:rsid w:val="00230D1D"/>
    <w:rsid w:val="00232798"/>
    <w:rsid w:val="00232BCE"/>
    <w:rsid w:val="002349B8"/>
    <w:rsid w:val="00234E85"/>
    <w:rsid w:val="00235E1D"/>
    <w:rsid w:val="002362B4"/>
    <w:rsid w:val="0023696C"/>
    <w:rsid w:val="00236DBE"/>
    <w:rsid w:val="0023772B"/>
    <w:rsid w:val="002407D1"/>
    <w:rsid w:val="0024085D"/>
    <w:rsid w:val="00243DAE"/>
    <w:rsid w:val="00244A7D"/>
    <w:rsid w:val="00244EBA"/>
    <w:rsid w:val="00245E76"/>
    <w:rsid w:val="00247387"/>
    <w:rsid w:val="00250270"/>
    <w:rsid w:val="00250C1B"/>
    <w:rsid w:val="00250D9E"/>
    <w:rsid w:val="00250F0E"/>
    <w:rsid w:val="00251265"/>
    <w:rsid w:val="00251542"/>
    <w:rsid w:val="0025182F"/>
    <w:rsid w:val="002524C0"/>
    <w:rsid w:val="00252826"/>
    <w:rsid w:val="00252A07"/>
    <w:rsid w:val="00253161"/>
    <w:rsid w:val="00254FFE"/>
    <w:rsid w:val="0025512F"/>
    <w:rsid w:val="002554B9"/>
    <w:rsid w:val="00255BEA"/>
    <w:rsid w:val="00255C3D"/>
    <w:rsid w:val="00256C8F"/>
    <w:rsid w:val="00256CA4"/>
    <w:rsid w:val="002603BC"/>
    <w:rsid w:val="002607E1"/>
    <w:rsid w:val="00260819"/>
    <w:rsid w:val="00260A22"/>
    <w:rsid w:val="00260F9C"/>
    <w:rsid w:val="00260FEE"/>
    <w:rsid w:val="00261531"/>
    <w:rsid w:val="0026226A"/>
    <w:rsid w:val="00263C38"/>
    <w:rsid w:val="00263FFB"/>
    <w:rsid w:val="0026518C"/>
    <w:rsid w:val="00265C8E"/>
    <w:rsid w:val="00265CC4"/>
    <w:rsid w:val="0026689C"/>
    <w:rsid w:val="002668BF"/>
    <w:rsid w:val="002670FC"/>
    <w:rsid w:val="00271886"/>
    <w:rsid w:val="00271FE6"/>
    <w:rsid w:val="002725BE"/>
    <w:rsid w:val="002761BC"/>
    <w:rsid w:val="00276AC0"/>
    <w:rsid w:val="0027716C"/>
    <w:rsid w:val="00277340"/>
    <w:rsid w:val="002805BB"/>
    <w:rsid w:val="00280A26"/>
    <w:rsid w:val="00280B7C"/>
    <w:rsid w:val="00282073"/>
    <w:rsid w:val="00282A7F"/>
    <w:rsid w:val="00282F19"/>
    <w:rsid w:val="00284533"/>
    <w:rsid w:val="00284963"/>
    <w:rsid w:val="00284D6D"/>
    <w:rsid w:val="002856E5"/>
    <w:rsid w:val="002858FE"/>
    <w:rsid w:val="002863C8"/>
    <w:rsid w:val="00287F54"/>
    <w:rsid w:val="0029005B"/>
    <w:rsid w:val="00290D94"/>
    <w:rsid w:val="00290E29"/>
    <w:rsid w:val="0029168C"/>
    <w:rsid w:val="002940F1"/>
    <w:rsid w:val="0029423E"/>
    <w:rsid w:val="00294343"/>
    <w:rsid w:val="002943CB"/>
    <w:rsid w:val="00294FAC"/>
    <w:rsid w:val="002970EA"/>
    <w:rsid w:val="00297470"/>
    <w:rsid w:val="002A083A"/>
    <w:rsid w:val="002A111A"/>
    <w:rsid w:val="002A1AAA"/>
    <w:rsid w:val="002A3135"/>
    <w:rsid w:val="002A3B7B"/>
    <w:rsid w:val="002A41E0"/>
    <w:rsid w:val="002A59E8"/>
    <w:rsid w:val="002A687F"/>
    <w:rsid w:val="002A6EAC"/>
    <w:rsid w:val="002A73C1"/>
    <w:rsid w:val="002A7416"/>
    <w:rsid w:val="002B0E7B"/>
    <w:rsid w:val="002B337F"/>
    <w:rsid w:val="002B4226"/>
    <w:rsid w:val="002B4423"/>
    <w:rsid w:val="002B488F"/>
    <w:rsid w:val="002B60EE"/>
    <w:rsid w:val="002B665B"/>
    <w:rsid w:val="002B7685"/>
    <w:rsid w:val="002B76E7"/>
    <w:rsid w:val="002B786B"/>
    <w:rsid w:val="002C02E7"/>
    <w:rsid w:val="002C0F5A"/>
    <w:rsid w:val="002C1714"/>
    <w:rsid w:val="002C19CB"/>
    <w:rsid w:val="002C1ADD"/>
    <w:rsid w:val="002C22B8"/>
    <w:rsid w:val="002C2F4D"/>
    <w:rsid w:val="002C347F"/>
    <w:rsid w:val="002C5B07"/>
    <w:rsid w:val="002C5B4B"/>
    <w:rsid w:val="002C6ACB"/>
    <w:rsid w:val="002C70ED"/>
    <w:rsid w:val="002D182C"/>
    <w:rsid w:val="002D1DD4"/>
    <w:rsid w:val="002D4F23"/>
    <w:rsid w:val="002D7923"/>
    <w:rsid w:val="002D79A9"/>
    <w:rsid w:val="002D7C7A"/>
    <w:rsid w:val="002D7CF9"/>
    <w:rsid w:val="002D7D01"/>
    <w:rsid w:val="002D7DAE"/>
    <w:rsid w:val="002E0674"/>
    <w:rsid w:val="002E0908"/>
    <w:rsid w:val="002E099F"/>
    <w:rsid w:val="002E120C"/>
    <w:rsid w:val="002E4D3E"/>
    <w:rsid w:val="002E5F7E"/>
    <w:rsid w:val="002E5FEA"/>
    <w:rsid w:val="002E6BE5"/>
    <w:rsid w:val="002E7E73"/>
    <w:rsid w:val="002F0CF2"/>
    <w:rsid w:val="002F1A0F"/>
    <w:rsid w:val="002F1B44"/>
    <w:rsid w:val="002F22C3"/>
    <w:rsid w:val="002F286A"/>
    <w:rsid w:val="002F34DE"/>
    <w:rsid w:val="002F39BA"/>
    <w:rsid w:val="002F3B89"/>
    <w:rsid w:val="002F3F01"/>
    <w:rsid w:val="002F414D"/>
    <w:rsid w:val="002F5D6D"/>
    <w:rsid w:val="002F6BAB"/>
    <w:rsid w:val="0030064C"/>
    <w:rsid w:val="00301204"/>
    <w:rsid w:val="00301520"/>
    <w:rsid w:val="003027BB"/>
    <w:rsid w:val="003028D4"/>
    <w:rsid w:val="003029E3"/>
    <w:rsid w:val="00303B77"/>
    <w:rsid w:val="00303E4E"/>
    <w:rsid w:val="00304323"/>
    <w:rsid w:val="00304C00"/>
    <w:rsid w:val="00305BF1"/>
    <w:rsid w:val="00305EA7"/>
    <w:rsid w:val="0030707A"/>
    <w:rsid w:val="003075C5"/>
    <w:rsid w:val="0030771B"/>
    <w:rsid w:val="0031015E"/>
    <w:rsid w:val="003102AA"/>
    <w:rsid w:val="003109AF"/>
    <w:rsid w:val="00311725"/>
    <w:rsid w:val="00311CA9"/>
    <w:rsid w:val="00312B05"/>
    <w:rsid w:val="003136AC"/>
    <w:rsid w:val="00313A77"/>
    <w:rsid w:val="00314C38"/>
    <w:rsid w:val="00314FF4"/>
    <w:rsid w:val="00315904"/>
    <w:rsid w:val="00315CEF"/>
    <w:rsid w:val="00317D2E"/>
    <w:rsid w:val="00320370"/>
    <w:rsid w:val="0032178A"/>
    <w:rsid w:val="0032195B"/>
    <w:rsid w:val="003223CA"/>
    <w:rsid w:val="00322926"/>
    <w:rsid w:val="00323C3A"/>
    <w:rsid w:val="003273FD"/>
    <w:rsid w:val="00330482"/>
    <w:rsid w:val="003304B6"/>
    <w:rsid w:val="003315C7"/>
    <w:rsid w:val="003320FC"/>
    <w:rsid w:val="00332177"/>
    <w:rsid w:val="00334710"/>
    <w:rsid w:val="003354C9"/>
    <w:rsid w:val="00336598"/>
    <w:rsid w:val="00336BB9"/>
    <w:rsid w:val="00340C40"/>
    <w:rsid w:val="00343846"/>
    <w:rsid w:val="00343E7C"/>
    <w:rsid w:val="00346ED6"/>
    <w:rsid w:val="003475B3"/>
    <w:rsid w:val="00347F5D"/>
    <w:rsid w:val="00350784"/>
    <w:rsid w:val="00350F19"/>
    <w:rsid w:val="00353DB6"/>
    <w:rsid w:val="00354119"/>
    <w:rsid w:val="00356D98"/>
    <w:rsid w:val="00357BCB"/>
    <w:rsid w:val="00361835"/>
    <w:rsid w:val="00362158"/>
    <w:rsid w:val="003627F1"/>
    <w:rsid w:val="00362E59"/>
    <w:rsid w:val="00363A8B"/>
    <w:rsid w:val="00363F5D"/>
    <w:rsid w:val="00363FAD"/>
    <w:rsid w:val="00364AF6"/>
    <w:rsid w:val="00364DB8"/>
    <w:rsid w:val="00364F2A"/>
    <w:rsid w:val="0036578E"/>
    <w:rsid w:val="00365D91"/>
    <w:rsid w:val="003700D6"/>
    <w:rsid w:val="00370D85"/>
    <w:rsid w:val="0037277A"/>
    <w:rsid w:val="00372BB1"/>
    <w:rsid w:val="0037506C"/>
    <w:rsid w:val="003751C2"/>
    <w:rsid w:val="0037590A"/>
    <w:rsid w:val="00376BD3"/>
    <w:rsid w:val="003773FA"/>
    <w:rsid w:val="00380795"/>
    <w:rsid w:val="003813EC"/>
    <w:rsid w:val="00381E01"/>
    <w:rsid w:val="003820BF"/>
    <w:rsid w:val="00382751"/>
    <w:rsid w:val="0038442D"/>
    <w:rsid w:val="0038539E"/>
    <w:rsid w:val="003864BD"/>
    <w:rsid w:val="003905F5"/>
    <w:rsid w:val="00391641"/>
    <w:rsid w:val="00391A76"/>
    <w:rsid w:val="00391D47"/>
    <w:rsid w:val="00393E35"/>
    <w:rsid w:val="003946DC"/>
    <w:rsid w:val="003966EB"/>
    <w:rsid w:val="00396FF3"/>
    <w:rsid w:val="003A086D"/>
    <w:rsid w:val="003A0C09"/>
    <w:rsid w:val="003A1AC3"/>
    <w:rsid w:val="003A31D6"/>
    <w:rsid w:val="003A413E"/>
    <w:rsid w:val="003A462A"/>
    <w:rsid w:val="003A482D"/>
    <w:rsid w:val="003A6B48"/>
    <w:rsid w:val="003A7315"/>
    <w:rsid w:val="003A7331"/>
    <w:rsid w:val="003A786D"/>
    <w:rsid w:val="003A78C1"/>
    <w:rsid w:val="003B0550"/>
    <w:rsid w:val="003B05EC"/>
    <w:rsid w:val="003B0FC4"/>
    <w:rsid w:val="003B33E3"/>
    <w:rsid w:val="003B3685"/>
    <w:rsid w:val="003B4B12"/>
    <w:rsid w:val="003B5F30"/>
    <w:rsid w:val="003B749F"/>
    <w:rsid w:val="003C0843"/>
    <w:rsid w:val="003C0851"/>
    <w:rsid w:val="003C0EBA"/>
    <w:rsid w:val="003C2147"/>
    <w:rsid w:val="003C27D8"/>
    <w:rsid w:val="003C3299"/>
    <w:rsid w:val="003C455F"/>
    <w:rsid w:val="003C53DC"/>
    <w:rsid w:val="003C5728"/>
    <w:rsid w:val="003C57F8"/>
    <w:rsid w:val="003C5D2D"/>
    <w:rsid w:val="003C5F74"/>
    <w:rsid w:val="003C648B"/>
    <w:rsid w:val="003D109C"/>
    <w:rsid w:val="003D17C4"/>
    <w:rsid w:val="003D1C5E"/>
    <w:rsid w:val="003D1E9D"/>
    <w:rsid w:val="003D2C4D"/>
    <w:rsid w:val="003D3D47"/>
    <w:rsid w:val="003D44BF"/>
    <w:rsid w:val="003D4DE2"/>
    <w:rsid w:val="003D55D8"/>
    <w:rsid w:val="003D569E"/>
    <w:rsid w:val="003D5E22"/>
    <w:rsid w:val="003D6257"/>
    <w:rsid w:val="003D7046"/>
    <w:rsid w:val="003D7249"/>
    <w:rsid w:val="003E0B2B"/>
    <w:rsid w:val="003E1EB8"/>
    <w:rsid w:val="003E33AE"/>
    <w:rsid w:val="003E3C21"/>
    <w:rsid w:val="003E4040"/>
    <w:rsid w:val="003E4DA6"/>
    <w:rsid w:val="003E552F"/>
    <w:rsid w:val="003E56A5"/>
    <w:rsid w:val="003E59F1"/>
    <w:rsid w:val="003E75A0"/>
    <w:rsid w:val="003E78F7"/>
    <w:rsid w:val="003F14A0"/>
    <w:rsid w:val="003F3AB1"/>
    <w:rsid w:val="003F3F36"/>
    <w:rsid w:val="003F41E0"/>
    <w:rsid w:val="003F45D9"/>
    <w:rsid w:val="003F4917"/>
    <w:rsid w:val="003F503A"/>
    <w:rsid w:val="003F6C25"/>
    <w:rsid w:val="003F71B4"/>
    <w:rsid w:val="003F726D"/>
    <w:rsid w:val="003F74B9"/>
    <w:rsid w:val="004008D2"/>
    <w:rsid w:val="00400E67"/>
    <w:rsid w:val="004011CD"/>
    <w:rsid w:val="00401EC5"/>
    <w:rsid w:val="00402A5E"/>
    <w:rsid w:val="00402E95"/>
    <w:rsid w:val="004031CD"/>
    <w:rsid w:val="00405032"/>
    <w:rsid w:val="00405B3E"/>
    <w:rsid w:val="00407B6B"/>
    <w:rsid w:val="00407C79"/>
    <w:rsid w:val="00407E76"/>
    <w:rsid w:val="00407F02"/>
    <w:rsid w:val="00410228"/>
    <w:rsid w:val="00410510"/>
    <w:rsid w:val="00412830"/>
    <w:rsid w:val="00413B26"/>
    <w:rsid w:val="00413E50"/>
    <w:rsid w:val="00414350"/>
    <w:rsid w:val="00414369"/>
    <w:rsid w:val="00414669"/>
    <w:rsid w:val="0041530E"/>
    <w:rsid w:val="004155ED"/>
    <w:rsid w:val="004160E6"/>
    <w:rsid w:val="00416208"/>
    <w:rsid w:val="0041685C"/>
    <w:rsid w:val="004168DB"/>
    <w:rsid w:val="00417887"/>
    <w:rsid w:val="004203BD"/>
    <w:rsid w:val="00421B49"/>
    <w:rsid w:val="00422B2C"/>
    <w:rsid w:val="00423258"/>
    <w:rsid w:val="0042365A"/>
    <w:rsid w:val="00424EF8"/>
    <w:rsid w:val="004251EC"/>
    <w:rsid w:val="004261D9"/>
    <w:rsid w:val="0042762F"/>
    <w:rsid w:val="00427C93"/>
    <w:rsid w:val="00431380"/>
    <w:rsid w:val="004314D0"/>
    <w:rsid w:val="00431A38"/>
    <w:rsid w:val="0043212F"/>
    <w:rsid w:val="00435CF4"/>
    <w:rsid w:val="004369B5"/>
    <w:rsid w:val="00440224"/>
    <w:rsid w:val="00440C11"/>
    <w:rsid w:val="004411B5"/>
    <w:rsid w:val="00441854"/>
    <w:rsid w:val="004422F8"/>
    <w:rsid w:val="0044234C"/>
    <w:rsid w:val="00443680"/>
    <w:rsid w:val="00443922"/>
    <w:rsid w:val="00444056"/>
    <w:rsid w:val="00445872"/>
    <w:rsid w:val="00445B00"/>
    <w:rsid w:val="004463FA"/>
    <w:rsid w:val="0044719E"/>
    <w:rsid w:val="00447336"/>
    <w:rsid w:val="004515EB"/>
    <w:rsid w:val="0045211E"/>
    <w:rsid w:val="004522E4"/>
    <w:rsid w:val="00452343"/>
    <w:rsid w:val="004527ED"/>
    <w:rsid w:val="00452C34"/>
    <w:rsid w:val="0045415B"/>
    <w:rsid w:val="00455D22"/>
    <w:rsid w:val="00456065"/>
    <w:rsid w:val="0045642D"/>
    <w:rsid w:val="00457993"/>
    <w:rsid w:val="00460667"/>
    <w:rsid w:val="00460BCA"/>
    <w:rsid w:val="0046115C"/>
    <w:rsid w:val="00462412"/>
    <w:rsid w:val="00462CA4"/>
    <w:rsid w:val="00462F30"/>
    <w:rsid w:val="0046376F"/>
    <w:rsid w:val="0046409A"/>
    <w:rsid w:val="0046467A"/>
    <w:rsid w:val="004647CC"/>
    <w:rsid w:val="004652C0"/>
    <w:rsid w:val="0046572B"/>
    <w:rsid w:val="00466249"/>
    <w:rsid w:val="004664B9"/>
    <w:rsid w:val="0046750E"/>
    <w:rsid w:val="0047127C"/>
    <w:rsid w:val="00472873"/>
    <w:rsid w:val="00472F0E"/>
    <w:rsid w:val="004749A6"/>
    <w:rsid w:val="00475364"/>
    <w:rsid w:val="0047549D"/>
    <w:rsid w:val="00475D87"/>
    <w:rsid w:val="0047686C"/>
    <w:rsid w:val="00477217"/>
    <w:rsid w:val="00480619"/>
    <w:rsid w:val="00480C96"/>
    <w:rsid w:val="00480D1C"/>
    <w:rsid w:val="00482C31"/>
    <w:rsid w:val="00482FB8"/>
    <w:rsid w:val="0048339F"/>
    <w:rsid w:val="0048428D"/>
    <w:rsid w:val="00484B8D"/>
    <w:rsid w:val="00485812"/>
    <w:rsid w:val="00485EE6"/>
    <w:rsid w:val="00486A62"/>
    <w:rsid w:val="00490EB5"/>
    <w:rsid w:val="00490FF5"/>
    <w:rsid w:val="0049234E"/>
    <w:rsid w:val="00493528"/>
    <w:rsid w:val="0049573A"/>
    <w:rsid w:val="00496016"/>
    <w:rsid w:val="004973C6"/>
    <w:rsid w:val="00497ACA"/>
    <w:rsid w:val="00497CFD"/>
    <w:rsid w:val="004A0508"/>
    <w:rsid w:val="004A22AF"/>
    <w:rsid w:val="004A3C11"/>
    <w:rsid w:val="004A493E"/>
    <w:rsid w:val="004A577A"/>
    <w:rsid w:val="004A577C"/>
    <w:rsid w:val="004A60FC"/>
    <w:rsid w:val="004A6ED4"/>
    <w:rsid w:val="004A71DF"/>
    <w:rsid w:val="004A759D"/>
    <w:rsid w:val="004B197C"/>
    <w:rsid w:val="004B1B02"/>
    <w:rsid w:val="004B3886"/>
    <w:rsid w:val="004B40A9"/>
    <w:rsid w:val="004B477F"/>
    <w:rsid w:val="004B4A60"/>
    <w:rsid w:val="004B4FB5"/>
    <w:rsid w:val="004B5B2E"/>
    <w:rsid w:val="004B5EA2"/>
    <w:rsid w:val="004B5F9E"/>
    <w:rsid w:val="004B69D7"/>
    <w:rsid w:val="004B6B9E"/>
    <w:rsid w:val="004B6C7F"/>
    <w:rsid w:val="004C0093"/>
    <w:rsid w:val="004C0D3F"/>
    <w:rsid w:val="004C0F25"/>
    <w:rsid w:val="004C19E7"/>
    <w:rsid w:val="004C254C"/>
    <w:rsid w:val="004C2FB3"/>
    <w:rsid w:val="004C36EF"/>
    <w:rsid w:val="004C394A"/>
    <w:rsid w:val="004C3E84"/>
    <w:rsid w:val="004C436A"/>
    <w:rsid w:val="004C5623"/>
    <w:rsid w:val="004C6218"/>
    <w:rsid w:val="004C7D94"/>
    <w:rsid w:val="004D0364"/>
    <w:rsid w:val="004D08FF"/>
    <w:rsid w:val="004D094E"/>
    <w:rsid w:val="004D1694"/>
    <w:rsid w:val="004D2197"/>
    <w:rsid w:val="004D2206"/>
    <w:rsid w:val="004D2CB0"/>
    <w:rsid w:val="004D34B0"/>
    <w:rsid w:val="004D7C61"/>
    <w:rsid w:val="004E0120"/>
    <w:rsid w:val="004E01A3"/>
    <w:rsid w:val="004E1D26"/>
    <w:rsid w:val="004E2053"/>
    <w:rsid w:val="004E2B72"/>
    <w:rsid w:val="004E2C69"/>
    <w:rsid w:val="004E2F53"/>
    <w:rsid w:val="004E48C3"/>
    <w:rsid w:val="004E5F51"/>
    <w:rsid w:val="004E6E7E"/>
    <w:rsid w:val="004E7B44"/>
    <w:rsid w:val="004F36F9"/>
    <w:rsid w:val="004F41BD"/>
    <w:rsid w:val="004F44A4"/>
    <w:rsid w:val="004F4C3C"/>
    <w:rsid w:val="004F597E"/>
    <w:rsid w:val="004F6AAE"/>
    <w:rsid w:val="004F6AF7"/>
    <w:rsid w:val="004F7F21"/>
    <w:rsid w:val="00500A8F"/>
    <w:rsid w:val="00500FF6"/>
    <w:rsid w:val="00502774"/>
    <w:rsid w:val="00503397"/>
    <w:rsid w:val="0050436E"/>
    <w:rsid w:val="0050634A"/>
    <w:rsid w:val="00506503"/>
    <w:rsid w:val="00506E3D"/>
    <w:rsid w:val="0050702E"/>
    <w:rsid w:val="005070E5"/>
    <w:rsid w:val="00510209"/>
    <w:rsid w:val="00510C3E"/>
    <w:rsid w:val="00512083"/>
    <w:rsid w:val="00513042"/>
    <w:rsid w:val="00513DCA"/>
    <w:rsid w:val="00514801"/>
    <w:rsid w:val="0051675A"/>
    <w:rsid w:val="00517260"/>
    <w:rsid w:val="00521C63"/>
    <w:rsid w:val="00521E13"/>
    <w:rsid w:val="00522431"/>
    <w:rsid w:val="005225D8"/>
    <w:rsid w:val="00522D87"/>
    <w:rsid w:val="00523110"/>
    <w:rsid w:val="00523360"/>
    <w:rsid w:val="005234AD"/>
    <w:rsid w:val="00523F60"/>
    <w:rsid w:val="00524765"/>
    <w:rsid w:val="00525247"/>
    <w:rsid w:val="00525517"/>
    <w:rsid w:val="00525B50"/>
    <w:rsid w:val="00525D9C"/>
    <w:rsid w:val="00526255"/>
    <w:rsid w:val="00526C51"/>
    <w:rsid w:val="00527068"/>
    <w:rsid w:val="005302D5"/>
    <w:rsid w:val="00530F55"/>
    <w:rsid w:val="00531C57"/>
    <w:rsid w:val="0053358D"/>
    <w:rsid w:val="0053360E"/>
    <w:rsid w:val="005336CF"/>
    <w:rsid w:val="00534290"/>
    <w:rsid w:val="00534881"/>
    <w:rsid w:val="005348D3"/>
    <w:rsid w:val="00534A2C"/>
    <w:rsid w:val="00534E7E"/>
    <w:rsid w:val="00535C6C"/>
    <w:rsid w:val="00535F9B"/>
    <w:rsid w:val="005376FE"/>
    <w:rsid w:val="0054020F"/>
    <w:rsid w:val="005404D6"/>
    <w:rsid w:val="005404F1"/>
    <w:rsid w:val="0054092A"/>
    <w:rsid w:val="00540B28"/>
    <w:rsid w:val="00540CE0"/>
    <w:rsid w:val="005411FD"/>
    <w:rsid w:val="00541DA4"/>
    <w:rsid w:val="00543A4A"/>
    <w:rsid w:val="00543DF0"/>
    <w:rsid w:val="0054420F"/>
    <w:rsid w:val="00544713"/>
    <w:rsid w:val="0054696F"/>
    <w:rsid w:val="00546C29"/>
    <w:rsid w:val="005474CD"/>
    <w:rsid w:val="005475AA"/>
    <w:rsid w:val="005510C2"/>
    <w:rsid w:val="0055471B"/>
    <w:rsid w:val="00554D00"/>
    <w:rsid w:val="0055519D"/>
    <w:rsid w:val="00560DAB"/>
    <w:rsid w:val="00561A3A"/>
    <w:rsid w:val="00562059"/>
    <w:rsid w:val="0056354A"/>
    <w:rsid w:val="005670F0"/>
    <w:rsid w:val="00567707"/>
    <w:rsid w:val="00570CDF"/>
    <w:rsid w:val="0057138C"/>
    <w:rsid w:val="005716CD"/>
    <w:rsid w:val="00572087"/>
    <w:rsid w:val="0057298A"/>
    <w:rsid w:val="00573CF4"/>
    <w:rsid w:val="00574F87"/>
    <w:rsid w:val="005769D4"/>
    <w:rsid w:val="00577FE3"/>
    <w:rsid w:val="005811F7"/>
    <w:rsid w:val="00581730"/>
    <w:rsid w:val="005820EF"/>
    <w:rsid w:val="00584F2C"/>
    <w:rsid w:val="0058692B"/>
    <w:rsid w:val="005872E5"/>
    <w:rsid w:val="00590076"/>
    <w:rsid w:val="00590505"/>
    <w:rsid w:val="0059059C"/>
    <w:rsid w:val="00590B34"/>
    <w:rsid w:val="00590E6F"/>
    <w:rsid w:val="00593022"/>
    <w:rsid w:val="0059457C"/>
    <w:rsid w:val="00594A61"/>
    <w:rsid w:val="00594C59"/>
    <w:rsid w:val="005956C5"/>
    <w:rsid w:val="0059673E"/>
    <w:rsid w:val="005968F1"/>
    <w:rsid w:val="00596AA9"/>
    <w:rsid w:val="005970BE"/>
    <w:rsid w:val="0059781F"/>
    <w:rsid w:val="005A22A6"/>
    <w:rsid w:val="005A2E74"/>
    <w:rsid w:val="005A3B08"/>
    <w:rsid w:val="005A4277"/>
    <w:rsid w:val="005A4842"/>
    <w:rsid w:val="005A4B18"/>
    <w:rsid w:val="005A5816"/>
    <w:rsid w:val="005A5EFC"/>
    <w:rsid w:val="005B01EE"/>
    <w:rsid w:val="005B21D2"/>
    <w:rsid w:val="005B2555"/>
    <w:rsid w:val="005B2673"/>
    <w:rsid w:val="005B2C87"/>
    <w:rsid w:val="005B2E8B"/>
    <w:rsid w:val="005B3329"/>
    <w:rsid w:val="005B3CE9"/>
    <w:rsid w:val="005B4240"/>
    <w:rsid w:val="005B6070"/>
    <w:rsid w:val="005C2D99"/>
    <w:rsid w:val="005C38F9"/>
    <w:rsid w:val="005C3980"/>
    <w:rsid w:val="005C4737"/>
    <w:rsid w:val="005C682F"/>
    <w:rsid w:val="005D03B4"/>
    <w:rsid w:val="005D05CF"/>
    <w:rsid w:val="005D111A"/>
    <w:rsid w:val="005D194E"/>
    <w:rsid w:val="005D2424"/>
    <w:rsid w:val="005D25A8"/>
    <w:rsid w:val="005D2A58"/>
    <w:rsid w:val="005D3A0F"/>
    <w:rsid w:val="005D651A"/>
    <w:rsid w:val="005D7E59"/>
    <w:rsid w:val="005E080E"/>
    <w:rsid w:val="005E0AFE"/>
    <w:rsid w:val="005E0EE6"/>
    <w:rsid w:val="005E13FC"/>
    <w:rsid w:val="005E20D7"/>
    <w:rsid w:val="005E22BF"/>
    <w:rsid w:val="005E4A7D"/>
    <w:rsid w:val="005E50C3"/>
    <w:rsid w:val="005E65B9"/>
    <w:rsid w:val="005E69C3"/>
    <w:rsid w:val="005F01A5"/>
    <w:rsid w:val="005F0752"/>
    <w:rsid w:val="005F2679"/>
    <w:rsid w:val="005F2727"/>
    <w:rsid w:val="005F2A65"/>
    <w:rsid w:val="005F30E3"/>
    <w:rsid w:val="005F40C7"/>
    <w:rsid w:val="005F430B"/>
    <w:rsid w:val="005F540A"/>
    <w:rsid w:val="005F5484"/>
    <w:rsid w:val="005F5766"/>
    <w:rsid w:val="005F5EA6"/>
    <w:rsid w:val="005F6890"/>
    <w:rsid w:val="005F7C41"/>
    <w:rsid w:val="0060179B"/>
    <w:rsid w:val="0060188D"/>
    <w:rsid w:val="00603253"/>
    <w:rsid w:val="00603994"/>
    <w:rsid w:val="00603C91"/>
    <w:rsid w:val="0060465D"/>
    <w:rsid w:val="0060473B"/>
    <w:rsid w:val="006051A2"/>
    <w:rsid w:val="006057ED"/>
    <w:rsid w:val="006058AB"/>
    <w:rsid w:val="00606030"/>
    <w:rsid w:val="0060761D"/>
    <w:rsid w:val="00611903"/>
    <w:rsid w:val="006122F8"/>
    <w:rsid w:val="006136DB"/>
    <w:rsid w:val="00613873"/>
    <w:rsid w:val="0061599E"/>
    <w:rsid w:val="006168B5"/>
    <w:rsid w:val="0061707C"/>
    <w:rsid w:val="006206C3"/>
    <w:rsid w:val="0062070B"/>
    <w:rsid w:val="00620730"/>
    <w:rsid w:val="00620B51"/>
    <w:rsid w:val="00621733"/>
    <w:rsid w:val="00621934"/>
    <w:rsid w:val="00621E12"/>
    <w:rsid w:val="00622067"/>
    <w:rsid w:val="0062399F"/>
    <w:rsid w:val="00624A04"/>
    <w:rsid w:val="00624B9F"/>
    <w:rsid w:val="00626CE1"/>
    <w:rsid w:val="00626E23"/>
    <w:rsid w:val="00627470"/>
    <w:rsid w:val="00627C69"/>
    <w:rsid w:val="00630730"/>
    <w:rsid w:val="006309DF"/>
    <w:rsid w:val="00631554"/>
    <w:rsid w:val="00631B08"/>
    <w:rsid w:val="00632C34"/>
    <w:rsid w:val="00633084"/>
    <w:rsid w:val="00633E91"/>
    <w:rsid w:val="00635931"/>
    <w:rsid w:val="00635B3A"/>
    <w:rsid w:val="00635C5C"/>
    <w:rsid w:val="006362F3"/>
    <w:rsid w:val="0063759A"/>
    <w:rsid w:val="00637D58"/>
    <w:rsid w:val="00637F57"/>
    <w:rsid w:val="0064018F"/>
    <w:rsid w:val="00641C48"/>
    <w:rsid w:val="00642623"/>
    <w:rsid w:val="006435E1"/>
    <w:rsid w:val="00643F27"/>
    <w:rsid w:val="00644B93"/>
    <w:rsid w:val="0064558C"/>
    <w:rsid w:val="00645A06"/>
    <w:rsid w:val="00647194"/>
    <w:rsid w:val="00647677"/>
    <w:rsid w:val="006502BA"/>
    <w:rsid w:val="00650F52"/>
    <w:rsid w:val="0065135B"/>
    <w:rsid w:val="00652A15"/>
    <w:rsid w:val="00652C8E"/>
    <w:rsid w:val="00653B5B"/>
    <w:rsid w:val="0065431E"/>
    <w:rsid w:val="00654F1A"/>
    <w:rsid w:val="00655A09"/>
    <w:rsid w:val="00655F26"/>
    <w:rsid w:val="00656D04"/>
    <w:rsid w:val="00656D11"/>
    <w:rsid w:val="0065707E"/>
    <w:rsid w:val="00657241"/>
    <w:rsid w:val="006576D8"/>
    <w:rsid w:val="00657B3E"/>
    <w:rsid w:val="00661C3F"/>
    <w:rsid w:val="006639EF"/>
    <w:rsid w:val="00664E11"/>
    <w:rsid w:val="00665CA7"/>
    <w:rsid w:val="00665DFF"/>
    <w:rsid w:val="0066655F"/>
    <w:rsid w:val="006667E4"/>
    <w:rsid w:val="00666F7A"/>
    <w:rsid w:val="00670548"/>
    <w:rsid w:val="00672231"/>
    <w:rsid w:val="00673125"/>
    <w:rsid w:val="00673139"/>
    <w:rsid w:val="0067339D"/>
    <w:rsid w:val="00673E40"/>
    <w:rsid w:val="00675D2A"/>
    <w:rsid w:val="00676093"/>
    <w:rsid w:val="00677677"/>
    <w:rsid w:val="00677783"/>
    <w:rsid w:val="006805B6"/>
    <w:rsid w:val="00681402"/>
    <w:rsid w:val="00682C13"/>
    <w:rsid w:val="006831A3"/>
    <w:rsid w:val="00684604"/>
    <w:rsid w:val="00684700"/>
    <w:rsid w:val="0068500F"/>
    <w:rsid w:val="00685D47"/>
    <w:rsid w:val="0068609F"/>
    <w:rsid w:val="00686FA1"/>
    <w:rsid w:val="00690237"/>
    <w:rsid w:val="006907FB"/>
    <w:rsid w:val="006919F0"/>
    <w:rsid w:val="00691FDD"/>
    <w:rsid w:val="00691FFF"/>
    <w:rsid w:val="0069365D"/>
    <w:rsid w:val="00693D12"/>
    <w:rsid w:val="0069493C"/>
    <w:rsid w:val="006959BB"/>
    <w:rsid w:val="00695EB4"/>
    <w:rsid w:val="00696091"/>
    <w:rsid w:val="0069720B"/>
    <w:rsid w:val="006A18A1"/>
    <w:rsid w:val="006A2482"/>
    <w:rsid w:val="006A41AC"/>
    <w:rsid w:val="006A4EBF"/>
    <w:rsid w:val="006A54E0"/>
    <w:rsid w:val="006A5582"/>
    <w:rsid w:val="006A5BFE"/>
    <w:rsid w:val="006A67D0"/>
    <w:rsid w:val="006A70C9"/>
    <w:rsid w:val="006A7AAA"/>
    <w:rsid w:val="006A7BFB"/>
    <w:rsid w:val="006B0739"/>
    <w:rsid w:val="006B1B3B"/>
    <w:rsid w:val="006B3E68"/>
    <w:rsid w:val="006B6884"/>
    <w:rsid w:val="006B689C"/>
    <w:rsid w:val="006B7475"/>
    <w:rsid w:val="006C0E24"/>
    <w:rsid w:val="006C2BE1"/>
    <w:rsid w:val="006C370C"/>
    <w:rsid w:val="006C3E81"/>
    <w:rsid w:val="006C524C"/>
    <w:rsid w:val="006C57E5"/>
    <w:rsid w:val="006C6716"/>
    <w:rsid w:val="006C6793"/>
    <w:rsid w:val="006C69D5"/>
    <w:rsid w:val="006C6FB0"/>
    <w:rsid w:val="006C70CC"/>
    <w:rsid w:val="006C7FDB"/>
    <w:rsid w:val="006D107D"/>
    <w:rsid w:val="006D1B08"/>
    <w:rsid w:val="006D1B32"/>
    <w:rsid w:val="006D1BC4"/>
    <w:rsid w:val="006D2809"/>
    <w:rsid w:val="006D4732"/>
    <w:rsid w:val="006D48B3"/>
    <w:rsid w:val="006D4B20"/>
    <w:rsid w:val="006D5E14"/>
    <w:rsid w:val="006D65C7"/>
    <w:rsid w:val="006E0293"/>
    <w:rsid w:val="006E0FB4"/>
    <w:rsid w:val="006E1196"/>
    <w:rsid w:val="006E1268"/>
    <w:rsid w:val="006E20BA"/>
    <w:rsid w:val="006E354B"/>
    <w:rsid w:val="006E3DF4"/>
    <w:rsid w:val="006E47C9"/>
    <w:rsid w:val="006E4BA2"/>
    <w:rsid w:val="006E52E6"/>
    <w:rsid w:val="006E5C99"/>
    <w:rsid w:val="006E5DC8"/>
    <w:rsid w:val="006E696C"/>
    <w:rsid w:val="006E73F9"/>
    <w:rsid w:val="006F0BE2"/>
    <w:rsid w:val="006F1E72"/>
    <w:rsid w:val="006F20D5"/>
    <w:rsid w:val="006F3021"/>
    <w:rsid w:val="006F3BF0"/>
    <w:rsid w:val="006F5504"/>
    <w:rsid w:val="006F6106"/>
    <w:rsid w:val="006F7EA9"/>
    <w:rsid w:val="00700F62"/>
    <w:rsid w:val="00701E0D"/>
    <w:rsid w:val="00701EE8"/>
    <w:rsid w:val="007027E8"/>
    <w:rsid w:val="007031DD"/>
    <w:rsid w:val="00703C8B"/>
    <w:rsid w:val="00703D01"/>
    <w:rsid w:val="00704276"/>
    <w:rsid w:val="007049B4"/>
    <w:rsid w:val="00705BBF"/>
    <w:rsid w:val="0070646E"/>
    <w:rsid w:val="007065B5"/>
    <w:rsid w:val="00710776"/>
    <w:rsid w:val="00711584"/>
    <w:rsid w:val="00712468"/>
    <w:rsid w:val="007125D1"/>
    <w:rsid w:val="00712867"/>
    <w:rsid w:val="00712D2C"/>
    <w:rsid w:val="0071305A"/>
    <w:rsid w:val="0071375D"/>
    <w:rsid w:val="0071376F"/>
    <w:rsid w:val="00713E7C"/>
    <w:rsid w:val="00714221"/>
    <w:rsid w:val="00715820"/>
    <w:rsid w:val="00715F1C"/>
    <w:rsid w:val="007160E3"/>
    <w:rsid w:val="00717030"/>
    <w:rsid w:val="00717BFF"/>
    <w:rsid w:val="007225B8"/>
    <w:rsid w:val="00722852"/>
    <w:rsid w:val="007250C6"/>
    <w:rsid w:val="007269EA"/>
    <w:rsid w:val="00727ABD"/>
    <w:rsid w:val="00730043"/>
    <w:rsid w:val="00730F0D"/>
    <w:rsid w:val="00731191"/>
    <w:rsid w:val="00731C43"/>
    <w:rsid w:val="00732384"/>
    <w:rsid w:val="00732FA1"/>
    <w:rsid w:val="00733A24"/>
    <w:rsid w:val="00735705"/>
    <w:rsid w:val="00735B85"/>
    <w:rsid w:val="00736E81"/>
    <w:rsid w:val="00740FAC"/>
    <w:rsid w:val="0074100D"/>
    <w:rsid w:val="007418B7"/>
    <w:rsid w:val="00741AE6"/>
    <w:rsid w:val="00743A01"/>
    <w:rsid w:val="00744028"/>
    <w:rsid w:val="0074443B"/>
    <w:rsid w:val="00744DCA"/>
    <w:rsid w:val="00745845"/>
    <w:rsid w:val="00745DAF"/>
    <w:rsid w:val="0074642A"/>
    <w:rsid w:val="007505B5"/>
    <w:rsid w:val="00751C68"/>
    <w:rsid w:val="007523EB"/>
    <w:rsid w:val="0075240E"/>
    <w:rsid w:val="00752F9D"/>
    <w:rsid w:val="007534A4"/>
    <w:rsid w:val="007536E1"/>
    <w:rsid w:val="00753D9C"/>
    <w:rsid w:val="00754621"/>
    <w:rsid w:val="007571FE"/>
    <w:rsid w:val="007626E0"/>
    <w:rsid w:val="00762CCF"/>
    <w:rsid w:val="00764AC4"/>
    <w:rsid w:val="00765173"/>
    <w:rsid w:val="00766429"/>
    <w:rsid w:val="0076715C"/>
    <w:rsid w:val="0076792C"/>
    <w:rsid w:val="0077033B"/>
    <w:rsid w:val="00770E34"/>
    <w:rsid w:val="00770F9C"/>
    <w:rsid w:val="007728D1"/>
    <w:rsid w:val="00773208"/>
    <w:rsid w:val="00773AE8"/>
    <w:rsid w:val="00774E3F"/>
    <w:rsid w:val="00774F62"/>
    <w:rsid w:val="00775348"/>
    <w:rsid w:val="007754BF"/>
    <w:rsid w:val="0077632D"/>
    <w:rsid w:val="007767BE"/>
    <w:rsid w:val="007807CB"/>
    <w:rsid w:val="0078170C"/>
    <w:rsid w:val="00782884"/>
    <w:rsid w:val="007828B3"/>
    <w:rsid w:val="00783772"/>
    <w:rsid w:val="007859B2"/>
    <w:rsid w:val="00785A38"/>
    <w:rsid w:val="00785EB0"/>
    <w:rsid w:val="007876B9"/>
    <w:rsid w:val="007912A0"/>
    <w:rsid w:val="00793C90"/>
    <w:rsid w:val="00794373"/>
    <w:rsid w:val="0079671B"/>
    <w:rsid w:val="007A02AB"/>
    <w:rsid w:val="007A0C4C"/>
    <w:rsid w:val="007A0C94"/>
    <w:rsid w:val="007A10C6"/>
    <w:rsid w:val="007A2325"/>
    <w:rsid w:val="007A26E9"/>
    <w:rsid w:val="007A2F46"/>
    <w:rsid w:val="007A3542"/>
    <w:rsid w:val="007A398A"/>
    <w:rsid w:val="007A7B8F"/>
    <w:rsid w:val="007A7CE8"/>
    <w:rsid w:val="007B019E"/>
    <w:rsid w:val="007B0EA6"/>
    <w:rsid w:val="007B173E"/>
    <w:rsid w:val="007B1CB2"/>
    <w:rsid w:val="007B374F"/>
    <w:rsid w:val="007B427D"/>
    <w:rsid w:val="007B44B8"/>
    <w:rsid w:val="007B4BBB"/>
    <w:rsid w:val="007B5A0D"/>
    <w:rsid w:val="007B5AD5"/>
    <w:rsid w:val="007B7375"/>
    <w:rsid w:val="007B7629"/>
    <w:rsid w:val="007B797A"/>
    <w:rsid w:val="007C05F8"/>
    <w:rsid w:val="007C071D"/>
    <w:rsid w:val="007C0A2B"/>
    <w:rsid w:val="007C15BB"/>
    <w:rsid w:val="007C1C7E"/>
    <w:rsid w:val="007C2752"/>
    <w:rsid w:val="007C2F81"/>
    <w:rsid w:val="007C3185"/>
    <w:rsid w:val="007C337F"/>
    <w:rsid w:val="007C363D"/>
    <w:rsid w:val="007C3D23"/>
    <w:rsid w:val="007C7DE9"/>
    <w:rsid w:val="007D079A"/>
    <w:rsid w:val="007D105A"/>
    <w:rsid w:val="007D12A1"/>
    <w:rsid w:val="007D2B5E"/>
    <w:rsid w:val="007D33B2"/>
    <w:rsid w:val="007D345E"/>
    <w:rsid w:val="007D3609"/>
    <w:rsid w:val="007D40D4"/>
    <w:rsid w:val="007D48E6"/>
    <w:rsid w:val="007D4C31"/>
    <w:rsid w:val="007D56A2"/>
    <w:rsid w:val="007D69AB"/>
    <w:rsid w:val="007D6B1C"/>
    <w:rsid w:val="007D7A4E"/>
    <w:rsid w:val="007E0832"/>
    <w:rsid w:val="007E0DE9"/>
    <w:rsid w:val="007E201B"/>
    <w:rsid w:val="007E2AEF"/>
    <w:rsid w:val="007E2DEB"/>
    <w:rsid w:val="007E3FCF"/>
    <w:rsid w:val="007E44A0"/>
    <w:rsid w:val="007E4DF6"/>
    <w:rsid w:val="007E7F77"/>
    <w:rsid w:val="007F4CAF"/>
    <w:rsid w:val="007F521E"/>
    <w:rsid w:val="007F7C8A"/>
    <w:rsid w:val="008014EF"/>
    <w:rsid w:val="00801CBC"/>
    <w:rsid w:val="00803322"/>
    <w:rsid w:val="00805EC0"/>
    <w:rsid w:val="008073E6"/>
    <w:rsid w:val="008078D5"/>
    <w:rsid w:val="00811A1E"/>
    <w:rsid w:val="00812B10"/>
    <w:rsid w:val="00812F33"/>
    <w:rsid w:val="00813C83"/>
    <w:rsid w:val="00813D68"/>
    <w:rsid w:val="00814B5E"/>
    <w:rsid w:val="00816B3A"/>
    <w:rsid w:val="0081774A"/>
    <w:rsid w:val="00820B76"/>
    <w:rsid w:val="00821415"/>
    <w:rsid w:val="00821F0A"/>
    <w:rsid w:val="00822316"/>
    <w:rsid w:val="00822A35"/>
    <w:rsid w:val="00824450"/>
    <w:rsid w:val="00824D6E"/>
    <w:rsid w:val="00825AE8"/>
    <w:rsid w:val="00826208"/>
    <w:rsid w:val="008266E0"/>
    <w:rsid w:val="00826B88"/>
    <w:rsid w:val="00831CB7"/>
    <w:rsid w:val="00831CCC"/>
    <w:rsid w:val="00834B52"/>
    <w:rsid w:val="00834C28"/>
    <w:rsid w:val="00834E4E"/>
    <w:rsid w:val="00836303"/>
    <w:rsid w:val="00842CE8"/>
    <w:rsid w:val="008430E5"/>
    <w:rsid w:val="0084454B"/>
    <w:rsid w:val="00846FBA"/>
    <w:rsid w:val="008473A2"/>
    <w:rsid w:val="00847BA0"/>
    <w:rsid w:val="00850697"/>
    <w:rsid w:val="00852B7E"/>
    <w:rsid w:val="008532AF"/>
    <w:rsid w:val="00854399"/>
    <w:rsid w:val="00854FBC"/>
    <w:rsid w:val="0085552D"/>
    <w:rsid w:val="0085588F"/>
    <w:rsid w:val="0085737D"/>
    <w:rsid w:val="00860562"/>
    <w:rsid w:val="00860C36"/>
    <w:rsid w:val="00860E5C"/>
    <w:rsid w:val="0086453E"/>
    <w:rsid w:val="00864E65"/>
    <w:rsid w:val="008673BE"/>
    <w:rsid w:val="00867BE9"/>
    <w:rsid w:val="008703A1"/>
    <w:rsid w:val="00870779"/>
    <w:rsid w:val="008707AE"/>
    <w:rsid w:val="00871785"/>
    <w:rsid w:val="008728D5"/>
    <w:rsid w:val="0087383C"/>
    <w:rsid w:val="0087718F"/>
    <w:rsid w:val="00877702"/>
    <w:rsid w:val="00877BB4"/>
    <w:rsid w:val="00877C55"/>
    <w:rsid w:val="00880BB3"/>
    <w:rsid w:val="00884164"/>
    <w:rsid w:val="00884FF5"/>
    <w:rsid w:val="0088604D"/>
    <w:rsid w:val="008865AC"/>
    <w:rsid w:val="00886F6C"/>
    <w:rsid w:val="008875BA"/>
    <w:rsid w:val="00887849"/>
    <w:rsid w:val="00887F7B"/>
    <w:rsid w:val="00890DC5"/>
    <w:rsid w:val="00890F57"/>
    <w:rsid w:val="00890FCA"/>
    <w:rsid w:val="00891728"/>
    <w:rsid w:val="008920A0"/>
    <w:rsid w:val="00893690"/>
    <w:rsid w:val="00893947"/>
    <w:rsid w:val="00893B52"/>
    <w:rsid w:val="00894B26"/>
    <w:rsid w:val="00894E11"/>
    <w:rsid w:val="0089501C"/>
    <w:rsid w:val="00895D59"/>
    <w:rsid w:val="00895E1C"/>
    <w:rsid w:val="0089679B"/>
    <w:rsid w:val="008979C3"/>
    <w:rsid w:val="00897B3A"/>
    <w:rsid w:val="00897E83"/>
    <w:rsid w:val="008A081B"/>
    <w:rsid w:val="008A4D30"/>
    <w:rsid w:val="008A6E7C"/>
    <w:rsid w:val="008A7727"/>
    <w:rsid w:val="008A7B95"/>
    <w:rsid w:val="008B03AA"/>
    <w:rsid w:val="008B0585"/>
    <w:rsid w:val="008B0A03"/>
    <w:rsid w:val="008B13C2"/>
    <w:rsid w:val="008B1C9D"/>
    <w:rsid w:val="008B365F"/>
    <w:rsid w:val="008B3A49"/>
    <w:rsid w:val="008B4041"/>
    <w:rsid w:val="008B48D2"/>
    <w:rsid w:val="008B512E"/>
    <w:rsid w:val="008B5E01"/>
    <w:rsid w:val="008C16E2"/>
    <w:rsid w:val="008C1E44"/>
    <w:rsid w:val="008C45E5"/>
    <w:rsid w:val="008C6912"/>
    <w:rsid w:val="008C6F71"/>
    <w:rsid w:val="008C6FC6"/>
    <w:rsid w:val="008C7232"/>
    <w:rsid w:val="008C7454"/>
    <w:rsid w:val="008D1054"/>
    <w:rsid w:val="008D16AC"/>
    <w:rsid w:val="008D1A42"/>
    <w:rsid w:val="008D1CE1"/>
    <w:rsid w:val="008D390C"/>
    <w:rsid w:val="008D484E"/>
    <w:rsid w:val="008D4986"/>
    <w:rsid w:val="008D4A42"/>
    <w:rsid w:val="008D60F9"/>
    <w:rsid w:val="008D6489"/>
    <w:rsid w:val="008D6F50"/>
    <w:rsid w:val="008D7685"/>
    <w:rsid w:val="008E09D9"/>
    <w:rsid w:val="008E0DBB"/>
    <w:rsid w:val="008E1147"/>
    <w:rsid w:val="008E1640"/>
    <w:rsid w:val="008E1AA6"/>
    <w:rsid w:val="008E1EC6"/>
    <w:rsid w:val="008E27EC"/>
    <w:rsid w:val="008E491A"/>
    <w:rsid w:val="008E597A"/>
    <w:rsid w:val="008E6089"/>
    <w:rsid w:val="008E61D2"/>
    <w:rsid w:val="008E6E60"/>
    <w:rsid w:val="008E75C9"/>
    <w:rsid w:val="008E77DA"/>
    <w:rsid w:val="008F027B"/>
    <w:rsid w:val="008F0D75"/>
    <w:rsid w:val="008F17D6"/>
    <w:rsid w:val="008F409C"/>
    <w:rsid w:val="008F4292"/>
    <w:rsid w:val="008F45DF"/>
    <w:rsid w:val="008F5218"/>
    <w:rsid w:val="008F5846"/>
    <w:rsid w:val="008F6307"/>
    <w:rsid w:val="008F6438"/>
    <w:rsid w:val="008F72BC"/>
    <w:rsid w:val="008F758A"/>
    <w:rsid w:val="008F7772"/>
    <w:rsid w:val="008F7E68"/>
    <w:rsid w:val="00900A5F"/>
    <w:rsid w:val="00902A57"/>
    <w:rsid w:val="00902CAF"/>
    <w:rsid w:val="00902F3E"/>
    <w:rsid w:val="0090314D"/>
    <w:rsid w:val="00903842"/>
    <w:rsid w:val="009047DE"/>
    <w:rsid w:val="009051FD"/>
    <w:rsid w:val="00905321"/>
    <w:rsid w:val="009053C9"/>
    <w:rsid w:val="009054A6"/>
    <w:rsid w:val="00905B30"/>
    <w:rsid w:val="0090717D"/>
    <w:rsid w:val="00910BEC"/>
    <w:rsid w:val="009139E7"/>
    <w:rsid w:val="00913A5E"/>
    <w:rsid w:val="00915CCE"/>
    <w:rsid w:val="00916106"/>
    <w:rsid w:val="00916368"/>
    <w:rsid w:val="009169EE"/>
    <w:rsid w:val="0092027F"/>
    <w:rsid w:val="009220A7"/>
    <w:rsid w:val="00922816"/>
    <w:rsid w:val="00924095"/>
    <w:rsid w:val="009248D2"/>
    <w:rsid w:val="00925C55"/>
    <w:rsid w:val="00931C52"/>
    <w:rsid w:val="00931CC4"/>
    <w:rsid w:val="00932056"/>
    <w:rsid w:val="009333CC"/>
    <w:rsid w:val="00933837"/>
    <w:rsid w:val="009342F0"/>
    <w:rsid w:val="00934445"/>
    <w:rsid w:val="00934749"/>
    <w:rsid w:val="00934C41"/>
    <w:rsid w:val="00935217"/>
    <w:rsid w:val="00935BF4"/>
    <w:rsid w:val="00936373"/>
    <w:rsid w:val="00936C5E"/>
    <w:rsid w:val="009413CA"/>
    <w:rsid w:val="00941BCC"/>
    <w:rsid w:val="00941C59"/>
    <w:rsid w:val="00941D0C"/>
    <w:rsid w:val="00942174"/>
    <w:rsid w:val="0094517C"/>
    <w:rsid w:val="0094531A"/>
    <w:rsid w:val="009461EE"/>
    <w:rsid w:val="00947ABA"/>
    <w:rsid w:val="00947B39"/>
    <w:rsid w:val="0095095D"/>
    <w:rsid w:val="0095248C"/>
    <w:rsid w:val="00953101"/>
    <w:rsid w:val="009533FB"/>
    <w:rsid w:val="00954196"/>
    <w:rsid w:val="0095419D"/>
    <w:rsid w:val="00954BDE"/>
    <w:rsid w:val="00954CD7"/>
    <w:rsid w:val="00956D33"/>
    <w:rsid w:val="00957CFA"/>
    <w:rsid w:val="00957D88"/>
    <w:rsid w:val="00961D2E"/>
    <w:rsid w:val="00962234"/>
    <w:rsid w:val="00962C00"/>
    <w:rsid w:val="00962D6A"/>
    <w:rsid w:val="00962DAB"/>
    <w:rsid w:val="009648D6"/>
    <w:rsid w:val="0096570F"/>
    <w:rsid w:val="009661B9"/>
    <w:rsid w:val="0096659C"/>
    <w:rsid w:val="0096695B"/>
    <w:rsid w:val="00966DF0"/>
    <w:rsid w:val="00967F87"/>
    <w:rsid w:val="009707B0"/>
    <w:rsid w:val="00970EE7"/>
    <w:rsid w:val="009711FC"/>
    <w:rsid w:val="0097152F"/>
    <w:rsid w:val="0097197B"/>
    <w:rsid w:val="0097256E"/>
    <w:rsid w:val="00972812"/>
    <w:rsid w:val="00973660"/>
    <w:rsid w:val="00973F76"/>
    <w:rsid w:val="009749C8"/>
    <w:rsid w:val="0097628E"/>
    <w:rsid w:val="00977239"/>
    <w:rsid w:val="009774B3"/>
    <w:rsid w:val="00977A47"/>
    <w:rsid w:val="0098006E"/>
    <w:rsid w:val="009804F9"/>
    <w:rsid w:val="00980529"/>
    <w:rsid w:val="00980ECE"/>
    <w:rsid w:val="0098198F"/>
    <w:rsid w:val="00981D27"/>
    <w:rsid w:val="0098240C"/>
    <w:rsid w:val="00982975"/>
    <w:rsid w:val="00983C1F"/>
    <w:rsid w:val="009864F2"/>
    <w:rsid w:val="0098686A"/>
    <w:rsid w:val="00986992"/>
    <w:rsid w:val="00986C22"/>
    <w:rsid w:val="009870D6"/>
    <w:rsid w:val="00987D1B"/>
    <w:rsid w:val="00990A37"/>
    <w:rsid w:val="00992C31"/>
    <w:rsid w:val="00993457"/>
    <w:rsid w:val="00993EE3"/>
    <w:rsid w:val="009950D5"/>
    <w:rsid w:val="00995C84"/>
    <w:rsid w:val="00995F4A"/>
    <w:rsid w:val="00996B53"/>
    <w:rsid w:val="00997540"/>
    <w:rsid w:val="009976FF"/>
    <w:rsid w:val="009A0228"/>
    <w:rsid w:val="009A178C"/>
    <w:rsid w:val="009A1BCD"/>
    <w:rsid w:val="009A1FCB"/>
    <w:rsid w:val="009A3876"/>
    <w:rsid w:val="009A3977"/>
    <w:rsid w:val="009A3EB3"/>
    <w:rsid w:val="009A5254"/>
    <w:rsid w:val="009A5567"/>
    <w:rsid w:val="009B247E"/>
    <w:rsid w:val="009B2736"/>
    <w:rsid w:val="009B2955"/>
    <w:rsid w:val="009B298A"/>
    <w:rsid w:val="009B49E8"/>
    <w:rsid w:val="009B58F2"/>
    <w:rsid w:val="009B5DEE"/>
    <w:rsid w:val="009B6C1D"/>
    <w:rsid w:val="009B7722"/>
    <w:rsid w:val="009C08F3"/>
    <w:rsid w:val="009C0EC9"/>
    <w:rsid w:val="009C203A"/>
    <w:rsid w:val="009C20DB"/>
    <w:rsid w:val="009C377E"/>
    <w:rsid w:val="009C3BFE"/>
    <w:rsid w:val="009C3CE5"/>
    <w:rsid w:val="009C4813"/>
    <w:rsid w:val="009C4B68"/>
    <w:rsid w:val="009C4DD5"/>
    <w:rsid w:val="009C5864"/>
    <w:rsid w:val="009C77D4"/>
    <w:rsid w:val="009C7D96"/>
    <w:rsid w:val="009D0B22"/>
    <w:rsid w:val="009D0B6C"/>
    <w:rsid w:val="009D1FEC"/>
    <w:rsid w:val="009D4511"/>
    <w:rsid w:val="009D4B18"/>
    <w:rsid w:val="009D538A"/>
    <w:rsid w:val="009D55D3"/>
    <w:rsid w:val="009D5BEA"/>
    <w:rsid w:val="009D60F0"/>
    <w:rsid w:val="009D7F3C"/>
    <w:rsid w:val="009E2316"/>
    <w:rsid w:val="009E27C8"/>
    <w:rsid w:val="009E2C47"/>
    <w:rsid w:val="009E4185"/>
    <w:rsid w:val="009E52CF"/>
    <w:rsid w:val="009E588E"/>
    <w:rsid w:val="009E5F95"/>
    <w:rsid w:val="009F10B2"/>
    <w:rsid w:val="009F1F47"/>
    <w:rsid w:val="009F2087"/>
    <w:rsid w:val="009F29AD"/>
    <w:rsid w:val="009F2E01"/>
    <w:rsid w:val="009F2F76"/>
    <w:rsid w:val="009F32E5"/>
    <w:rsid w:val="009F4EAA"/>
    <w:rsid w:val="009F4EB8"/>
    <w:rsid w:val="009F5A0F"/>
    <w:rsid w:val="009F70F9"/>
    <w:rsid w:val="00A01259"/>
    <w:rsid w:val="00A01609"/>
    <w:rsid w:val="00A01F6F"/>
    <w:rsid w:val="00A0278E"/>
    <w:rsid w:val="00A02B39"/>
    <w:rsid w:val="00A03D7B"/>
    <w:rsid w:val="00A06810"/>
    <w:rsid w:val="00A06EE3"/>
    <w:rsid w:val="00A1264A"/>
    <w:rsid w:val="00A12E15"/>
    <w:rsid w:val="00A13227"/>
    <w:rsid w:val="00A13513"/>
    <w:rsid w:val="00A13944"/>
    <w:rsid w:val="00A14039"/>
    <w:rsid w:val="00A149E5"/>
    <w:rsid w:val="00A14DD1"/>
    <w:rsid w:val="00A157EA"/>
    <w:rsid w:val="00A16828"/>
    <w:rsid w:val="00A17431"/>
    <w:rsid w:val="00A20361"/>
    <w:rsid w:val="00A20977"/>
    <w:rsid w:val="00A20AE0"/>
    <w:rsid w:val="00A23984"/>
    <w:rsid w:val="00A23F57"/>
    <w:rsid w:val="00A2609B"/>
    <w:rsid w:val="00A26189"/>
    <w:rsid w:val="00A26DA4"/>
    <w:rsid w:val="00A27522"/>
    <w:rsid w:val="00A27BCC"/>
    <w:rsid w:val="00A31A92"/>
    <w:rsid w:val="00A31B53"/>
    <w:rsid w:val="00A31B65"/>
    <w:rsid w:val="00A3241E"/>
    <w:rsid w:val="00A32C77"/>
    <w:rsid w:val="00A35C6C"/>
    <w:rsid w:val="00A35C6D"/>
    <w:rsid w:val="00A36030"/>
    <w:rsid w:val="00A36510"/>
    <w:rsid w:val="00A37515"/>
    <w:rsid w:val="00A40AEC"/>
    <w:rsid w:val="00A430A5"/>
    <w:rsid w:val="00A43433"/>
    <w:rsid w:val="00A43757"/>
    <w:rsid w:val="00A4379E"/>
    <w:rsid w:val="00A445DA"/>
    <w:rsid w:val="00A44B6E"/>
    <w:rsid w:val="00A4520D"/>
    <w:rsid w:val="00A47A68"/>
    <w:rsid w:val="00A50456"/>
    <w:rsid w:val="00A50528"/>
    <w:rsid w:val="00A5058C"/>
    <w:rsid w:val="00A50D8B"/>
    <w:rsid w:val="00A5181A"/>
    <w:rsid w:val="00A51CC8"/>
    <w:rsid w:val="00A529A9"/>
    <w:rsid w:val="00A53125"/>
    <w:rsid w:val="00A53300"/>
    <w:rsid w:val="00A54E0A"/>
    <w:rsid w:val="00A54EAB"/>
    <w:rsid w:val="00A559A0"/>
    <w:rsid w:val="00A55B51"/>
    <w:rsid w:val="00A56D5B"/>
    <w:rsid w:val="00A57EE7"/>
    <w:rsid w:val="00A605FC"/>
    <w:rsid w:val="00A6122A"/>
    <w:rsid w:val="00A61493"/>
    <w:rsid w:val="00A61CD7"/>
    <w:rsid w:val="00A61F07"/>
    <w:rsid w:val="00A620E5"/>
    <w:rsid w:val="00A62756"/>
    <w:rsid w:val="00A62FE6"/>
    <w:rsid w:val="00A63123"/>
    <w:rsid w:val="00A63661"/>
    <w:rsid w:val="00A63D3B"/>
    <w:rsid w:val="00A63FC1"/>
    <w:rsid w:val="00A64D4E"/>
    <w:rsid w:val="00A65475"/>
    <w:rsid w:val="00A65789"/>
    <w:rsid w:val="00A65B20"/>
    <w:rsid w:val="00A65F0D"/>
    <w:rsid w:val="00A66641"/>
    <w:rsid w:val="00A669E7"/>
    <w:rsid w:val="00A67B44"/>
    <w:rsid w:val="00A70B23"/>
    <w:rsid w:val="00A712CB"/>
    <w:rsid w:val="00A7343A"/>
    <w:rsid w:val="00A73676"/>
    <w:rsid w:val="00A7436E"/>
    <w:rsid w:val="00A74B6C"/>
    <w:rsid w:val="00A757DB"/>
    <w:rsid w:val="00A7795D"/>
    <w:rsid w:val="00A77B1C"/>
    <w:rsid w:val="00A8044F"/>
    <w:rsid w:val="00A81947"/>
    <w:rsid w:val="00A81EF1"/>
    <w:rsid w:val="00A831A4"/>
    <w:rsid w:val="00A831FA"/>
    <w:rsid w:val="00A8569F"/>
    <w:rsid w:val="00A85FF4"/>
    <w:rsid w:val="00A86290"/>
    <w:rsid w:val="00A86F63"/>
    <w:rsid w:val="00A87109"/>
    <w:rsid w:val="00A873BE"/>
    <w:rsid w:val="00A87779"/>
    <w:rsid w:val="00A90B77"/>
    <w:rsid w:val="00A90E72"/>
    <w:rsid w:val="00A90ED1"/>
    <w:rsid w:val="00A9273F"/>
    <w:rsid w:val="00A927FA"/>
    <w:rsid w:val="00A9310C"/>
    <w:rsid w:val="00A94413"/>
    <w:rsid w:val="00A955F0"/>
    <w:rsid w:val="00A95AA7"/>
    <w:rsid w:val="00A95D47"/>
    <w:rsid w:val="00A9635C"/>
    <w:rsid w:val="00A964C6"/>
    <w:rsid w:val="00AA01EB"/>
    <w:rsid w:val="00AA1403"/>
    <w:rsid w:val="00AA221D"/>
    <w:rsid w:val="00AA35B7"/>
    <w:rsid w:val="00AA3884"/>
    <w:rsid w:val="00AA4E29"/>
    <w:rsid w:val="00AA68AC"/>
    <w:rsid w:val="00AA797E"/>
    <w:rsid w:val="00AB26BD"/>
    <w:rsid w:val="00AB26FC"/>
    <w:rsid w:val="00AB4651"/>
    <w:rsid w:val="00AB48DB"/>
    <w:rsid w:val="00AB59F5"/>
    <w:rsid w:val="00AB5E32"/>
    <w:rsid w:val="00AB6354"/>
    <w:rsid w:val="00AB6C02"/>
    <w:rsid w:val="00AB78CF"/>
    <w:rsid w:val="00AB7D62"/>
    <w:rsid w:val="00AC1DD1"/>
    <w:rsid w:val="00AC31BE"/>
    <w:rsid w:val="00AC49AE"/>
    <w:rsid w:val="00AC4C92"/>
    <w:rsid w:val="00AC5305"/>
    <w:rsid w:val="00AC6196"/>
    <w:rsid w:val="00AC6E8A"/>
    <w:rsid w:val="00AC7EEA"/>
    <w:rsid w:val="00AD0637"/>
    <w:rsid w:val="00AD07A2"/>
    <w:rsid w:val="00AD1E48"/>
    <w:rsid w:val="00AD2167"/>
    <w:rsid w:val="00AD3554"/>
    <w:rsid w:val="00AD44A1"/>
    <w:rsid w:val="00AD5040"/>
    <w:rsid w:val="00AD5144"/>
    <w:rsid w:val="00AD5255"/>
    <w:rsid w:val="00AD5BD1"/>
    <w:rsid w:val="00AD6EDD"/>
    <w:rsid w:val="00AD7429"/>
    <w:rsid w:val="00AE0198"/>
    <w:rsid w:val="00AE11A8"/>
    <w:rsid w:val="00AE1501"/>
    <w:rsid w:val="00AE2A95"/>
    <w:rsid w:val="00AE3DE2"/>
    <w:rsid w:val="00AE41A9"/>
    <w:rsid w:val="00AE4635"/>
    <w:rsid w:val="00AE4BF3"/>
    <w:rsid w:val="00AE4F9F"/>
    <w:rsid w:val="00AE51F2"/>
    <w:rsid w:val="00AE5588"/>
    <w:rsid w:val="00AE5C73"/>
    <w:rsid w:val="00AE5EAA"/>
    <w:rsid w:val="00AE646D"/>
    <w:rsid w:val="00AE663A"/>
    <w:rsid w:val="00AE6913"/>
    <w:rsid w:val="00AE6FD2"/>
    <w:rsid w:val="00AE7084"/>
    <w:rsid w:val="00AE75E6"/>
    <w:rsid w:val="00AE797D"/>
    <w:rsid w:val="00AE7CD7"/>
    <w:rsid w:val="00AF0454"/>
    <w:rsid w:val="00AF1060"/>
    <w:rsid w:val="00AF1497"/>
    <w:rsid w:val="00AF1FAF"/>
    <w:rsid w:val="00AF2E57"/>
    <w:rsid w:val="00AF3030"/>
    <w:rsid w:val="00AF3FCE"/>
    <w:rsid w:val="00AF4053"/>
    <w:rsid w:val="00AF428B"/>
    <w:rsid w:val="00AF42CB"/>
    <w:rsid w:val="00AF5115"/>
    <w:rsid w:val="00AF6DBA"/>
    <w:rsid w:val="00AF78E6"/>
    <w:rsid w:val="00B00905"/>
    <w:rsid w:val="00B0145F"/>
    <w:rsid w:val="00B02010"/>
    <w:rsid w:val="00B02BC3"/>
    <w:rsid w:val="00B030CA"/>
    <w:rsid w:val="00B044C8"/>
    <w:rsid w:val="00B04957"/>
    <w:rsid w:val="00B069D6"/>
    <w:rsid w:val="00B06B37"/>
    <w:rsid w:val="00B076C3"/>
    <w:rsid w:val="00B07AD4"/>
    <w:rsid w:val="00B10FCC"/>
    <w:rsid w:val="00B111CB"/>
    <w:rsid w:val="00B11EBD"/>
    <w:rsid w:val="00B12D97"/>
    <w:rsid w:val="00B1302C"/>
    <w:rsid w:val="00B135F5"/>
    <w:rsid w:val="00B13F9B"/>
    <w:rsid w:val="00B14D35"/>
    <w:rsid w:val="00B14EB1"/>
    <w:rsid w:val="00B1504F"/>
    <w:rsid w:val="00B15DA7"/>
    <w:rsid w:val="00B15F7C"/>
    <w:rsid w:val="00B16577"/>
    <w:rsid w:val="00B16614"/>
    <w:rsid w:val="00B16C08"/>
    <w:rsid w:val="00B174C6"/>
    <w:rsid w:val="00B17517"/>
    <w:rsid w:val="00B178EA"/>
    <w:rsid w:val="00B17D9B"/>
    <w:rsid w:val="00B20538"/>
    <w:rsid w:val="00B21485"/>
    <w:rsid w:val="00B218C3"/>
    <w:rsid w:val="00B22053"/>
    <w:rsid w:val="00B22184"/>
    <w:rsid w:val="00B22CCF"/>
    <w:rsid w:val="00B233AE"/>
    <w:rsid w:val="00B2348E"/>
    <w:rsid w:val="00B23B0A"/>
    <w:rsid w:val="00B241FA"/>
    <w:rsid w:val="00B2479A"/>
    <w:rsid w:val="00B25B1F"/>
    <w:rsid w:val="00B26715"/>
    <w:rsid w:val="00B26BC4"/>
    <w:rsid w:val="00B2757D"/>
    <w:rsid w:val="00B30654"/>
    <w:rsid w:val="00B32405"/>
    <w:rsid w:val="00B32AE7"/>
    <w:rsid w:val="00B33986"/>
    <w:rsid w:val="00B33E54"/>
    <w:rsid w:val="00B349D8"/>
    <w:rsid w:val="00B36114"/>
    <w:rsid w:val="00B36592"/>
    <w:rsid w:val="00B36663"/>
    <w:rsid w:val="00B37A96"/>
    <w:rsid w:val="00B4004E"/>
    <w:rsid w:val="00B40896"/>
    <w:rsid w:val="00B411E4"/>
    <w:rsid w:val="00B418D4"/>
    <w:rsid w:val="00B4274D"/>
    <w:rsid w:val="00B43948"/>
    <w:rsid w:val="00B43A7A"/>
    <w:rsid w:val="00B43DE6"/>
    <w:rsid w:val="00B4430C"/>
    <w:rsid w:val="00B45760"/>
    <w:rsid w:val="00B461C5"/>
    <w:rsid w:val="00B47EBF"/>
    <w:rsid w:val="00B50245"/>
    <w:rsid w:val="00B503C6"/>
    <w:rsid w:val="00B51610"/>
    <w:rsid w:val="00B52C63"/>
    <w:rsid w:val="00B53004"/>
    <w:rsid w:val="00B53F2D"/>
    <w:rsid w:val="00B54386"/>
    <w:rsid w:val="00B574B6"/>
    <w:rsid w:val="00B57C92"/>
    <w:rsid w:val="00B57D43"/>
    <w:rsid w:val="00B60055"/>
    <w:rsid w:val="00B60829"/>
    <w:rsid w:val="00B60EB0"/>
    <w:rsid w:val="00B61073"/>
    <w:rsid w:val="00B61679"/>
    <w:rsid w:val="00B61D48"/>
    <w:rsid w:val="00B63926"/>
    <w:rsid w:val="00B67E96"/>
    <w:rsid w:val="00B7005F"/>
    <w:rsid w:val="00B71CFD"/>
    <w:rsid w:val="00B73CF2"/>
    <w:rsid w:val="00B74190"/>
    <w:rsid w:val="00B748AD"/>
    <w:rsid w:val="00B75B93"/>
    <w:rsid w:val="00B77972"/>
    <w:rsid w:val="00B82BBC"/>
    <w:rsid w:val="00B82FB0"/>
    <w:rsid w:val="00B83E87"/>
    <w:rsid w:val="00B84E50"/>
    <w:rsid w:val="00B85F82"/>
    <w:rsid w:val="00B863A3"/>
    <w:rsid w:val="00B903A2"/>
    <w:rsid w:val="00B92A47"/>
    <w:rsid w:val="00B9377E"/>
    <w:rsid w:val="00B94772"/>
    <w:rsid w:val="00B967CC"/>
    <w:rsid w:val="00B97C14"/>
    <w:rsid w:val="00B97D0C"/>
    <w:rsid w:val="00BA09F8"/>
    <w:rsid w:val="00BA0A4C"/>
    <w:rsid w:val="00BA0EFA"/>
    <w:rsid w:val="00BA1973"/>
    <w:rsid w:val="00BA1F9A"/>
    <w:rsid w:val="00BA215A"/>
    <w:rsid w:val="00BA39AE"/>
    <w:rsid w:val="00BA604B"/>
    <w:rsid w:val="00BA6E83"/>
    <w:rsid w:val="00BB0419"/>
    <w:rsid w:val="00BB161A"/>
    <w:rsid w:val="00BB1C99"/>
    <w:rsid w:val="00BB3622"/>
    <w:rsid w:val="00BB3A2C"/>
    <w:rsid w:val="00BB456A"/>
    <w:rsid w:val="00BB4C0C"/>
    <w:rsid w:val="00BB690F"/>
    <w:rsid w:val="00BB7574"/>
    <w:rsid w:val="00BB7E6D"/>
    <w:rsid w:val="00BB7F2D"/>
    <w:rsid w:val="00BC0A34"/>
    <w:rsid w:val="00BC14C0"/>
    <w:rsid w:val="00BC2263"/>
    <w:rsid w:val="00BC4178"/>
    <w:rsid w:val="00BC47B9"/>
    <w:rsid w:val="00BC4A3C"/>
    <w:rsid w:val="00BC51E2"/>
    <w:rsid w:val="00BC59D7"/>
    <w:rsid w:val="00BC5BF0"/>
    <w:rsid w:val="00BC6467"/>
    <w:rsid w:val="00BC6D0A"/>
    <w:rsid w:val="00BC77EA"/>
    <w:rsid w:val="00BC7BC3"/>
    <w:rsid w:val="00BC7D58"/>
    <w:rsid w:val="00BD0BFA"/>
    <w:rsid w:val="00BD14F4"/>
    <w:rsid w:val="00BD1797"/>
    <w:rsid w:val="00BD3601"/>
    <w:rsid w:val="00BD3C1B"/>
    <w:rsid w:val="00BD3CA1"/>
    <w:rsid w:val="00BD40B6"/>
    <w:rsid w:val="00BD461E"/>
    <w:rsid w:val="00BD469F"/>
    <w:rsid w:val="00BD4B82"/>
    <w:rsid w:val="00BD5707"/>
    <w:rsid w:val="00BD5EFC"/>
    <w:rsid w:val="00BD6625"/>
    <w:rsid w:val="00BD6B3D"/>
    <w:rsid w:val="00BD705C"/>
    <w:rsid w:val="00BE054C"/>
    <w:rsid w:val="00BE319E"/>
    <w:rsid w:val="00BE45B8"/>
    <w:rsid w:val="00BE73F3"/>
    <w:rsid w:val="00BE7531"/>
    <w:rsid w:val="00BE7740"/>
    <w:rsid w:val="00BF0419"/>
    <w:rsid w:val="00BF1E42"/>
    <w:rsid w:val="00BF1EFB"/>
    <w:rsid w:val="00BF2547"/>
    <w:rsid w:val="00BF2A65"/>
    <w:rsid w:val="00BF3497"/>
    <w:rsid w:val="00BF467D"/>
    <w:rsid w:val="00BF4E53"/>
    <w:rsid w:val="00BF7C03"/>
    <w:rsid w:val="00C01E7E"/>
    <w:rsid w:val="00C035AE"/>
    <w:rsid w:val="00C037CD"/>
    <w:rsid w:val="00C03CD6"/>
    <w:rsid w:val="00C0500C"/>
    <w:rsid w:val="00C05574"/>
    <w:rsid w:val="00C05598"/>
    <w:rsid w:val="00C05E77"/>
    <w:rsid w:val="00C0764C"/>
    <w:rsid w:val="00C077CD"/>
    <w:rsid w:val="00C10C9B"/>
    <w:rsid w:val="00C10D5B"/>
    <w:rsid w:val="00C1193C"/>
    <w:rsid w:val="00C119C9"/>
    <w:rsid w:val="00C1372F"/>
    <w:rsid w:val="00C162BC"/>
    <w:rsid w:val="00C215D9"/>
    <w:rsid w:val="00C21783"/>
    <w:rsid w:val="00C2238A"/>
    <w:rsid w:val="00C227F2"/>
    <w:rsid w:val="00C2390B"/>
    <w:rsid w:val="00C23B9D"/>
    <w:rsid w:val="00C242C5"/>
    <w:rsid w:val="00C24ED9"/>
    <w:rsid w:val="00C25B3A"/>
    <w:rsid w:val="00C25FCD"/>
    <w:rsid w:val="00C3001C"/>
    <w:rsid w:val="00C305D9"/>
    <w:rsid w:val="00C305F5"/>
    <w:rsid w:val="00C30797"/>
    <w:rsid w:val="00C3331E"/>
    <w:rsid w:val="00C336A2"/>
    <w:rsid w:val="00C33FE4"/>
    <w:rsid w:val="00C340B4"/>
    <w:rsid w:val="00C34149"/>
    <w:rsid w:val="00C341C8"/>
    <w:rsid w:val="00C35A73"/>
    <w:rsid w:val="00C37BB7"/>
    <w:rsid w:val="00C40241"/>
    <w:rsid w:val="00C40526"/>
    <w:rsid w:val="00C41128"/>
    <w:rsid w:val="00C41CC3"/>
    <w:rsid w:val="00C41E9D"/>
    <w:rsid w:val="00C423A4"/>
    <w:rsid w:val="00C43912"/>
    <w:rsid w:val="00C43A08"/>
    <w:rsid w:val="00C43DDA"/>
    <w:rsid w:val="00C43F27"/>
    <w:rsid w:val="00C45392"/>
    <w:rsid w:val="00C455F4"/>
    <w:rsid w:val="00C45824"/>
    <w:rsid w:val="00C460E2"/>
    <w:rsid w:val="00C47CEF"/>
    <w:rsid w:val="00C50692"/>
    <w:rsid w:val="00C50BA9"/>
    <w:rsid w:val="00C50FA6"/>
    <w:rsid w:val="00C5124B"/>
    <w:rsid w:val="00C5192D"/>
    <w:rsid w:val="00C51FF9"/>
    <w:rsid w:val="00C520F5"/>
    <w:rsid w:val="00C53566"/>
    <w:rsid w:val="00C5376C"/>
    <w:rsid w:val="00C545D8"/>
    <w:rsid w:val="00C55AF0"/>
    <w:rsid w:val="00C56154"/>
    <w:rsid w:val="00C565CB"/>
    <w:rsid w:val="00C56667"/>
    <w:rsid w:val="00C57791"/>
    <w:rsid w:val="00C57E59"/>
    <w:rsid w:val="00C61FB4"/>
    <w:rsid w:val="00C65EB1"/>
    <w:rsid w:val="00C666F0"/>
    <w:rsid w:val="00C66E7B"/>
    <w:rsid w:val="00C671F6"/>
    <w:rsid w:val="00C70272"/>
    <w:rsid w:val="00C71A9D"/>
    <w:rsid w:val="00C74F4C"/>
    <w:rsid w:val="00C755DF"/>
    <w:rsid w:val="00C75BAD"/>
    <w:rsid w:val="00C76C97"/>
    <w:rsid w:val="00C76ED2"/>
    <w:rsid w:val="00C81745"/>
    <w:rsid w:val="00C8193C"/>
    <w:rsid w:val="00C82A29"/>
    <w:rsid w:val="00C82AC5"/>
    <w:rsid w:val="00C84374"/>
    <w:rsid w:val="00C85D9C"/>
    <w:rsid w:val="00C86296"/>
    <w:rsid w:val="00C864FE"/>
    <w:rsid w:val="00C900E5"/>
    <w:rsid w:val="00C93EA4"/>
    <w:rsid w:val="00C94C79"/>
    <w:rsid w:val="00C95902"/>
    <w:rsid w:val="00C9632A"/>
    <w:rsid w:val="00C96B20"/>
    <w:rsid w:val="00C97924"/>
    <w:rsid w:val="00C97E6A"/>
    <w:rsid w:val="00CA121E"/>
    <w:rsid w:val="00CA25B9"/>
    <w:rsid w:val="00CA2707"/>
    <w:rsid w:val="00CA2CF4"/>
    <w:rsid w:val="00CA3436"/>
    <w:rsid w:val="00CA5964"/>
    <w:rsid w:val="00CA5D6E"/>
    <w:rsid w:val="00CA77DC"/>
    <w:rsid w:val="00CB011C"/>
    <w:rsid w:val="00CB0C20"/>
    <w:rsid w:val="00CB101C"/>
    <w:rsid w:val="00CB15AC"/>
    <w:rsid w:val="00CB2837"/>
    <w:rsid w:val="00CB2A83"/>
    <w:rsid w:val="00CB3E24"/>
    <w:rsid w:val="00CB625D"/>
    <w:rsid w:val="00CB64CB"/>
    <w:rsid w:val="00CB7097"/>
    <w:rsid w:val="00CB7811"/>
    <w:rsid w:val="00CC0234"/>
    <w:rsid w:val="00CC0545"/>
    <w:rsid w:val="00CC075D"/>
    <w:rsid w:val="00CC2534"/>
    <w:rsid w:val="00CC2652"/>
    <w:rsid w:val="00CC26CB"/>
    <w:rsid w:val="00CC2AFF"/>
    <w:rsid w:val="00CC2B3B"/>
    <w:rsid w:val="00CC35E1"/>
    <w:rsid w:val="00CC3817"/>
    <w:rsid w:val="00CC6063"/>
    <w:rsid w:val="00CC6380"/>
    <w:rsid w:val="00CC7121"/>
    <w:rsid w:val="00CD0DA5"/>
    <w:rsid w:val="00CD1114"/>
    <w:rsid w:val="00CD186D"/>
    <w:rsid w:val="00CD23BB"/>
    <w:rsid w:val="00CD26A0"/>
    <w:rsid w:val="00CD3062"/>
    <w:rsid w:val="00CD4FCA"/>
    <w:rsid w:val="00CD6E67"/>
    <w:rsid w:val="00CD7DFA"/>
    <w:rsid w:val="00CE0267"/>
    <w:rsid w:val="00CE1B81"/>
    <w:rsid w:val="00CE351F"/>
    <w:rsid w:val="00CE370D"/>
    <w:rsid w:val="00CE3832"/>
    <w:rsid w:val="00CE3E7E"/>
    <w:rsid w:val="00CE54B0"/>
    <w:rsid w:val="00CE5C28"/>
    <w:rsid w:val="00CE5E03"/>
    <w:rsid w:val="00CE5F3B"/>
    <w:rsid w:val="00CE62BC"/>
    <w:rsid w:val="00CE71B4"/>
    <w:rsid w:val="00CF0904"/>
    <w:rsid w:val="00CF15B6"/>
    <w:rsid w:val="00CF16BF"/>
    <w:rsid w:val="00CF1A12"/>
    <w:rsid w:val="00CF2769"/>
    <w:rsid w:val="00CF336A"/>
    <w:rsid w:val="00CF3919"/>
    <w:rsid w:val="00CF464D"/>
    <w:rsid w:val="00CF5218"/>
    <w:rsid w:val="00CF5257"/>
    <w:rsid w:val="00D01192"/>
    <w:rsid w:val="00D0142C"/>
    <w:rsid w:val="00D021DF"/>
    <w:rsid w:val="00D02365"/>
    <w:rsid w:val="00D03357"/>
    <w:rsid w:val="00D039D8"/>
    <w:rsid w:val="00D05F69"/>
    <w:rsid w:val="00D07447"/>
    <w:rsid w:val="00D102DF"/>
    <w:rsid w:val="00D12634"/>
    <w:rsid w:val="00D12A9E"/>
    <w:rsid w:val="00D12F5A"/>
    <w:rsid w:val="00D1384B"/>
    <w:rsid w:val="00D13B06"/>
    <w:rsid w:val="00D14BE7"/>
    <w:rsid w:val="00D15FA6"/>
    <w:rsid w:val="00D168FB"/>
    <w:rsid w:val="00D20235"/>
    <w:rsid w:val="00D20E48"/>
    <w:rsid w:val="00D212D9"/>
    <w:rsid w:val="00D217BB"/>
    <w:rsid w:val="00D224DF"/>
    <w:rsid w:val="00D22523"/>
    <w:rsid w:val="00D22567"/>
    <w:rsid w:val="00D25890"/>
    <w:rsid w:val="00D25F32"/>
    <w:rsid w:val="00D27B24"/>
    <w:rsid w:val="00D339CF"/>
    <w:rsid w:val="00D3498F"/>
    <w:rsid w:val="00D35070"/>
    <w:rsid w:val="00D37169"/>
    <w:rsid w:val="00D37EAF"/>
    <w:rsid w:val="00D37F57"/>
    <w:rsid w:val="00D419E0"/>
    <w:rsid w:val="00D41B97"/>
    <w:rsid w:val="00D41F02"/>
    <w:rsid w:val="00D42DCF"/>
    <w:rsid w:val="00D43971"/>
    <w:rsid w:val="00D4518C"/>
    <w:rsid w:val="00D45452"/>
    <w:rsid w:val="00D471B2"/>
    <w:rsid w:val="00D50BC6"/>
    <w:rsid w:val="00D51901"/>
    <w:rsid w:val="00D52DDB"/>
    <w:rsid w:val="00D53339"/>
    <w:rsid w:val="00D54255"/>
    <w:rsid w:val="00D545EA"/>
    <w:rsid w:val="00D54C36"/>
    <w:rsid w:val="00D575D6"/>
    <w:rsid w:val="00D60E43"/>
    <w:rsid w:val="00D61247"/>
    <w:rsid w:val="00D6127D"/>
    <w:rsid w:val="00D61AEF"/>
    <w:rsid w:val="00D629D9"/>
    <w:rsid w:val="00D6417B"/>
    <w:rsid w:val="00D721F4"/>
    <w:rsid w:val="00D72B2D"/>
    <w:rsid w:val="00D733AC"/>
    <w:rsid w:val="00D75275"/>
    <w:rsid w:val="00D7577D"/>
    <w:rsid w:val="00D759EB"/>
    <w:rsid w:val="00D76387"/>
    <w:rsid w:val="00D770B6"/>
    <w:rsid w:val="00D83979"/>
    <w:rsid w:val="00D84DD0"/>
    <w:rsid w:val="00D84FF7"/>
    <w:rsid w:val="00D863DA"/>
    <w:rsid w:val="00D8667C"/>
    <w:rsid w:val="00D86DD8"/>
    <w:rsid w:val="00D87B10"/>
    <w:rsid w:val="00D87D57"/>
    <w:rsid w:val="00D90791"/>
    <w:rsid w:val="00D9130F"/>
    <w:rsid w:val="00D939B4"/>
    <w:rsid w:val="00D93A79"/>
    <w:rsid w:val="00D94D17"/>
    <w:rsid w:val="00D9621B"/>
    <w:rsid w:val="00D967CD"/>
    <w:rsid w:val="00D96977"/>
    <w:rsid w:val="00D97CFA"/>
    <w:rsid w:val="00DA05B9"/>
    <w:rsid w:val="00DA1449"/>
    <w:rsid w:val="00DA1FBC"/>
    <w:rsid w:val="00DA3433"/>
    <w:rsid w:val="00DA37A4"/>
    <w:rsid w:val="00DA4F93"/>
    <w:rsid w:val="00DA57A9"/>
    <w:rsid w:val="00DA588D"/>
    <w:rsid w:val="00DA58FA"/>
    <w:rsid w:val="00DA5C6F"/>
    <w:rsid w:val="00DA6F0E"/>
    <w:rsid w:val="00DA71ED"/>
    <w:rsid w:val="00DA7A77"/>
    <w:rsid w:val="00DB0FCC"/>
    <w:rsid w:val="00DB22D3"/>
    <w:rsid w:val="00DB2942"/>
    <w:rsid w:val="00DB2D46"/>
    <w:rsid w:val="00DB4066"/>
    <w:rsid w:val="00DB48B9"/>
    <w:rsid w:val="00DB4969"/>
    <w:rsid w:val="00DB5C2D"/>
    <w:rsid w:val="00DB7020"/>
    <w:rsid w:val="00DB71AF"/>
    <w:rsid w:val="00DB7490"/>
    <w:rsid w:val="00DB7A3B"/>
    <w:rsid w:val="00DC0142"/>
    <w:rsid w:val="00DC048E"/>
    <w:rsid w:val="00DC0D47"/>
    <w:rsid w:val="00DC21BA"/>
    <w:rsid w:val="00DC2805"/>
    <w:rsid w:val="00DC3DD1"/>
    <w:rsid w:val="00DC4D91"/>
    <w:rsid w:val="00DC4DE3"/>
    <w:rsid w:val="00DC588B"/>
    <w:rsid w:val="00DC6E1F"/>
    <w:rsid w:val="00DC723A"/>
    <w:rsid w:val="00DC7521"/>
    <w:rsid w:val="00DC7A8D"/>
    <w:rsid w:val="00DD185E"/>
    <w:rsid w:val="00DD31EC"/>
    <w:rsid w:val="00DD3257"/>
    <w:rsid w:val="00DD3781"/>
    <w:rsid w:val="00DD37C9"/>
    <w:rsid w:val="00DD3E51"/>
    <w:rsid w:val="00DD4058"/>
    <w:rsid w:val="00DD48CF"/>
    <w:rsid w:val="00DD70F1"/>
    <w:rsid w:val="00DD7E7B"/>
    <w:rsid w:val="00DE0B2B"/>
    <w:rsid w:val="00DE1A5B"/>
    <w:rsid w:val="00DE2112"/>
    <w:rsid w:val="00DE2D14"/>
    <w:rsid w:val="00DE347A"/>
    <w:rsid w:val="00DE370A"/>
    <w:rsid w:val="00DE4955"/>
    <w:rsid w:val="00DE4A18"/>
    <w:rsid w:val="00DE4AD7"/>
    <w:rsid w:val="00DE6704"/>
    <w:rsid w:val="00DE69FF"/>
    <w:rsid w:val="00DE6F99"/>
    <w:rsid w:val="00DE75D4"/>
    <w:rsid w:val="00DE76A0"/>
    <w:rsid w:val="00DE79C8"/>
    <w:rsid w:val="00DF06DA"/>
    <w:rsid w:val="00DF25FB"/>
    <w:rsid w:val="00DF29FA"/>
    <w:rsid w:val="00DF591C"/>
    <w:rsid w:val="00DF6338"/>
    <w:rsid w:val="00DF71FD"/>
    <w:rsid w:val="00DF7F11"/>
    <w:rsid w:val="00E01AB9"/>
    <w:rsid w:val="00E01EAE"/>
    <w:rsid w:val="00E027ED"/>
    <w:rsid w:val="00E029FC"/>
    <w:rsid w:val="00E03AB1"/>
    <w:rsid w:val="00E04D06"/>
    <w:rsid w:val="00E05FFF"/>
    <w:rsid w:val="00E06EF3"/>
    <w:rsid w:val="00E079EE"/>
    <w:rsid w:val="00E1298C"/>
    <w:rsid w:val="00E13890"/>
    <w:rsid w:val="00E13926"/>
    <w:rsid w:val="00E14978"/>
    <w:rsid w:val="00E15117"/>
    <w:rsid w:val="00E159DD"/>
    <w:rsid w:val="00E16FE8"/>
    <w:rsid w:val="00E179D3"/>
    <w:rsid w:val="00E20011"/>
    <w:rsid w:val="00E20497"/>
    <w:rsid w:val="00E235C7"/>
    <w:rsid w:val="00E23832"/>
    <w:rsid w:val="00E24C29"/>
    <w:rsid w:val="00E258E1"/>
    <w:rsid w:val="00E272DB"/>
    <w:rsid w:val="00E30D7F"/>
    <w:rsid w:val="00E3185A"/>
    <w:rsid w:val="00E3212F"/>
    <w:rsid w:val="00E32757"/>
    <w:rsid w:val="00E32D6F"/>
    <w:rsid w:val="00E33447"/>
    <w:rsid w:val="00E36302"/>
    <w:rsid w:val="00E36440"/>
    <w:rsid w:val="00E3725F"/>
    <w:rsid w:val="00E37A54"/>
    <w:rsid w:val="00E37F0D"/>
    <w:rsid w:val="00E40DC4"/>
    <w:rsid w:val="00E40EC9"/>
    <w:rsid w:val="00E4361C"/>
    <w:rsid w:val="00E43E4F"/>
    <w:rsid w:val="00E445AF"/>
    <w:rsid w:val="00E44688"/>
    <w:rsid w:val="00E45170"/>
    <w:rsid w:val="00E453DE"/>
    <w:rsid w:val="00E509F8"/>
    <w:rsid w:val="00E518BC"/>
    <w:rsid w:val="00E528D7"/>
    <w:rsid w:val="00E5365B"/>
    <w:rsid w:val="00E545DD"/>
    <w:rsid w:val="00E54E62"/>
    <w:rsid w:val="00E554D7"/>
    <w:rsid w:val="00E55512"/>
    <w:rsid w:val="00E56324"/>
    <w:rsid w:val="00E56F6F"/>
    <w:rsid w:val="00E60277"/>
    <w:rsid w:val="00E6329C"/>
    <w:rsid w:val="00E63ECA"/>
    <w:rsid w:val="00E64E7B"/>
    <w:rsid w:val="00E64EEB"/>
    <w:rsid w:val="00E66C5C"/>
    <w:rsid w:val="00E66DAF"/>
    <w:rsid w:val="00E7019B"/>
    <w:rsid w:val="00E707D6"/>
    <w:rsid w:val="00E738AA"/>
    <w:rsid w:val="00E73CEE"/>
    <w:rsid w:val="00E73E44"/>
    <w:rsid w:val="00E74378"/>
    <w:rsid w:val="00E75C37"/>
    <w:rsid w:val="00E77BBA"/>
    <w:rsid w:val="00E77CC8"/>
    <w:rsid w:val="00E801F1"/>
    <w:rsid w:val="00E8026B"/>
    <w:rsid w:val="00E80AED"/>
    <w:rsid w:val="00E81328"/>
    <w:rsid w:val="00E836D0"/>
    <w:rsid w:val="00E83703"/>
    <w:rsid w:val="00E84344"/>
    <w:rsid w:val="00E84512"/>
    <w:rsid w:val="00E8515A"/>
    <w:rsid w:val="00E8541C"/>
    <w:rsid w:val="00E854CF"/>
    <w:rsid w:val="00E85906"/>
    <w:rsid w:val="00E86AD8"/>
    <w:rsid w:val="00E86EF9"/>
    <w:rsid w:val="00E90BED"/>
    <w:rsid w:val="00E90C2F"/>
    <w:rsid w:val="00E91360"/>
    <w:rsid w:val="00E918BD"/>
    <w:rsid w:val="00E9401A"/>
    <w:rsid w:val="00E946A4"/>
    <w:rsid w:val="00E9564C"/>
    <w:rsid w:val="00E96D47"/>
    <w:rsid w:val="00E97357"/>
    <w:rsid w:val="00E9788B"/>
    <w:rsid w:val="00EA0424"/>
    <w:rsid w:val="00EA051C"/>
    <w:rsid w:val="00EA2C6B"/>
    <w:rsid w:val="00EA4D7E"/>
    <w:rsid w:val="00EA5900"/>
    <w:rsid w:val="00EA7297"/>
    <w:rsid w:val="00EA76E9"/>
    <w:rsid w:val="00EB0698"/>
    <w:rsid w:val="00EB2822"/>
    <w:rsid w:val="00EB2B86"/>
    <w:rsid w:val="00EB2BBB"/>
    <w:rsid w:val="00EB3F01"/>
    <w:rsid w:val="00EB44C3"/>
    <w:rsid w:val="00EB54AA"/>
    <w:rsid w:val="00EB6A8C"/>
    <w:rsid w:val="00EB6BB1"/>
    <w:rsid w:val="00EB6BEE"/>
    <w:rsid w:val="00EB7F36"/>
    <w:rsid w:val="00EC0585"/>
    <w:rsid w:val="00EC0685"/>
    <w:rsid w:val="00EC1D48"/>
    <w:rsid w:val="00EC32FA"/>
    <w:rsid w:val="00EC36B4"/>
    <w:rsid w:val="00EC59ED"/>
    <w:rsid w:val="00EC7148"/>
    <w:rsid w:val="00EC71AA"/>
    <w:rsid w:val="00EC7F86"/>
    <w:rsid w:val="00ED12AE"/>
    <w:rsid w:val="00ED2DBE"/>
    <w:rsid w:val="00ED37D5"/>
    <w:rsid w:val="00ED400F"/>
    <w:rsid w:val="00ED4469"/>
    <w:rsid w:val="00ED4731"/>
    <w:rsid w:val="00ED6FBC"/>
    <w:rsid w:val="00ED71E9"/>
    <w:rsid w:val="00EE1B9A"/>
    <w:rsid w:val="00EE26FE"/>
    <w:rsid w:val="00EE2A26"/>
    <w:rsid w:val="00EE2B02"/>
    <w:rsid w:val="00EE3480"/>
    <w:rsid w:val="00EE3B0A"/>
    <w:rsid w:val="00EE429D"/>
    <w:rsid w:val="00EE4D5D"/>
    <w:rsid w:val="00EE5342"/>
    <w:rsid w:val="00EE7FAC"/>
    <w:rsid w:val="00EF2227"/>
    <w:rsid w:val="00EF3683"/>
    <w:rsid w:val="00EF3C87"/>
    <w:rsid w:val="00EF4781"/>
    <w:rsid w:val="00EF5C38"/>
    <w:rsid w:val="00EF5F9D"/>
    <w:rsid w:val="00EF6B25"/>
    <w:rsid w:val="00EF7471"/>
    <w:rsid w:val="00EF78F0"/>
    <w:rsid w:val="00F00962"/>
    <w:rsid w:val="00F00DE6"/>
    <w:rsid w:val="00F010F8"/>
    <w:rsid w:val="00F034B8"/>
    <w:rsid w:val="00F03626"/>
    <w:rsid w:val="00F05EE8"/>
    <w:rsid w:val="00F064C0"/>
    <w:rsid w:val="00F06953"/>
    <w:rsid w:val="00F06AEE"/>
    <w:rsid w:val="00F06BF8"/>
    <w:rsid w:val="00F109C9"/>
    <w:rsid w:val="00F12621"/>
    <w:rsid w:val="00F12841"/>
    <w:rsid w:val="00F12973"/>
    <w:rsid w:val="00F12E93"/>
    <w:rsid w:val="00F1430E"/>
    <w:rsid w:val="00F1491A"/>
    <w:rsid w:val="00F16983"/>
    <w:rsid w:val="00F2131B"/>
    <w:rsid w:val="00F219FA"/>
    <w:rsid w:val="00F21EA2"/>
    <w:rsid w:val="00F21F66"/>
    <w:rsid w:val="00F2298E"/>
    <w:rsid w:val="00F24ECC"/>
    <w:rsid w:val="00F263D4"/>
    <w:rsid w:val="00F2661B"/>
    <w:rsid w:val="00F27B65"/>
    <w:rsid w:val="00F303CC"/>
    <w:rsid w:val="00F313B7"/>
    <w:rsid w:val="00F31CAD"/>
    <w:rsid w:val="00F31F54"/>
    <w:rsid w:val="00F320F5"/>
    <w:rsid w:val="00F3215C"/>
    <w:rsid w:val="00F324CD"/>
    <w:rsid w:val="00F328BA"/>
    <w:rsid w:val="00F3299D"/>
    <w:rsid w:val="00F32B61"/>
    <w:rsid w:val="00F32F35"/>
    <w:rsid w:val="00F34B01"/>
    <w:rsid w:val="00F34FA9"/>
    <w:rsid w:val="00F35B02"/>
    <w:rsid w:val="00F35CAC"/>
    <w:rsid w:val="00F36996"/>
    <w:rsid w:val="00F375EB"/>
    <w:rsid w:val="00F4032E"/>
    <w:rsid w:val="00F41172"/>
    <w:rsid w:val="00F42B3E"/>
    <w:rsid w:val="00F47098"/>
    <w:rsid w:val="00F47C8D"/>
    <w:rsid w:val="00F500BE"/>
    <w:rsid w:val="00F507DC"/>
    <w:rsid w:val="00F50983"/>
    <w:rsid w:val="00F51358"/>
    <w:rsid w:val="00F5164A"/>
    <w:rsid w:val="00F51F6E"/>
    <w:rsid w:val="00F52FBE"/>
    <w:rsid w:val="00F53445"/>
    <w:rsid w:val="00F53A85"/>
    <w:rsid w:val="00F53B87"/>
    <w:rsid w:val="00F53BF1"/>
    <w:rsid w:val="00F54F2A"/>
    <w:rsid w:val="00F564E8"/>
    <w:rsid w:val="00F566EF"/>
    <w:rsid w:val="00F569DD"/>
    <w:rsid w:val="00F60780"/>
    <w:rsid w:val="00F61F2A"/>
    <w:rsid w:val="00F634AB"/>
    <w:rsid w:val="00F635BA"/>
    <w:rsid w:val="00F6402A"/>
    <w:rsid w:val="00F6490A"/>
    <w:rsid w:val="00F6500E"/>
    <w:rsid w:val="00F65C64"/>
    <w:rsid w:val="00F66E91"/>
    <w:rsid w:val="00F675B2"/>
    <w:rsid w:val="00F71488"/>
    <w:rsid w:val="00F732A1"/>
    <w:rsid w:val="00F7511D"/>
    <w:rsid w:val="00F76065"/>
    <w:rsid w:val="00F76248"/>
    <w:rsid w:val="00F76F00"/>
    <w:rsid w:val="00F77FC7"/>
    <w:rsid w:val="00F82D55"/>
    <w:rsid w:val="00F83CC1"/>
    <w:rsid w:val="00F83DE3"/>
    <w:rsid w:val="00F85109"/>
    <w:rsid w:val="00F85344"/>
    <w:rsid w:val="00F854C5"/>
    <w:rsid w:val="00F85D78"/>
    <w:rsid w:val="00F864A4"/>
    <w:rsid w:val="00F86AB5"/>
    <w:rsid w:val="00F86F3B"/>
    <w:rsid w:val="00F90D95"/>
    <w:rsid w:val="00F923D4"/>
    <w:rsid w:val="00F923D7"/>
    <w:rsid w:val="00F92772"/>
    <w:rsid w:val="00F9345E"/>
    <w:rsid w:val="00F93538"/>
    <w:rsid w:val="00F96490"/>
    <w:rsid w:val="00F97E38"/>
    <w:rsid w:val="00FA055F"/>
    <w:rsid w:val="00FA0586"/>
    <w:rsid w:val="00FA1213"/>
    <w:rsid w:val="00FA13A7"/>
    <w:rsid w:val="00FA18A4"/>
    <w:rsid w:val="00FA1C16"/>
    <w:rsid w:val="00FA1C3C"/>
    <w:rsid w:val="00FA1C4B"/>
    <w:rsid w:val="00FA1DFE"/>
    <w:rsid w:val="00FA293B"/>
    <w:rsid w:val="00FA2C80"/>
    <w:rsid w:val="00FA3E63"/>
    <w:rsid w:val="00FA4ADA"/>
    <w:rsid w:val="00FA5C06"/>
    <w:rsid w:val="00FA5F8C"/>
    <w:rsid w:val="00FA6CBA"/>
    <w:rsid w:val="00FA6D24"/>
    <w:rsid w:val="00FB001E"/>
    <w:rsid w:val="00FB0267"/>
    <w:rsid w:val="00FB0451"/>
    <w:rsid w:val="00FB19BD"/>
    <w:rsid w:val="00FB2DBB"/>
    <w:rsid w:val="00FB3192"/>
    <w:rsid w:val="00FB37DB"/>
    <w:rsid w:val="00FB43C2"/>
    <w:rsid w:val="00FB474E"/>
    <w:rsid w:val="00FB4C65"/>
    <w:rsid w:val="00FB6B3F"/>
    <w:rsid w:val="00FB6C96"/>
    <w:rsid w:val="00FB6CF5"/>
    <w:rsid w:val="00FB6F50"/>
    <w:rsid w:val="00FB7938"/>
    <w:rsid w:val="00FC12B3"/>
    <w:rsid w:val="00FC136B"/>
    <w:rsid w:val="00FC25F0"/>
    <w:rsid w:val="00FC2BC5"/>
    <w:rsid w:val="00FC2E89"/>
    <w:rsid w:val="00FC5241"/>
    <w:rsid w:val="00FC5F49"/>
    <w:rsid w:val="00FC641D"/>
    <w:rsid w:val="00FC6608"/>
    <w:rsid w:val="00FC69CB"/>
    <w:rsid w:val="00FC764A"/>
    <w:rsid w:val="00FC768E"/>
    <w:rsid w:val="00FD12EC"/>
    <w:rsid w:val="00FD1FC5"/>
    <w:rsid w:val="00FD23F5"/>
    <w:rsid w:val="00FD2908"/>
    <w:rsid w:val="00FD3463"/>
    <w:rsid w:val="00FD3A6D"/>
    <w:rsid w:val="00FD3E93"/>
    <w:rsid w:val="00FD5DE8"/>
    <w:rsid w:val="00FD6657"/>
    <w:rsid w:val="00FE0260"/>
    <w:rsid w:val="00FE0A80"/>
    <w:rsid w:val="00FE2BC5"/>
    <w:rsid w:val="00FE2D56"/>
    <w:rsid w:val="00FE3796"/>
    <w:rsid w:val="00FE4804"/>
    <w:rsid w:val="00FE494E"/>
    <w:rsid w:val="00FE518C"/>
    <w:rsid w:val="00FE544A"/>
    <w:rsid w:val="00FE6623"/>
    <w:rsid w:val="00FE6783"/>
    <w:rsid w:val="00FE6909"/>
    <w:rsid w:val="00FF12D6"/>
    <w:rsid w:val="00FF181F"/>
    <w:rsid w:val="00FF1981"/>
    <w:rsid w:val="00FF2250"/>
    <w:rsid w:val="00FF400D"/>
    <w:rsid w:val="00FF473B"/>
    <w:rsid w:val="00FF47E5"/>
    <w:rsid w:val="00FF567B"/>
    <w:rsid w:val="00FF572F"/>
    <w:rsid w:val="00FF6345"/>
    <w:rsid w:val="00FF7920"/>
    <w:rsid w:val="00FF792B"/>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1E4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F1E42"/>
    <w:rPr>
      <w:rFonts w:ascii="Tahoma" w:hAnsi="Tahoma" w:cs="Tahoma"/>
      <w:sz w:val="16"/>
      <w:szCs w:val="16"/>
    </w:rPr>
  </w:style>
  <w:style w:type="character" w:customStyle="1" w:styleId="a4">
    <w:name w:val="Текст выноски Знак"/>
    <w:basedOn w:val="a0"/>
    <w:link w:val="a3"/>
    <w:uiPriority w:val="99"/>
    <w:semiHidden/>
    <w:rsid w:val="00BF1E42"/>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webSettings" Target="webSettings.xml"/><Relationship Id="rId7" Type="http://schemas.openxmlformats.org/officeDocument/2006/relationships/image" Target="media/image3.w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oleObject" Target="embeddings/oleObject1.bin"/><Relationship Id="rId5" Type="http://schemas.openxmlformats.org/officeDocument/2006/relationships/image" Target="media/image2.wmf"/><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673</Words>
  <Characters>3838</Characters>
  <Application>Microsoft Office Word</Application>
  <DocSecurity>0</DocSecurity>
  <Lines>31</Lines>
  <Paragraphs>9</Paragraphs>
  <ScaleCrop>false</ScaleCrop>
  <Company>DG Win&amp;Soft</Company>
  <LinksUpToDate>false</LinksUpToDate>
  <CharactersWithSpaces>4502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1</cp:revision>
  <dcterms:created xsi:type="dcterms:W3CDTF">2020-02-01T14:42:00Z</dcterms:created>
  <dcterms:modified xsi:type="dcterms:W3CDTF">2020-02-01T14:46:00Z</dcterms:modified>
</cp:coreProperties>
</file>