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702C" w:rsidRPr="006F0EBE" w:rsidRDefault="002D702C" w:rsidP="002D702C">
      <w:pPr>
        <w:shd w:val="clear" w:color="auto" w:fill="FFFFFF"/>
        <w:spacing w:before="106"/>
        <w:ind w:firstLine="1134"/>
        <w:jc w:val="center"/>
        <w:rPr>
          <w:sz w:val="28"/>
          <w:szCs w:val="28"/>
        </w:rPr>
      </w:pPr>
      <w:r w:rsidRPr="006F0EBE">
        <w:rPr>
          <w:sz w:val="28"/>
          <w:szCs w:val="28"/>
        </w:rPr>
        <w:t>6</w:t>
      </w:r>
      <w:r w:rsidRPr="006F0EBE">
        <w:rPr>
          <w:bCs/>
          <w:spacing w:val="-5"/>
          <w:sz w:val="28"/>
          <w:szCs w:val="28"/>
        </w:rPr>
        <w:t xml:space="preserve"> РЕГЕНЕРАТИВНЫЕ  ТЕПЛООБМЕННЫЕ  АППАРАТЫ  И УСТАНОВКИ</w:t>
      </w:r>
    </w:p>
    <w:p w:rsidR="002D702C" w:rsidRDefault="002D702C" w:rsidP="002D702C">
      <w:pPr>
        <w:shd w:val="clear" w:color="auto" w:fill="FFFFFF"/>
        <w:ind w:right="29" w:firstLine="1134"/>
        <w:jc w:val="both"/>
        <w:rPr>
          <w:sz w:val="28"/>
          <w:szCs w:val="28"/>
        </w:rPr>
      </w:pPr>
    </w:p>
    <w:p w:rsidR="002D702C" w:rsidRPr="0071127C" w:rsidRDefault="002D702C" w:rsidP="002D702C">
      <w:pPr>
        <w:shd w:val="clear" w:color="auto" w:fill="FFFFFF"/>
        <w:ind w:right="29" w:firstLine="1134"/>
        <w:jc w:val="both"/>
        <w:rPr>
          <w:sz w:val="28"/>
          <w:szCs w:val="28"/>
        </w:rPr>
      </w:pPr>
    </w:p>
    <w:p w:rsidR="002D702C" w:rsidRPr="00C47C1B" w:rsidRDefault="002D702C" w:rsidP="002D702C">
      <w:pPr>
        <w:shd w:val="clear" w:color="auto" w:fill="FFFFFF"/>
        <w:ind w:right="29" w:firstLine="1134"/>
        <w:jc w:val="both"/>
        <w:rPr>
          <w:sz w:val="28"/>
          <w:szCs w:val="28"/>
        </w:rPr>
      </w:pPr>
      <w:r w:rsidRPr="00C47C1B">
        <w:rPr>
          <w:sz w:val="28"/>
          <w:szCs w:val="28"/>
        </w:rPr>
        <w:t>Регенеративным теплообменным аппаратом называют устройство, в котором передача теплоты от одного теплоно</w:t>
      </w:r>
      <w:r>
        <w:rPr>
          <w:sz w:val="28"/>
          <w:szCs w:val="28"/>
        </w:rPr>
        <w:t>сителя к другому проис</w:t>
      </w:r>
      <w:r>
        <w:rPr>
          <w:sz w:val="28"/>
          <w:szCs w:val="28"/>
        </w:rPr>
        <w:softHyphen/>
        <w:t>ходит с</w:t>
      </w:r>
      <w:r w:rsidRPr="005904B2">
        <w:rPr>
          <w:sz w:val="28"/>
          <w:szCs w:val="28"/>
        </w:rPr>
        <w:t xml:space="preserve"> </w:t>
      </w:r>
      <w:r w:rsidRPr="00C47C1B">
        <w:rPr>
          <w:sz w:val="28"/>
          <w:szCs w:val="28"/>
        </w:rPr>
        <w:t>помощью теплоаккумулирующей массы, называемой насадкой. Насадка периодически омывается потоками горячего и холодного тепло</w:t>
      </w:r>
      <w:r w:rsidRPr="00C47C1B">
        <w:rPr>
          <w:sz w:val="28"/>
          <w:szCs w:val="28"/>
        </w:rPr>
        <w:softHyphen/>
        <w:t>носителей. В течение первого периода (периода нагревания насадки) через аппарат пропускают горячий теплоноситель, при этом отдаваемая им теплота расходуется на нагревание насадки. В течение второго периода (периода охлаждения насадки) через аппарат пропускают холодный теп</w:t>
      </w:r>
      <w:r w:rsidRPr="00C47C1B">
        <w:rPr>
          <w:sz w:val="28"/>
          <w:szCs w:val="28"/>
        </w:rPr>
        <w:softHyphen/>
        <w:t>лоноситель, который нагревается за счет теплоты, аккумулированной насадкой. Периоды нагревания и охлаждения насадки продолжаются от несколь</w:t>
      </w:r>
      <w:r w:rsidRPr="00C47C1B">
        <w:rPr>
          <w:sz w:val="28"/>
          <w:szCs w:val="28"/>
        </w:rPr>
        <w:softHyphen/>
        <w:t>ких минут до  нескольких часов.</w:t>
      </w:r>
    </w:p>
    <w:p w:rsidR="002D702C" w:rsidRDefault="002D702C" w:rsidP="002D702C">
      <w:pPr>
        <w:shd w:val="clear" w:color="auto" w:fill="FFFFFF"/>
        <w:tabs>
          <w:tab w:val="left" w:pos="5434"/>
        </w:tabs>
        <w:ind w:firstLine="1134"/>
        <w:jc w:val="both"/>
        <w:rPr>
          <w:sz w:val="28"/>
          <w:szCs w:val="28"/>
          <w:lang w:val="en-US"/>
        </w:rPr>
      </w:pPr>
      <w:proofErr w:type="gramStart"/>
      <w:r w:rsidRPr="00C47C1B">
        <w:rPr>
          <w:sz w:val="28"/>
          <w:szCs w:val="28"/>
        </w:rPr>
        <w:t>Для осуществления непрерывного процесса теп</w:t>
      </w:r>
      <w:r w:rsidRPr="00C47C1B">
        <w:rPr>
          <w:sz w:val="28"/>
          <w:szCs w:val="28"/>
        </w:rPr>
        <w:softHyphen/>
        <w:t>лопередачи от одного теплоносителя к другому не</w:t>
      </w:r>
      <w:r w:rsidRPr="00C47C1B">
        <w:rPr>
          <w:sz w:val="28"/>
          <w:szCs w:val="28"/>
        </w:rPr>
        <w:softHyphen/>
        <w:t>обходимы два регенератора: в то время как водном</w:t>
      </w:r>
      <w:r>
        <w:rPr>
          <w:sz w:val="28"/>
          <w:szCs w:val="28"/>
        </w:rPr>
        <w:t xml:space="preserve"> </w:t>
      </w:r>
      <w:r w:rsidRPr="00C47C1B">
        <w:rPr>
          <w:sz w:val="28"/>
          <w:szCs w:val="28"/>
        </w:rPr>
        <w:t>из них происходит охлаждение горячего теплоноси</w:t>
      </w:r>
      <w:r w:rsidRPr="00C47C1B">
        <w:rPr>
          <w:sz w:val="28"/>
          <w:szCs w:val="28"/>
        </w:rPr>
        <w:softHyphen/>
        <w:t>теля,   в другом нагревается   холодный теплоноси</w:t>
      </w:r>
      <w:r w:rsidRPr="00C47C1B">
        <w:rPr>
          <w:sz w:val="28"/>
          <w:szCs w:val="28"/>
        </w:rPr>
        <w:softHyphen/>
        <w:t>тель.</w:t>
      </w:r>
      <w:proofErr w:type="gramEnd"/>
      <w:r w:rsidRPr="00C47C1B">
        <w:rPr>
          <w:sz w:val="28"/>
          <w:szCs w:val="28"/>
        </w:rPr>
        <w:t xml:space="preserve"> Затем аппараты переключаются, после   чего</w:t>
      </w:r>
      <w:r>
        <w:rPr>
          <w:sz w:val="28"/>
          <w:szCs w:val="28"/>
        </w:rPr>
        <w:t xml:space="preserve"> </w:t>
      </w:r>
      <w:r w:rsidRPr="00C47C1B">
        <w:rPr>
          <w:sz w:val="28"/>
          <w:szCs w:val="28"/>
        </w:rPr>
        <w:t>в каждом из них процесс теплопередачи протекает</w:t>
      </w:r>
      <w:r>
        <w:rPr>
          <w:sz w:val="28"/>
          <w:szCs w:val="28"/>
        </w:rPr>
        <w:t xml:space="preserve"> </w:t>
      </w:r>
      <w:r w:rsidRPr="00C47C1B">
        <w:rPr>
          <w:sz w:val="28"/>
          <w:szCs w:val="28"/>
        </w:rPr>
        <w:t>в обратном направлении. Схема соединения и переключения пары рег</w:t>
      </w:r>
      <w:r>
        <w:rPr>
          <w:sz w:val="28"/>
          <w:szCs w:val="28"/>
        </w:rPr>
        <w:t>енераторов приведена на рис. 10.</w:t>
      </w:r>
    </w:p>
    <w:p w:rsidR="002D702C" w:rsidRPr="005904B2" w:rsidRDefault="002D702C" w:rsidP="002D702C">
      <w:pPr>
        <w:shd w:val="clear" w:color="auto" w:fill="FFFFFF"/>
        <w:tabs>
          <w:tab w:val="left" w:pos="5434"/>
        </w:tabs>
        <w:ind w:firstLine="1134"/>
        <w:jc w:val="both"/>
        <w:rPr>
          <w:sz w:val="28"/>
          <w:szCs w:val="28"/>
          <w:lang w:val="en-US"/>
        </w:rPr>
      </w:pPr>
    </w:p>
    <w:p w:rsidR="002D702C" w:rsidRDefault="002D702C" w:rsidP="002D702C">
      <w:pPr>
        <w:shd w:val="clear" w:color="auto" w:fill="FFFFFF"/>
        <w:tabs>
          <w:tab w:val="left" w:pos="5434"/>
        </w:tabs>
        <w:ind w:firstLine="1134"/>
        <w:jc w:val="center"/>
        <w:rPr>
          <w:noProof/>
          <w:position w:val="2"/>
          <w:sz w:val="28"/>
          <w:szCs w:val="28"/>
        </w:rPr>
      </w:pPr>
      <w:r>
        <w:rPr>
          <w:noProof/>
          <w:position w:val="2"/>
          <w:sz w:val="28"/>
          <w:szCs w:val="28"/>
        </w:rPr>
        <w:drawing>
          <wp:inline distT="0" distB="0" distL="0" distR="0">
            <wp:extent cx="1192530" cy="2162810"/>
            <wp:effectExtent l="0" t="0" r="7620" b="889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2530" cy="2162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702C" w:rsidRDefault="002D702C" w:rsidP="002D702C">
      <w:pPr>
        <w:shd w:val="clear" w:color="auto" w:fill="FFFFFF"/>
        <w:tabs>
          <w:tab w:val="left" w:pos="5434"/>
        </w:tabs>
        <w:ind w:firstLine="1134"/>
        <w:jc w:val="center"/>
        <w:rPr>
          <w:position w:val="2"/>
          <w:sz w:val="28"/>
          <w:szCs w:val="28"/>
          <w:lang w:val="en-US"/>
        </w:rPr>
      </w:pPr>
    </w:p>
    <w:p w:rsidR="002D702C" w:rsidRDefault="002D702C" w:rsidP="002D702C">
      <w:pPr>
        <w:pStyle w:val="a3"/>
        <w:shd w:val="clear" w:color="auto" w:fill="FFFFFF"/>
        <w:tabs>
          <w:tab w:val="left" w:pos="5434"/>
        </w:tabs>
        <w:ind w:left="0" w:firstLine="1134"/>
        <w:rPr>
          <w:position w:val="2"/>
          <w:sz w:val="28"/>
          <w:szCs w:val="28"/>
        </w:rPr>
      </w:pPr>
      <w:r>
        <w:rPr>
          <w:position w:val="2"/>
          <w:sz w:val="28"/>
          <w:szCs w:val="28"/>
          <w:lang w:val="en-US"/>
        </w:rPr>
        <w:t>I</w:t>
      </w:r>
      <w:r>
        <w:rPr>
          <w:position w:val="2"/>
          <w:sz w:val="28"/>
          <w:szCs w:val="28"/>
        </w:rPr>
        <w:t xml:space="preserve"> - г</w:t>
      </w:r>
      <w:r w:rsidRPr="005904B2">
        <w:rPr>
          <w:position w:val="2"/>
          <w:sz w:val="28"/>
          <w:szCs w:val="28"/>
        </w:rPr>
        <w:t xml:space="preserve">орячий </w:t>
      </w:r>
      <w:r>
        <w:rPr>
          <w:position w:val="2"/>
          <w:sz w:val="28"/>
          <w:szCs w:val="28"/>
        </w:rPr>
        <w:t>теплоноситель</w:t>
      </w:r>
      <w:r w:rsidRPr="005904B2">
        <w:rPr>
          <w:position w:val="2"/>
          <w:sz w:val="28"/>
          <w:szCs w:val="28"/>
        </w:rPr>
        <w:t xml:space="preserve">, </w:t>
      </w:r>
      <w:r w:rsidRPr="005904B2">
        <w:rPr>
          <w:position w:val="2"/>
          <w:sz w:val="28"/>
          <w:szCs w:val="28"/>
          <w:lang w:val="en-US"/>
        </w:rPr>
        <w:t>II</w:t>
      </w:r>
      <w:r>
        <w:rPr>
          <w:position w:val="2"/>
          <w:sz w:val="28"/>
          <w:szCs w:val="28"/>
        </w:rPr>
        <w:t xml:space="preserve"> – холодный теплоноситель</w:t>
      </w:r>
    </w:p>
    <w:p w:rsidR="002D702C" w:rsidRDefault="002D702C" w:rsidP="002D702C">
      <w:pPr>
        <w:shd w:val="clear" w:color="auto" w:fill="FFFFFF"/>
        <w:tabs>
          <w:tab w:val="left" w:pos="5434"/>
        </w:tabs>
        <w:ind w:firstLine="1134"/>
        <w:jc w:val="center"/>
        <w:rPr>
          <w:sz w:val="28"/>
          <w:szCs w:val="28"/>
        </w:rPr>
      </w:pPr>
    </w:p>
    <w:p w:rsidR="002D702C" w:rsidRDefault="002D702C" w:rsidP="002D702C">
      <w:pPr>
        <w:pStyle w:val="a3"/>
        <w:shd w:val="clear" w:color="auto" w:fill="FFFFFF"/>
        <w:tabs>
          <w:tab w:val="left" w:pos="5434"/>
        </w:tabs>
        <w:ind w:left="0" w:firstLine="1134"/>
        <w:jc w:val="center"/>
        <w:rPr>
          <w:spacing w:val="-2"/>
          <w:sz w:val="28"/>
          <w:szCs w:val="28"/>
        </w:rPr>
      </w:pPr>
      <w:r>
        <w:rPr>
          <w:sz w:val="28"/>
          <w:szCs w:val="28"/>
        </w:rPr>
        <w:t>Рисунок 10 -</w:t>
      </w:r>
      <w:r w:rsidRPr="00C47C1B">
        <w:rPr>
          <w:sz w:val="28"/>
          <w:szCs w:val="28"/>
        </w:rPr>
        <w:t xml:space="preserve"> Схема реге</w:t>
      </w:r>
      <w:r w:rsidRPr="00C47C1B">
        <w:rPr>
          <w:spacing w:val="-2"/>
          <w:sz w:val="28"/>
          <w:szCs w:val="28"/>
        </w:rPr>
        <w:t>нератора с неподвиж</w:t>
      </w:r>
      <w:r>
        <w:rPr>
          <w:spacing w:val="-2"/>
          <w:sz w:val="28"/>
          <w:szCs w:val="28"/>
        </w:rPr>
        <w:t>ной насадкой</w:t>
      </w:r>
    </w:p>
    <w:p w:rsidR="002D702C" w:rsidRDefault="002D702C" w:rsidP="002D702C">
      <w:pPr>
        <w:pStyle w:val="a3"/>
        <w:shd w:val="clear" w:color="auto" w:fill="FFFFFF"/>
        <w:tabs>
          <w:tab w:val="left" w:pos="5434"/>
        </w:tabs>
        <w:ind w:left="0" w:firstLine="1134"/>
        <w:rPr>
          <w:position w:val="2"/>
          <w:sz w:val="28"/>
          <w:szCs w:val="28"/>
        </w:rPr>
      </w:pPr>
    </w:p>
    <w:p w:rsidR="002D702C" w:rsidRDefault="002D702C" w:rsidP="002D702C">
      <w:pPr>
        <w:shd w:val="clear" w:color="auto" w:fill="FFFFFF"/>
        <w:tabs>
          <w:tab w:val="left" w:pos="5434"/>
        </w:tabs>
        <w:ind w:firstLine="1134"/>
        <w:jc w:val="both"/>
        <w:rPr>
          <w:sz w:val="28"/>
          <w:szCs w:val="28"/>
        </w:rPr>
      </w:pPr>
      <w:r w:rsidRPr="00C47C1B">
        <w:rPr>
          <w:sz w:val="28"/>
          <w:szCs w:val="28"/>
        </w:rPr>
        <w:t>Переключение   производится   поворотом   клапанов</w:t>
      </w:r>
      <w:r>
        <w:rPr>
          <w:sz w:val="28"/>
          <w:szCs w:val="28"/>
        </w:rPr>
        <w:t xml:space="preserve"> </w:t>
      </w:r>
      <w:r w:rsidRPr="00C47C1B">
        <w:rPr>
          <w:sz w:val="28"/>
          <w:szCs w:val="28"/>
        </w:rPr>
        <w:t xml:space="preserve">(шиберов)   </w:t>
      </w:r>
      <w:r w:rsidRPr="0071127C">
        <w:rPr>
          <w:iCs/>
          <w:sz w:val="28"/>
          <w:szCs w:val="28"/>
        </w:rPr>
        <w:t>1 и 2</w:t>
      </w:r>
      <w:r w:rsidRPr="00C47C1B">
        <w:rPr>
          <w:i/>
          <w:iCs/>
          <w:sz w:val="28"/>
          <w:szCs w:val="28"/>
        </w:rPr>
        <w:t xml:space="preserve">. </w:t>
      </w:r>
      <w:r w:rsidRPr="00C47C1B">
        <w:rPr>
          <w:sz w:val="28"/>
          <w:szCs w:val="28"/>
        </w:rPr>
        <w:t>Направление движения теплоно</w:t>
      </w:r>
      <w:r w:rsidRPr="00C47C1B">
        <w:rPr>
          <w:spacing w:val="-2"/>
          <w:sz w:val="28"/>
          <w:szCs w:val="28"/>
        </w:rPr>
        <w:t xml:space="preserve">сителей показано </w:t>
      </w:r>
      <w:r>
        <w:rPr>
          <w:spacing w:val="-2"/>
          <w:sz w:val="28"/>
          <w:szCs w:val="28"/>
        </w:rPr>
        <w:t>стрелками. Обычно переключение р</w:t>
      </w:r>
      <w:r w:rsidRPr="00C47C1B">
        <w:rPr>
          <w:spacing w:val="-2"/>
          <w:sz w:val="28"/>
          <w:szCs w:val="28"/>
        </w:rPr>
        <w:t xml:space="preserve">егенераторов   производится   автоматически   через     </w:t>
      </w:r>
      <w:r w:rsidRPr="00C47C1B">
        <w:rPr>
          <w:sz w:val="28"/>
          <w:szCs w:val="28"/>
        </w:rPr>
        <w:t>определенные промежутки времени.</w:t>
      </w:r>
      <w:r>
        <w:rPr>
          <w:sz w:val="28"/>
          <w:szCs w:val="28"/>
        </w:rPr>
        <w:t xml:space="preserve"> </w:t>
      </w:r>
    </w:p>
    <w:p w:rsidR="002D702C" w:rsidRDefault="002D702C" w:rsidP="002D702C">
      <w:pPr>
        <w:shd w:val="clear" w:color="auto" w:fill="FFFFFF"/>
        <w:ind w:firstLine="1134"/>
        <w:jc w:val="both"/>
        <w:rPr>
          <w:sz w:val="28"/>
          <w:szCs w:val="28"/>
        </w:rPr>
      </w:pPr>
      <w:r w:rsidRPr="00C47C1B">
        <w:rPr>
          <w:sz w:val="28"/>
          <w:szCs w:val="28"/>
        </w:rPr>
        <w:t>Главным элементом регенерато</w:t>
      </w:r>
      <w:r>
        <w:rPr>
          <w:sz w:val="28"/>
          <w:szCs w:val="28"/>
        </w:rPr>
        <w:t>ров, определяющим в основном эф</w:t>
      </w:r>
      <w:r w:rsidRPr="00C47C1B">
        <w:rPr>
          <w:sz w:val="28"/>
          <w:szCs w:val="28"/>
        </w:rPr>
        <w:t xml:space="preserve">фективность их работы, является насадка. В регенераторах </w:t>
      </w:r>
      <w:r w:rsidRPr="00C47C1B">
        <w:rPr>
          <w:sz w:val="28"/>
          <w:szCs w:val="28"/>
        </w:rPr>
        <w:lastRenderedPageBreak/>
        <w:t>воздухораз</w:t>
      </w:r>
      <w:r>
        <w:rPr>
          <w:sz w:val="28"/>
          <w:szCs w:val="28"/>
        </w:rPr>
        <w:t>д</w:t>
      </w:r>
      <w:r w:rsidRPr="00C47C1B">
        <w:rPr>
          <w:sz w:val="28"/>
          <w:szCs w:val="28"/>
        </w:rPr>
        <w:t>елительных установок (ВРУ) и холодил</w:t>
      </w:r>
      <w:r>
        <w:rPr>
          <w:sz w:val="28"/>
          <w:szCs w:val="28"/>
        </w:rPr>
        <w:t>ь</w:t>
      </w:r>
      <w:r w:rsidRPr="00C47C1B">
        <w:rPr>
          <w:sz w:val="28"/>
          <w:szCs w:val="28"/>
        </w:rPr>
        <w:t>но-газовых машинах (ХГМ) применяют</w:t>
      </w:r>
      <w:r>
        <w:rPr>
          <w:sz w:val="28"/>
          <w:szCs w:val="28"/>
        </w:rPr>
        <w:t xml:space="preserve">ся </w:t>
      </w:r>
      <w:r w:rsidRPr="00C47C1B">
        <w:rPr>
          <w:sz w:val="28"/>
          <w:szCs w:val="28"/>
        </w:rPr>
        <w:t xml:space="preserve">насадки следующих типов: </w:t>
      </w:r>
    </w:p>
    <w:p w:rsidR="002D702C" w:rsidRDefault="002D702C" w:rsidP="002D702C">
      <w:pPr>
        <w:shd w:val="clear" w:color="auto" w:fill="FFFFFF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47C1B">
        <w:rPr>
          <w:sz w:val="28"/>
          <w:szCs w:val="28"/>
        </w:rPr>
        <w:t>диски из алюминие</w:t>
      </w:r>
      <w:r w:rsidRPr="00C47C1B">
        <w:rPr>
          <w:sz w:val="28"/>
          <w:szCs w:val="28"/>
        </w:rPr>
        <w:softHyphen/>
        <w:t>в</w:t>
      </w:r>
      <w:r>
        <w:rPr>
          <w:sz w:val="28"/>
          <w:szCs w:val="28"/>
        </w:rPr>
        <w:t>ой гофрированной ленты (рис. 12</w:t>
      </w:r>
      <w:r w:rsidRPr="00C47C1B">
        <w:rPr>
          <w:sz w:val="28"/>
          <w:szCs w:val="28"/>
        </w:rPr>
        <w:t xml:space="preserve">,а); </w:t>
      </w:r>
    </w:p>
    <w:p w:rsidR="002D702C" w:rsidRDefault="002D702C" w:rsidP="002D702C">
      <w:pPr>
        <w:shd w:val="clear" w:color="auto" w:fill="FFFFFF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- насыпные насадки, гранулы из базальта или квар</w:t>
      </w:r>
      <w:r>
        <w:rPr>
          <w:sz w:val="28"/>
          <w:szCs w:val="28"/>
        </w:rPr>
        <w:softHyphen/>
        <w:t>цита</w:t>
      </w:r>
      <w:r w:rsidRPr="00DF1070">
        <w:rPr>
          <w:sz w:val="28"/>
          <w:szCs w:val="28"/>
        </w:rPr>
        <w:t xml:space="preserve"> </w:t>
      </w:r>
      <w:r>
        <w:rPr>
          <w:sz w:val="28"/>
          <w:szCs w:val="28"/>
        </w:rPr>
        <w:t>(д</w:t>
      </w:r>
      <w:r w:rsidRPr="00C47C1B">
        <w:rPr>
          <w:sz w:val="28"/>
          <w:szCs w:val="28"/>
        </w:rPr>
        <w:t>иаметр 4—14 мм</w:t>
      </w:r>
      <w:r>
        <w:rPr>
          <w:sz w:val="28"/>
          <w:szCs w:val="28"/>
        </w:rPr>
        <w:t>)</w:t>
      </w:r>
      <w:r w:rsidRPr="00C47C1B">
        <w:rPr>
          <w:sz w:val="28"/>
          <w:szCs w:val="28"/>
        </w:rPr>
        <w:t>;</w:t>
      </w:r>
    </w:p>
    <w:p w:rsidR="002D702C" w:rsidRDefault="002D702C" w:rsidP="002D702C">
      <w:pPr>
        <w:shd w:val="clear" w:color="auto" w:fill="FFFFFF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C47C1B">
        <w:rPr>
          <w:sz w:val="28"/>
          <w:szCs w:val="28"/>
        </w:rPr>
        <w:t xml:space="preserve"> сетчатую </w:t>
      </w:r>
      <w:r>
        <w:rPr>
          <w:sz w:val="28"/>
          <w:szCs w:val="28"/>
        </w:rPr>
        <w:t>насадку (рис. 12</w:t>
      </w:r>
      <w:r w:rsidRPr="00C47C1B">
        <w:rPr>
          <w:sz w:val="28"/>
          <w:szCs w:val="28"/>
        </w:rPr>
        <w:t>,6) из ма</w:t>
      </w:r>
      <w:r w:rsidRPr="00C47C1B">
        <w:rPr>
          <w:sz w:val="28"/>
          <w:szCs w:val="28"/>
        </w:rPr>
        <w:softHyphen/>
        <w:t>териалов с высокой теплопроводностью (медь, латунь, бронза).</w:t>
      </w:r>
    </w:p>
    <w:p w:rsidR="002D702C" w:rsidRPr="00C47C1B" w:rsidRDefault="002D702C" w:rsidP="002D702C">
      <w:pPr>
        <w:shd w:val="clear" w:color="auto" w:fill="FFFFFF"/>
        <w:ind w:firstLine="1134"/>
        <w:jc w:val="both"/>
        <w:rPr>
          <w:sz w:val="28"/>
          <w:szCs w:val="28"/>
        </w:rPr>
      </w:pPr>
    </w:p>
    <w:p w:rsidR="002D702C" w:rsidRDefault="002D702C" w:rsidP="002D702C">
      <w:pPr>
        <w:ind w:firstLine="1134"/>
        <w:rPr>
          <w:sz w:val="24"/>
          <w:szCs w:val="24"/>
        </w:rPr>
      </w:pPr>
      <w:r>
        <w:rPr>
          <w:noProof/>
          <w:sz w:val="28"/>
          <w:szCs w:val="28"/>
        </w:rPr>
        <w:drawing>
          <wp:inline distT="0" distB="0" distL="0" distR="0">
            <wp:extent cx="4802505" cy="3196590"/>
            <wp:effectExtent l="0" t="0" r="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2505" cy="3196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702C" w:rsidRDefault="002D702C" w:rsidP="002D702C">
      <w:pPr>
        <w:shd w:val="clear" w:color="auto" w:fill="FFFFFF"/>
        <w:ind w:firstLine="1134"/>
        <w:rPr>
          <w:sz w:val="28"/>
          <w:szCs w:val="28"/>
        </w:rPr>
      </w:pPr>
    </w:p>
    <w:p w:rsidR="002D702C" w:rsidRDefault="002D702C" w:rsidP="002D702C">
      <w:pPr>
        <w:shd w:val="clear" w:color="auto" w:fill="FFFFFF"/>
        <w:spacing w:before="29"/>
        <w:ind w:right="106" w:firstLine="1134"/>
        <w:jc w:val="both"/>
        <w:rPr>
          <w:sz w:val="28"/>
          <w:szCs w:val="28"/>
        </w:rPr>
      </w:pPr>
      <w:proofErr w:type="gramStart"/>
      <w:r>
        <w:rPr>
          <w:iCs/>
          <w:sz w:val="28"/>
          <w:szCs w:val="28"/>
        </w:rPr>
        <w:t xml:space="preserve">а - </w:t>
      </w:r>
      <w:r w:rsidRPr="005C4EFF">
        <w:rPr>
          <w:sz w:val="28"/>
          <w:szCs w:val="28"/>
        </w:rPr>
        <w:t xml:space="preserve">диски из алюминиевой гофрированной ленты; </w:t>
      </w:r>
      <w:r w:rsidRPr="005C4EFF">
        <w:rPr>
          <w:iCs/>
          <w:sz w:val="28"/>
          <w:szCs w:val="28"/>
        </w:rPr>
        <w:t xml:space="preserve">б </w:t>
      </w:r>
      <w:r>
        <w:rPr>
          <w:sz w:val="28"/>
          <w:szCs w:val="28"/>
        </w:rPr>
        <w:t>-</w:t>
      </w:r>
      <w:r w:rsidRPr="005C4EFF">
        <w:rPr>
          <w:sz w:val="28"/>
          <w:szCs w:val="28"/>
        </w:rPr>
        <w:t xml:space="preserve"> сетчатая насадка; </w:t>
      </w:r>
      <w:r w:rsidRPr="005C4EFF">
        <w:rPr>
          <w:iCs/>
          <w:sz w:val="28"/>
          <w:szCs w:val="28"/>
        </w:rPr>
        <w:t xml:space="preserve">в </w:t>
      </w:r>
      <w:r>
        <w:rPr>
          <w:sz w:val="28"/>
          <w:szCs w:val="28"/>
        </w:rPr>
        <w:t xml:space="preserve">- </w:t>
      </w:r>
      <w:r w:rsidRPr="005C4EFF">
        <w:rPr>
          <w:sz w:val="28"/>
          <w:szCs w:val="28"/>
        </w:rPr>
        <w:t xml:space="preserve">насадка из пластин с </w:t>
      </w:r>
      <w:proofErr w:type="spellStart"/>
      <w:r w:rsidRPr="005C4EFF">
        <w:rPr>
          <w:sz w:val="28"/>
          <w:szCs w:val="28"/>
        </w:rPr>
        <w:t>сужающе</w:t>
      </w:r>
      <w:proofErr w:type="spellEnd"/>
      <w:r w:rsidRPr="005C4EFF">
        <w:rPr>
          <w:sz w:val="28"/>
          <w:szCs w:val="28"/>
        </w:rPr>
        <w:t xml:space="preserve">-расширяющимися каналами; г </w:t>
      </w:r>
      <w:r>
        <w:rPr>
          <w:sz w:val="28"/>
          <w:szCs w:val="28"/>
        </w:rPr>
        <w:t xml:space="preserve">- </w:t>
      </w:r>
      <w:r w:rsidRPr="005C4EFF">
        <w:rPr>
          <w:sz w:val="28"/>
          <w:szCs w:val="28"/>
        </w:rPr>
        <w:t xml:space="preserve">шаровая насадка; </w:t>
      </w:r>
      <w:r>
        <w:rPr>
          <w:iCs/>
          <w:sz w:val="28"/>
          <w:szCs w:val="28"/>
        </w:rPr>
        <w:t>д -</w:t>
      </w:r>
      <w:r w:rsidRPr="005C4EFF">
        <w:rPr>
          <w:iCs/>
          <w:sz w:val="28"/>
          <w:szCs w:val="28"/>
        </w:rPr>
        <w:t xml:space="preserve"> </w:t>
      </w:r>
      <w:r w:rsidRPr="005C4EFF">
        <w:rPr>
          <w:sz w:val="28"/>
          <w:szCs w:val="28"/>
        </w:rPr>
        <w:t xml:space="preserve">кирпичная насадка; </w:t>
      </w:r>
      <w:r>
        <w:rPr>
          <w:iCs/>
          <w:sz w:val="28"/>
          <w:szCs w:val="28"/>
        </w:rPr>
        <w:t>е -</w:t>
      </w:r>
      <w:r w:rsidRPr="005C4EFF">
        <w:rPr>
          <w:iCs/>
          <w:sz w:val="28"/>
          <w:szCs w:val="28"/>
        </w:rPr>
        <w:t xml:space="preserve"> </w:t>
      </w:r>
      <w:r w:rsidRPr="005C4EFF">
        <w:rPr>
          <w:sz w:val="28"/>
          <w:szCs w:val="28"/>
        </w:rPr>
        <w:t>коль</w:t>
      </w:r>
      <w:r w:rsidRPr="005C4EFF">
        <w:rPr>
          <w:sz w:val="28"/>
          <w:szCs w:val="28"/>
        </w:rPr>
        <w:softHyphen/>
        <w:t xml:space="preserve">ца </w:t>
      </w:r>
      <w:proofErr w:type="spellStart"/>
      <w:r w:rsidRPr="005C4EFF">
        <w:rPr>
          <w:sz w:val="28"/>
          <w:szCs w:val="28"/>
        </w:rPr>
        <w:t>Рашига</w:t>
      </w:r>
      <w:proofErr w:type="spellEnd"/>
      <w:r w:rsidRPr="005C4EFF">
        <w:rPr>
          <w:sz w:val="28"/>
          <w:szCs w:val="28"/>
        </w:rPr>
        <w:t xml:space="preserve">; </w:t>
      </w:r>
      <w:r w:rsidRPr="005C4EFF">
        <w:rPr>
          <w:iCs/>
          <w:sz w:val="28"/>
          <w:szCs w:val="28"/>
        </w:rPr>
        <w:t xml:space="preserve">ж </w:t>
      </w:r>
      <w:r>
        <w:rPr>
          <w:iCs/>
          <w:sz w:val="28"/>
          <w:szCs w:val="28"/>
        </w:rPr>
        <w:t>-</w:t>
      </w:r>
      <w:r w:rsidRPr="005C4EFF">
        <w:rPr>
          <w:sz w:val="28"/>
          <w:szCs w:val="28"/>
        </w:rPr>
        <w:t xml:space="preserve"> гранула; </w:t>
      </w:r>
      <w:r w:rsidRPr="005C4EFF">
        <w:rPr>
          <w:iCs/>
          <w:sz w:val="28"/>
          <w:szCs w:val="28"/>
        </w:rPr>
        <w:t xml:space="preserve">з </w:t>
      </w:r>
      <w:r>
        <w:rPr>
          <w:iCs/>
          <w:sz w:val="28"/>
          <w:szCs w:val="28"/>
        </w:rPr>
        <w:t>-</w:t>
      </w:r>
      <w:r w:rsidRPr="005C4EFF">
        <w:rPr>
          <w:sz w:val="28"/>
          <w:szCs w:val="28"/>
        </w:rPr>
        <w:t xml:space="preserve"> пакет пластин; </w:t>
      </w:r>
      <w:r w:rsidRPr="005C4EFF">
        <w:rPr>
          <w:iCs/>
          <w:sz w:val="28"/>
          <w:szCs w:val="28"/>
        </w:rPr>
        <w:t xml:space="preserve">и </w:t>
      </w:r>
      <w:r>
        <w:rPr>
          <w:iCs/>
          <w:sz w:val="28"/>
          <w:szCs w:val="28"/>
        </w:rPr>
        <w:t>-</w:t>
      </w:r>
      <w:r w:rsidRPr="005C4EFF">
        <w:rPr>
          <w:sz w:val="28"/>
          <w:szCs w:val="28"/>
        </w:rPr>
        <w:t xml:space="preserve"> кирпичная насадка с выступами; </w:t>
      </w:r>
      <w:r>
        <w:rPr>
          <w:sz w:val="28"/>
          <w:szCs w:val="28"/>
        </w:rPr>
        <w:t xml:space="preserve">1 - </w:t>
      </w:r>
      <w:r w:rsidRPr="005C4EFF">
        <w:rPr>
          <w:sz w:val="28"/>
          <w:szCs w:val="28"/>
        </w:rPr>
        <w:t xml:space="preserve">диск; </w:t>
      </w:r>
      <w:r w:rsidRPr="005C4EFF">
        <w:rPr>
          <w:iCs/>
          <w:sz w:val="28"/>
          <w:szCs w:val="28"/>
        </w:rPr>
        <w:t>2</w:t>
      </w:r>
      <w:r>
        <w:rPr>
          <w:sz w:val="28"/>
          <w:szCs w:val="28"/>
        </w:rPr>
        <w:t xml:space="preserve"> - </w:t>
      </w:r>
      <w:r w:rsidRPr="005C4EFF">
        <w:rPr>
          <w:sz w:val="28"/>
          <w:szCs w:val="28"/>
        </w:rPr>
        <w:t xml:space="preserve">лента; </w:t>
      </w:r>
      <w:r w:rsidRPr="005C4EFF">
        <w:rPr>
          <w:iCs/>
          <w:sz w:val="28"/>
          <w:szCs w:val="28"/>
        </w:rPr>
        <w:t xml:space="preserve">3 </w:t>
      </w:r>
      <w:r>
        <w:rPr>
          <w:iCs/>
          <w:sz w:val="28"/>
          <w:szCs w:val="28"/>
        </w:rPr>
        <w:t>-</w:t>
      </w:r>
      <w:r w:rsidRPr="005C4EFF">
        <w:rPr>
          <w:sz w:val="28"/>
          <w:szCs w:val="28"/>
        </w:rPr>
        <w:t xml:space="preserve"> гофры; </w:t>
      </w:r>
      <w:r w:rsidRPr="005C4EFF">
        <w:rPr>
          <w:iCs/>
          <w:sz w:val="28"/>
          <w:szCs w:val="28"/>
        </w:rPr>
        <w:t xml:space="preserve">4 </w:t>
      </w:r>
      <w:r>
        <w:rPr>
          <w:iCs/>
          <w:sz w:val="28"/>
          <w:szCs w:val="28"/>
        </w:rPr>
        <w:t>-</w:t>
      </w:r>
      <w:r w:rsidRPr="005C4EFF">
        <w:rPr>
          <w:sz w:val="28"/>
          <w:szCs w:val="28"/>
        </w:rPr>
        <w:t xml:space="preserve"> металлическая проволока; 5 </w:t>
      </w:r>
      <w:r>
        <w:rPr>
          <w:sz w:val="28"/>
          <w:szCs w:val="28"/>
        </w:rPr>
        <w:t>-</w:t>
      </w:r>
      <w:r w:rsidRPr="005C4EFF">
        <w:rPr>
          <w:sz w:val="28"/>
          <w:szCs w:val="28"/>
        </w:rPr>
        <w:t xml:space="preserve"> металлическая пластина; </w:t>
      </w:r>
      <w:r w:rsidRPr="005C4EFF">
        <w:rPr>
          <w:iCs/>
          <w:sz w:val="28"/>
          <w:szCs w:val="28"/>
        </w:rPr>
        <w:t>6</w:t>
      </w:r>
      <w:r>
        <w:rPr>
          <w:iCs/>
          <w:sz w:val="28"/>
          <w:szCs w:val="28"/>
        </w:rPr>
        <w:t xml:space="preserve"> -</w:t>
      </w:r>
      <w:r w:rsidRPr="005C4EFF">
        <w:rPr>
          <w:iCs/>
          <w:sz w:val="28"/>
          <w:szCs w:val="28"/>
        </w:rPr>
        <w:t xml:space="preserve"> </w:t>
      </w:r>
      <w:r w:rsidRPr="005C4EFF">
        <w:rPr>
          <w:sz w:val="28"/>
          <w:szCs w:val="28"/>
        </w:rPr>
        <w:t>усеченная пи</w:t>
      </w:r>
      <w:r w:rsidRPr="005C4EFF">
        <w:rPr>
          <w:sz w:val="28"/>
          <w:szCs w:val="28"/>
        </w:rPr>
        <w:softHyphen/>
        <w:t>рамида;</w:t>
      </w:r>
      <w:proofErr w:type="gramEnd"/>
      <w:r w:rsidRPr="005C4EFF">
        <w:rPr>
          <w:sz w:val="28"/>
          <w:szCs w:val="28"/>
        </w:rPr>
        <w:t xml:space="preserve"> 7 </w:t>
      </w:r>
      <w:r>
        <w:rPr>
          <w:sz w:val="28"/>
          <w:szCs w:val="28"/>
        </w:rPr>
        <w:t>-</w:t>
      </w:r>
      <w:r w:rsidRPr="005C4EFF">
        <w:rPr>
          <w:sz w:val="28"/>
          <w:szCs w:val="28"/>
        </w:rPr>
        <w:t xml:space="preserve"> металлические шары; </w:t>
      </w:r>
      <w:r w:rsidRPr="005C4EFF">
        <w:rPr>
          <w:iCs/>
          <w:sz w:val="28"/>
          <w:szCs w:val="28"/>
        </w:rPr>
        <w:t xml:space="preserve">8 </w:t>
      </w:r>
      <w:r>
        <w:rPr>
          <w:iCs/>
          <w:sz w:val="28"/>
          <w:szCs w:val="28"/>
        </w:rPr>
        <w:t>-</w:t>
      </w:r>
      <w:r w:rsidRPr="005C4EFF">
        <w:rPr>
          <w:sz w:val="28"/>
          <w:szCs w:val="28"/>
        </w:rPr>
        <w:t xml:space="preserve"> поры, заполненные инертным газом; </w:t>
      </w:r>
      <w:r w:rsidRPr="005C4EFF">
        <w:rPr>
          <w:iCs/>
          <w:sz w:val="28"/>
          <w:szCs w:val="28"/>
        </w:rPr>
        <w:t xml:space="preserve">9 </w:t>
      </w:r>
      <w:r>
        <w:rPr>
          <w:iCs/>
          <w:sz w:val="28"/>
          <w:szCs w:val="28"/>
        </w:rPr>
        <w:t>-</w:t>
      </w:r>
      <w:r w:rsidRPr="005C4EFF">
        <w:rPr>
          <w:sz w:val="28"/>
          <w:szCs w:val="28"/>
        </w:rPr>
        <w:t xml:space="preserve"> выступы; </w:t>
      </w:r>
      <w:r w:rsidRPr="005C4EFF">
        <w:rPr>
          <w:iCs/>
          <w:sz w:val="28"/>
          <w:szCs w:val="28"/>
        </w:rPr>
        <w:t xml:space="preserve">10 </w:t>
      </w:r>
      <w:r>
        <w:rPr>
          <w:iCs/>
          <w:sz w:val="28"/>
          <w:szCs w:val="28"/>
        </w:rPr>
        <w:t>-</w:t>
      </w:r>
      <w:r w:rsidRPr="005C4EFF">
        <w:rPr>
          <w:sz w:val="28"/>
          <w:szCs w:val="28"/>
        </w:rPr>
        <w:t xml:space="preserve"> металлическое   покрытие;   </w:t>
      </w:r>
      <w:r w:rsidRPr="005C4EFF">
        <w:rPr>
          <w:iCs/>
          <w:sz w:val="28"/>
          <w:szCs w:val="28"/>
        </w:rPr>
        <w:t>11</w:t>
      </w:r>
      <w:r>
        <w:rPr>
          <w:sz w:val="28"/>
          <w:szCs w:val="28"/>
        </w:rPr>
        <w:t xml:space="preserve"> -</w:t>
      </w:r>
      <w:r w:rsidRPr="005C4EFF">
        <w:rPr>
          <w:sz w:val="28"/>
          <w:szCs w:val="28"/>
        </w:rPr>
        <w:t xml:space="preserve"> ядро;   </w:t>
      </w:r>
      <w:r w:rsidRPr="005C4EFF">
        <w:rPr>
          <w:iCs/>
          <w:sz w:val="28"/>
          <w:szCs w:val="28"/>
        </w:rPr>
        <w:t xml:space="preserve">12 </w:t>
      </w:r>
      <w:r>
        <w:rPr>
          <w:iCs/>
          <w:sz w:val="28"/>
          <w:szCs w:val="28"/>
        </w:rPr>
        <w:t>-</w:t>
      </w:r>
      <w:r w:rsidRPr="005C4EFF">
        <w:rPr>
          <w:sz w:val="28"/>
          <w:szCs w:val="28"/>
        </w:rPr>
        <w:t xml:space="preserve"> пакет   пластин;   </w:t>
      </w:r>
      <w:r w:rsidRPr="005C4EFF">
        <w:rPr>
          <w:iCs/>
          <w:sz w:val="28"/>
          <w:szCs w:val="28"/>
        </w:rPr>
        <w:t xml:space="preserve">13 </w:t>
      </w:r>
      <w:r>
        <w:rPr>
          <w:iCs/>
          <w:sz w:val="28"/>
          <w:szCs w:val="28"/>
        </w:rPr>
        <w:t>-</w:t>
      </w:r>
      <w:r w:rsidRPr="005C4EFF">
        <w:rPr>
          <w:sz w:val="28"/>
          <w:szCs w:val="28"/>
        </w:rPr>
        <w:t xml:space="preserve"> двусторонние   выпуклости</w:t>
      </w:r>
    </w:p>
    <w:p w:rsidR="002D702C" w:rsidRPr="005C4EFF" w:rsidRDefault="002D702C" w:rsidP="002D702C">
      <w:pPr>
        <w:shd w:val="clear" w:color="auto" w:fill="FFFFFF"/>
        <w:spacing w:before="29"/>
        <w:ind w:right="106" w:firstLine="1134"/>
        <w:jc w:val="both"/>
        <w:rPr>
          <w:sz w:val="28"/>
          <w:szCs w:val="28"/>
        </w:rPr>
      </w:pPr>
    </w:p>
    <w:p w:rsidR="002D702C" w:rsidRDefault="002D702C" w:rsidP="002D702C">
      <w:pPr>
        <w:shd w:val="clear" w:color="auto" w:fill="FFFFFF"/>
        <w:ind w:firstLine="1134"/>
        <w:jc w:val="center"/>
        <w:rPr>
          <w:sz w:val="28"/>
          <w:szCs w:val="28"/>
        </w:rPr>
      </w:pPr>
      <w:r>
        <w:rPr>
          <w:sz w:val="28"/>
          <w:szCs w:val="28"/>
        </w:rPr>
        <w:t>Рисунок 11 -</w:t>
      </w:r>
      <w:r w:rsidRPr="00C47C1B">
        <w:rPr>
          <w:sz w:val="28"/>
          <w:szCs w:val="28"/>
        </w:rPr>
        <w:t xml:space="preserve"> Некоторые типы </w:t>
      </w:r>
      <w:r>
        <w:rPr>
          <w:sz w:val="28"/>
          <w:szCs w:val="28"/>
        </w:rPr>
        <w:t>насадок</w:t>
      </w:r>
    </w:p>
    <w:p w:rsidR="002D702C" w:rsidRPr="00C47C1B" w:rsidRDefault="002D702C" w:rsidP="002D702C">
      <w:pPr>
        <w:shd w:val="clear" w:color="auto" w:fill="FFFFFF"/>
        <w:tabs>
          <w:tab w:val="left" w:pos="5434"/>
        </w:tabs>
        <w:ind w:firstLine="1134"/>
        <w:jc w:val="both"/>
        <w:rPr>
          <w:sz w:val="28"/>
          <w:szCs w:val="28"/>
        </w:rPr>
      </w:pPr>
    </w:p>
    <w:p w:rsidR="002D702C" w:rsidRDefault="002D702C" w:rsidP="002D702C">
      <w:pPr>
        <w:shd w:val="clear" w:color="auto" w:fill="FFFFFF"/>
        <w:ind w:right="10" w:firstLine="1134"/>
        <w:jc w:val="both"/>
        <w:rPr>
          <w:sz w:val="28"/>
          <w:szCs w:val="28"/>
        </w:rPr>
      </w:pPr>
      <w:r w:rsidRPr="00C47C1B">
        <w:rPr>
          <w:sz w:val="28"/>
          <w:szCs w:val="28"/>
        </w:rPr>
        <w:t>При высоких температурах в качестве насадки применяют</w:t>
      </w:r>
      <w:r>
        <w:rPr>
          <w:sz w:val="28"/>
          <w:szCs w:val="28"/>
        </w:rPr>
        <w:t>:</w:t>
      </w:r>
    </w:p>
    <w:p w:rsidR="002D702C" w:rsidRDefault="002D702C" w:rsidP="002D702C">
      <w:pPr>
        <w:shd w:val="clear" w:color="auto" w:fill="FFFFFF"/>
        <w:ind w:right="10" w:firstLine="1134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C47C1B">
        <w:rPr>
          <w:sz w:val="28"/>
          <w:szCs w:val="28"/>
        </w:rPr>
        <w:t xml:space="preserve"> огнеупор</w:t>
      </w:r>
      <w:r w:rsidRPr="00C47C1B">
        <w:rPr>
          <w:sz w:val="28"/>
          <w:szCs w:val="28"/>
        </w:rPr>
        <w:softHyphen/>
        <w:t xml:space="preserve">ные кирпичи различной формы. Толщина кирпичей составляет 40— </w:t>
      </w:r>
      <w:smartTag w:uri="urn:schemas-microsoft-com:office:smarttags" w:element="metricconverter">
        <w:smartTagPr>
          <w:attr w:name="ProductID" w:val="50 мм"/>
        </w:smartTagPr>
        <w:r w:rsidRPr="00C47C1B">
          <w:rPr>
            <w:sz w:val="28"/>
            <w:szCs w:val="28"/>
          </w:rPr>
          <w:t>50 мм</w:t>
        </w:r>
      </w:smartTag>
      <w:r w:rsidRPr="00C47C1B">
        <w:rPr>
          <w:sz w:val="28"/>
          <w:szCs w:val="28"/>
        </w:rPr>
        <w:t xml:space="preserve">. </w:t>
      </w:r>
      <w:r>
        <w:rPr>
          <w:sz w:val="28"/>
          <w:szCs w:val="28"/>
        </w:rPr>
        <w:t>О</w:t>
      </w:r>
      <w:r w:rsidRPr="00C47C1B">
        <w:rPr>
          <w:sz w:val="28"/>
          <w:szCs w:val="28"/>
        </w:rPr>
        <w:t>гнеуп</w:t>
      </w:r>
      <w:r>
        <w:rPr>
          <w:sz w:val="28"/>
          <w:szCs w:val="28"/>
        </w:rPr>
        <w:t>орные кирпичи с вы</w:t>
      </w:r>
      <w:r>
        <w:rPr>
          <w:sz w:val="28"/>
          <w:szCs w:val="28"/>
        </w:rPr>
        <w:softHyphen/>
        <w:t>ступами</w:t>
      </w:r>
      <w:r w:rsidRPr="00C47C1B">
        <w:rPr>
          <w:sz w:val="28"/>
          <w:szCs w:val="28"/>
        </w:rPr>
        <w:t xml:space="preserve"> вызывают </w:t>
      </w:r>
      <w:proofErr w:type="spellStart"/>
      <w:r w:rsidRPr="00C47C1B">
        <w:rPr>
          <w:sz w:val="28"/>
          <w:szCs w:val="28"/>
        </w:rPr>
        <w:t>турбулузацию</w:t>
      </w:r>
      <w:proofErr w:type="spellEnd"/>
      <w:r w:rsidRPr="00C47C1B">
        <w:rPr>
          <w:sz w:val="28"/>
          <w:szCs w:val="28"/>
        </w:rPr>
        <w:t xml:space="preserve"> газообразных потоков и тем самым интенсифицируют теплообмен.</w:t>
      </w:r>
    </w:p>
    <w:p w:rsidR="002D702C" w:rsidRDefault="002D702C" w:rsidP="002D702C">
      <w:pPr>
        <w:shd w:val="clear" w:color="auto" w:fill="FFFFFF"/>
        <w:ind w:left="10" w:firstLine="1134"/>
        <w:jc w:val="both"/>
        <w:rPr>
          <w:sz w:val="28"/>
          <w:szCs w:val="28"/>
        </w:rPr>
      </w:pPr>
      <w:r>
        <w:rPr>
          <w:sz w:val="28"/>
          <w:szCs w:val="28"/>
        </w:rPr>
        <w:t>- н</w:t>
      </w:r>
      <w:r w:rsidRPr="00C47C1B">
        <w:rPr>
          <w:sz w:val="28"/>
          <w:szCs w:val="28"/>
        </w:rPr>
        <w:t xml:space="preserve">асадку для аппарата с неподвижным, </w:t>
      </w:r>
      <w:proofErr w:type="spellStart"/>
      <w:r w:rsidRPr="00C47C1B">
        <w:rPr>
          <w:sz w:val="28"/>
          <w:szCs w:val="28"/>
        </w:rPr>
        <w:t>псевдокипящим</w:t>
      </w:r>
      <w:proofErr w:type="spellEnd"/>
      <w:r w:rsidRPr="00C47C1B">
        <w:rPr>
          <w:sz w:val="28"/>
          <w:szCs w:val="28"/>
        </w:rPr>
        <w:t xml:space="preserve"> («кипящим») или падающим слоем выполняют из колец Рашига</w:t>
      </w:r>
      <w:r w:rsidRPr="00C47C1B"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(рис. 12</w:t>
      </w:r>
      <w:r w:rsidRPr="00C47C1B">
        <w:rPr>
          <w:sz w:val="28"/>
          <w:szCs w:val="28"/>
        </w:rPr>
        <w:t xml:space="preserve">,е), из крошки или шариков размером 6—12 мм, выполненных из каолина, оксидов алюминия, магния, циркония и т. п. Материал такой насадки должен </w:t>
      </w:r>
      <w:r w:rsidRPr="00C47C1B">
        <w:rPr>
          <w:sz w:val="28"/>
          <w:szCs w:val="28"/>
        </w:rPr>
        <w:lastRenderedPageBreak/>
        <w:t xml:space="preserve">обладать высокой удельной теплоемкостью, быть </w:t>
      </w:r>
      <w:proofErr w:type="spellStart"/>
      <w:r w:rsidRPr="00C47C1B">
        <w:rPr>
          <w:sz w:val="28"/>
          <w:szCs w:val="28"/>
        </w:rPr>
        <w:t>жар</w:t>
      </w:r>
      <w:proofErr w:type="gramStart"/>
      <w:r w:rsidRPr="00C47C1B">
        <w:rPr>
          <w:sz w:val="28"/>
          <w:szCs w:val="28"/>
        </w:rPr>
        <w:t>о</w:t>
      </w:r>
      <w:proofErr w:type="spellEnd"/>
      <w:r w:rsidRPr="00C47C1B">
        <w:rPr>
          <w:sz w:val="28"/>
          <w:szCs w:val="28"/>
        </w:rPr>
        <w:t>-</w:t>
      </w:r>
      <w:proofErr w:type="gramEnd"/>
      <w:r w:rsidRPr="00C47C1B">
        <w:rPr>
          <w:sz w:val="28"/>
          <w:szCs w:val="28"/>
        </w:rPr>
        <w:t xml:space="preserve"> и хими</w:t>
      </w:r>
      <w:r w:rsidRPr="00C47C1B">
        <w:rPr>
          <w:sz w:val="28"/>
          <w:szCs w:val="28"/>
        </w:rPr>
        <w:softHyphen/>
        <w:t>чески стойким, не трескаться при резких изменениях температуры, не испаряться, не истираться и выдерживать ударную нагрузку.</w:t>
      </w:r>
    </w:p>
    <w:p w:rsidR="002D702C" w:rsidRDefault="002D702C" w:rsidP="002D702C">
      <w:pPr>
        <w:shd w:val="clear" w:color="auto" w:fill="FFFFFF"/>
        <w:ind w:left="10" w:firstLine="1134"/>
        <w:jc w:val="both"/>
        <w:rPr>
          <w:sz w:val="28"/>
          <w:szCs w:val="28"/>
        </w:rPr>
      </w:pPr>
      <w:r>
        <w:rPr>
          <w:sz w:val="28"/>
          <w:szCs w:val="28"/>
        </w:rPr>
        <w:t>Недостатки регенераторов из огнеупорного кирпича:</w:t>
      </w:r>
    </w:p>
    <w:p w:rsidR="002D702C" w:rsidRDefault="002D702C" w:rsidP="002D702C">
      <w:pPr>
        <w:shd w:val="clear" w:color="auto" w:fill="FFFFFF"/>
        <w:ind w:left="10"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грамозкость</w:t>
      </w:r>
      <w:proofErr w:type="spellEnd"/>
      <w:r>
        <w:rPr>
          <w:sz w:val="28"/>
          <w:szCs w:val="28"/>
        </w:rPr>
        <w:t>;</w:t>
      </w:r>
    </w:p>
    <w:p w:rsidR="002D702C" w:rsidRDefault="002D702C" w:rsidP="002D702C">
      <w:pPr>
        <w:shd w:val="clear" w:color="auto" w:fill="FFFFFF"/>
        <w:ind w:left="10" w:firstLine="1134"/>
        <w:jc w:val="both"/>
        <w:rPr>
          <w:sz w:val="28"/>
          <w:szCs w:val="28"/>
        </w:rPr>
      </w:pPr>
      <w:r>
        <w:rPr>
          <w:sz w:val="28"/>
          <w:szCs w:val="28"/>
        </w:rPr>
        <w:t>- колебание температурного режима;</w:t>
      </w:r>
    </w:p>
    <w:p w:rsidR="002D702C" w:rsidRDefault="002D702C" w:rsidP="002D702C">
      <w:pPr>
        <w:shd w:val="clear" w:color="auto" w:fill="FFFFFF"/>
        <w:ind w:left="10" w:firstLine="1134"/>
        <w:jc w:val="both"/>
        <w:rPr>
          <w:sz w:val="28"/>
          <w:szCs w:val="28"/>
        </w:rPr>
      </w:pPr>
      <w:r>
        <w:rPr>
          <w:sz w:val="28"/>
          <w:szCs w:val="28"/>
        </w:rPr>
        <w:t>- сложная эксплуатация;</w:t>
      </w:r>
    </w:p>
    <w:p w:rsidR="002D702C" w:rsidRPr="00C47C1B" w:rsidRDefault="002D702C" w:rsidP="002D702C">
      <w:pPr>
        <w:shd w:val="clear" w:color="auto" w:fill="FFFFFF"/>
        <w:ind w:left="10"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перемешивание теплоносителей в процессе переключения. </w:t>
      </w:r>
    </w:p>
    <w:p w:rsidR="002D702C" w:rsidRDefault="002D702C" w:rsidP="002D702C">
      <w:pPr>
        <w:shd w:val="clear" w:color="auto" w:fill="FFFFFF"/>
        <w:ind w:left="29" w:right="10" w:firstLine="1134"/>
        <w:jc w:val="both"/>
        <w:rPr>
          <w:sz w:val="28"/>
          <w:szCs w:val="28"/>
        </w:rPr>
      </w:pPr>
      <w:r>
        <w:rPr>
          <w:sz w:val="28"/>
          <w:szCs w:val="28"/>
        </w:rPr>
        <w:t>Для среднетемпературных нагревателей используют регенеративные аппараты «</w:t>
      </w:r>
      <w:proofErr w:type="spellStart"/>
      <w:r>
        <w:rPr>
          <w:sz w:val="28"/>
          <w:szCs w:val="28"/>
        </w:rPr>
        <w:t>Юнгстрема</w:t>
      </w:r>
      <w:proofErr w:type="spellEnd"/>
      <w:r>
        <w:rPr>
          <w:sz w:val="28"/>
          <w:szCs w:val="28"/>
        </w:rPr>
        <w:t xml:space="preserve">». </w:t>
      </w:r>
      <w:r w:rsidRPr="00C47C1B">
        <w:rPr>
          <w:sz w:val="28"/>
          <w:szCs w:val="28"/>
        </w:rPr>
        <w:t xml:space="preserve">На рис. </w:t>
      </w:r>
      <w:r>
        <w:rPr>
          <w:sz w:val="28"/>
          <w:szCs w:val="28"/>
        </w:rPr>
        <w:t>12</w:t>
      </w:r>
      <w:r w:rsidRPr="00C47C1B">
        <w:rPr>
          <w:sz w:val="28"/>
          <w:szCs w:val="28"/>
        </w:rPr>
        <w:t>,з изображена насадка, используемая в воздухоподогре</w:t>
      </w:r>
      <w:r w:rsidRPr="00C47C1B">
        <w:rPr>
          <w:sz w:val="28"/>
          <w:szCs w:val="28"/>
        </w:rPr>
        <w:softHyphen/>
        <w:t>вателях системы «</w:t>
      </w:r>
      <w:proofErr w:type="spellStart"/>
      <w:r w:rsidRPr="00C47C1B">
        <w:rPr>
          <w:sz w:val="28"/>
          <w:szCs w:val="28"/>
        </w:rPr>
        <w:t>Юнгстрем</w:t>
      </w:r>
      <w:proofErr w:type="spellEnd"/>
      <w:r w:rsidRPr="00C47C1B">
        <w:rPr>
          <w:sz w:val="28"/>
          <w:szCs w:val="28"/>
        </w:rPr>
        <w:t>». Она содержит пакет пластин с двусто</w:t>
      </w:r>
      <w:r w:rsidRPr="00C47C1B">
        <w:rPr>
          <w:sz w:val="28"/>
          <w:szCs w:val="28"/>
        </w:rPr>
        <w:softHyphen/>
        <w:t>ронними выпуклостями в виде полусфер, рас</w:t>
      </w:r>
      <w:r>
        <w:rPr>
          <w:sz w:val="28"/>
          <w:szCs w:val="28"/>
        </w:rPr>
        <w:t>положенных в шахматном порядке п</w:t>
      </w:r>
      <w:r w:rsidRPr="00C47C1B">
        <w:rPr>
          <w:sz w:val="28"/>
          <w:szCs w:val="28"/>
        </w:rPr>
        <w:t>о отношению к смежным пластинам.</w:t>
      </w:r>
    </w:p>
    <w:p w:rsidR="002D702C" w:rsidRPr="00C47C1B" w:rsidRDefault="002D702C" w:rsidP="002D702C">
      <w:pPr>
        <w:shd w:val="clear" w:color="auto" w:fill="FFFFFF"/>
        <w:ind w:left="29" w:right="10" w:firstLine="1134"/>
        <w:jc w:val="both"/>
        <w:rPr>
          <w:sz w:val="28"/>
          <w:szCs w:val="28"/>
        </w:rPr>
      </w:pPr>
    </w:p>
    <w:p w:rsidR="002D702C" w:rsidRDefault="002D702C" w:rsidP="002D702C">
      <w:pPr>
        <w:ind w:left="154" w:right="192" w:firstLine="1134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4134485" cy="4531995"/>
            <wp:effectExtent l="0" t="0" r="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4485" cy="4531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702C" w:rsidRPr="005C4EFF" w:rsidRDefault="002D702C" w:rsidP="002D702C">
      <w:pPr>
        <w:shd w:val="clear" w:color="auto" w:fill="FFFFFF"/>
        <w:ind w:left="58" w:firstLine="1134"/>
        <w:rPr>
          <w:sz w:val="28"/>
          <w:szCs w:val="28"/>
        </w:rPr>
      </w:pPr>
    </w:p>
    <w:p w:rsidR="002D702C" w:rsidRDefault="002D702C" w:rsidP="002D702C">
      <w:pPr>
        <w:shd w:val="clear" w:color="auto" w:fill="FFFFFF"/>
        <w:spacing w:before="29"/>
        <w:ind w:left="58" w:firstLine="1134"/>
        <w:jc w:val="both"/>
        <w:rPr>
          <w:sz w:val="28"/>
          <w:szCs w:val="28"/>
        </w:rPr>
      </w:pPr>
      <w:r w:rsidRPr="005C4EFF">
        <w:rPr>
          <w:sz w:val="28"/>
          <w:szCs w:val="28"/>
        </w:rPr>
        <w:t xml:space="preserve">а </w:t>
      </w:r>
      <w:r>
        <w:rPr>
          <w:sz w:val="28"/>
          <w:szCs w:val="28"/>
        </w:rPr>
        <w:t>-</w:t>
      </w:r>
      <w:r w:rsidRPr="005C4EFF">
        <w:rPr>
          <w:sz w:val="28"/>
          <w:szCs w:val="28"/>
        </w:rPr>
        <w:t xml:space="preserve"> схема мартеновской печи с регенераторами: </w:t>
      </w:r>
      <w:r w:rsidRPr="005C4EFF">
        <w:rPr>
          <w:iCs/>
          <w:sz w:val="28"/>
          <w:szCs w:val="28"/>
        </w:rPr>
        <w:t xml:space="preserve">1 </w:t>
      </w:r>
      <w:r>
        <w:rPr>
          <w:iCs/>
          <w:sz w:val="28"/>
          <w:szCs w:val="28"/>
        </w:rPr>
        <w:t>-</w:t>
      </w:r>
      <w:r w:rsidRPr="005C4EFF">
        <w:rPr>
          <w:sz w:val="28"/>
          <w:szCs w:val="28"/>
        </w:rPr>
        <w:t xml:space="preserve"> шибер; </w:t>
      </w:r>
      <w:r w:rsidRPr="005C4EFF">
        <w:rPr>
          <w:iCs/>
          <w:sz w:val="28"/>
          <w:szCs w:val="28"/>
        </w:rPr>
        <w:t xml:space="preserve">2 </w:t>
      </w:r>
      <w:r>
        <w:rPr>
          <w:iCs/>
          <w:sz w:val="28"/>
          <w:szCs w:val="28"/>
        </w:rPr>
        <w:t>-</w:t>
      </w:r>
      <w:r w:rsidRPr="005C4EFF">
        <w:rPr>
          <w:sz w:val="28"/>
          <w:szCs w:val="28"/>
        </w:rPr>
        <w:t xml:space="preserve"> горелки: 3</w:t>
      </w:r>
      <w:r>
        <w:rPr>
          <w:sz w:val="28"/>
          <w:szCs w:val="28"/>
        </w:rPr>
        <w:t xml:space="preserve"> - </w:t>
      </w:r>
      <w:r w:rsidRPr="005C4EFF">
        <w:rPr>
          <w:sz w:val="28"/>
          <w:szCs w:val="28"/>
        </w:rPr>
        <w:t xml:space="preserve">насадка; </w:t>
      </w:r>
      <w:r w:rsidRPr="005C4EFF">
        <w:rPr>
          <w:iCs/>
          <w:sz w:val="28"/>
          <w:szCs w:val="28"/>
        </w:rPr>
        <w:t xml:space="preserve">б </w:t>
      </w:r>
      <w:r>
        <w:rPr>
          <w:iCs/>
          <w:sz w:val="28"/>
          <w:szCs w:val="28"/>
        </w:rPr>
        <w:t>-</w:t>
      </w:r>
      <w:r w:rsidRPr="005C4EFF">
        <w:rPr>
          <w:sz w:val="28"/>
          <w:szCs w:val="28"/>
        </w:rPr>
        <w:t xml:space="preserve"> возду</w:t>
      </w:r>
      <w:r w:rsidRPr="005C4EFF">
        <w:rPr>
          <w:sz w:val="28"/>
          <w:szCs w:val="28"/>
        </w:rPr>
        <w:softHyphen/>
        <w:t xml:space="preserve">хоподогреватель доменной печи: 1 </w:t>
      </w:r>
      <w:r>
        <w:rPr>
          <w:sz w:val="28"/>
          <w:szCs w:val="28"/>
        </w:rPr>
        <w:t>-</w:t>
      </w:r>
      <w:r w:rsidRPr="005C4EFF">
        <w:rPr>
          <w:sz w:val="28"/>
          <w:szCs w:val="28"/>
        </w:rPr>
        <w:t xml:space="preserve"> </w:t>
      </w:r>
      <w:proofErr w:type="spellStart"/>
      <w:r w:rsidRPr="005C4EFF">
        <w:rPr>
          <w:sz w:val="28"/>
          <w:szCs w:val="28"/>
        </w:rPr>
        <w:t>теплоаккумулируюшая</w:t>
      </w:r>
      <w:proofErr w:type="spellEnd"/>
      <w:r w:rsidRPr="005C4EFF">
        <w:rPr>
          <w:sz w:val="28"/>
          <w:szCs w:val="28"/>
        </w:rPr>
        <w:t xml:space="preserve"> насадка; </w:t>
      </w:r>
      <w:r w:rsidRPr="005C4EFF">
        <w:rPr>
          <w:iCs/>
          <w:sz w:val="28"/>
          <w:szCs w:val="28"/>
        </w:rPr>
        <w:t xml:space="preserve">2 </w:t>
      </w:r>
      <w:r>
        <w:rPr>
          <w:iCs/>
          <w:sz w:val="28"/>
          <w:szCs w:val="28"/>
        </w:rPr>
        <w:t>-</w:t>
      </w:r>
      <w:r w:rsidRPr="005C4EFF">
        <w:rPr>
          <w:sz w:val="28"/>
          <w:szCs w:val="28"/>
        </w:rPr>
        <w:t xml:space="preserve"> камера сгорания; 3 </w:t>
      </w:r>
      <w:r>
        <w:rPr>
          <w:sz w:val="28"/>
          <w:szCs w:val="28"/>
        </w:rPr>
        <w:t>-</w:t>
      </w:r>
      <w:r w:rsidRPr="005C4EFF">
        <w:rPr>
          <w:sz w:val="28"/>
          <w:szCs w:val="28"/>
        </w:rPr>
        <w:t xml:space="preserve"> выход горячего дутья; </w:t>
      </w:r>
      <w:r w:rsidRPr="005C4EFF">
        <w:rPr>
          <w:iCs/>
          <w:sz w:val="28"/>
          <w:szCs w:val="28"/>
        </w:rPr>
        <w:t xml:space="preserve">4 </w:t>
      </w:r>
      <w:r>
        <w:rPr>
          <w:iCs/>
          <w:sz w:val="28"/>
          <w:szCs w:val="28"/>
        </w:rPr>
        <w:t>-</w:t>
      </w:r>
      <w:r w:rsidRPr="005C4EFF">
        <w:rPr>
          <w:sz w:val="28"/>
          <w:szCs w:val="28"/>
        </w:rPr>
        <w:t xml:space="preserve"> вход воздуха в камеру сгорания; </w:t>
      </w:r>
      <w:r w:rsidRPr="005C4EFF">
        <w:rPr>
          <w:iCs/>
          <w:sz w:val="28"/>
          <w:szCs w:val="28"/>
        </w:rPr>
        <w:t xml:space="preserve">5 </w:t>
      </w:r>
      <w:r>
        <w:rPr>
          <w:sz w:val="28"/>
          <w:szCs w:val="28"/>
        </w:rPr>
        <w:t>-</w:t>
      </w:r>
      <w:r w:rsidRPr="005C4EFF">
        <w:rPr>
          <w:sz w:val="28"/>
          <w:szCs w:val="28"/>
        </w:rPr>
        <w:t xml:space="preserve"> вход горячего газа; </w:t>
      </w:r>
      <w:r w:rsidRPr="005C4EFF">
        <w:rPr>
          <w:iCs/>
          <w:sz w:val="28"/>
          <w:szCs w:val="28"/>
        </w:rPr>
        <w:t xml:space="preserve">6 </w:t>
      </w:r>
      <w:r>
        <w:rPr>
          <w:iCs/>
          <w:sz w:val="28"/>
          <w:szCs w:val="28"/>
        </w:rPr>
        <w:t>-</w:t>
      </w:r>
      <w:r w:rsidRPr="005C4EFF">
        <w:rPr>
          <w:sz w:val="28"/>
          <w:szCs w:val="28"/>
        </w:rPr>
        <w:t xml:space="preserve"> вход холодного дутья; 7</w:t>
      </w:r>
      <w:r>
        <w:rPr>
          <w:sz w:val="28"/>
          <w:szCs w:val="28"/>
        </w:rPr>
        <w:t xml:space="preserve"> -</w:t>
      </w:r>
      <w:r w:rsidRPr="005C4EFF">
        <w:rPr>
          <w:sz w:val="28"/>
          <w:szCs w:val="28"/>
        </w:rPr>
        <w:t xml:space="preserve"> уходящие газы; в </w:t>
      </w:r>
      <w:r>
        <w:rPr>
          <w:sz w:val="28"/>
          <w:szCs w:val="28"/>
        </w:rPr>
        <w:t>-</w:t>
      </w:r>
      <w:r w:rsidRPr="005C4EFF">
        <w:rPr>
          <w:sz w:val="28"/>
          <w:szCs w:val="28"/>
        </w:rPr>
        <w:t xml:space="preserve"> регенеративный аппарат системы </w:t>
      </w:r>
      <w:proofErr w:type="spellStart"/>
      <w:r w:rsidRPr="005C4EFF">
        <w:rPr>
          <w:sz w:val="28"/>
          <w:szCs w:val="28"/>
        </w:rPr>
        <w:t>Юнгстрема</w:t>
      </w:r>
      <w:proofErr w:type="spellEnd"/>
      <w:r w:rsidRPr="005C4EFF">
        <w:rPr>
          <w:sz w:val="28"/>
          <w:szCs w:val="28"/>
        </w:rPr>
        <w:t xml:space="preserve">; г </w:t>
      </w:r>
      <w:proofErr w:type="gramStart"/>
      <w:r>
        <w:rPr>
          <w:sz w:val="28"/>
          <w:szCs w:val="28"/>
        </w:rPr>
        <w:t>-</w:t>
      </w:r>
      <w:r w:rsidRPr="005C4EFF">
        <w:rPr>
          <w:sz w:val="28"/>
          <w:szCs w:val="28"/>
        </w:rPr>
        <w:t>с</w:t>
      </w:r>
      <w:proofErr w:type="gramEnd"/>
      <w:r w:rsidRPr="005C4EFF">
        <w:rPr>
          <w:sz w:val="28"/>
          <w:szCs w:val="28"/>
        </w:rPr>
        <w:t>хема</w:t>
      </w:r>
      <w:r w:rsidRPr="005C4EFF">
        <w:rPr>
          <w:sz w:val="28"/>
          <w:szCs w:val="28"/>
          <w:vertAlign w:val="superscript"/>
        </w:rPr>
        <w:t xml:space="preserve">  </w:t>
      </w:r>
      <w:r w:rsidRPr="005C4EFF">
        <w:rPr>
          <w:sz w:val="28"/>
          <w:szCs w:val="28"/>
        </w:rPr>
        <w:t>регенератора с падающей насадкой</w:t>
      </w:r>
      <w:r>
        <w:rPr>
          <w:sz w:val="28"/>
          <w:szCs w:val="28"/>
        </w:rPr>
        <w:t>.</w:t>
      </w:r>
    </w:p>
    <w:p w:rsidR="002D702C" w:rsidRDefault="002D702C" w:rsidP="002D702C">
      <w:pPr>
        <w:shd w:val="clear" w:color="auto" w:fill="FFFFFF"/>
        <w:spacing w:before="29"/>
        <w:ind w:left="58" w:firstLine="1134"/>
        <w:jc w:val="both"/>
        <w:rPr>
          <w:sz w:val="28"/>
          <w:szCs w:val="28"/>
        </w:rPr>
      </w:pPr>
    </w:p>
    <w:p w:rsidR="002D702C" w:rsidRDefault="002D702C" w:rsidP="002D702C">
      <w:pPr>
        <w:shd w:val="clear" w:color="auto" w:fill="FFFFFF"/>
        <w:ind w:left="58" w:firstLine="1134"/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Рисунок 12 - Некоторые типы регенераторов</w:t>
      </w:r>
    </w:p>
    <w:p w:rsidR="002D702C" w:rsidRDefault="002D702C" w:rsidP="002D702C">
      <w:pPr>
        <w:shd w:val="clear" w:color="auto" w:fill="FFFFFF"/>
        <w:ind w:left="57" w:right="11" w:firstLine="1134"/>
        <w:jc w:val="both"/>
        <w:rPr>
          <w:sz w:val="28"/>
          <w:szCs w:val="28"/>
        </w:rPr>
      </w:pPr>
      <w:r w:rsidRPr="00135F73">
        <w:rPr>
          <w:sz w:val="28"/>
          <w:szCs w:val="28"/>
        </w:rPr>
        <w:t>Регенеративные вращающиеся подогреватели (РВП) применяют на электростанциях в качестве воздухонагревателей для использования теплоты дымовых газов, выходящих из котлов. В ка</w:t>
      </w:r>
      <w:r w:rsidRPr="00135F73">
        <w:rPr>
          <w:sz w:val="28"/>
          <w:szCs w:val="28"/>
        </w:rPr>
        <w:softHyphen/>
        <w:t>честве насадки в них используют плоские или гофрированные металли</w:t>
      </w:r>
      <w:r w:rsidRPr="00135F73">
        <w:rPr>
          <w:sz w:val="28"/>
          <w:szCs w:val="28"/>
        </w:rPr>
        <w:softHyphen/>
        <w:t xml:space="preserve">ческие листы, прикрепленные к валу. Насадка в виде ротора вращается в вертикальной или горизонтальной плоскости с частотой 3—6 </w:t>
      </w:r>
      <w:proofErr w:type="gramStart"/>
      <w:r w:rsidRPr="00135F73">
        <w:rPr>
          <w:sz w:val="28"/>
          <w:szCs w:val="28"/>
        </w:rPr>
        <w:t>об</w:t>
      </w:r>
      <w:proofErr w:type="gramEnd"/>
      <w:r w:rsidRPr="00135F73">
        <w:rPr>
          <w:sz w:val="28"/>
          <w:szCs w:val="28"/>
        </w:rPr>
        <w:t>/</w:t>
      </w:r>
      <w:proofErr w:type="gramStart"/>
      <w:r w:rsidRPr="00135F73">
        <w:rPr>
          <w:sz w:val="28"/>
          <w:szCs w:val="28"/>
        </w:rPr>
        <w:t>мин</w:t>
      </w:r>
      <w:proofErr w:type="gramEnd"/>
      <w:r w:rsidRPr="00135F73">
        <w:rPr>
          <w:sz w:val="28"/>
          <w:szCs w:val="28"/>
        </w:rPr>
        <w:t xml:space="preserve"> и попеременно омывается то горячими газами (при этом нагреваясь), то холодным воздухом (при этом охлаждаясь). </w:t>
      </w:r>
    </w:p>
    <w:p w:rsidR="002D702C" w:rsidRDefault="002D702C" w:rsidP="002D702C">
      <w:pPr>
        <w:shd w:val="clear" w:color="auto" w:fill="FFFFFF"/>
        <w:ind w:left="57" w:right="11" w:firstLine="1134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Pr="00135F73">
        <w:rPr>
          <w:sz w:val="28"/>
          <w:szCs w:val="28"/>
        </w:rPr>
        <w:t xml:space="preserve">остоинствами РВП перед регенераторами с неподвижной насадкой являются: </w:t>
      </w:r>
    </w:p>
    <w:p w:rsidR="002D702C" w:rsidRDefault="002D702C" w:rsidP="002D702C">
      <w:pPr>
        <w:shd w:val="clear" w:color="auto" w:fill="FFFFFF"/>
        <w:ind w:left="57" w:right="11"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135F73">
        <w:rPr>
          <w:sz w:val="28"/>
          <w:szCs w:val="28"/>
        </w:rPr>
        <w:t xml:space="preserve">непрерывный режим работы, </w:t>
      </w:r>
    </w:p>
    <w:p w:rsidR="002D702C" w:rsidRDefault="002D702C" w:rsidP="002D702C">
      <w:pPr>
        <w:shd w:val="clear" w:color="auto" w:fill="FFFFFF"/>
        <w:ind w:left="57" w:right="11"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135F73">
        <w:rPr>
          <w:sz w:val="28"/>
          <w:szCs w:val="28"/>
        </w:rPr>
        <w:t>практически постоянная средняя температура нагревае</w:t>
      </w:r>
      <w:r w:rsidRPr="00135F73">
        <w:rPr>
          <w:sz w:val="28"/>
          <w:szCs w:val="28"/>
        </w:rPr>
        <w:softHyphen/>
        <w:t>мого воздуха,</w:t>
      </w:r>
    </w:p>
    <w:p w:rsidR="002D702C" w:rsidRDefault="002D702C" w:rsidP="002D702C">
      <w:pPr>
        <w:shd w:val="clear" w:color="auto" w:fill="FFFFFF"/>
        <w:ind w:left="57" w:right="11" w:firstLine="1134"/>
        <w:jc w:val="both"/>
        <w:rPr>
          <w:sz w:val="28"/>
          <w:szCs w:val="28"/>
        </w:rPr>
      </w:pPr>
      <w:r>
        <w:rPr>
          <w:sz w:val="28"/>
          <w:szCs w:val="28"/>
        </w:rPr>
        <w:t>- компактность.</w:t>
      </w:r>
    </w:p>
    <w:p w:rsidR="002D702C" w:rsidRDefault="002D702C" w:rsidP="002D702C">
      <w:pPr>
        <w:shd w:val="clear" w:color="auto" w:fill="FFFFFF"/>
        <w:ind w:left="57" w:right="11" w:firstLine="1134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135F73">
        <w:rPr>
          <w:sz w:val="28"/>
          <w:szCs w:val="28"/>
        </w:rPr>
        <w:t xml:space="preserve">едостатками </w:t>
      </w:r>
      <w:r>
        <w:rPr>
          <w:sz w:val="28"/>
          <w:szCs w:val="28"/>
        </w:rPr>
        <w:t>являются:</w:t>
      </w:r>
    </w:p>
    <w:p w:rsidR="002D702C" w:rsidRDefault="002D702C" w:rsidP="002D702C">
      <w:pPr>
        <w:shd w:val="clear" w:color="auto" w:fill="FFFFFF"/>
        <w:ind w:left="57" w:right="11" w:firstLine="1134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135F73">
        <w:rPr>
          <w:sz w:val="28"/>
          <w:szCs w:val="28"/>
        </w:rPr>
        <w:t xml:space="preserve"> дополнительный расход электроэнергии</w:t>
      </w:r>
      <w:r>
        <w:rPr>
          <w:sz w:val="28"/>
          <w:szCs w:val="28"/>
        </w:rPr>
        <w:t>;</w:t>
      </w:r>
    </w:p>
    <w:p w:rsidR="002D702C" w:rsidRDefault="002D702C" w:rsidP="002D702C">
      <w:pPr>
        <w:shd w:val="clear" w:color="auto" w:fill="FFFFFF"/>
        <w:ind w:left="57" w:right="11" w:firstLine="1134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135F73">
        <w:rPr>
          <w:sz w:val="28"/>
          <w:szCs w:val="28"/>
        </w:rPr>
        <w:t xml:space="preserve"> сложность конструкции</w:t>
      </w:r>
      <w:r>
        <w:rPr>
          <w:sz w:val="28"/>
          <w:szCs w:val="28"/>
        </w:rPr>
        <w:t>;</w:t>
      </w:r>
    </w:p>
    <w:p w:rsidR="002D702C" w:rsidRDefault="002D702C" w:rsidP="002D702C">
      <w:pPr>
        <w:shd w:val="clear" w:color="auto" w:fill="FFFFFF"/>
        <w:ind w:left="57" w:right="11"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135F73">
        <w:rPr>
          <w:sz w:val="28"/>
          <w:szCs w:val="28"/>
        </w:rPr>
        <w:t>невозможность герметичного отделения полости нагрева от полости охлаждения, поскольку через них проходит одна и та же вращающаяся насадка.</w:t>
      </w:r>
    </w:p>
    <w:p w:rsidR="002D702C" w:rsidRDefault="002D702C" w:rsidP="002D702C">
      <w:pPr>
        <w:shd w:val="clear" w:color="auto" w:fill="FFFFFF"/>
        <w:ind w:left="57" w:right="11" w:firstLine="1134"/>
        <w:jc w:val="both"/>
        <w:rPr>
          <w:sz w:val="28"/>
          <w:szCs w:val="28"/>
        </w:rPr>
      </w:pPr>
      <w:r>
        <w:rPr>
          <w:sz w:val="28"/>
          <w:szCs w:val="28"/>
        </w:rPr>
        <w:t>Регенератор с падающей насадкой (рисунок 12, г).</w:t>
      </w:r>
    </w:p>
    <w:p w:rsidR="002D702C" w:rsidRDefault="002D702C" w:rsidP="002D702C">
      <w:pPr>
        <w:shd w:val="clear" w:color="auto" w:fill="FFFFFF"/>
        <w:ind w:left="57" w:right="11"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настоящее время в различных областях </w:t>
      </w:r>
      <w:proofErr w:type="gramStart"/>
      <w:r>
        <w:rPr>
          <w:sz w:val="28"/>
          <w:szCs w:val="28"/>
        </w:rPr>
        <w:t>промышленности</w:t>
      </w:r>
      <w:proofErr w:type="gramEnd"/>
      <w:r>
        <w:rPr>
          <w:sz w:val="28"/>
          <w:szCs w:val="28"/>
        </w:rPr>
        <w:t xml:space="preserve"> когда термостойкость высоколегированных сталей недостаточно получили применение теплообменники с «кипящим»  или падающим слоем (насадкой) из жаростойкого, твердого, сыпучего теплоносителя. В таких теплообменниках перегревают пары воды и органической жидкости до температуры 2000 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>С.</w:t>
      </w:r>
    </w:p>
    <w:p w:rsidR="002D702C" w:rsidRPr="00CD57E4" w:rsidRDefault="002D702C" w:rsidP="002D702C">
      <w:pPr>
        <w:shd w:val="clear" w:color="auto" w:fill="FFFFFF"/>
        <w:ind w:left="57" w:right="11" w:firstLine="1134"/>
        <w:jc w:val="both"/>
        <w:rPr>
          <w:sz w:val="28"/>
          <w:szCs w:val="28"/>
        </w:rPr>
      </w:pPr>
    </w:p>
    <w:p w:rsidR="002D702C" w:rsidRDefault="002D702C" w:rsidP="002D702C">
      <w:pPr>
        <w:shd w:val="clear" w:color="auto" w:fill="FFFFFF"/>
        <w:tabs>
          <w:tab w:val="left" w:pos="5434"/>
        </w:tabs>
        <w:ind w:firstLine="1134"/>
        <w:jc w:val="both"/>
        <w:rPr>
          <w:sz w:val="28"/>
          <w:szCs w:val="28"/>
        </w:rPr>
      </w:pPr>
    </w:p>
    <w:p w:rsidR="002D702C" w:rsidRDefault="002D702C" w:rsidP="002D702C">
      <w:pPr>
        <w:shd w:val="clear" w:color="auto" w:fill="FFFFFF"/>
        <w:tabs>
          <w:tab w:val="left" w:pos="5434"/>
        </w:tabs>
        <w:ind w:firstLine="851"/>
        <w:jc w:val="both"/>
        <w:rPr>
          <w:sz w:val="28"/>
          <w:szCs w:val="28"/>
        </w:rPr>
      </w:pPr>
    </w:p>
    <w:p w:rsidR="002D702C" w:rsidRDefault="002D702C" w:rsidP="002D702C">
      <w:pPr>
        <w:shd w:val="clear" w:color="auto" w:fill="FFFFFF"/>
        <w:tabs>
          <w:tab w:val="left" w:pos="5434"/>
        </w:tabs>
        <w:ind w:firstLine="851"/>
        <w:jc w:val="both"/>
        <w:rPr>
          <w:sz w:val="28"/>
          <w:szCs w:val="28"/>
        </w:rPr>
      </w:pPr>
    </w:p>
    <w:p w:rsidR="002D702C" w:rsidRDefault="002D702C" w:rsidP="002D702C">
      <w:pPr>
        <w:shd w:val="clear" w:color="auto" w:fill="FFFFFF"/>
        <w:tabs>
          <w:tab w:val="left" w:pos="5434"/>
        </w:tabs>
        <w:ind w:firstLine="851"/>
        <w:jc w:val="both"/>
        <w:rPr>
          <w:sz w:val="28"/>
          <w:szCs w:val="28"/>
        </w:rPr>
      </w:pPr>
    </w:p>
    <w:p w:rsidR="002D702C" w:rsidRDefault="002D702C" w:rsidP="002D702C">
      <w:pPr>
        <w:shd w:val="clear" w:color="auto" w:fill="FFFFFF"/>
        <w:tabs>
          <w:tab w:val="left" w:pos="5434"/>
        </w:tabs>
        <w:ind w:firstLine="851"/>
        <w:jc w:val="both"/>
        <w:rPr>
          <w:sz w:val="28"/>
          <w:szCs w:val="28"/>
        </w:rPr>
      </w:pPr>
    </w:p>
    <w:p w:rsidR="002D702C" w:rsidRDefault="002D702C" w:rsidP="002D702C">
      <w:pPr>
        <w:shd w:val="clear" w:color="auto" w:fill="FFFFFF"/>
        <w:tabs>
          <w:tab w:val="left" w:pos="5434"/>
        </w:tabs>
        <w:ind w:firstLine="851"/>
        <w:jc w:val="both"/>
        <w:rPr>
          <w:sz w:val="28"/>
          <w:szCs w:val="28"/>
        </w:rPr>
      </w:pPr>
    </w:p>
    <w:p w:rsidR="002D702C" w:rsidRDefault="002D702C" w:rsidP="002D702C">
      <w:pPr>
        <w:shd w:val="clear" w:color="auto" w:fill="FFFFFF"/>
        <w:tabs>
          <w:tab w:val="left" w:pos="5434"/>
        </w:tabs>
        <w:ind w:firstLine="851"/>
        <w:jc w:val="both"/>
        <w:rPr>
          <w:sz w:val="28"/>
          <w:szCs w:val="28"/>
        </w:rPr>
      </w:pPr>
    </w:p>
    <w:p w:rsidR="002D702C" w:rsidRDefault="002D702C" w:rsidP="002D702C">
      <w:pPr>
        <w:shd w:val="clear" w:color="auto" w:fill="FFFFFF"/>
        <w:tabs>
          <w:tab w:val="left" w:pos="5434"/>
        </w:tabs>
        <w:ind w:firstLine="851"/>
        <w:jc w:val="both"/>
        <w:rPr>
          <w:sz w:val="28"/>
          <w:szCs w:val="28"/>
        </w:rPr>
      </w:pPr>
    </w:p>
    <w:p w:rsidR="002D702C" w:rsidRDefault="002D702C" w:rsidP="002D702C">
      <w:pPr>
        <w:shd w:val="clear" w:color="auto" w:fill="FFFFFF"/>
        <w:tabs>
          <w:tab w:val="left" w:pos="5434"/>
        </w:tabs>
        <w:ind w:firstLine="851"/>
        <w:jc w:val="both"/>
        <w:rPr>
          <w:sz w:val="28"/>
          <w:szCs w:val="28"/>
        </w:rPr>
      </w:pPr>
    </w:p>
    <w:p w:rsidR="002D702C" w:rsidRDefault="002D702C" w:rsidP="002D702C">
      <w:pPr>
        <w:shd w:val="clear" w:color="auto" w:fill="FFFFFF"/>
        <w:tabs>
          <w:tab w:val="left" w:pos="5434"/>
        </w:tabs>
        <w:ind w:firstLine="851"/>
        <w:jc w:val="both"/>
        <w:rPr>
          <w:sz w:val="28"/>
          <w:szCs w:val="28"/>
        </w:rPr>
      </w:pPr>
    </w:p>
    <w:p w:rsidR="002D702C" w:rsidRDefault="002D702C" w:rsidP="002D702C">
      <w:pPr>
        <w:shd w:val="clear" w:color="auto" w:fill="FFFFFF"/>
        <w:tabs>
          <w:tab w:val="left" w:pos="5434"/>
        </w:tabs>
        <w:ind w:firstLine="851"/>
        <w:jc w:val="both"/>
        <w:rPr>
          <w:sz w:val="28"/>
          <w:szCs w:val="28"/>
        </w:rPr>
      </w:pPr>
    </w:p>
    <w:p w:rsidR="002D702C" w:rsidRDefault="002D702C" w:rsidP="002D702C">
      <w:pPr>
        <w:shd w:val="clear" w:color="auto" w:fill="FFFFFF"/>
        <w:tabs>
          <w:tab w:val="left" w:pos="5434"/>
        </w:tabs>
        <w:ind w:firstLine="851"/>
        <w:jc w:val="both"/>
        <w:rPr>
          <w:sz w:val="28"/>
          <w:szCs w:val="28"/>
        </w:rPr>
      </w:pPr>
    </w:p>
    <w:p w:rsidR="002D702C" w:rsidRDefault="002D702C" w:rsidP="002D702C">
      <w:pPr>
        <w:shd w:val="clear" w:color="auto" w:fill="FFFFFF"/>
        <w:tabs>
          <w:tab w:val="left" w:pos="5434"/>
        </w:tabs>
        <w:ind w:firstLine="851"/>
        <w:jc w:val="both"/>
        <w:rPr>
          <w:sz w:val="28"/>
          <w:szCs w:val="28"/>
        </w:rPr>
      </w:pPr>
    </w:p>
    <w:p w:rsidR="002D702C" w:rsidRDefault="002D702C" w:rsidP="002D702C">
      <w:pPr>
        <w:shd w:val="clear" w:color="auto" w:fill="FFFFFF"/>
        <w:tabs>
          <w:tab w:val="left" w:pos="5434"/>
        </w:tabs>
        <w:ind w:firstLine="851"/>
        <w:jc w:val="both"/>
        <w:rPr>
          <w:sz w:val="28"/>
          <w:szCs w:val="28"/>
        </w:rPr>
      </w:pPr>
    </w:p>
    <w:p w:rsidR="002F5F56" w:rsidRDefault="002F5F56">
      <w:bookmarkStart w:id="0" w:name="_GoBack"/>
      <w:bookmarkEnd w:id="0"/>
    </w:p>
    <w:sectPr w:rsidR="002F5F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702C"/>
    <w:rsid w:val="002D702C"/>
    <w:rsid w:val="002F5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02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702C"/>
    <w:pPr>
      <w:widowControl/>
      <w:overflowPunct w:val="0"/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D702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D702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02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702C"/>
    <w:pPr>
      <w:widowControl/>
      <w:overflowPunct w:val="0"/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D702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D702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825</Words>
  <Characters>4707</Characters>
  <Application>Microsoft Office Word</Application>
  <DocSecurity>0</DocSecurity>
  <Lines>39</Lines>
  <Paragraphs>11</Paragraphs>
  <ScaleCrop>false</ScaleCrop>
  <Company/>
  <LinksUpToDate>false</LinksUpToDate>
  <CharactersWithSpaces>5521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оо</dc:creator>
  <cp:lastModifiedBy>оо</cp:lastModifiedBy>
  <cp:revision>1</cp:revision>
  <dcterms:created xsi:type="dcterms:W3CDTF">2017-01-11T16:31:00Z</dcterms:created>
  <dcterms:modified xsi:type="dcterms:W3CDTF">2017-01-11T16:31:00Z</dcterms:modified>
</cp:coreProperties>
</file>