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0FD" w:rsidRPr="00A3204B" w:rsidRDefault="00BD30FD" w:rsidP="00BD30FD">
      <w:pPr>
        <w:pStyle w:val="1"/>
        <w:rPr>
          <w:lang w:val="sv-SE"/>
        </w:rPr>
      </w:pPr>
      <w:bookmarkStart w:id="0" w:name="_Toc286225105"/>
      <w:r w:rsidRPr="00A3204B">
        <w:rPr>
          <w:lang w:val="sv-SE"/>
        </w:rPr>
        <w:t xml:space="preserve">4 </w:t>
      </w:r>
      <w:r w:rsidRPr="00A3204B">
        <w:t>ОПЕРАТОРЫ</w:t>
      </w:r>
      <w:r w:rsidRPr="00A3204B">
        <w:rPr>
          <w:lang w:val="sv-SE"/>
        </w:rPr>
        <w:t xml:space="preserve"> </w:t>
      </w:r>
      <w:r w:rsidRPr="00A3204B">
        <w:t>ЦИКЛА</w:t>
      </w:r>
      <w:r w:rsidRPr="00A3204B">
        <w:rPr>
          <w:lang w:val="sv-SE"/>
        </w:rPr>
        <w:t xml:space="preserve"> </w:t>
      </w:r>
      <w:r w:rsidRPr="00A3204B">
        <w:t>С</w:t>
      </w:r>
      <w:r w:rsidRPr="00A3204B">
        <w:rPr>
          <w:lang w:val="sv-SE"/>
        </w:rPr>
        <w:t xml:space="preserve"> </w:t>
      </w:r>
      <w:r w:rsidRPr="00A3204B">
        <w:t>УСЛОВИЕМ</w:t>
      </w:r>
      <w:bookmarkEnd w:id="0"/>
      <w:r w:rsidRPr="00A3204B">
        <w:rPr>
          <w:lang w:val="sv-SE"/>
        </w:rPr>
        <w:t xml:space="preserve"> </w:t>
      </w:r>
    </w:p>
    <w:p w:rsidR="00BD30FD" w:rsidRPr="00A3204B" w:rsidRDefault="00BD30FD" w:rsidP="00BD30FD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  <w:lang w:val="sv-SE"/>
        </w:rPr>
      </w:pPr>
    </w:p>
    <w:p w:rsidR="00BD30FD" w:rsidRPr="00A3204B" w:rsidRDefault="00BD30FD" w:rsidP="00BD30FD">
      <w:pPr>
        <w:pStyle w:val="2"/>
      </w:pPr>
      <w:bookmarkStart w:id="1" w:name="_Toc286225106"/>
      <w:r w:rsidRPr="00A3204B">
        <w:t xml:space="preserve">4.1 Оператор цикла </w:t>
      </w:r>
      <w:r w:rsidRPr="00A3204B">
        <w:rPr>
          <w:lang w:val="en-US"/>
        </w:rPr>
        <w:t>while</w:t>
      </w:r>
      <w:bookmarkEnd w:id="1"/>
    </w:p>
    <w:p w:rsidR="00BD30FD" w:rsidRPr="00A3204B" w:rsidRDefault="00BD30FD" w:rsidP="00BD30FD">
      <w:pPr>
        <w:ind w:firstLine="709"/>
        <w:jc w:val="both"/>
      </w:pPr>
    </w:p>
    <w:p w:rsidR="00BD30FD" w:rsidRPr="00A3204B" w:rsidRDefault="00BD30FD" w:rsidP="00BD30FD">
      <w:pPr>
        <w:ind w:firstLine="709"/>
        <w:jc w:val="both"/>
      </w:pPr>
      <w:r w:rsidRPr="00A3204B">
        <w:t xml:space="preserve">Оператор цикла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часто называют «цикл с условием», так как окончание работы цикла связано с невыполнением некоторого условия. Формат записи цикла:</w:t>
      </w:r>
    </w:p>
    <w:p w:rsidR="00BD30FD" w:rsidRPr="00A3204B" w:rsidRDefault="00BD30FD" w:rsidP="00BD30FD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 xml:space="preserve"> (условие)</w:t>
      </w:r>
    </w:p>
    <w:p w:rsidR="00BD30FD" w:rsidRPr="00A3204B" w:rsidRDefault="00BD30FD" w:rsidP="00BD30FD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>{ операторы; },</w:t>
      </w:r>
    </w:p>
    <w:p w:rsidR="00BD30FD" w:rsidRPr="00A3204B" w:rsidRDefault="00BD30FD" w:rsidP="00BD30FD">
      <w:pPr>
        <w:ind w:firstLine="709"/>
        <w:jc w:val="both"/>
      </w:pPr>
      <w:r w:rsidRPr="00A3204B">
        <w:t>где</w:t>
      </w:r>
      <w:r w:rsidRPr="002D32EC">
        <w:t xml:space="preserve"> </w:t>
      </w:r>
      <w:r>
        <w:t xml:space="preserve"> </w:t>
      </w:r>
      <w:r w:rsidRPr="00A3204B">
        <w:rPr>
          <w:rFonts w:ascii="Courier New" w:hAnsi="Courier New" w:cs="Courier New"/>
        </w:rPr>
        <w:t>условие</w:t>
      </w:r>
      <w:r w:rsidRPr="00A3204B">
        <w:t xml:space="preserve"> – некоторое логическое выражение, которое может принимать два значения: ложно или истинно.</w:t>
      </w:r>
    </w:p>
    <w:p w:rsidR="00BD30FD" w:rsidRPr="00A3204B" w:rsidRDefault="00BD30FD" w:rsidP="00BD30FD">
      <w:pPr>
        <w:ind w:firstLine="709"/>
        <w:jc w:val="both"/>
      </w:pPr>
      <w:r w:rsidRPr="00A3204B">
        <w:t xml:space="preserve">Если «условие» истинно, то выполняются «операторы» цикла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>,</w:t>
      </w:r>
      <w:r w:rsidRPr="00A3204B">
        <w:t xml:space="preserve"> иначе цикл не выполняется (заканчивается) и управление программой передается следующему за циклом оператору.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На структурных схемах алгоритмов решения задач цикл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изображается следующим рисунком.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rPr>
          <w:noProof/>
        </w:rPr>
        <w:pict>
          <v:group id="_x0000_s1054" style="position:absolute;left:0;text-align:left;margin-left:123pt;margin-top:10pt;width:207pt;height:126pt;z-index:251662336" coordorigin="4161,7514" coordsize="4140,2520">
            <v:group id="_x0000_s1055" style="position:absolute;left:4161;top:7514;width:4140;height:2520" coordorigin="4221,7514" coordsize="4140,2520"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_x0000_s1056" type="#_x0000_t110" style="position:absolute;left:4761;top:7874;width:2493;height:1044" strokeweight="1pt">
                <v:textbox style="mso-next-textbox:#_x0000_s1056">
                  <w:txbxContent>
                    <w:p w:rsidR="00BD30FD" w:rsidRPr="0006132D" w:rsidRDefault="00BD30FD" w:rsidP="00BD30FD">
                      <w:r>
                        <w:t>условие</w:t>
                      </w:r>
                    </w:p>
                  </w:txbxContent>
                </v:textbox>
              </v:shape>
              <v:rect id="_x0000_s1057" style="position:absolute;left:4941;top:9314;width:2016;height:720" strokeweight="1pt">
                <v:textbox style="mso-next-textbox:#_x0000_s1057">
                  <w:txbxContent>
                    <w:p w:rsidR="00BD30FD" w:rsidRPr="0006132D" w:rsidRDefault="00BD30FD" w:rsidP="00BD30FD">
                      <w:pPr>
                        <w:jc w:val="center"/>
                      </w:pPr>
                      <w:r>
                        <w:t>операторы</w:t>
                      </w:r>
                    </w:p>
                  </w:txbxContent>
                </v:textbox>
              </v:rect>
              <v:line id="_x0000_s1058" style="position:absolute" from="4221,9674" to="4941,9674" strokeweight="1pt"/>
              <v:line id="_x0000_s1059" style="position:absolute;flip:y" from="8361,8414" to="8361,10034" strokeweight="1pt"/>
              <v:line id="_x0000_s1060" style="position:absolute" from="6021,7514" to="6021,7874" strokeweight="1pt"/>
              <v:line id="_x0000_s1061" style="position:absolute" from="6021,8954" to="6021,9314" strokeweight="1pt"/>
              <v:line id="_x0000_s1062" style="position:absolute" from="7281,8414" to="8361,8414" strokeweight="1pt"/>
              <v:line id="_x0000_s1063" style="position:absolute;flip:y" from="4221,8414" to="4221,9674"/>
              <v:line id="_x0000_s1064" style="position:absolute" from="4221,8414" to="4761,8414">
                <v:stroke endarrow="block"/>
              </v:lin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5" type="#_x0000_t202" style="position:absolute;left:7194;top:7784;width:948;height:541" filled="f" stroked="f">
              <v:textbox style="mso-next-textbox:#_x0000_s1065">
                <w:txbxContent>
                  <w:p w:rsidR="00BD30FD" w:rsidRDefault="00BD30FD" w:rsidP="00BD30FD">
                    <w:pPr>
                      <w:jc w:val="center"/>
                    </w:pPr>
                    <w:r>
                      <w:t>нет</w:t>
                    </w:r>
                  </w:p>
                </w:txbxContent>
              </v:textbox>
            </v:shape>
            <v:shape id="_x0000_s1066" type="#_x0000_t202" style="position:absolute;left:6012;top:8819;width:885;height:495" filled="f" stroked="f">
              <v:textbox style="mso-next-textbox:#_x0000_s1066">
                <w:txbxContent>
                  <w:p w:rsidR="00BD30FD" w:rsidRDefault="00BD30FD" w:rsidP="00BD30FD">
                    <w:pPr>
                      <w:jc w:val="center"/>
                    </w:pPr>
                    <w:r>
                      <w:t>да</w:t>
                    </w:r>
                  </w:p>
                </w:txbxContent>
              </v:textbox>
            </v:shape>
          </v:group>
        </w:pic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ab/>
      </w:r>
      <w:r w:rsidRPr="00A3204B">
        <w:tab/>
      </w:r>
      <w:r w:rsidRPr="00A3204B">
        <w:tab/>
      </w:r>
      <w:r w:rsidRPr="00A3204B">
        <w:tab/>
      </w:r>
      <w:r w:rsidRPr="00A3204B">
        <w:tab/>
      </w:r>
      <w:r w:rsidRPr="00A3204B">
        <w:tab/>
      </w:r>
      <w:r w:rsidRPr="00A3204B">
        <w:tab/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                                                                      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ab/>
      </w:r>
      <w:r w:rsidRPr="00A3204B">
        <w:tab/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                                   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center"/>
      </w:pPr>
    </w:p>
    <w:p w:rsidR="00BD30FD" w:rsidRPr="00302FFE" w:rsidRDefault="00BD30FD" w:rsidP="00BD30FD">
      <w:pPr>
        <w:tabs>
          <w:tab w:val="num" w:pos="-567"/>
        </w:tabs>
        <w:ind w:firstLine="709"/>
        <w:jc w:val="center"/>
      </w:pPr>
      <w:r w:rsidRPr="00A3204B">
        <w:t xml:space="preserve">Рисунок 4.1 – Графическое представление цикла </w:t>
      </w:r>
      <w:r w:rsidRPr="00A3204B">
        <w:rPr>
          <w:lang w:val="en-US"/>
        </w:rPr>
        <w:t>while</w:t>
      </w:r>
      <w:r w:rsidRPr="00302FFE">
        <w:t xml:space="preserve">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Примеры операторов цикла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>: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1)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 xml:space="preserve"> (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/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&gt;= 0.0001) { операторы;}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В этом примере цикл будет выполняться пока, отношение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/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</w:t>
      </w:r>
      <w:r w:rsidRPr="00A3204B">
        <w:t xml:space="preserve">не станет меньше величины 0.0001.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t xml:space="preserve">2)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 xml:space="preserve"> ((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&gt; 0) &amp;&amp; (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&lt;= 100)) { операторы;}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В этом примере цикл будет выполняться пока, переменная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t xml:space="preserve"> находится в диапазоне от 0 до 100.</w:t>
      </w:r>
    </w:p>
    <w:p w:rsidR="00BD30FD" w:rsidRPr="00A3204B" w:rsidRDefault="00BD30FD" w:rsidP="00BD30FD">
      <w:pPr>
        <w:pStyle w:val="a3"/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Задача 4.1 На столе экзаменатора 50 экзаменационных билетов. Студент пытается наугад взять седьмой билет (номер взятого билета формировать случайным образом в диапазоне от 1 до 50). Сколько он сделает попыток, если после неудачной попытки взятый билет возвращается на стол экзаменатора. После этого  билеты перемешиваются. </w:t>
      </w:r>
    </w:p>
    <w:p w:rsidR="00BD30FD" w:rsidRPr="00A3204B" w:rsidRDefault="00BD30FD" w:rsidP="00BD30FD">
      <w:pPr>
        <w:ind w:firstLine="709"/>
        <w:jc w:val="both"/>
      </w:pPr>
      <w:r w:rsidRPr="00A3204B">
        <w:t xml:space="preserve">Задача требует организации циклического процесса с условием. Условие работы цикла – сформированное случайное число не равно 7. Перед запуском цикла необходимо сформировать первое случайное число </w:t>
      </w:r>
      <w:r w:rsidRPr="00B54BBA">
        <w:rPr>
          <w:rFonts w:ascii="Courier New" w:hAnsi="Courier New" w:cs="Courier New"/>
          <w:lang w:val="en-US"/>
        </w:rPr>
        <w:t>a</w:t>
      </w:r>
      <w:r w:rsidRPr="00A3204B">
        <w:t xml:space="preserve"> в </w:t>
      </w:r>
      <w:r w:rsidRPr="00A3204B">
        <w:lastRenderedPageBreak/>
        <w:t>диапазоне от  1 до 50 и в счетчик попыток записать единицу (</w:t>
      </w:r>
      <w:r w:rsidRPr="00A3204B">
        <w:rPr>
          <w:rFonts w:ascii="Courier New" w:hAnsi="Courier New" w:cs="Courier New"/>
        </w:rPr>
        <w:t>с=1</w:t>
      </w:r>
      <w:r w:rsidRPr="00A3204B">
        <w:t xml:space="preserve">). Тело цикла должно содержать функцию случайного числа для переменной </w:t>
      </w:r>
      <w:r w:rsidRPr="00B54BBA">
        <w:rPr>
          <w:rFonts w:ascii="Courier New" w:hAnsi="Courier New" w:cs="Courier New"/>
          <w:lang w:val="en-US"/>
        </w:rPr>
        <w:t>a</w:t>
      </w:r>
      <w:r w:rsidRPr="00A3204B">
        <w:t xml:space="preserve"> и операцию инкремента для счетчика попыток (переменной </w:t>
      </w:r>
      <w:r w:rsidRPr="00A3204B">
        <w:rPr>
          <w:rFonts w:ascii="Courier New" w:hAnsi="Courier New" w:cs="Courier New"/>
          <w:lang w:val="en-US"/>
        </w:rPr>
        <w:t>c</w:t>
      </w:r>
      <w:r w:rsidRPr="00A3204B">
        <w:t>).</w:t>
      </w:r>
    </w:p>
    <w:p w:rsidR="00BD30FD" w:rsidRPr="00A3204B" w:rsidRDefault="00BD30FD" w:rsidP="00BD30FD">
      <w:pPr>
        <w:ind w:firstLine="709"/>
        <w:jc w:val="both"/>
      </w:pPr>
      <w:r w:rsidRPr="00A3204B">
        <w:t>По завершении работы цикла необходимо организовать вывод на экран монитора значения счетчика – число попыток.</w:t>
      </w:r>
    </w:p>
    <w:p w:rsidR="00BD30FD" w:rsidRPr="00A3204B" w:rsidRDefault="00BD30FD" w:rsidP="00BD30FD">
      <w:pPr>
        <w:tabs>
          <w:tab w:val="num" w:pos="-567"/>
        </w:tabs>
        <w:spacing w:after="160"/>
        <w:ind w:firstLine="709"/>
        <w:jc w:val="both"/>
      </w:pPr>
      <w:r w:rsidRPr="00A3204B">
        <w:t>Исходный код программы имеет следующий вид: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ConsoleCiklWhile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a, c;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Random rnd = new Random();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vvod: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a = rnd.Next() % 50 + 1;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 = 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(a != 7)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a = rnd.Next() % 50 + 1;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c++;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Билет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найден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{0} </w:t>
      </w:r>
      <w:r w:rsidRPr="00A3204B">
        <w:rPr>
          <w:rFonts w:ascii="Courier New" w:hAnsi="Courier New" w:cs="Courier New"/>
          <w:noProof/>
          <w:sz w:val="24"/>
          <w:szCs w:val="24"/>
        </w:rPr>
        <w:t>попытке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",c);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Еще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работаем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(Y/N)?");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char cim = (char)Console.Read();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(cim == 'Y') goto vvod;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     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BD30FD" w:rsidRPr="00A3204B" w:rsidRDefault="00BD30FD" w:rsidP="00BD30FD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BD30FD" w:rsidRPr="00A3204B" w:rsidRDefault="00BD30FD" w:rsidP="00BD30FD">
      <w:pPr>
        <w:tabs>
          <w:tab w:val="num" w:pos="-567"/>
        </w:tabs>
        <w:spacing w:after="160"/>
        <w:jc w:val="both"/>
      </w:pPr>
      <w:r w:rsidRPr="00A3204B">
        <w:tab/>
        <w:t>Работа программы: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Билет найден на 3 попытке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</w:t>
      </w:r>
      <w:r w:rsidRPr="00A3204B">
        <w:rPr>
          <w:rFonts w:ascii="Courier New" w:hAnsi="Courier New" w:cs="Courier New"/>
          <w:sz w:val="24"/>
          <w:szCs w:val="24"/>
          <w:lang w:val="en-US"/>
        </w:rPr>
        <w:t>Y</w:t>
      </w:r>
      <w:r w:rsidRPr="00A3204B">
        <w:rPr>
          <w:rFonts w:ascii="Courier New" w:hAnsi="Courier New" w:cs="Courier New"/>
          <w:sz w:val="24"/>
          <w:szCs w:val="24"/>
        </w:rPr>
        <w:t>/</w:t>
      </w:r>
      <w:r w:rsidRPr="00A3204B">
        <w:rPr>
          <w:rFonts w:ascii="Courier New" w:hAnsi="Courier New" w:cs="Courier New"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sz w:val="24"/>
          <w:szCs w:val="24"/>
        </w:rPr>
        <w:t>)?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Y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Билет найден на 32 попытке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</w:t>
      </w:r>
      <w:r w:rsidRPr="00A3204B">
        <w:rPr>
          <w:rFonts w:ascii="Courier New" w:hAnsi="Courier New" w:cs="Courier New"/>
          <w:sz w:val="24"/>
          <w:szCs w:val="24"/>
          <w:lang w:val="en-US"/>
        </w:rPr>
        <w:t>Y</w:t>
      </w:r>
      <w:r w:rsidRPr="00A3204B">
        <w:rPr>
          <w:rFonts w:ascii="Courier New" w:hAnsi="Courier New" w:cs="Courier New"/>
          <w:sz w:val="24"/>
          <w:szCs w:val="24"/>
        </w:rPr>
        <w:t>/</w:t>
      </w:r>
      <w:r w:rsidRPr="00A3204B">
        <w:rPr>
          <w:rFonts w:ascii="Courier New" w:hAnsi="Courier New" w:cs="Courier New"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sz w:val="24"/>
          <w:szCs w:val="24"/>
        </w:rPr>
        <w:t>)?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Y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Билет найден на 197 попытке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</w:t>
      </w:r>
      <w:r w:rsidRPr="00A3204B">
        <w:rPr>
          <w:rFonts w:ascii="Courier New" w:hAnsi="Courier New" w:cs="Courier New"/>
          <w:sz w:val="24"/>
          <w:szCs w:val="24"/>
          <w:lang w:val="en-US"/>
        </w:rPr>
        <w:t>Y</w:t>
      </w:r>
      <w:r w:rsidRPr="00A3204B">
        <w:rPr>
          <w:rFonts w:ascii="Courier New" w:hAnsi="Courier New" w:cs="Courier New"/>
          <w:sz w:val="24"/>
          <w:szCs w:val="24"/>
        </w:rPr>
        <w:t>/</w:t>
      </w:r>
      <w:r w:rsidRPr="00A3204B">
        <w:rPr>
          <w:rFonts w:ascii="Courier New" w:hAnsi="Courier New" w:cs="Courier New"/>
          <w:sz w:val="24"/>
          <w:szCs w:val="24"/>
          <w:lang w:val="en-US"/>
        </w:rPr>
        <w:t>N</w:t>
      </w:r>
      <w:r w:rsidRPr="00A3204B">
        <w:rPr>
          <w:rFonts w:ascii="Courier New" w:hAnsi="Courier New" w:cs="Courier New"/>
          <w:sz w:val="24"/>
          <w:szCs w:val="24"/>
        </w:rPr>
        <w:t>)?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N</w:t>
      </w:r>
    </w:p>
    <w:p w:rsidR="00BD30FD" w:rsidRPr="00A3204B" w:rsidRDefault="00BD30FD" w:rsidP="00BD30FD">
      <w:pPr>
        <w:tabs>
          <w:tab w:val="num" w:pos="-567"/>
        </w:tabs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Оператор цикла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называют оператором цикла с предусловием. То есть условие работы цикла необходимо проверять перед его запуском. По этому, в рассмотренной задаче алгоритм ее решения требует формирования </w:t>
      </w:r>
      <w:r w:rsidRPr="00A3204B">
        <w:lastRenderedPageBreak/>
        <w:t xml:space="preserve">первого числа до запуска цикла, что бы организовать проверку условия. Это фактически приводит к двойной записи тела цикла – до его запуска и в цикле. Если тело цикла содержит два оператора, то это неудобство не очень заметно, но дублирование многих операторов вызывает раздражение и нарушает красоту программы (нечего лишнего). Такое дублирование тела цикла данной программы можно исключить, если использовать цикл с постусловием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(см. следующий пункт </w:t>
      </w:r>
      <w:r w:rsidRPr="00636D36">
        <w:t>учебника).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Очень часто циклы с условием используются для вычислений выражений, представленных бесконечным рядом, например, вычисление функции </w:t>
      </w:r>
      <w:r w:rsidRPr="00A3204B">
        <w:rPr>
          <w:rFonts w:ascii="Courier New" w:hAnsi="Courier New" w:cs="Courier New"/>
          <w:lang w:val="en-US"/>
        </w:rPr>
        <w:t>sin</w:t>
      </w:r>
      <w:r w:rsidRPr="00636D36">
        <w:rPr>
          <w:rFonts w:ascii="Courier New" w:hAnsi="Courier New" w:cs="Courier New"/>
        </w:rPr>
        <w:t>(</w:t>
      </w:r>
      <w:r w:rsidRPr="00636D36">
        <w:rPr>
          <w:rFonts w:ascii="Courier New" w:hAnsi="Courier New" w:cs="Courier New"/>
          <w:lang w:val="en-US"/>
        </w:rPr>
        <w:t>x</w:t>
      </w:r>
      <w:r w:rsidRPr="00636D36">
        <w:rPr>
          <w:rFonts w:ascii="Courier New" w:hAnsi="Courier New" w:cs="Courier New"/>
        </w:rPr>
        <w:t>)</w:t>
      </w:r>
      <w:r w:rsidRPr="00636D36">
        <w:t xml:space="preserve"> (пример взят </w:t>
      </w:r>
      <w:r w:rsidRPr="00927F13">
        <w:rPr>
          <w:color w:val="000000"/>
        </w:rPr>
        <w:t>из [5]):</w:t>
      </w:r>
    </w:p>
    <w:p w:rsidR="00BD30FD" w:rsidRPr="00A3204B" w:rsidRDefault="00BD30FD" w:rsidP="00BD30FD">
      <w:pPr>
        <w:tabs>
          <w:tab w:val="num" w:pos="-567"/>
        </w:tabs>
        <w:ind w:firstLine="709"/>
        <w:jc w:val="right"/>
        <w:rPr>
          <w:lang w:val="en-US"/>
        </w:rPr>
      </w:pPr>
      <w:r w:rsidRPr="00A3204B">
        <w:rPr>
          <w:position w:val="-32"/>
          <w:lang w:val="en-US"/>
        </w:rPr>
        <w:object w:dxaOrig="74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73.2pt;height:40.2pt" o:ole="">
            <v:imagedata r:id="rId4" o:title=""/>
          </v:shape>
          <o:OLEObject Type="Embed" ProgID="Equation.3" ShapeID="_x0000_i1026" DrawAspect="Content" ObjectID="_1599890182" r:id="rId5"/>
        </w:objec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rPr>
          <w:szCs w:val="28"/>
        </w:rPr>
        <w:t>Алгоритмы вычисления конечных и бесконечных сумм традиционно рассматриваются в начале многих дисциплин так или иначе связанных с изучением программирования на языках высокого уровня. Не будем отступать от традиций и рассмотрим алгоритм и код программы вычисления функции</w:t>
      </w:r>
      <w:r w:rsidRPr="00A3204B">
        <w:t xml:space="preserve"> </w:t>
      </w:r>
      <w:r w:rsidRPr="00A3204B">
        <w:rPr>
          <w:rFonts w:ascii="Courier New" w:hAnsi="Courier New" w:cs="Courier New"/>
          <w:lang w:val="en-US"/>
        </w:rPr>
        <w:t>sin</w:t>
      </w:r>
      <w:r w:rsidRPr="00A3204B">
        <w:rPr>
          <w:rFonts w:ascii="Courier New" w:hAnsi="Courier New" w:cs="Courier New"/>
        </w:rPr>
        <w:t>(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>).</w:t>
      </w:r>
      <w:r w:rsidRPr="00A3204B">
        <w:t xml:space="preserve"> 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t xml:space="preserve">Из формулы вычисления функции </w:t>
      </w:r>
      <w:r w:rsidRPr="00A3204B">
        <w:rPr>
          <w:rFonts w:ascii="Courier New" w:hAnsi="Courier New" w:cs="Courier New"/>
          <w:lang w:val="en-US"/>
        </w:rPr>
        <w:t>sin</w:t>
      </w:r>
      <w:r w:rsidRPr="00A3204B">
        <w:rPr>
          <w:rFonts w:ascii="Courier New" w:hAnsi="Courier New" w:cs="Courier New"/>
        </w:rPr>
        <w:t>(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>)</w:t>
      </w:r>
      <w:r w:rsidRPr="00A3204B">
        <w:t xml:space="preserve"> видно, что она представлена бесконечной суммой. Для математики использование понятия бесконечность это обычное явление – множество</w:t>
      </w:r>
      <w:r w:rsidRPr="00A3204B">
        <w:rPr>
          <w:szCs w:val="28"/>
        </w:rPr>
        <w:t xml:space="preserve"> целых чисел бесконечно, множество вещественных чисел также бесконечно. Для программирования все значения целых и вещественных значений ограничены возможностями компьютера – пределом представления этих чисел. Поэтому в программировании нет вычислений бесконечных сумм. Однако можно вычислять суммы с заданной точностью. Таким образом, бесконечные суммы преобразуются в конечные суммы с заданной точностью.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Функционально алгоритм вычисления конечных сумм с заданной точностью можно представить следующей последовательность действий: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задание начальных условий;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rFonts w:ascii="Courier New" w:hAnsi="Courier New" w:cs="Courier New"/>
          <w:szCs w:val="28"/>
        </w:rPr>
        <w:t>(</w:t>
      </w:r>
      <w:r w:rsidRPr="00A3204B">
        <w:rPr>
          <w:szCs w:val="28"/>
        </w:rPr>
        <w:t xml:space="preserve"> модуль очередного слагаемого больше заданной точности )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</w:rPr>
      </w:pPr>
      <w:r w:rsidRPr="00A3204B">
        <w:rPr>
          <w:szCs w:val="28"/>
        </w:rPr>
        <w:tab/>
      </w:r>
      <w:r w:rsidRPr="00A3204B">
        <w:rPr>
          <w:rFonts w:ascii="Courier New" w:hAnsi="Courier New" w:cs="Courier New"/>
          <w:szCs w:val="28"/>
        </w:rPr>
        <w:t>{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>сумма = сумма  + очередное слагаемое;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вычисление очередного слагаемого с новыми значениями;</w:t>
      </w:r>
    </w:p>
    <w:p w:rsidR="00BD30FD" w:rsidRPr="00A3204B" w:rsidRDefault="00BD30FD" w:rsidP="00BD30FD">
      <w:pPr>
        <w:ind w:left="708"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>}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Задание начальных условий должно включать инициализацию суммы, вычисление первого слагаемого и инициализацию некоторых переменных, обеспечивающих работу тела цикла, например, переменной отвечающей за номер очередного слагаемого.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Вычисление очередного слагаемого рекомендуется выполнять с помощью рекуррентных формул. Вычисление очередного слагаемого можно упростить, используя предыдущее значение и построив рекуррентную формулу 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  <w:vertAlign w:val="subscript"/>
          <w:lang w:val="en-US"/>
        </w:rPr>
        <w:t>k</w:t>
      </w:r>
      <w:proofErr w:type="spellEnd"/>
      <w:r w:rsidRPr="00A3204B">
        <w:rPr>
          <w:rFonts w:ascii="Courier New" w:hAnsi="Courier New" w:cs="Courier New"/>
          <w:szCs w:val="28"/>
          <w:vertAlign w:val="subscript"/>
        </w:rPr>
        <w:t>+1</w:t>
      </w:r>
      <w:r w:rsidRPr="00A3204B">
        <w:rPr>
          <w:rFonts w:ascii="Courier New" w:hAnsi="Courier New" w:cs="Courier New"/>
          <w:szCs w:val="28"/>
        </w:rPr>
        <w:t>=</w:t>
      </w:r>
      <w:r w:rsidRPr="00A3204B">
        <w:rPr>
          <w:rFonts w:ascii="Courier New" w:hAnsi="Courier New" w:cs="Courier New"/>
          <w:szCs w:val="28"/>
          <w:lang w:val="en-US"/>
        </w:rPr>
        <w:t>f</w:t>
      </w:r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  <w:vertAlign w:val="subscript"/>
          <w:lang w:val="en-US"/>
        </w:rPr>
        <w:t>k</w:t>
      </w:r>
      <w:proofErr w:type="spellEnd"/>
      <w:r w:rsidRPr="00A3204B">
        <w:rPr>
          <w:rFonts w:ascii="Courier New" w:hAnsi="Courier New" w:cs="Courier New"/>
          <w:szCs w:val="28"/>
        </w:rPr>
        <w:t>).</w:t>
      </w:r>
      <w:r w:rsidRPr="00A3204B">
        <w:rPr>
          <w:szCs w:val="28"/>
        </w:rPr>
        <w:t xml:space="preserve"> Этот прием с успехом применяется как при вычислении функции  </w:t>
      </w:r>
      <w:r w:rsidRPr="00A3204B">
        <w:rPr>
          <w:rFonts w:ascii="Courier New" w:hAnsi="Courier New" w:cs="Courier New"/>
          <w:szCs w:val="28"/>
          <w:lang w:val="en-US"/>
        </w:rPr>
        <w:t>sin</w:t>
      </w:r>
      <w:r w:rsidRPr="00A3204B">
        <w:rPr>
          <w:rFonts w:ascii="Courier New" w:hAnsi="Courier New" w:cs="Courier New"/>
          <w:szCs w:val="28"/>
        </w:rPr>
        <w:t>(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rFonts w:ascii="Courier New" w:hAnsi="Courier New" w:cs="Courier New"/>
          <w:szCs w:val="28"/>
        </w:rPr>
        <w:t>)</w:t>
      </w:r>
      <w:r w:rsidRPr="00A3204B">
        <w:rPr>
          <w:szCs w:val="28"/>
        </w:rPr>
        <w:t xml:space="preserve"> по формуле 1, так и при аналогичных вычислениях большинства других математических функций.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>Покажем на примере формулы 1, как можно построить необходимые рекуррентные соотношения.</w:t>
      </w:r>
    </w:p>
    <w:p w:rsidR="00BD30FD" w:rsidRPr="00A3204B" w:rsidRDefault="00BD30FD" w:rsidP="00BD30FD">
      <w:pPr>
        <w:ind w:firstLine="709"/>
        <w:jc w:val="right"/>
        <w:rPr>
          <w:szCs w:val="28"/>
          <w:lang w:val="en-US"/>
        </w:rPr>
      </w:pPr>
      <w:r w:rsidRPr="0076215C">
        <w:rPr>
          <w:position w:val="-30"/>
          <w:szCs w:val="28"/>
          <w:lang w:val="en-US"/>
        </w:rPr>
        <w:object w:dxaOrig="6580" w:dyaOrig="720">
          <v:shape id="_x0000_i1027" type="#_x0000_t75" style="width:328.8pt;height:36pt" o:ole="">
            <v:imagedata r:id="rId6" o:title=""/>
          </v:shape>
          <o:OLEObject Type="Embed" ProgID="Equation.3" ShapeID="_x0000_i1027" DrawAspect="Content" ObjectID="_1599890183" r:id="rId7"/>
        </w:object>
      </w:r>
    </w:p>
    <w:p w:rsidR="00BD30FD" w:rsidRPr="00A3204B" w:rsidRDefault="00BD30FD" w:rsidP="00BD30FD">
      <w:pPr>
        <w:ind w:firstLine="709"/>
        <w:rPr>
          <w:szCs w:val="28"/>
        </w:rPr>
      </w:pP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Вычислив отношение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  <w:vertAlign w:val="subscript"/>
          <w:lang w:val="en-US"/>
        </w:rPr>
        <w:t>k</w:t>
      </w:r>
      <w:proofErr w:type="spellEnd"/>
      <w:r w:rsidRPr="00A3204B">
        <w:rPr>
          <w:rFonts w:ascii="Courier New" w:hAnsi="Courier New" w:cs="Courier New"/>
          <w:szCs w:val="28"/>
          <w:vertAlign w:val="subscript"/>
        </w:rPr>
        <w:t>+1</w:t>
      </w:r>
      <w:r w:rsidRPr="00A3204B">
        <w:rPr>
          <w:rFonts w:ascii="Courier New" w:hAnsi="Courier New" w:cs="Courier New"/>
          <w:szCs w:val="28"/>
        </w:rPr>
        <w:t>/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  <w:vertAlign w:val="subscript"/>
          <w:lang w:val="en-US"/>
        </w:rPr>
        <w:t>k</w:t>
      </w:r>
      <w:proofErr w:type="spellEnd"/>
      <w:r w:rsidRPr="00A3204B">
        <w:rPr>
          <w:szCs w:val="28"/>
        </w:rPr>
        <w:t>, получим требуемое рекуррентное соотношение:</w:t>
      </w:r>
    </w:p>
    <w:p w:rsidR="00BD30FD" w:rsidRPr="00A3204B" w:rsidRDefault="00BD30FD" w:rsidP="00BD30FD">
      <w:pPr>
        <w:ind w:firstLine="709"/>
        <w:jc w:val="right"/>
        <w:rPr>
          <w:szCs w:val="28"/>
          <w:lang w:val="en-US"/>
        </w:rPr>
      </w:pPr>
      <w:r w:rsidRPr="00A3204B">
        <w:rPr>
          <w:position w:val="-32"/>
          <w:szCs w:val="28"/>
          <w:lang w:val="en-US"/>
        </w:rPr>
        <w:object w:dxaOrig="6740" w:dyaOrig="800">
          <v:shape id="_x0000_i1028" type="#_x0000_t75" style="width:337.2pt;height:40.2pt" o:ole="">
            <v:imagedata r:id="rId8" o:title=""/>
          </v:shape>
          <o:OLEObject Type="Embed" ProgID="Equation.3" ShapeID="_x0000_i1028" DrawAspect="Content" ObjectID="_1599890184" r:id="rId9"/>
        </w:objec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Введение рекуррентного соотношения позволило избавиться от вычисления факториалов и возведения в степень на каждом шаге цикла.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Задача 4.2 Вычислить значение </w:t>
      </w:r>
      <w:r w:rsidRPr="00A3204B">
        <w:rPr>
          <w:szCs w:val="28"/>
          <w:lang w:val="en-US"/>
        </w:rPr>
        <w:t>sin</w:t>
      </w:r>
      <w:r w:rsidRPr="00A3204B">
        <w:rPr>
          <w:szCs w:val="28"/>
        </w:rPr>
        <w:t>(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>)</w:t>
      </w:r>
      <w:r w:rsidRPr="00A3204B">
        <w:rPr>
          <w:szCs w:val="28"/>
          <w:lang w:val="kk-KZ"/>
        </w:rPr>
        <w:t xml:space="preserve"> </w:t>
      </w:r>
      <w:r w:rsidRPr="00A3204B">
        <w:rPr>
          <w:szCs w:val="28"/>
        </w:rPr>
        <w:t xml:space="preserve">для 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 xml:space="preserve"> заданного в режиме диалога. Вычисления выполнять двумя способами – с помощью стандартной функции </w:t>
      </w:r>
      <w:r w:rsidRPr="00A3204B">
        <w:rPr>
          <w:szCs w:val="28"/>
          <w:lang w:val="en-US"/>
        </w:rPr>
        <w:t>sin</w:t>
      </w:r>
      <w:r w:rsidRPr="00A3204B">
        <w:rPr>
          <w:szCs w:val="28"/>
        </w:rPr>
        <w:t xml:space="preserve">() и с помощью ряда (1) для заданной точности </w:t>
      </w:r>
      <w:r w:rsidRPr="00A3204B">
        <w:rPr>
          <w:szCs w:val="28"/>
          <w:lang w:val="en-US"/>
        </w:rPr>
        <w:t>t</w:t>
      </w:r>
      <w:r w:rsidRPr="00A3204B">
        <w:rPr>
          <w:szCs w:val="28"/>
        </w:rPr>
        <w:t xml:space="preserve">. Значение </w:t>
      </w:r>
      <w:r w:rsidRPr="00A3204B">
        <w:rPr>
          <w:szCs w:val="28"/>
          <w:lang w:val="en-US"/>
        </w:rPr>
        <w:t>t</w:t>
      </w:r>
      <w:r w:rsidRPr="00A3204B">
        <w:rPr>
          <w:szCs w:val="28"/>
        </w:rPr>
        <w:t xml:space="preserve"> так же задается в режиме диалога.</w:t>
      </w:r>
    </w:p>
    <w:p w:rsidR="00BD30FD" w:rsidRPr="00A3204B" w:rsidRDefault="00BD30FD" w:rsidP="00BD30FD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>С учетом полученных рекуррентных соотношений можно записать следующий код программы:</w:t>
      </w:r>
    </w:p>
    <w:p w:rsidR="00BD30FD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sym, x, t, y;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buf;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i;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vvod: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Программа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вычисления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sin(x)");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значение x 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x = Convert.ToDouble(buf);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точность вычисления, например, 0,0001 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t = Convert.ToDouble(buf);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sym = 0; y = x; i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(Math.Abs(y)&gt;t)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sym = sym + y;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y = y * (-x * x) / ((2 * i + 2) * (2 * i + 3));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i++;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Console.WriteLine("sin(x) = {0} ", Math.Sin(x));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Console.WriteLine("sym    = {0} ", sym);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Еще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работаем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(Y/N)?");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char cim = (char)Console.Read();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(cim == 'Y') goto vvod;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}</w:t>
      </w:r>
    </w:p>
    <w:p w:rsidR="00BD30FD" w:rsidRPr="00A3204B" w:rsidRDefault="00BD30FD" w:rsidP="00BD30FD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BD30FD" w:rsidRPr="00A3204B" w:rsidRDefault="00BD30FD" w:rsidP="00BD30FD">
      <w:pPr>
        <w:spacing w:after="160"/>
        <w:ind w:firstLine="709"/>
        <w:rPr>
          <w:szCs w:val="28"/>
        </w:rPr>
      </w:pPr>
      <w:r w:rsidRPr="00A3204B">
        <w:rPr>
          <w:szCs w:val="28"/>
        </w:rPr>
        <w:t>Работа программы: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Программа вычисления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)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0,35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точность вычисления, например, 0,0001 0,00001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) = </w:t>
      </w:r>
      <w:r w:rsidRPr="00A3204B">
        <w:rPr>
          <w:rFonts w:ascii="Courier New" w:hAnsi="Courier New" w:cs="Courier New"/>
          <w:sz w:val="24"/>
          <w:szCs w:val="24"/>
        </w:rPr>
        <w:tab/>
        <w:t>0,342897807455451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sym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= </w:t>
      </w:r>
      <w:r w:rsidRPr="00A3204B">
        <w:rPr>
          <w:rFonts w:ascii="Courier New" w:hAnsi="Courier New" w:cs="Courier New"/>
          <w:sz w:val="24"/>
          <w:szCs w:val="24"/>
        </w:rPr>
        <w:tab/>
        <w:t>0,342897934895833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(Y/N)?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Y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Программа вычисления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)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точность вычисления, например, 0,0001 0,000001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) = </w:t>
      </w:r>
      <w:r w:rsidRPr="00A3204B">
        <w:rPr>
          <w:rFonts w:ascii="Courier New" w:hAnsi="Courier New" w:cs="Courier New"/>
          <w:sz w:val="24"/>
          <w:szCs w:val="24"/>
        </w:rPr>
        <w:tab/>
        <w:t>0,841470984807897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sym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= </w:t>
      </w:r>
      <w:r w:rsidRPr="00A3204B">
        <w:rPr>
          <w:rFonts w:ascii="Courier New" w:hAnsi="Courier New" w:cs="Courier New"/>
          <w:sz w:val="24"/>
          <w:szCs w:val="24"/>
        </w:rPr>
        <w:tab/>
        <w:t>0,841471009700176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(Y/N)?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Y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Программа вычисления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)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2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точность вычисления, например, 0,0001 0,0000001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sin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) =</w:t>
      </w:r>
      <w:r w:rsidRPr="00A3204B">
        <w:rPr>
          <w:rFonts w:ascii="Courier New" w:hAnsi="Courier New" w:cs="Courier New"/>
          <w:sz w:val="24"/>
          <w:szCs w:val="24"/>
        </w:rPr>
        <w:tab/>
        <w:t>0,909297426825682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sym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=  </w:t>
      </w:r>
      <w:r w:rsidRPr="00A3204B">
        <w:rPr>
          <w:rFonts w:ascii="Courier New" w:hAnsi="Courier New" w:cs="Courier New"/>
          <w:sz w:val="24"/>
          <w:szCs w:val="24"/>
        </w:rPr>
        <w:tab/>
        <w:t>0,909297451519674</w:t>
      </w:r>
    </w:p>
    <w:p w:rsidR="00BD30FD" w:rsidRPr="00A3204B" w:rsidRDefault="00BD30FD" w:rsidP="00BD30FD">
      <w:pPr>
        <w:tabs>
          <w:tab w:val="num" w:pos="-567"/>
        </w:tabs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Еще работаем (Y/N)?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>В режиме диалога для каждого вычисления задавалась различная точность, что определяет количество совпадающих разрядов результатов вычислений.</w:t>
      </w:r>
    </w:p>
    <w:p w:rsidR="00BD30FD" w:rsidRDefault="00BD30FD" w:rsidP="00BD30FD">
      <w:pPr>
        <w:tabs>
          <w:tab w:val="num" w:pos="-567"/>
        </w:tabs>
        <w:ind w:firstLine="709"/>
        <w:jc w:val="both"/>
        <w:rPr>
          <w:szCs w:val="28"/>
        </w:rPr>
      </w:pPr>
      <w:r w:rsidRPr="00A3204B">
        <w:t>Рассмотренную методику разработки алгоритма можно применять для решения многих задач вычисления конечных сумм, в которых можно вычислить</w:t>
      </w:r>
      <w:r w:rsidRPr="00A3204B">
        <w:rPr>
          <w:szCs w:val="28"/>
        </w:rPr>
        <w:t xml:space="preserve"> рекуррентное соотношение. </w:t>
      </w:r>
    </w:p>
    <w:p w:rsidR="00BD30FD" w:rsidRPr="003E4002" w:rsidRDefault="00BD30FD" w:rsidP="00BD30FD">
      <w:pPr>
        <w:tabs>
          <w:tab w:val="num" w:pos="-567"/>
        </w:tabs>
        <w:ind w:firstLine="709"/>
        <w:jc w:val="both"/>
        <w:rPr>
          <w:szCs w:val="28"/>
        </w:rPr>
      </w:pPr>
      <w:r w:rsidRPr="00636D36">
        <w:rPr>
          <w:szCs w:val="28"/>
        </w:rPr>
        <w:t>В некоторых математических задачах сложные алгебраические выражения целесообразно разбивать на несколько простых выражений. Для каждого полученного простого выражения можно вычислить свое рекуррентное соотношение. Декомпозиция алгебраических выражений  и использование рекуррентных соотношений позволяет успешно разрабатывать алгоритмы решения сложных математических задач.</w:t>
      </w:r>
    </w:p>
    <w:p w:rsidR="00BD30FD" w:rsidRPr="003E4002" w:rsidRDefault="00BD30FD" w:rsidP="00BD30FD">
      <w:pPr>
        <w:tabs>
          <w:tab w:val="num" w:pos="-567"/>
        </w:tabs>
        <w:ind w:firstLine="709"/>
        <w:jc w:val="both"/>
        <w:rPr>
          <w:szCs w:val="28"/>
        </w:rPr>
      </w:pPr>
    </w:p>
    <w:p w:rsidR="00BD30FD" w:rsidRPr="009F7B0C" w:rsidRDefault="00BD30FD" w:rsidP="00BD30FD">
      <w:pPr>
        <w:tabs>
          <w:tab w:val="num" w:pos="-567"/>
        </w:tabs>
        <w:ind w:firstLine="709"/>
        <w:jc w:val="both"/>
        <w:rPr>
          <w:szCs w:val="28"/>
        </w:rPr>
      </w:pPr>
    </w:p>
    <w:p w:rsidR="00BD30FD" w:rsidRPr="00A3204B" w:rsidRDefault="00BD30FD" w:rsidP="00BD30FD">
      <w:pPr>
        <w:pStyle w:val="2"/>
      </w:pPr>
      <w:bookmarkStart w:id="2" w:name="_Toc286225107"/>
      <w:r w:rsidRPr="00A3204B">
        <w:t xml:space="preserve">4.2 Оператор цикла </w:t>
      </w:r>
      <w:r w:rsidRPr="00A3204B">
        <w:rPr>
          <w:lang w:val="en-US"/>
        </w:rPr>
        <w:t>do</w:t>
      </w:r>
      <w:r w:rsidRPr="00A3204B">
        <w:t xml:space="preserve"> – </w:t>
      </w:r>
      <w:r w:rsidRPr="00A3204B">
        <w:rPr>
          <w:lang w:val="en-US"/>
        </w:rPr>
        <w:t>while</w:t>
      </w:r>
      <w:bookmarkEnd w:id="2"/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</w:t>
      </w:r>
    </w:p>
    <w:p w:rsidR="00BD30FD" w:rsidRPr="00A3204B" w:rsidRDefault="00BD30FD" w:rsidP="00BD30FD">
      <w:pPr>
        <w:ind w:firstLine="709"/>
        <w:jc w:val="both"/>
      </w:pPr>
      <w:r w:rsidRPr="00A3204B">
        <w:lastRenderedPageBreak/>
        <w:t xml:space="preserve">Цикл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целесообразно применять, когда необходимо выполнять проверку условия после выполнения тела цикла, например, для реализации алгоритма задачи 4.1. Формат записи цикла:</w:t>
      </w:r>
    </w:p>
    <w:p w:rsidR="00BD30FD" w:rsidRPr="00A3204B" w:rsidRDefault="00BD30FD" w:rsidP="00BD30FD">
      <w:pPr>
        <w:ind w:firstLine="709"/>
        <w:jc w:val="both"/>
        <w:rPr>
          <w:rFonts w:ascii="Courier New" w:hAnsi="Courier New" w:cs="Courier New"/>
        </w:rPr>
      </w:pPr>
      <w:r w:rsidRPr="00A3204B">
        <w:tab/>
      </w:r>
      <w:r w:rsidRPr="00A3204B">
        <w:rPr>
          <w:rFonts w:ascii="Courier New" w:hAnsi="Courier New" w:cs="Courier New"/>
          <w:lang w:val="en-US"/>
        </w:rPr>
        <w:t>do</w:t>
      </w:r>
    </w:p>
    <w:p w:rsidR="00BD30FD" w:rsidRPr="00A3204B" w:rsidRDefault="00BD30FD" w:rsidP="00BD30FD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>{ операторы; }</w:t>
      </w:r>
    </w:p>
    <w:p w:rsidR="00BD30FD" w:rsidRPr="00A3204B" w:rsidRDefault="00BD30FD" w:rsidP="00BD30FD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 xml:space="preserve"> (условие),</w:t>
      </w:r>
    </w:p>
    <w:p w:rsidR="00BD30FD" w:rsidRPr="00A3204B" w:rsidRDefault="00BD30FD" w:rsidP="00BD30FD">
      <w:pPr>
        <w:ind w:firstLine="709"/>
        <w:jc w:val="both"/>
      </w:pPr>
      <w:r w:rsidRPr="00A3204B">
        <w:t xml:space="preserve">где </w:t>
      </w:r>
    </w:p>
    <w:p w:rsidR="00BD30FD" w:rsidRPr="00A3204B" w:rsidRDefault="00BD30FD" w:rsidP="00BD30FD">
      <w:pPr>
        <w:ind w:firstLine="709"/>
        <w:jc w:val="both"/>
      </w:pPr>
      <w:r w:rsidRPr="00A3204B">
        <w:rPr>
          <w:rFonts w:ascii="Courier New" w:hAnsi="Courier New" w:cs="Courier New"/>
        </w:rPr>
        <w:t>условие</w:t>
      </w:r>
      <w:r w:rsidRPr="00A3204B">
        <w:t xml:space="preserve"> – некоторое логическое выражение, которое может принимать два значения: ложно или истинно.</w:t>
      </w:r>
    </w:p>
    <w:p w:rsidR="00BD30FD" w:rsidRPr="00A3204B" w:rsidRDefault="00BD30FD" w:rsidP="00BD30FD">
      <w:pPr>
        <w:ind w:firstLine="709"/>
        <w:jc w:val="both"/>
      </w:pPr>
      <w:r w:rsidRPr="00A3204B">
        <w:t xml:space="preserve">Если «условие» истинно, то выполняются «операторы» цикла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 иначе цикл не выполняется (заканчивается).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Цикл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 называют цикл с постусловием – условие проверяется после выполнения тела цикла.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На структурных схемах алгоритмов решения задач цикл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b/>
        </w:rPr>
        <w:t xml:space="preserve"> </w:t>
      </w:r>
      <w:r w:rsidRPr="00A3204B">
        <w:t>изображается следующим рисунком.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rPr>
          <w:noProof/>
        </w:rPr>
        <w:pict>
          <v:group id="_x0000_s1067" style="position:absolute;left:0;text-align:left;margin-left:65.45pt;margin-top:2.1pt;width:315pt;height:189pt;z-index:251663360" coordorigin="3010,7242" coordsize="6300,3780">
            <v:group id="_x0000_s1068" style="position:absolute;left:3010;top:7242;width:6300;height:3780" coordorigin="3010,11583" coordsize="6300,3780">
              <v:shape id="_x0000_s1069" type="#_x0000_t110" style="position:absolute;left:3010;top:13743;width:2493;height:1044" strokeweight="1pt">
                <v:textbox style="mso-next-textbox:#_x0000_s1069">
                  <w:txbxContent>
                    <w:p w:rsidR="00BD30FD" w:rsidRPr="0006132D" w:rsidRDefault="00BD30FD" w:rsidP="00BD30FD">
                      <w:pPr>
                        <w:jc w:val="center"/>
                      </w:pPr>
                      <w:r>
                        <w:t>условие</w:t>
                      </w:r>
                    </w:p>
                  </w:txbxContent>
                </v:textbox>
              </v:shape>
              <v:rect id="_x0000_s1070" style="position:absolute;left:3190;top:12303;width:2016;height:720" strokeweight="1pt">
                <v:textbox style="mso-next-textbox:#_x0000_s1070">
                  <w:txbxContent>
                    <w:p w:rsidR="00BD30FD" w:rsidRPr="0006132D" w:rsidRDefault="00BD30FD" w:rsidP="00BD30FD">
                      <w:pPr>
                        <w:jc w:val="center"/>
                      </w:pPr>
                      <w:r>
                        <w:t>операторы</w:t>
                      </w:r>
                    </w:p>
                  </w:txbxContent>
                </v:textbox>
              </v:rect>
              <v:line id="_x0000_s1071" style="position:absolute;flip:y" from="9310,11758" to="9310,14283" strokeweight="1pt"/>
              <v:line id="_x0000_s1072" style="position:absolute;flip:x" from="4270,11758" to="9310,11758" strokeweight="1pt">
                <v:stroke endarrow="block"/>
              </v:line>
              <v:line id="_x0000_s1073" style="position:absolute" from="4270,11583" to="4270,12303" strokeweight="1pt"/>
              <v:line id="_x0000_s1074" style="position:absolute" from="4270,14823" to="4270,15363" strokeweight="1pt"/>
              <v:line id="_x0000_s1075" style="position:absolute" from="5530,14283" to="9310,14283" strokeweight="1pt"/>
              <v:line id="_x0000_s1076" style="position:absolute" from="4270,13023" to="4270,13743" strokeweight="1pt"/>
            </v:group>
            <v:shape id="_x0000_s1077" type="#_x0000_t202" style="position:absolute;left:5530;top:9240;width:665;height:600" filled="f" stroked="f">
              <v:textbox style="mso-next-textbox:#_x0000_s1077">
                <w:txbxContent>
                  <w:p w:rsidR="00BD30FD" w:rsidRDefault="00BD30FD" w:rsidP="00BD30FD">
                    <w:pPr>
                      <w:jc w:val="center"/>
                    </w:pPr>
                    <w:r>
                      <w:t>да</w:t>
                    </w:r>
                  </w:p>
                </w:txbxContent>
              </v:textbox>
            </v:shape>
            <v:shape id="_x0000_s1078" type="#_x0000_t202" style="position:absolute;left:4380;top:10446;width:721;height:576" filled="f" stroked="f">
              <v:textbox style="mso-next-textbox:#_x0000_s1078">
                <w:txbxContent>
                  <w:p w:rsidR="00BD30FD" w:rsidRDefault="00BD30FD" w:rsidP="00BD30FD">
                    <w:pPr>
                      <w:jc w:val="center"/>
                    </w:pPr>
                    <w:r>
                      <w:t>нет</w:t>
                    </w:r>
                  </w:p>
                </w:txbxContent>
              </v:textbox>
            </v:shape>
          </v:group>
        </w:pic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    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center"/>
      </w:pPr>
    </w:p>
    <w:p w:rsidR="00BD30FD" w:rsidRPr="00A3204B" w:rsidRDefault="00BD30FD" w:rsidP="00BD30FD">
      <w:pPr>
        <w:tabs>
          <w:tab w:val="num" w:pos="-567"/>
        </w:tabs>
        <w:ind w:firstLine="709"/>
        <w:jc w:val="center"/>
      </w:pPr>
      <w:r w:rsidRPr="00A3204B">
        <w:t xml:space="preserve">Рисунок 4.2 – Графическое представление цикла </w:t>
      </w:r>
      <w:r w:rsidRPr="00A3204B">
        <w:rPr>
          <w:lang w:val="en-US"/>
        </w:rPr>
        <w:t>do</w:t>
      </w:r>
      <w:r w:rsidRPr="00A3204B">
        <w:t xml:space="preserve"> – </w:t>
      </w:r>
      <w:r w:rsidRPr="00A3204B">
        <w:rPr>
          <w:lang w:val="en-US"/>
        </w:rPr>
        <w:t>while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Особенностью цикла </w:t>
      </w:r>
      <w:r w:rsidRPr="00A3204B">
        <w:rPr>
          <w:rFonts w:ascii="Courier New" w:hAnsi="Courier New" w:cs="Courier New"/>
          <w:lang w:val="en-US"/>
        </w:rPr>
        <w:t>do</w:t>
      </w:r>
      <w:r w:rsidRPr="00A3204B">
        <w:rPr>
          <w:rFonts w:ascii="Courier New" w:hAnsi="Courier New" w:cs="Courier New"/>
        </w:rPr>
        <w:t xml:space="preserve"> –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 xml:space="preserve"> </w:t>
      </w:r>
      <w:r w:rsidRPr="00A3204B">
        <w:t xml:space="preserve">является то, что тело цикла всегда выполняется хотя бы один раз. 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Рассмотрим работу этого оператора при решении следующей задачи.</w:t>
      </w:r>
      <w:r w:rsidRPr="00A3204B">
        <w:rPr>
          <w:szCs w:val="28"/>
        </w:rPr>
        <w:br/>
        <w:t>Задача 4.3 Написать программу вычисления суммы ряда:</w:t>
      </w:r>
    </w:p>
    <w:p w:rsidR="00BD30FD" w:rsidRPr="00A3204B" w:rsidRDefault="00BD30FD" w:rsidP="00BD30FD">
      <w:pPr>
        <w:ind w:firstLine="709"/>
        <w:jc w:val="right"/>
        <w:rPr>
          <w:szCs w:val="28"/>
          <w:lang w:val="en-US"/>
        </w:rPr>
      </w:pPr>
      <w:r w:rsidRPr="00A3204B">
        <w:rPr>
          <w:position w:val="-28"/>
          <w:szCs w:val="28"/>
          <w:lang w:val="en-US"/>
        </w:rPr>
        <w:object w:dxaOrig="6840" w:dyaOrig="720">
          <v:shape id="_x0000_i1029" type="#_x0000_t75" style="width:342pt;height:36pt" o:ole="">
            <v:imagedata r:id="rId10" o:title=""/>
          </v:shape>
          <o:OLEObject Type="Embed" ProgID="Equation.3" ShapeID="_x0000_i1029" DrawAspect="Content" ObjectID="_1599890185" r:id="rId11"/>
        </w:objec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Вычисления продолжать до тех пор, пока единица, деленная на </w:t>
      </w:r>
      <w:r w:rsidRPr="00A3204B">
        <w:rPr>
          <w:rFonts w:ascii="Courier New" w:hAnsi="Courier New" w:cs="Courier New"/>
          <w:bCs/>
          <w:szCs w:val="28"/>
        </w:rPr>
        <w:t>Х</w:t>
      </w:r>
      <w:r w:rsidRPr="00A3204B">
        <w:rPr>
          <w:szCs w:val="28"/>
        </w:rPr>
        <w:t xml:space="preserve"> в степени 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,</w:t>
      </w:r>
      <w:r w:rsidRPr="00A3204B">
        <w:rPr>
          <w:szCs w:val="28"/>
        </w:rPr>
        <w:t xml:space="preserve"> не станет меньше некоторого числа </w:t>
      </w:r>
      <w:r w:rsidRPr="00A3204B">
        <w:rPr>
          <w:bCs/>
          <w:szCs w:val="28"/>
          <w:lang w:val="en-US"/>
        </w:rPr>
        <w:t>K</w:t>
      </w:r>
      <w:r w:rsidRPr="00A3204B">
        <w:rPr>
          <w:szCs w:val="28"/>
        </w:rPr>
        <w:t xml:space="preserve">, заданного в режиме диалога с ЭВМ. Значение </w:t>
      </w:r>
      <w:r w:rsidRPr="00A3204B">
        <w:rPr>
          <w:bCs/>
          <w:szCs w:val="28"/>
        </w:rPr>
        <w:t>Х</w:t>
      </w:r>
      <w:r w:rsidRPr="00A3204B">
        <w:rPr>
          <w:szCs w:val="28"/>
        </w:rPr>
        <w:t xml:space="preserve"> также задается в режиме диалога с ЭВМ и должно быть больше единицы.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При разработке алгоритма вычисления сложных математических выражений целесообразно декомпозировать его на отдельные части, </w:t>
      </w:r>
      <w:r w:rsidRPr="00A3204B">
        <w:rPr>
          <w:szCs w:val="28"/>
        </w:rPr>
        <w:lastRenderedPageBreak/>
        <w:t>например, числитель и знаменатель, что значительно упрощает процесс разработки всего алгоритма и уменьшает количество совершаемых ошибок.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Не старайтесь большое математическое выражение записать одной строкой. Всегда разбивайте его на отдельные фрагменты. Это значительно сократит вам процесс отладки программы. Чисто в учебных целях рассмотрим процесс декомпозиции математического выражения нашей задачи.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Например, если знаменатель нашего выражения обозначить переменной 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bCs/>
          <w:szCs w:val="28"/>
        </w:rPr>
        <w:t xml:space="preserve"> равной </w:t>
      </w:r>
      <w:r w:rsidRPr="00A3204B">
        <w:rPr>
          <w:rFonts w:ascii="Courier New" w:hAnsi="Courier New" w:cs="Courier New"/>
          <w:bCs/>
          <w:szCs w:val="28"/>
        </w:rPr>
        <w:t>Х (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rFonts w:ascii="Courier New" w:hAnsi="Courier New" w:cs="Courier New"/>
          <w:bCs/>
          <w:szCs w:val="28"/>
        </w:rPr>
        <w:t xml:space="preserve"> = </w:t>
      </w:r>
      <w:r w:rsidRPr="00A3204B">
        <w:rPr>
          <w:rFonts w:ascii="Courier New" w:hAnsi="Courier New" w:cs="Courier New"/>
          <w:bCs/>
          <w:szCs w:val="28"/>
          <w:lang w:val="en-US"/>
        </w:rPr>
        <w:t>X</w:t>
      </w:r>
      <w:r w:rsidRPr="00A3204B">
        <w:rPr>
          <w:rFonts w:ascii="Courier New" w:hAnsi="Courier New" w:cs="Courier New"/>
          <w:bCs/>
          <w:szCs w:val="28"/>
        </w:rPr>
        <w:t>)</w:t>
      </w:r>
      <w:r w:rsidRPr="00A3204B">
        <w:rPr>
          <w:rFonts w:ascii="Courier New" w:hAnsi="Courier New" w:cs="Courier New"/>
          <w:szCs w:val="28"/>
        </w:rPr>
        <w:t>,</w:t>
      </w:r>
      <w:r w:rsidRPr="00A3204B">
        <w:rPr>
          <w:szCs w:val="28"/>
        </w:rPr>
        <w:t xml:space="preserve"> то знаменатель каждого следующего слагаемого (в соответствии с рекуррентными соотношениями) определяется как значение предыдущего знаменателя ряда умноженное на </w:t>
      </w:r>
      <w:r w:rsidRPr="00A3204B">
        <w:rPr>
          <w:rFonts w:ascii="Courier New" w:hAnsi="Courier New" w:cs="Courier New"/>
          <w:bCs/>
          <w:szCs w:val="28"/>
        </w:rPr>
        <w:t>Х</w:t>
      </w:r>
      <w:r w:rsidRPr="00A3204B">
        <w:rPr>
          <w:szCs w:val="28"/>
        </w:rPr>
        <w:t xml:space="preserve"> то есть  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rFonts w:ascii="Courier New" w:hAnsi="Courier New" w:cs="Courier New"/>
          <w:bCs/>
          <w:szCs w:val="28"/>
        </w:rPr>
        <w:t xml:space="preserve"> = 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bCs/>
          <w:szCs w:val="28"/>
        </w:rPr>
        <w:t xml:space="preserve"> </w:t>
      </w:r>
      <w:r w:rsidRPr="00A3204B">
        <w:rPr>
          <w:rFonts w:ascii="Courier New" w:hAnsi="Courier New" w:cs="Courier New"/>
          <w:bCs/>
          <w:szCs w:val="28"/>
        </w:rPr>
        <w:t xml:space="preserve">* </w:t>
      </w:r>
      <w:r w:rsidRPr="00A3204B">
        <w:rPr>
          <w:rFonts w:ascii="Courier New" w:hAnsi="Courier New" w:cs="Courier New"/>
          <w:bCs/>
          <w:szCs w:val="28"/>
          <w:lang w:val="en-US"/>
        </w:rPr>
        <w:t>X</w:t>
      </w:r>
      <w:r w:rsidRPr="00A3204B">
        <w:rPr>
          <w:rFonts w:ascii="Courier New" w:hAnsi="Courier New" w:cs="Courier New"/>
          <w:bCs/>
          <w:szCs w:val="28"/>
        </w:rPr>
        <w:t>.</w:t>
      </w:r>
      <w:r w:rsidRPr="00A3204B">
        <w:rPr>
          <w:szCs w:val="28"/>
        </w:rPr>
        <w:t xml:space="preserve"> 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noProof/>
          <w:szCs w:val="28"/>
        </w:rPr>
        <w:pict>
          <v:line id="_x0000_s1052" style="position:absolute;left:0;text-align:left;flip:x;z-index:251660288" from="-157.05pt,219pt" to="-91.05pt,219pt" strokeweight="3pt"/>
        </w:pict>
      </w:r>
      <w:r w:rsidRPr="00A3204B">
        <w:rPr>
          <w:noProof/>
          <w:szCs w:val="28"/>
        </w:rPr>
        <w:pict>
          <v:line id="_x0000_s1053" style="position:absolute;left:0;text-align:left;flip:y;z-index:251661312" from="-157.05pt,123pt" to="-157.05pt,219pt" strokeweight="3pt"/>
        </w:pict>
      </w:r>
      <w:r w:rsidRPr="00A3204B">
        <w:rPr>
          <w:noProof/>
          <w:szCs w:val="28"/>
        </w:rPr>
      </w:r>
      <w:r w:rsidRPr="00A3204B">
        <w:rPr>
          <w:szCs w:val="28"/>
        </w:rPr>
        <w:pict>
          <v:group id="_x0000_s1026" editas="canvas" style="width:368.25pt;height:368.45pt;mso-position-horizontal-relative:char;mso-position-vertical-relative:line" coordorigin="3420,1260" coordsize="7365,7369">
            <o:lock v:ext="edit" aspectratio="t"/>
            <v:shape id="_x0000_s1027" type="#_x0000_t75" style="position:absolute;left:3420;top:1260;width:7365;height:7369" o:preferrelative="f">
              <v:fill o:detectmouseclick="t"/>
              <v:path o:extrusionok="t" o:connecttype="none"/>
              <o:lock v:ext="edit" text="t"/>
            </v:shape>
            <v:group id="_x0000_s1028" style="position:absolute;left:4031;top:1440;width:6664;height:6911" coordorigin="4031,1440" coordsize="6664,6911">
              <v:line id="_x0000_s1029" style="position:absolute" from="7450,5743" to="7895,5744" strokeweight="1pt"/>
              <v:group id="_x0000_s1030" style="position:absolute;left:4031;top:1440;width:6664;height:6911" coordorigin="4031,1440" coordsize="6664,6821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031" type="#_x0000_t116" style="position:absolute;left:5650;top:1440;width:1440;height:524;v-text-anchor:middle" strokeweight="1pt">
                  <v:textbox style="mso-next-textbox:#_x0000_s1031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</w:rPr>
                          <w:t>начало</w:t>
                        </w:r>
                      </w:p>
                    </w:txbxContent>
                  </v:textbox>
                </v:shape>
                <v:line id="_x0000_s1032" style="position:absolute" from="6370,1964" to="6372,2548" strokeweight="1pt"/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_x0000_s1033" type="#_x0000_t109" style="position:absolute;left:5470;top:3714;width:1565;height:699;mso-wrap-style:none;v-text-anchor:middle" strokeweight="1pt">
                  <v:textbox style="mso-next-textbox:#_x0000_s1033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  <w:t>sym=</w:t>
                        </w:r>
                        <w:r w:rsidRPr="00DA5383">
                          <w:rPr>
                            <w:bCs/>
                            <w:color w:val="000000"/>
                            <w:szCs w:val="28"/>
                          </w:rPr>
                          <w:t>1</w:t>
                        </w:r>
                        <w:r w:rsidRPr="00DA5383"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  <w:t xml:space="preserve"> z=x</w:t>
                        </w:r>
                      </w:p>
                    </w:txbxContent>
                  </v:textbox>
                </v:shape>
                <v:line id="_x0000_s1034" style="position:absolute" from="6370,3189" to="6372,3654" strokeweight="1pt"/>
                <v:line id="_x0000_s1035" style="position:absolute" from="6370,4413" to="6372,5113" strokeweight="1pt"/>
                <v:group id="_x0000_s1036" style="position:absolute;left:5300;top:5113;width:2160;height:1166" coordorigin="5300,5113" coordsize="2160,1166">
                  <v:shape id="_x0000_s1037" type="#_x0000_t110" style="position:absolute;left:5300;top:5113;width:2160;height:1166;v-text-anchor:middle" strokeweight="1pt">
                    <v:textbox style="mso-next-textbox:#_x0000_s1037">
                      <w:txbxContent>
                        <w:p w:rsidR="00BD30FD" w:rsidRDefault="00BD30FD" w:rsidP="00BD30FD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color w:val="000000"/>
                              <w:sz w:val="48"/>
                              <w:szCs w:val="48"/>
                            </w:rPr>
                          </w:pPr>
                        </w:p>
                      </w:txbxContent>
                    </v:textbox>
                  </v:shape>
                  <v:shape id="_x0000_s1038" type="#_x0000_t202" style="position:absolute;left:5830;top:5462;width:1020;height:453" filled="f" fillcolor="#0c9" stroked="f">
                    <v:textbox style="mso-next-textbox:#_x0000_s1038">
                      <w:txbxContent>
                        <w:p w:rsidR="00BD30FD" w:rsidRPr="00DA5383" w:rsidRDefault="00BD30FD" w:rsidP="00BD30FD">
                          <w:pPr>
                            <w:autoSpaceDE w:val="0"/>
                            <w:autoSpaceDN w:val="0"/>
                            <w:adjustRightInd w:val="0"/>
                            <w:rPr>
                              <w:bCs/>
                              <w:color w:val="000000"/>
                              <w:szCs w:val="28"/>
                            </w:rPr>
                          </w:pPr>
                          <w:r w:rsidRPr="00DA5383">
                            <w:rPr>
                              <w:bCs/>
                              <w:color w:val="000000"/>
                              <w:szCs w:val="28"/>
                              <w:lang w:val="en-US"/>
                            </w:rPr>
                            <w:t>1/z</w:t>
                          </w:r>
                          <w:r w:rsidRPr="00DA5383">
                            <w:rPr>
                              <w:bCs/>
                              <w:color w:val="000000"/>
                              <w:szCs w:val="28"/>
                            </w:rPr>
                            <w:t xml:space="preserve"> </w:t>
                          </w:r>
                          <w:r w:rsidRPr="00DA5383">
                            <w:rPr>
                              <w:bCs/>
                              <w:color w:val="000000"/>
                              <w:szCs w:val="28"/>
                              <w:lang w:val="en-US"/>
                            </w:rPr>
                            <w:t>&gt;k</w:t>
                          </w:r>
                        </w:p>
                      </w:txbxContent>
                    </v:textbox>
                  </v:shape>
                </v:group>
                <v:shape id="_x0000_s1039" type="#_x0000_t109" style="position:absolute;left:5111;top:6862;width:2336;height:874;v-text-anchor:middle" strokeweight="1pt">
                  <v:textbox style="mso-next-textbox:#_x0000_s1039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  <w:t>Sym=sym+1/z</w:t>
                        </w:r>
                      </w:p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  <w:t>z=z*x</w:t>
                        </w:r>
                      </w:p>
                    </w:txbxContent>
                  </v:textbox>
                </v:shape>
                <v:shapetype id="_x0000_t118" coordsize="21600,21600" o:spt="118" path="m,4292l21600,r,21600l,21600xe">
                  <v:stroke joinstyle="miter"/>
                  <v:path gradientshapeok="t" o:connecttype="custom" o:connectlocs="10800,2146;0,10800;10800,21600;21600,10800" textboxrect="0,4291,21600,21600"/>
                </v:shapetype>
                <v:shape id="_x0000_s1040" type="#_x0000_t118" style="position:absolute;left:5650;top:2487;width:1330;height:701;mso-wrap-style:none;v-text-anchor:middle" strokeweight="1pt">
                  <v:textbox style="mso-next-textbox:#_x0000_s1040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</w:rPr>
                          <w:t xml:space="preserve">Ввод </w:t>
                        </w:r>
                        <w:proofErr w:type="spellStart"/>
                        <w:r w:rsidRPr="00DA5383">
                          <w:rPr>
                            <w:bCs/>
                            <w:color w:val="000000"/>
                            <w:szCs w:val="28"/>
                            <w:lang w:val="en-US"/>
                          </w:rPr>
                          <w:t>x,k</w:t>
                        </w:r>
                        <w:proofErr w:type="spellEnd"/>
                      </w:p>
                    </w:txbxContent>
                  </v:textbox>
                </v:shape>
                <v:line id="_x0000_s1041" style="position:absolute" from="6370,6262" to="6372,6844" strokeweight="1pt"/>
                <v:shape id="_x0000_s1042" type="#_x0000_t202" style="position:absolute;left:5300;top:6206;width:745;height:520;v-text-anchor:top-baseline" filled="f" fillcolor="#0c9" stroked="f" strokeweight="1pt">
                  <v:textbox style="mso-next-textbox:#_x0000_s1042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</w:rPr>
                          <w:t>да</w:t>
                        </w:r>
                      </w:p>
                    </w:txbxContent>
                  </v:textbox>
                </v:shape>
                <v:shape id="_x0000_s1043" type="#_x0000_t202" style="position:absolute;left:7240;top:4934;width:899;height:528;v-text-anchor:top-baseline" filled="f" fillcolor="#0c9" stroked="f" strokeweight="1pt">
                  <v:textbox style="mso-next-textbox:#_x0000_s1043">
                    <w:txbxContent>
                      <w:p w:rsidR="00BD30FD" w:rsidRPr="00DA5383" w:rsidRDefault="00BD30FD" w:rsidP="00BD30FD">
                        <w:pPr>
                          <w:autoSpaceDE w:val="0"/>
                          <w:autoSpaceDN w:val="0"/>
                          <w:adjustRightInd w:val="0"/>
                          <w:rPr>
                            <w:bCs/>
                            <w:color w:val="000000"/>
                            <w:szCs w:val="28"/>
                          </w:rPr>
                        </w:pPr>
                        <w:r w:rsidRPr="00DA5383">
                          <w:rPr>
                            <w:bCs/>
                            <w:color w:val="000000"/>
                            <w:szCs w:val="28"/>
                          </w:rPr>
                          <w:t>нет</w:t>
                        </w:r>
                      </w:p>
                    </w:txbxContent>
                  </v:textbox>
                </v:shape>
                <v:line id="_x0000_s1044" style="position:absolute" from="6370,7736" to="6370,8261"/>
                <v:line id="_x0000_s1045" style="position:absolute;flip:x" from="4031,8261" to="6370,8261"/>
                <v:line id="_x0000_s1046" style="position:absolute;flip:y" from="4031,5638" to="4031,8261"/>
                <v:line id="_x0000_s1047" style="position:absolute" from="4031,5638" to="5290,5638">
                  <v:stroke endarrow="block"/>
                </v:line>
                <v:group id="_x0000_s1048" style="position:absolute;left:7845;top:5359;width:2850;height:1750" coordorigin="7855,11436" coordsize="2850,1750">
                  <v:shapetype id="_x0000_t134" coordsize="21600,21600" o:spt="134" path="m17955,v862,282,1877,1410,2477,3045c21035,5357,21372,7895,21597,10827v-225,2763,-562,5300,-1165,7613c19832,20132,18817,21260,17955,21597r-14388,l,10827,3567,xe">
                    <v:stroke joinstyle="miter"/>
                    <v:path o:connecttype="rect" textboxrect="3567,0,17955,21600"/>
                  </v:shapetype>
                  <v:shape id="_x0000_s1049" type="#_x0000_t134" style="position:absolute;left:7855;top:11436;width:2850;height:663;v-text-anchor:middle" strokeweight="1pt">
                    <v:textbox style="mso-next-textbox:#_x0000_s1049">
                      <w:txbxContent>
                        <w:p w:rsidR="00BD30FD" w:rsidRPr="00DA5383" w:rsidRDefault="00BD30FD" w:rsidP="00BD30FD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bCs/>
                              <w:color w:val="000000"/>
                              <w:szCs w:val="28"/>
                            </w:rPr>
                          </w:pPr>
                          <w:r w:rsidRPr="00DA5383">
                            <w:rPr>
                              <w:bCs/>
                              <w:color w:val="000000"/>
                              <w:szCs w:val="28"/>
                            </w:rPr>
                            <w:t xml:space="preserve">Вывод </w:t>
                          </w:r>
                          <w:r w:rsidRPr="00DA5383">
                            <w:rPr>
                              <w:bCs/>
                              <w:color w:val="000000"/>
                              <w:szCs w:val="28"/>
                              <w:lang w:val="en-US"/>
                            </w:rPr>
                            <w:t>sym</w:t>
                          </w:r>
                        </w:p>
                      </w:txbxContent>
                    </v:textbox>
                  </v:shape>
                  <v:line id="_x0000_s1050" style="position:absolute" from="9655,12137" to="9656,12721" strokeweight="1pt"/>
                  <v:shape id="_x0000_s1051" type="#_x0000_t116" style="position:absolute;left:8786;top:12661;width:1769;height:525;v-text-anchor:middle" strokeweight="1pt">
                    <v:textbox style="mso-next-textbox:#_x0000_s1051">
                      <w:txbxContent>
                        <w:p w:rsidR="00BD30FD" w:rsidRPr="00DA5383" w:rsidRDefault="00BD30FD" w:rsidP="00BD30FD">
                          <w:pPr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bCs/>
                              <w:color w:val="000000"/>
                              <w:szCs w:val="28"/>
                            </w:rPr>
                          </w:pPr>
                          <w:r w:rsidRPr="00DA5383">
                            <w:rPr>
                              <w:bCs/>
                              <w:color w:val="000000"/>
                              <w:szCs w:val="28"/>
                            </w:rPr>
                            <w:t>конец</w:t>
                          </w:r>
                        </w:p>
                      </w:txbxContent>
                    </v:textbox>
                  </v:shape>
                </v:group>
              </v:group>
            </v:group>
            <w10:wrap type="none"/>
            <w10:anchorlock/>
          </v:group>
        </w:pict>
      </w:r>
    </w:p>
    <w:p w:rsidR="00BD30FD" w:rsidRPr="00A3204B" w:rsidRDefault="00BD30FD" w:rsidP="00BD30FD">
      <w:pPr>
        <w:ind w:firstLine="709"/>
        <w:jc w:val="center"/>
        <w:rPr>
          <w:szCs w:val="28"/>
        </w:rPr>
      </w:pPr>
    </w:p>
    <w:p w:rsidR="00BD30FD" w:rsidRPr="00A3204B" w:rsidRDefault="00BD30FD" w:rsidP="00BD30FD">
      <w:pPr>
        <w:ind w:firstLine="709"/>
        <w:jc w:val="center"/>
        <w:rPr>
          <w:szCs w:val="28"/>
        </w:rPr>
      </w:pPr>
      <w:r w:rsidRPr="00A3204B">
        <w:rPr>
          <w:szCs w:val="28"/>
        </w:rPr>
        <w:t>Рисунок 4.5 – Структурная схема алгоритма решения задачи 4.3</w:t>
      </w:r>
      <w:r w:rsidRPr="00A3204B">
        <w:rPr>
          <w:szCs w:val="28"/>
        </w:rPr>
        <w:br/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>Числитель слагаемых ряда всегда равен единице, поэтому нет необходимости для него вводить дополнительную переменную.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Перед «запуском» цикла </w:t>
      </w:r>
      <w:r w:rsidRPr="00A3204B">
        <w:rPr>
          <w:rFonts w:ascii="Courier New" w:hAnsi="Courier New" w:cs="Courier New"/>
          <w:bCs/>
          <w:szCs w:val="28"/>
          <w:lang w:val="en-US"/>
        </w:rPr>
        <w:t>while</w:t>
      </w:r>
      <w:r w:rsidRPr="00A3204B">
        <w:rPr>
          <w:szCs w:val="28"/>
        </w:rPr>
        <w:t xml:space="preserve"> необходимо определить выражение, которое будет использоваться в качестве условия в цикле. Для нашей задачи это выражение равно </w:t>
      </w:r>
      <w:r w:rsidRPr="00A3204B">
        <w:rPr>
          <w:rFonts w:ascii="Courier New" w:hAnsi="Courier New" w:cs="Courier New"/>
          <w:bCs/>
          <w:szCs w:val="28"/>
        </w:rPr>
        <w:t>1/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rFonts w:ascii="Courier New" w:hAnsi="Courier New" w:cs="Courier New"/>
          <w:bCs/>
          <w:szCs w:val="28"/>
        </w:rPr>
        <w:t xml:space="preserve">  &gt;  </w:t>
      </w:r>
      <w:r w:rsidRPr="00A3204B">
        <w:rPr>
          <w:rFonts w:ascii="Courier New" w:hAnsi="Courier New" w:cs="Courier New"/>
          <w:bCs/>
          <w:szCs w:val="28"/>
          <w:lang w:val="en-US"/>
        </w:rPr>
        <w:t>K</w:t>
      </w:r>
      <w:r w:rsidRPr="00A3204B">
        <w:rPr>
          <w:rFonts w:ascii="Courier New" w:hAnsi="Courier New" w:cs="Courier New"/>
          <w:bCs/>
          <w:szCs w:val="28"/>
        </w:rPr>
        <w:t xml:space="preserve"> </w:t>
      </w:r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>– «пока» условие «истинно» будет выполняться цикл.</w:t>
      </w:r>
    </w:p>
    <w:p w:rsidR="00BD30FD" w:rsidRPr="00A3204B" w:rsidRDefault="00BD30FD" w:rsidP="00BD30FD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 теле цикла нужно накапливать сумму и вычислять новый знаменатель </w:t>
      </w:r>
      <w:r w:rsidRPr="00A3204B">
        <w:rPr>
          <w:rFonts w:ascii="Courier New" w:hAnsi="Courier New" w:cs="Courier New"/>
          <w:bCs/>
          <w:szCs w:val="28"/>
          <w:lang w:val="en-US"/>
        </w:rPr>
        <w:t>Z</w:t>
      </w:r>
      <w:r w:rsidRPr="00A3204B">
        <w:rPr>
          <w:szCs w:val="28"/>
        </w:rPr>
        <w:t>.</w:t>
      </w:r>
    </w:p>
    <w:p w:rsidR="00BD30FD" w:rsidRPr="00A3204B" w:rsidRDefault="00BD30FD" w:rsidP="00BD30FD">
      <w:pPr>
        <w:spacing w:after="160"/>
        <w:ind w:firstLine="709"/>
        <w:rPr>
          <w:szCs w:val="28"/>
        </w:rPr>
      </w:pPr>
      <w:r w:rsidRPr="00A3204B">
        <w:rPr>
          <w:szCs w:val="28"/>
        </w:rPr>
        <w:t>Исходный кода программы имеет следующий вид: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ConsoleDoWhile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n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s = 1, z = 0, y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vvod: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("Введите значение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x</w:t>
      </w:r>
      <w:r w:rsidRPr="00A3204B">
        <w:rPr>
          <w:rFonts w:ascii="Courier New" w:hAnsi="Courier New" w:cs="Courier New"/>
          <w:noProof/>
          <w:sz w:val="24"/>
          <w:szCs w:val="24"/>
        </w:rPr>
        <w:t>&gt;1");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string buf =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x = double.Parse(buf);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(x &lt;= 1) goto vvod;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z = x;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k = 0.0001;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 = 1; n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y = 1 / z;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s = s + y;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z = z * x;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n = n + 1;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(y &gt; k);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Сумма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{0} </w:t>
      </w:r>
      <w:r w:rsidRPr="00A3204B">
        <w:rPr>
          <w:rFonts w:ascii="Courier New" w:hAnsi="Courier New" w:cs="Courier New"/>
          <w:noProof/>
          <w:sz w:val="24"/>
          <w:szCs w:val="24"/>
        </w:rPr>
        <w:t>число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запусков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цикла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{1}",s,n);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BD30FD" w:rsidRPr="00A3204B" w:rsidRDefault="00BD30FD" w:rsidP="00BD30FD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BD30FD" w:rsidRPr="00A3204B" w:rsidRDefault="00BD30FD" w:rsidP="00BD30FD">
      <w:pPr>
        <w:tabs>
          <w:tab w:val="num" w:pos="-567"/>
        </w:tabs>
        <w:spacing w:before="160" w:after="160"/>
        <w:jc w:val="both"/>
      </w:pPr>
      <w:r w:rsidRPr="00A3204B">
        <w:tab/>
        <w:t>Работа программы:</w:t>
      </w:r>
    </w:p>
    <w:p w:rsidR="00BD30FD" w:rsidRPr="00A3204B" w:rsidRDefault="00BD30FD" w:rsidP="00BD30FD">
      <w:pPr>
        <w:tabs>
          <w:tab w:val="num" w:pos="-567"/>
        </w:tabs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x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&gt;1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2,2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Сумма = 1,83326850772752 число запусков цикла = 12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pStyle w:val="2"/>
      </w:pPr>
    </w:p>
    <w:p w:rsidR="00BD30FD" w:rsidRPr="00A3204B" w:rsidRDefault="00BD30FD" w:rsidP="00BD30FD"/>
    <w:p w:rsidR="00BD30FD" w:rsidRPr="00A3204B" w:rsidRDefault="00BD30FD" w:rsidP="00BD30FD">
      <w:pPr>
        <w:pStyle w:val="2"/>
      </w:pPr>
      <w:bookmarkStart w:id="3" w:name="_Toc286225108"/>
      <w:r w:rsidRPr="00A3204B">
        <w:t>4.3 Пример решения задачи на использование циклов</w:t>
      </w:r>
      <w:bookmarkEnd w:id="3"/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lastRenderedPageBreak/>
        <w:t xml:space="preserve">В этом разделе рассмотрим решение еще одной задачи, требующей использования как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, так и цикла с условием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rPr>
          <w:rFonts w:ascii="Courier New" w:hAnsi="Courier New" w:cs="Courier New"/>
        </w:rPr>
        <w:t>.</w:t>
      </w:r>
      <w:r w:rsidRPr="00A3204B">
        <w:t xml:space="preserve"> После решения этой задачи мы больше не будем в примерах подробно рассматривать алгоритм решения всей задачи, но продолжим изучение алгоритмов различных фрагментов, например, сортировок и т.д.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>Задача 4.4  Пусть необходимо собрать урожай картофеля на огороде в три сотых гектара. Из личного опыта известно, что необходимо выкопать 840 лунок. В одной лунке может находиться от 0 до 5 клубней (случайное число). В зависимости от размера клубней в ведро помещается от 70 до 100 клубней (случайное число). В один мешок засыпается четыре ведра картофеля. Сколько пустых мешков необходимо взять на уборку урожая картофеля?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Алгоритм решения задачи соответствует реальному алгоритму – поведению людей при копке картофеля, т.е. первоначально весь картофель (все 840 лунок) выкапывается и рассыпается в кучи для сушки, а затем пока  не закончится картофель в кучах (напрашивается цикл </w:t>
      </w:r>
      <w:r w:rsidRPr="00A3204B">
        <w:rPr>
          <w:rFonts w:ascii="Courier New" w:hAnsi="Courier New" w:cs="Courier New"/>
          <w:lang w:val="en-US"/>
        </w:rPr>
        <w:t>while</w:t>
      </w:r>
      <w:r w:rsidRPr="00A3204B">
        <w:t xml:space="preserve">), его набирают в ведра и засыпают в мешки.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Опишем подробнее алгоритм решения задачи. На первом этапе необходимо запустить цикл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на 840 циклических операций (по числу лунок), в которых будем выполнять два действия: формировать случайное число клубней в одной лунке и накапливать общее число выкопанных клубней с нашего огорода.  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 xml:space="preserve">Таким образом, по окончании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в некоторой переменной, например,</w:t>
      </w:r>
      <w:r w:rsidRPr="00A3204B">
        <w:rPr>
          <w:b/>
        </w:rPr>
        <w:t xml:space="preserve"> </w:t>
      </w:r>
      <w:r w:rsidRPr="002D32EC">
        <w:rPr>
          <w:rFonts w:ascii="Courier New" w:hAnsi="Courier New" w:cs="Courier New"/>
          <w:lang w:val="en-US"/>
        </w:rPr>
        <w:t>c</w:t>
      </w:r>
      <w:r w:rsidRPr="00A3204B">
        <w:t xml:space="preserve"> мы получим общее число выкопанных клубней.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>Для подсчета урожая в ведрах, необходимо использовать цикл с условием «пока» – пока не кончится картофель в кучах. Внутри цикла необходимо формировать случайное число клубней в ведре, уменьшать общее число клубней на полученное случайное число и увеличивать счетчик набранных ведер.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>Таким образом, по окончании цикла с условием мы получим оценку урожая в количестве собранных ведер картофеля. Для подсчета числа мешков собранного урожая необходимо полученное количество ведер разделить на четыре и округлить в большую сторону.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</w:pPr>
      <w:r w:rsidRPr="00A3204B">
        <w:t>Полученное значение числа мешков и есть решение задачи.</w:t>
      </w:r>
    </w:p>
    <w:p w:rsidR="00BD30FD" w:rsidRPr="00A3204B" w:rsidRDefault="00BD30FD" w:rsidP="00BD30FD">
      <w:pPr>
        <w:tabs>
          <w:tab w:val="num" w:pos="-567"/>
        </w:tabs>
        <w:spacing w:after="160"/>
        <w:ind w:firstLine="709"/>
        <w:jc w:val="both"/>
      </w:pPr>
      <w:r w:rsidRPr="00A3204B">
        <w:t>Исходный код программы имеет следующий вид: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ConsoleFor_While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i, c, b, m;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//int i, j, k, a, max, min;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//max = -100; min = 100; j = 0; k = 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Random rnd = new Random();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lastRenderedPageBreak/>
        <w:t xml:space="preserve">            for (i = 1; i &lt;= 840; i++)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c = c + rnd.Next() % 6;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Всего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собрано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{0} </w:t>
      </w:r>
      <w:r w:rsidRPr="00A3204B">
        <w:rPr>
          <w:rFonts w:ascii="Courier New" w:hAnsi="Courier New" w:cs="Courier New"/>
          <w:noProof/>
          <w:sz w:val="24"/>
          <w:szCs w:val="24"/>
        </w:rPr>
        <w:t>клубней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картофеля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",c);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b=0;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(c&gt;0)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c=c - (rnd.Next() % 31 + 70);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b++;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 b % 4 == 0)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m = (int)(b/4); else m = (int)(b/4)+1;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Всего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собрано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{0} </w:t>
      </w:r>
      <w:r w:rsidRPr="00A3204B">
        <w:rPr>
          <w:rFonts w:ascii="Courier New" w:hAnsi="Courier New" w:cs="Courier New"/>
          <w:noProof/>
          <w:sz w:val="24"/>
          <w:szCs w:val="24"/>
        </w:rPr>
        <w:t>ведер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",b);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Мешков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необходимо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{0}",m);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BD30FD" w:rsidRPr="00A3204B" w:rsidRDefault="00BD30FD" w:rsidP="00BD30F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BD30FD" w:rsidRPr="00A3204B" w:rsidRDefault="00BD30FD" w:rsidP="00BD30FD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BD30FD" w:rsidRPr="00A3204B" w:rsidRDefault="00BD30FD" w:rsidP="00BD30FD">
      <w:pPr>
        <w:tabs>
          <w:tab w:val="num" w:pos="-567"/>
        </w:tabs>
        <w:spacing w:after="160"/>
        <w:jc w:val="both"/>
      </w:pPr>
      <w:r w:rsidRPr="00A3204B">
        <w:tab/>
        <w:t>Работа программы: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Всего собрано 2079 клубней картофеля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Всего собрано 25 ведер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Мешков необходимо 7</w:t>
      </w:r>
    </w:p>
    <w:p w:rsidR="00BD30FD" w:rsidRPr="00A3204B" w:rsidRDefault="00BD30FD" w:rsidP="00BD30FD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BD30FD" w:rsidRPr="00A3204B" w:rsidRDefault="00BD30FD" w:rsidP="00BD30FD">
      <w:pPr>
        <w:tabs>
          <w:tab w:val="num" w:pos="-567"/>
        </w:tabs>
        <w:ind w:firstLine="709"/>
        <w:jc w:val="center"/>
        <w:rPr>
          <w:b/>
        </w:rPr>
      </w:pPr>
    </w:p>
    <w:p w:rsidR="00BD30FD" w:rsidRPr="00A3204B" w:rsidRDefault="00BD30FD" w:rsidP="00BD30FD">
      <w:pPr>
        <w:pStyle w:val="2"/>
      </w:pPr>
      <w:bookmarkStart w:id="4" w:name="_Toc286225109"/>
      <w:r w:rsidRPr="00A3204B">
        <w:t>4.4 Вопросы для самопроверки</w:t>
      </w:r>
      <w:bookmarkEnd w:id="4"/>
    </w:p>
    <w:p w:rsidR="00BD30FD" w:rsidRPr="00A3204B" w:rsidRDefault="00BD30FD" w:rsidP="00BD30FD">
      <w:pPr>
        <w:tabs>
          <w:tab w:val="num" w:pos="-567"/>
        </w:tabs>
        <w:ind w:firstLine="709"/>
        <w:jc w:val="center"/>
        <w:rPr>
          <w:b/>
        </w:rPr>
      </w:pP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1 Когда целесообразно использовать в программе цикл </w:t>
      </w:r>
      <w:proofErr w:type="spellStart"/>
      <w:r w:rsidRPr="00A3204B">
        <w:rPr>
          <w:rFonts w:ascii="Courier New" w:hAnsi="Courier New" w:cs="Courier New"/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2 К какому типу относится цикл </w:t>
      </w:r>
      <w:proofErr w:type="spellStart"/>
      <w:r w:rsidRPr="00A3204B">
        <w:rPr>
          <w:rFonts w:ascii="Courier New" w:hAnsi="Courier New" w:cs="Courier New"/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3 К какому типу относится цикл  </w:t>
      </w:r>
      <w:r w:rsidRPr="00A3204B">
        <w:rPr>
          <w:rFonts w:ascii="Courier New" w:hAnsi="Courier New" w:cs="Courier New"/>
          <w:szCs w:val="28"/>
          <w:lang w:val="en-US"/>
        </w:rPr>
        <w:t>do</w:t>
      </w:r>
      <w:r w:rsidRPr="00A3204B">
        <w:rPr>
          <w:rFonts w:ascii="Courier New" w:hAnsi="Courier New" w:cs="Courier New"/>
          <w:szCs w:val="28"/>
        </w:rPr>
        <w:t xml:space="preserve"> {…}</w:t>
      </w:r>
      <w:proofErr w:type="spellStart"/>
      <w:r w:rsidRPr="00A3204B">
        <w:rPr>
          <w:rFonts w:ascii="Courier New" w:hAnsi="Courier New" w:cs="Courier New"/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4 При каком значении "выражения" прекращается выполнение цикла    </w:t>
      </w:r>
      <w:proofErr w:type="spellStart"/>
      <w:r w:rsidRPr="00A3204B">
        <w:rPr>
          <w:rFonts w:ascii="Courier New" w:hAnsi="Courier New" w:cs="Courier New"/>
          <w:szCs w:val="28"/>
        </w:rPr>
        <w:t>while</w:t>
      </w:r>
      <w:proofErr w:type="spellEnd"/>
      <w:r w:rsidRPr="00A3204B">
        <w:rPr>
          <w:rFonts w:ascii="Courier New" w:hAnsi="Courier New" w:cs="Courier New"/>
          <w:szCs w:val="28"/>
        </w:rPr>
        <w:t xml:space="preserve"> ("выражение") {    . . .   } </w:t>
      </w:r>
      <w:r w:rsidRPr="00A3204B">
        <w:rPr>
          <w:szCs w:val="28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5 При каком значении "выражения" прекращается выполнение цикла     </w:t>
      </w:r>
      <w:proofErr w:type="spellStart"/>
      <w:r w:rsidRPr="00A3204B">
        <w:rPr>
          <w:rFonts w:ascii="Courier New" w:hAnsi="Courier New" w:cs="Courier New"/>
          <w:szCs w:val="28"/>
        </w:rPr>
        <w:t>do</w:t>
      </w:r>
      <w:proofErr w:type="spellEnd"/>
      <w:r w:rsidRPr="00A3204B">
        <w:rPr>
          <w:rFonts w:ascii="Courier New" w:hAnsi="Courier New" w:cs="Courier New"/>
          <w:szCs w:val="28"/>
        </w:rPr>
        <w:t xml:space="preserve"> {    . . .   } </w:t>
      </w:r>
      <w:proofErr w:type="spellStart"/>
      <w:r w:rsidRPr="00A3204B">
        <w:rPr>
          <w:rFonts w:ascii="Courier New" w:hAnsi="Courier New" w:cs="Courier New"/>
          <w:szCs w:val="28"/>
        </w:rPr>
        <w:t>while</w:t>
      </w:r>
      <w:proofErr w:type="spellEnd"/>
      <w:r w:rsidRPr="00A3204B">
        <w:rPr>
          <w:rFonts w:ascii="Courier New" w:hAnsi="Courier New" w:cs="Courier New"/>
          <w:szCs w:val="28"/>
        </w:rPr>
        <w:t xml:space="preserve"> ("выражение")</w:t>
      </w:r>
      <w:r w:rsidRPr="00A3204B">
        <w:rPr>
          <w:szCs w:val="28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6 Что напечатает следующий фрагмент программы?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k = 5; I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while (I &lt; k)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{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I = I + 2;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k++;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}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Console.WriteLine("I = {0} k = {1} ",I,k);</w:t>
      </w:r>
      <w:r w:rsidRPr="00A3204B">
        <w:rPr>
          <w:szCs w:val="28"/>
          <w:lang w:val="en-US"/>
        </w:rPr>
        <w:t xml:space="preserve"> 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 xml:space="preserve">7 Какое значение имеет переменная </w:t>
      </w:r>
      <w:r w:rsidRPr="00A3204B">
        <w:rPr>
          <w:rFonts w:ascii="Courier New" w:hAnsi="Courier New" w:cs="Courier New"/>
          <w:szCs w:val="28"/>
        </w:rPr>
        <w:t xml:space="preserve">I </w:t>
      </w:r>
      <w:r w:rsidRPr="00A3204B">
        <w:rPr>
          <w:szCs w:val="28"/>
        </w:rPr>
        <w:t xml:space="preserve">после окончания цикла?    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I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while (I != 10)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lastRenderedPageBreak/>
        <w:t>{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I++;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.  .  .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>}</w:t>
      </w:r>
    </w:p>
    <w:p w:rsidR="00BD30FD" w:rsidRPr="00A3204B" w:rsidRDefault="00BD30FD" w:rsidP="00BD30FD">
      <w:pPr>
        <w:ind w:firstLine="709"/>
        <w:rPr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it-IT"/>
        </w:rPr>
        <w:t>Console.WriteLine("I = {0} ", I);</w:t>
      </w:r>
      <w:r w:rsidRPr="00A3204B">
        <w:rPr>
          <w:szCs w:val="28"/>
          <w:lang w:val="en-US"/>
        </w:rPr>
        <w:t>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8 Что напечатает следующий фрагмент программы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I</w:t>
      </w:r>
      <w:r w:rsidRPr="00A3204B">
        <w:rPr>
          <w:rFonts w:ascii="Courier New" w:hAnsi="Courier New" w:cs="Courier New"/>
          <w:szCs w:val="28"/>
        </w:rPr>
        <w:t xml:space="preserve">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while (I != 10)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for (I= 1;I&lt;=9;I++) k++;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Console</w:t>
      </w:r>
      <w:r w:rsidRPr="00A3204B">
        <w:rPr>
          <w:rFonts w:ascii="Courier New" w:hAnsi="Courier New" w:cs="Courier New"/>
          <w:szCs w:val="28"/>
        </w:rPr>
        <w:t>.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WriteLine</w:t>
      </w:r>
      <w:proofErr w:type="spellEnd"/>
      <w:r w:rsidRPr="00A3204B">
        <w:rPr>
          <w:rFonts w:ascii="Courier New" w:hAnsi="Courier New" w:cs="Courier New"/>
          <w:szCs w:val="28"/>
        </w:rPr>
        <w:t>("</w:t>
      </w:r>
      <w:r w:rsidRPr="00A3204B">
        <w:rPr>
          <w:rFonts w:ascii="Courier New" w:hAnsi="Courier New" w:cs="Courier New"/>
          <w:szCs w:val="28"/>
          <w:lang w:val="en-US"/>
        </w:rPr>
        <w:t>I</w:t>
      </w:r>
      <w:r w:rsidRPr="00A3204B">
        <w:rPr>
          <w:rFonts w:ascii="Courier New" w:hAnsi="Courier New" w:cs="Courier New"/>
          <w:szCs w:val="28"/>
        </w:rPr>
        <w:t xml:space="preserve"> = {0}",</w:t>
      </w:r>
      <w:r w:rsidRPr="00A3204B">
        <w:rPr>
          <w:rFonts w:ascii="Courier New" w:hAnsi="Courier New" w:cs="Courier New"/>
          <w:szCs w:val="28"/>
          <w:lang w:val="en-US"/>
        </w:rPr>
        <w:t>I</w:t>
      </w:r>
      <w:r w:rsidRPr="00A3204B">
        <w:rPr>
          <w:rFonts w:ascii="Courier New" w:hAnsi="Courier New" w:cs="Courier New"/>
          <w:szCs w:val="28"/>
        </w:rPr>
        <w:t>);</w:t>
      </w:r>
      <w:r w:rsidRPr="00A3204B">
        <w:rPr>
          <w:szCs w:val="28"/>
        </w:rPr>
        <w:t xml:space="preserve"> 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9  Что напечатает следующий фрагмент программы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I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while (I != 10)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{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j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for (I = 1; I&lt;=9; I++) j++;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>}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Console</w:t>
      </w:r>
      <w:r w:rsidRPr="00A3204B">
        <w:rPr>
          <w:rFonts w:ascii="Courier New" w:hAnsi="Courier New" w:cs="Courier New"/>
          <w:szCs w:val="28"/>
        </w:rPr>
        <w:t>.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WriteLine</w:t>
      </w:r>
      <w:proofErr w:type="spellEnd"/>
      <w:r w:rsidRPr="00A3204B">
        <w:rPr>
          <w:rFonts w:ascii="Courier New" w:hAnsi="Courier New" w:cs="Courier New"/>
          <w:szCs w:val="28"/>
        </w:rPr>
        <w:t>("</w:t>
      </w:r>
      <w:r w:rsidRPr="00A3204B">
        <w:rPr>
          <w:rFonts w:ascii="Courier New" w:hAnsi="Courier New" w:cs="Courier New"/>
          <w:szCs w:val="28"/>
          <w:lang w:val="en-US"/>
        </w:rPr>
        <w:t>j</w:t>
      </w:r>
      <w:r w:rsidRPr="00A3204B">
        <w:rPr>
          <w:rFonts w:ascii="Courier New" w:hAnsi="Courier New" w:cs="Courier New"/>
          <w:szCs w:val="28"/>
        </w:rPr>
        <w:t xml:space="preserve"> = {0} ", </w:t>
      </w:r>
      <w:r w:rsidRPr="00A3204B">
        <w:rPr>
          <w:rFonts w:ascii="Courier New" w:hAnsi="Courier New" w:cs="Courier New"/>
          <w:szCs w:val="28"/>
          <w:lang w:val="en-US"/>
        </w:rPr>
        <w:t>j</w:t>
      </w:r>
      <w:r w:rsidRPr="00A3204B">
        <w:rPr>
          <w:rFonts w:ascii="Courier New" w:hAnsi="Courier New" w:cs="Courier New"/>
          <w:szCs w:val="28"/>
        </w:rPr>
        <w:t>);</w:t>
      </w:r>
      <w:r w:rsidRPr="00A3204B">
        <w:rPr>
          <w:szCs w:val="28"/>
        </w:rPr>
        <w:t xml:space="preserve"> ?</w:t>
      </w:r>
    </w:p>
    <w:p w:rsidR="00BD30FD" w:rsidRPr="00A3204B" w:rsidRDefault="00BD30FD" w:rsidP="00BD30FD">
      <w:pPr>
        <w:ind w:firstLine="709"/>
        <w:rPr>
          <w:szCs w:val="28"/>
        </w:rPr>
      </w:pPr>
      <w:r w:rsidRPr="00A3204B">
        <w:rPr>
          <w:szCs w:val="28"/>
        </w:rPr>
        <w:t>10 Что напечатает следующий фрагмент программы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j = 1; I = 0;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while (I &lt; 5)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{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I++;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j = j*2;</w:t>
      </w:r>
    </w:p>
    <w:p w:rsidR="00BD30FD" w:rsidRPr="00A3204B" w:rsidRDefault="00BD30FD" w:rsidP="00BD30FD">
      <w:pPr>
        <w:ind w:left="357"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}</w:t>
      </w:r>
    </w:p>
    <w:p w:rsidR="00BD30FD" w:rsidRPr="00A3204B" w:rsidRDefault="00BD30FD" w:rsidP="00BD30FD">
      <w:pPr>
        <w:ind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>Console.WriteLine("j = {0} ", j);</w:t>
      </w:r>
      <w:r w:rsidRPr="00A3204B">
        <w:rPr>
          <w:szCs w:val="28"/>
          <w:lang w:val="sv-SE"/>
        </w:rPr>
        <w:t xml:space="preserve"> ?</w:t>
      </w:r>
    </w:p>
    <w:p w:rsidR="00BD30FD" w:rsidRPr="00A3204B" w:rsidRDefault="00BD30FD" w:rsidP="00BD30FD">
      <w:pPr>
        <w:tabs>
          <w:tab w:val="num" w:pos="-567"/>
        </w:tabs>
        <w:ind w:firstLine="709"/>
        <w:jc w:val="both"/>
        <w:rPr>
          <w:szCs w:val="28"/>
          <w:lang w:val="sv-SE"/>
        </w:rPr>
      </w:pPr>
    </w:p>
    <w:p w:rsidR="00BD30FD" w:rsidRPr="00A3204B" w:rsidRDefault="00BD30FD" w:rsidP="00BD30FD">
      <w:pPr>
        <w:tabs>
          <w:tab w:val="num" w:pos="-567"/>
        </w:tabs>
        <w:ind w:firstLine="709"/>
        <w:jc w:val="both"/>
        <w:rPr>
          <w:szCs w:val="28"/>
          <w:lang w:val="sv-SE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D30FD"/>
    <w:rsid w:val="00A708F8"/>
    <w:rsid w:val="00BD3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7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0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30FD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BD30FD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30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D30F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BD30F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D30F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2444</Words>
  <Characters>13932</Characters>
  <Application>Microsoft Office Word</Application>
  <DocSecurity>0</DocSecurity>
  <Lines>116</Lines>
  <Paragraphs>32</Paragraphs>
  <ScaleCrop>false</ScaleCrop>
  <Company/>
  <LinksUpToDate>false</LinksUpToDate>
  <CharactersWithSpaces>16344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2018-10-01T05:10:00Z</dcterms:created>
  <dcterms:modified xsi:type="dcterms:W3CDTF">2018-10-01T05:10:00Z</dcterms:modified>
</cp:coreProperties>
</file>