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178" w:rsidRPr="00DC6178" w:rsidRDefault="00DC6178" w:rsidP="00DC61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>3 ТЕПЛООБМЕННЫЕ АППАРАТЫ</w:t>
      </w:r>
    </w:p>
    <w:p w:rsidR="00DC6178" w:rsidRPr="00DC6178" w:rsidRDefault="00DC6178" w:rsidP="00DC61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DC6178" w:rsidRPr="00DC6178" w:rsidRDefault="00DC6178" w:rsidP="00DC61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DC6178" w:rsidRPr="00DC6178" w:rsidRDefault="00DC6178" w:rsidP="00DC61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61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3.1 Классификация теплообменных аппаратов</w:t>
      </w:r>
    </w:p>
    <w:p w:rsidR="00DC6178" w:rsidRPr="00DC6178" w:rsidRDefault="00DC6178" w:rsidP="00DC6178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6178" w:rsidRPr="00DC6178" w:rsidRDefault="00DC6178" w:rsidP="00DC6178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Теплообменными аппаратами (теплообменники) принято называть </w:t>
      </w:r>
      <w:proofErr w:type="gramStart"/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устройства</w:t>
      </w:r>
      <w:proofErr w:type="gramEnd"/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предназначенные для передачи тепла от одних к другим. В теплообменных аппаратах </w:t>
      </w:r>
      <w:proofErr w:type="gramStart"/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>могут</w:t>
      </w:r>
      <w:proofErr w:type="gramEnd"/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происходит разные тепловые процессы: изменение температуры, испарение, кипение, конденсация, расплавление, затвердевание и более сложные комбинированные процессы.</w:t>
      </w:r>
    </w:p>
    <w:p w:rsidR="00DC6178" w:rsidRPr="00DC6178" w:rsidRDefault="00DC6178" w:rsidP="00DC6178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Теплообменные аппараты имеют большое распространение во всех отраслях промышленности и широко применяются в теплосиловых установках. В зависимости от назначения теплообменные аппараты называются подогревателями, конденсаторами, испарителями, паропреобразователями и т.д. К тепломассообменным аппаратам и устройствам относят скрубберы, применяемые для осушки, </w:t>
      </w:r>
      <w:r w:rsidRPr="00DC617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увлажнения </w:t>
      </w: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>и очистки воздуха от пыли и вредных паров и газов, ректификационные колонны, абсорберы абсорбционных холо</w:t>
      </w:r>
      <w:r w:rsidRPr="00DC617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дильных установок, сушильные </w:t>
      </w: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камеры, градирни для охлаждения воды </w:t>
      </w:r>
      <w:r w:rsidRPr="00DC617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и т.д. В отдельную группу выделяют </w:t>
      </w: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химические реакторы, т.е. </w:t>
      </w:r>
      <w:r w:rsidRPr="00DC617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аппараты, в которых протекают </w:t>
      </w: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химические реакции, сопровождающиеся тепломассообменными процессами.</w:t>
      </w:r>
    </w:p>
    <w:p w:rsidR="00DC6178" w:rsidRPr="00DC6178" w:rsidRDefault="00DC6178" w:rsidP="00DC61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принципу действия различают </w:t>
      </w:r>
      <w:r w:rsidRPr="00DC617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поверхностные </w:t>
      </w: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DC617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контактные аппараты. </w:t>
      </w: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поверхностных теплообменниках теплота от среды с более высокой температурой передается твердой стенке </w:t>
      </w:r>
      <w:r w:rsidRPr="00DC617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(насадке), </w:t>
      </w: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от </w:t>
      </w:r>
      <w:r w:rsidRPr="00DC617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нее к более холодной среде. В </w:t>
      </w: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контактных аппаратах теплообмен осуществляется при непосредственном соприкосновении теплоносителей и, как правило, сопровождается переносом массы. Из других контактных выделяют </w:t>
      </w:r>
      <w:proofErr w:type="gramStart"/>
      <w:r w:rsidRPr="00DC617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смесительные</w:t>
      </w:r>
      <w:proofErr w:type="gramEnd"/>
      <w:r w:rsidRPr="00DC617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которых происходит частичное или полное перемешивание потоков теплоносителей.</w:t>
      </w:r>
    </w:p>
    <w:p w:rsidR="00DC6178" w:rsidRPr="00DC6178" w:rsidRDefault="00DC6178" w:rsidP="00DC61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Поверхность твердой стенки или границы раздела контактирующих сред, через которую осуществляется теплообмен, называется </w:t>
      </w:r>
      <w:r w:rsidRPr="00DC617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поверхностью теплообмена</w:t>
      </w: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</w:t>
      </w:r>
      <w:r w:rsidRPr="00DC617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поверхностью нагрева</w:t>
      </w: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если теплообмен сопровождается передачей массы, - </w:t>
      </w:r>
      <w:r w:rsidRPr="00DC617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поверхностью тепломассообмена.</w:t>
      </w:r>
    </w:p>
    <w:p w:rsidR="00DC6178" w:rsidRPr="00DC6178" w:rsidRDefault="00DC6178" w:rsidP="00DC617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Поверхностные теплообменные аппараты делят </w:t>
      </w:r>
      <w:proofErr w:type="gramStart"/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C617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рекуперативные </w:t>
      </w: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DC617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регенеративные.</w:t>
      </w: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Рекуперативный - если теплообмен происходит между теплоносителями через разделяющую стенку (тепловой поток в каждой точке разделяющее стенки сохраняет постоянное направление).</w:t>
      </w: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Регенеративное</w:t>
      </w:r>
      <w:proofErr w:type="gramEnd"/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если два или более теплоносителей по переменно соприкасаются с одной и той же поверхностью нагрева. </w:t>
      </w:r>
      <w:proofErr w:type="gramStart"/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Соприкасаясь с одной стенкой теплоноситель передает ей тепло</w:t>
      </w:r>
      <w:proofErr w:type="gramEnd"/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>, а затем стенка передает тепло другому теплоносителю (направление теплового потока во втором периоде меняется в противоположности).</w:t>
      </w: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Большинство рекуперативных теплообменников являются аппаратами непрерывного действия, то есть постоянно тепло передается </w:t>
      </w: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через стенку. Рекуперативные аппараты, в которых производится периодический нагрев или охлаждение одного из теплоносителей относят к аппаратам периодического действия. В системах теплообменных аппаратов тепло и масса обменных осуществляется путем  непосредственного контакта и смешение жидких и газообразных веществ. </w:t>
      </w: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74260" cy="2011680"/>
            <wp:effectExtent l="0" t="0" r="254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426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 – Теплообменные аппараты непосредственного контакта и смешивания</w:t>
      </w: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Регенеративные теплообменники в большинстве случаев являются аппаратами периодического действия: в них разные теплоносители поступают в различные периоды времени.</w:t>
      </w: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61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3.2 Основные требования, предъявляемые при создании новых тепло, массообменных аппаратов</w:t>
      </w: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6178" w:rsidRPr="00DC6178" w:rsidRDefault="00DC6178" w:rsidP="00DC6178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Требования, предпринимаемые к </w:t>
      </w:r>
      <w:proofErr w:type="gramStart"/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модернизациям</w:t>
      </w:r>
      <w:proofErr w:type="gramEnd"/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существующим и создание новых тепло - массообменных аппаратов:</w:t>
      </w:r>
    </w:p>
    <w:p w:rsidR="00DC6178" w:rsidRPr="00DC6178" w:rsidRDefault="00DC6178" w:rsidP="00DC6178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Применение установок  непрерывного  действия обеспечивающих поточность, компьютеризацию, автоматизацию и механизацию всего процесса производства.</w:t>
      </w:r>
    </w:p>
    <w:p w:rsidR="00DC6178" w:rsidRPr="00DC6178" w:rsidRDefault="00DC6178" w:rsidP="00DC6178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Увеличение единичных мощностей аппарата, т.е. создание многотонажных высокопроизводительных, автоматных агрегатов. </w:t>
      </w:r>
      <w:proofErr w:type="gramStart"/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Превосходящих</w:t>
      </w:r>
      <w:proofErr w:type="gramEnd"/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производительности – раз прежней установки.</w:t>
      </w:r>
    </w:p>
    <w:p w:rsidR="00DC6178" w:rsidRPr="00DC6178" w:rsidRDefault="00DC6178" w:rsidP="00DC6178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proofErr w:type="gramStart"/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 новых технологических процессов с исполнением высоких температур и давлении, глубокого вакуума температуру близких к нулю, а также  комбинированных способов подвода тепла с применением в топках высокой и промышленной частоты: ультразвука или вибрационных эффектов, заданного химического состава среды, обеспечение магнитного или электронного поля, т.д.</w:t>
      </w:r>
      <w:proofErr w:type="gramEnd"/>
    </w:p>
    <w:p w:rsidR="00DC6178" w:rsidRPr="00DC6178" w:rsidRDefault="00DC6178" w:rsidP="00DC6178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proofErr w:type="gramStart"/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одностадийных  технологических процессов, т.е. Совмещений в одном агрегате нескольких различных производственных операций, например: фильтрация, сушка, размалывание,  обжиг, </w:t>
      </w: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вулканизация, полимеризация. </w:t>
      </w:r>
      <w:proofErr w:type="gramEnd"/>
    </w:p>
    <w:p w:rsidR="00DC6178" w:rsidRPr="00DC6178" w:rsidRDefault="00DC6178" w:rsidP="00DC6178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>5. Обеспечение  во всех технологических  процессовых гигиенических и безопасных условий труда для обслуживающего персонала.</w:t>
      </w:r>
    </w:p>
    <w:p w:rsidR="00DC6178" w:rsidRPr="00DC6178" w:rsidRDefault="00DC6178" w:rsidP="00DC6178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этом определяют возможные минимальные габариты установки, минимальное количество обслуживающего персонала, наименьшие удельные расходы тепла электроэнергии рациональное включение в общую систему управления предприятием.</w:t>
      </w:r>
    </w:p>
    <w:p w:rsidR="00DC6178" w:rsidRPr="00DC6178" w:rsidRDefault="00DC6178" w:rsidP="00DC6178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1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Успешное решение всех задач для создания высокопроизводственных и экономических тепло испарительных установок возможно только при комплексной творческой работе инженеров промышленных теплоэнергетиков. С инженерными – техническими специальностями других отраслей знаний и промышленности. </w:t>
      </w: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DC6178" w:rsidRPr="00DC6178" w:rsidRDefault="00DC6178" w:rsidP="00DC6178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2F5F56" w:rsidRDefault="002F5F56">
      <w:bookmarkStart w:id="0" w:name="_GoBack"/>
      <w:bookmarkEnd w:id="0"/>
    </w:p>
    <w:sectPr w:rsidR="002F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178"/>
    <w:rsid w:val="002F5F56"/>
    <w:rsid w:val="00DC6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61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61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61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61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723</Words>
  <Characters>4127</Characters>
  <Application>Microsoft Office Word</Application>
  <DocSecurity>0</DocSecurity>
  <Lines>34</Lines>
  <Paragraphs>9</Paragraphs>
  <ScaleCrop>false</ScaleCrop>
  <Company/>
  <LinksUpToDate>false</LinksUpToDate>
  <CharactersWithSpaces>4841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2017-01-11T16:29:00Z</dcterms:created>
  <dcterms:modified xsi:type="dcterms:W3CDTF">2017-01-11T16:29:00Z</dcterms:modified>
</cp:coreProperties>
</file>