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37CF" w:rsidRPr="005E37CF" w:rsidRDefault="005E37CF" w:rsidP="005E37CF">
      <w:pPr>
        <w:jc w:val="center"/>
        <w:rPr>
          <w:b/>
          <w:sz w:val="26"/>
          <w:szCs w:val="26"/>
        </w:rPr>
      </w:pPr>
    </w:p>
    <w:p w:rsidR="005E37CF" w:rsidRPr="005E37CF" w:rsidRDefault="005E37CF" w:rsidP="005E37CF">
      <w:pPr>
        <w:ind w:firstLine="720"/>
        <w:jc w:val="both"/>
        <w:rPr>
          <w:sz w:val="26"/>
          <w:szCs w:val="26"/>
        </w:rPr>
      </w:pPr>
      <w:r w:rsidRPr="005E37CF">
        <w:rPr>
          <w:sz w:val="26"/>
          <w:szCs w:val="26"/>
        </w:rPr>
        <w:t>1 Основные понятия о капитальном строительстве</w:t>
      </w:r>
    </w:p>
    <w:p w:rsidR="005E37CF" w:rsidRPr="005E37CF" w:rsidRDefault="005E37CF" w:rsidP="005E37CF">
      <w:pPr>
        <w:jc w:val="both"/>
        <w:rPr>
          <w:sz w:val="26"/>
          <w:szCs w:val="26"/>
        </w:rPr>
      </w:pPr>
    </w:p>
    <w:p w:rsidR="005E37CF" w:rsidRPr="005E37CF" w:rsidRDefault="005E37CF" w:rsidP="005E37CF">
      <w:pPr>
        <w:jc w:val="both"/>
        <w:rPr>
          <w:sz w:val="26"/>
          <w:szCs w:val="26"/>
        </w:rPr>
      </w:pPr>
      <w:r w:rsidRPr="005E37CF">
        <w:rPr>
          <w:sz w:val="26"/>
          <w:szCs w:val="26"/>
        </w:rPr>
        <w:tab/>
        <w:t>Продукцией отрасли строительства являются законченные строительством и сданные в эксплуатацию заводы и фабрики, железные и автомобильные дороги, электростанции, ирригационные и судоходные каналы, порты, жилые дома и другие объекты, образующие основные фонды народного хозяйства страны.</w:t>
      </w:r>
    </w:p>
    <w:p w:rsidR="005E37CF" w:rsidRPr="005E37CF" w:rsidRDefault="005E37CF" w:rsidP="005E37CF">
      <w:pPr>
        <w:jc w:val="both"/>
        <w:rPr>
          <w:sz w:val="26"/>
          <w:szCs w:val="26"/>
        </w:rPr>
      </w:pPr>
      <w:r w:rsidRPr="005E37CF">
        <w:rPr>
          <w:sz w:val="26"/>
          <w:szCs w:val="26"/>
        </w:rPr>
        <w:tab/>
        <w:t>Созданием основных фондов страны занимается отрасль капитального строительства. Кроме создания основных фондов к функциям капитального строительства относятся реконструкция и техническое перевооружение уже действующих основных фондов. Поэтому основной задачей капитального строительства являются расширенное воспроизводство и ускоренное обновление основных фондов народного хозяйства.</w:t>
      </w:r>
    </w:p>
    <w:p w:rsidR="005E37CF" w:rsidRPr="005E37CF" w:rsidRDefault="005E37CF" w:rsidP="005E37CF">
      <w:pPr>
        <w:jc w:val="both"/>
        <w:rPr>
          <w:sz w:val="26"/>
          <w:szCs w:val="26"/>
        </w:rPr>
      </w:pPr>
      <w:r w:rsidRPr="005E37CF">
        <w:rPr>
          <w:sz w:val="26"/>
          <w:szCs w:val="26"/>
        </w:rPr>
        <w:tab/>
        <w:t>Капитальное строительство как отрасль материального производства включает проектно-изыскательские и научно-исследовательские, строительные и монтажные организации, предприятия стройиндустрии, производство строительных материалов и транспорт. Кроме того, в сфере капитального строительства прямо или косвенно участвуют разные отрасли национальной экономики, которые обеспечивают строительство металлом и металлоконструкциями, цементом, лесоматериалами, строительными машинами, средствами транспорта, топливом и энергетическими ресурсами.</w:t>
      </w:r>
    </w:p>
    <w:p w:rsidR="005E37CF" w:rsidRPr="005E37CF" w:rsidRDefault="005E37CF" w:rsidP="005E37CF">
      <w:pPr>
        <w:jc w:val="both"/>
        <w:rPr>
          <w:sz w:val="26"/>
          <w:szCs w:val="26"/>
        </w:rPr>
      </w:pPr>
      <w:r w:rsidRPr="005E37CF">
        <w:rPr>
          <w:sz w:val="26"/>
          <w:szCs w:val="26"/>
        </w:rPr>
        <w:tab/>
        <w:t xml:space="preserve">В процессе создания основных фондов, представляющих собой строительную продукцию строительных организаций, участвуют рабочие кадры, средства труда (орудия труда) и предметы труда (материалы). </w:t>
      </w:r>
      <w:r w:rsidRPr="005E37CF">
        <w:rPr>
          <w:sz w:val="26"/>
          <w:szCs w:val="26"/>
        </w:rPr>
        <w:tab/>
        <w:t>Взаимодействуя между собой, основные элементы строительного процесса создают конечную строительную продукцию (представляющую собой здания, сооружения, объекты) в натуральном и денежном выражении.</w:t>
      </w:r>
    </w:p>
    <w:p w:rsidR="005E37CF" w:rsidRPr="005E37CF" w:rsidRDefault="005E37CF" w:rsidP="005E37CF">
      <w:pPr>
        <w:jc w:val="both"/>
        <w:rPr>
          <w:sz w:val="26"/>
          <w:szCs w:val="26"/>
        </w:rPr>
      </w:pPr>
      <w:r w:rsidRPr="005E37CF">
        <w:rPr>
          <w:sz w:val="26"/>
          <w:szCs w:val="26"/>
        </w:rPr>
        <w:tab/>
        <w:t>В строительном процессе может быть выделено три этапа: подготовка строительства,  строительство и  реализация строительной продукции (сдача готового объекта строительства в эксплуатацию).</w:t>
      </w:r>
    </w:p>
    <w:p w:rsidR="005E37CF" w:rsidRPr="005E37CF" w:rsidRDefault="005E37CF" w:rsidP="005E37CF">
      <w:pPr>
        <w:jc w:val="both"/>
        <w:rPr>
          <w:sz w:val="26"/>
          <w:szCs w:val="26"/>
        </w:rPr>
      </w:pPr>
      <w:r w:rsidRPr="005E37CF">
        <w:rPr>
          <w:sz w:val="26"/>
          <w:szCs w:val="26"/>
        </w:rPr>
        <w:tab/>
        <w:t xml:space="preserve">Подготовка строительства осуществляется по следующим направлениям: технико-экономические исследования целесообразности строительства объекта; проектирование объекта и инженерно-техническая подготовка к строительству. </w:t>
      </w:r>
    </w:p>
    <w:p w:rsidR="005E37CF" w:rsidRPr="005E37CF" w:rsidRDefault="005E37CF" w:rsidP="005E37CF">
      <w:pPr>
        <w:jc w:val="both"/>
        <w:rPr>
          <w:sz w:val="26"/>
          <w:szCs w:val="26"/>
        </w:rPr>
      </w:pPr>
      <w:r w:rsidRPr="005E37CF">
        <w:rPr>
          <w:sz w:val="26"/>
          <w:szCs w:val="26"/>
        </w:rPr>
        <w:tab/>
        <w:t>Каждое направление имеет свои целевые задачи. На стадии проектирования разрабатываются конструктивно-компоновочные решения объекта, методы организации его строительства и технология производства работ, определяется сметная стоимость строительства.</w:t>
      </w:r>
    </w:p>
    <w:p w:rsidR="005E37CF" w:rsidRPr="005E37CF" w:rsidRDefault="005E37CF" w:rsidP="005E37CF">
      <w:pPr>
        <w:jc w:val="both"/>
        <w:rPr>
          <w:sz w:val="26"/>
          <w:szCs w:val="26"/>
        </w:rPr>
      </w:pPr>
      <w:r w:rsidRPr="005E37CF">
        <w:rPr>
          <w:sz w:val="26"/>
          <w:szCs w:val="26"/>
        </w:rPr>
        <w:tab/>
        <w:t>После этого осуществляется инженерно-техническая подготовка к строительству: выносится опорная геодезическая сеть и строительная сетка, проводятся работы по подготовке территории строительной площадки, подъездных транспортных коммуникаций.</w:t>
      </w:r>
    </w:p>
    <w:p w:rsidR="005E37CF" w:rsidRPr="005E37CF" w:rsidRDefault="005E37CF" w:rsidP="005E37CF">
      <w:pPr>
        <w:jc w:val="both"/>
        <w:rPr>
          <w:sz w:val="26"/>
          <w:szCs w:val="26"/>
        </w:rPr>
      </w:pPr>
      <w:r w:rsidRPr="005E37CF">
        <w:rPr>
          <w:sz w:val="26"/>
          <w:szCs w:val="26"/>
        </w:rPr>
        <w:tab/>
        <w:t>На втором этапе на строительной площадке происходит соединение всех технологических элементов строительного процесса, в результате функционирования которых создается строительная продукция. На этом этапе формируются совокупные фактические издержки строительного производства.</w:t>
      </w:r>
    </w:p>
    <w:p w:rsidR="005E37CF" w:rsidRPr="005E37CF" w:rsidRDefault="005E37CF" w:rsidP="005E37CF">
      <w:pPr>
        <w:jc w:val="both"/>
        <w:rPr>
          <w:sz w:val="26"/>
          <w:szCs w:val="26"/>
        </w:rPr>
      </w:pPr>
      <w:r w:rsidRPr="005E37CF">
        <w:rPr>
          <w:sz w:val="26"/>
          <w:szCs w:val="26"/>
        </w:rPr>
        <w:tab/>
        <w:t>На третьем этапе  реализация строительной продукции  происходят ввод законченных строительством объектов в эксплуатацию и передача их заказчику как основных фондов.</w:t>
      </w:r>
    </w:p>
    <w:p w:rsidR="005E37CF" w:rsidRPr="005E37CF" w:rsidRDefault="005E37CF" w:rsidP="005E37CF">
      <w:pPr>
        <w:jc w:val="both"/>
        <w:rPr>
          <w:sz w:val="26"/>
          <w:szCs w:val="26"/>
        </w:rPr>
      </w:pPr>
      <w:r w:rsidRPr="005E37CF">
        <w:rPr>
          <w:sz w:val="26"/>
          <w:szCs w:val="26"/>
        </w:rPr>
        <w:lastRenderedPageBreak/>
        <w:tab/>
      </w:r>
      <w:proofErr w:type="gramStart"/>
      <w:r w:rsidRPr="005E37CF">
        <w:rPr>
          <w:sz w:val="26"/>
          <w:szCs w:val="26"/>
        </w:rPr>
        <w:t>Трем этапам воспроизводства соответствуют три стадии кругооборота капитальных вложений:  производство как продуктивная форма создания основных фондов; реализация как форма превращения строительной продукции в основные фонды; подготовка следующего цикла воспроизводства с целью очередного превращения денежных фондов в продуктивные.</w:t>
      </w:r>
      <w:proofErr w:type="gramEnd"/>
      <w:r w:rsidRPr="005E37CF">
        <w:rPr>
          <w:sz w:val="26"/>
          <w:szCs w:val="26"/>
        </w:rPr>
        <w:t xml:space="preserve"> Чем больше степень взаимодействия всех элементов воспроизводства во времени и пространстве, тем выше экономическая эффективность строительства.</w:t>
      </w:r>
    </w:p>
    <w:p w:rsidR="005E37CF" w:rsidRPr="005E37CF" w:rsidRDefault="005E37CF" w:rsidP="005E37CF">
      <w:pPr>
        <w:jc w:val="both"/>
        <w:rPr>
          <w:sz w:val="26"/>
          <w:szCs w:val="26"/>
        </w:rPr>
      </w:pPr>
      <w:r w:rsidRPr="005E37CF">
        <w:rPr>
          <w:sz w:val="26"/>
          <w:szCs w:val="26"/>
        </w:rPr>
        <w:tab/>
        <w:t>Для того</w:t>
      </w:r>
      <w:proofErr w:type="gramStart"/>
      <w:r w:rsidRPr="005E37CF">
        <w:rPr>
          <w:sz w:val="26"/>
          <w:szCs w:val="26"/>
        </w:rPr>
        <w:t>,</w:t>
      </w:r>
      <w:proofErr w:type="gramEnd"/>
      <w:r w:rsidRPr="005E37CF">
        <w:rPr>
          <w:sz w:val="26"/>
          <w:szCs w:val="26"/>
        </w:rPr>
        <w:t xml:space="preserve"> чтобы получить наилучшее соотношение взаимодействия основных элементов строительного производства, разрабатывается технология создания строительной продукции, которая представляет собой совокупность знаний о способах и средствах проведения строительных процессов, сопровождающихся качественным изменением предметов труда (бетон, металл, кирпич, камень и т.д.). </w:t>
      </w:r>
    </w:p>
    <w:p w:rsidR="005E37CF" w:rsidRPr="005E37CF" w:rsidRDefault="005E37CF" w:rsidP="005E37CF">
      <w:pPr>
        <w:jc w:val="both"/>
        <w:rPr>
          <w:sz w:val="26"/>
          <w:szCs w:val="26"/>
        </w:rPr>
      </w:pPr>
      <w:r w:rsidRPr="005E37CF">
        <w:rPr>
          <w:sz w:val="26"/>
          <w:szCs w:val="26"/>
        </w:rPr>
        <w:tab/>
        <w:t>Под строительным процессом понимается совокупность взаимосвязанных основных, вспомогательных и обслуживающих технологических операций, осуществляемых на строительной площадке, в результате взаимодействия которых создается строительная продукция.</w:t>
      </w:r>
    </w:p>
    <w:p w:rsidR="005E37CF" w:rsidRPr="005E37CF" w:rsidRDefault="005E37CF" w:rsidP="005E37CF">
      <w:pPr>
        <w:jc w:val="both"/>
        <w:rPr>
          <w:sz w:val="26"/>
          <w:szCs w:val="26"/>
        </w:rPr>
      </w:pPr>
    </w:p>
    <w:p w:rsidR="005E37CF" w:rsidRPr="005E37CF" w:rsidRDefault="005E37CF" w:rsidP="005E37CF">
      <w:pPr>
        <w:tabs>
          <w:tab w:val="left" w:pos="540"/>
          <w:tab w:val="left" w:pos="720"/>
          <w:tab w:val="left" w:pos="900"/>
        </w:tabs>
        <w:jc w:val="both"/>
        <w:rPr>
          <w:sz w:val="26"/>
          <w:szCs w:val="26"/>
        </w:rPr>
      </w:pPr>
      <w:r w:rsidRPr="005E37CF">
        <w:rPr>
          <w:sz w:val="26"/>
          <w:szCs w:val="26"/>
        </w:rPr>
        <w:tab/>
      </w:r>
      <w:r w:rsidRPr="005E37CF">
        <w:rPr>
          <w:sz w:val="26"/>
          <w:szCs w:val="26"/>
        </w:rPr>
        <w:tab/>
        <w:t>2 Организационные формы строительства</w:t>
      </w:r>
    </w:p>
    <w:p w:rsidR="005E37CF" w:rsidRPr="005E37CF" w:rsidRDefault="005E37CF" w:rsidP="005E37CF">
      <w:pPr>
        <w:jc w:val="both"/>
        <w:rPr>
          <w:sz w:val="26"/>
          <w:szCs w:val="26"/>
        </w:rPr>
      </w:pPr>
    </w:p>
    <w:p w:rsidR="005E37CF" w:rsidRPr="005E37CF" w:rsidRDefault="005E37CF" w:rsidP="005E37CF">
      <w:pPr>
        <w:tabs>
          <w:tab w:val="left" w:pos="720"/>
        </w:tabs>
        <w:jc w:val="both"/>
        <w:rPr>
          <w:sz w:val="26"/>
          <w:szCs w:val="26"/>
        </w:rPr>
      </w:pPr>
      <w:r w:rsidRPr="005E37CF">
        <w:rPr>
          <w:sz w:val="26"/>
          <w:szCs w:val="26"/>
        </w:rPr>
        <w:tab/>
        <w:t xml:space="preserve">В системе капитального строительства в качестве основных участников инвестиционного процесса обычно выступают организации, которые в соответствии с выполняемыми ими функциями именуются: инвестор, заказчик, застройщик, подрядчик и проектировщик. Инвестор – субъект инвестиционной деятельности, осуществляющий из собственных или заемных средств финансирование строительства объекта. Инвестор имеет юридические права на полное распоряжение результатами инвестиций. </w:t>
      </w:r>
      <w:r w:rsidRPr="005E37CF">
        <w:rPr>
          <w:sz w:val="26"/>
          <w:szCs w:val="26"/>
        </w:rPr>
        <w:tab/>
        <w:t>Инвестор определяет сферу приложения капитальных вложений (инвестиций); разрабатывает условия контрактов на строительство объекта; принимает решение относительно организационных форм строительства с целью определения проектировщика, подрядчика или подрядчиков, поставщиков путем объявления торгов или частных предложений, осуществляет финансово-кредитные отношения с участниками инвестиционного процесса. Инвестор может выступать и в роли заказчика, кредитора, покупателя строительной продукции (объекта строительства), а также выполнять функции застройщика.</w:t>
      </w:r>
    </w:p>
    <w:p w:rsidR="005E37CF" w:rsidRPr="005E37CF" w:rsidRDefault="005E37CF" w:rsidP="005E37CF">
      <w:pPr>
        <w:jc w:val="both"/>
        <w:rPr>
          <w:sz w:val="26"/>
          <w:szCs w:val="26"/>
        </w:rPr>
      </w:pPr>
      <w:r w:rsidRPr="005E37CF">
        <w:rPr>
          <w:sz w:val="26"/>
          <w:szCs w:val="26"/>
        </w:rPr>
        <w:tab/>
        <w:t>В качестве инвестиций используются: денежные средства, банковские депозитные вклады, акции, облигации, векселя и другие ценные бумаги, имеющие официальный статус на фондовом рынке; движимое и недвижимое имущество (здания, сооружения, машины, оборудование и другие материальные ценности). Также используются  интеллектуальные ценности, закрепленные авторскими правами на открытия, изобретения, ноу-хау; земельные участки и другие природные ресурсы, находящиеся в собственности инвестора и представляющие определенную ценность.</w:t>
      </w:r>
    </w:p>
    <w:p w:rsidR="005E37CF" w:rsidRPr="005E37CF" w:rsidRDefault="005E37CF" w:rsidP="005E37CF">
      <w:pPr>
        <w:jc w:val="both"/>
        <w:rPr>
          <w:sz w:val="26"/>
          <w:szCs w:val="26"/>
        </w:rPr>
      </w:pPr>
      <w:r w:rsidRPr="005E37CF">
        <w:rPr>
          <w:sz w:val="26"/>
          <w:szCs w:val="26"/>
        </w:rPr>
        <w:tab/>
        <w:t>Заказчик - юридическое или физическое лицо, принявшее на себя функции организатора и управляющего по строительству объекта, начиная от разработки технико-экономического обоснования (ТЭО) и заканчивая сдачей объекта в эксплуатацию или выходом объекта строительства на проектную мощность.</w:t>
      </w:r>
    </w:p>
    <w:p w:rsidR="005E37CF" w:rsidRPr="005E37CF" w:rsidRDefault="005E37CF" w:rsidP="005E37CF">
      <w:pPr>
        <w:jc w:val="both"/>
        <w:rPr>
          <w:sz w:val="26"/>
          <w:szCs w:val="26"/>
        </w:rPr>
      </w:pPr>
      <w:r w:rsidRPr="005E37CF">
        <w:rPr>
          <w:sz w:val="26"/>
          <w:szCs w:val="26"/>
        </w:rPr>
        <w:lastRenderedPageBreak/>
        <w:tab/>
        <w:t>Застройщик - юридическое или физическое лицо, обладающее правами на земельный участок под застройку. Он является землевладельцем. Заказчик в отличие от застройщика только использует земельный участок под застройку на правах аренды.</w:t>
      </w:r>
    </w:p>
    <w:p w:rsidR="005E37CF" w:rsidRPr="005E37CF" w:rsidRDefault="005E37CF" w:rsidP="005E37CF">
      <w:pPr>
        <w:jc w:val="both"/>
        <w:rPr>
          <w:sz w:val="26"/>
          <w:szCs w:val="26"/>
        </w:rPr>
      </w:pPr>
      <w:r w:rsidRPr="005E37CF">
        <w:rPr>
          <w:sz w:val="26"/>
          <w:szCs w:val="26"/>
        </w:rPr>
        <w:tab/>
        <w:t xml:space="preserve">Подрядчик (генеральный подрядчик) - строительная фирма, осуществляющая по договору подряда или контракту строительство объекта. Генеральный подрядчик отвечает перед заказчиком за строительство объекта в полном соответствии с условиями договора, проекта, требованиями строительных норм и правил, оговоренной стоимостью. Генеральный подрядчик по согласованию с заказчиком может привлекать на условиях </w:t>
      </w:r>
      <w:proofErr w:type="spellStart"/>
      <w:r w:rsidRPr="005E37CF">
        <w:rPr>
          <w:sz w:val="26"/>
          <w:szCs w:val="26"/>
        </w:rPr>
        <w:t>субпорядка</w:t>
      </w:r>
      <w:proofErr w:type="spellEnd"/>
      <w:r w:rsidRPr="005E37CF">
        <w:rPr>
          <w:sz w:val="26"/>
          <w:szCs w:val="26"/>
        </w:rPr>
        <w:t xml:space="preserve"> к выполнению отдельных видов работ или для строительства отдельных объектов или сооружений </w:t>
      </w:r>
      <w:proofErr w:type="spellStart"/>
      <w:r w:rsidRPr="005E37CF">
        <w:rPr>
          <w:sz w:val="26"/>
          <w:szCs w:val="26"/>
        </w:rPr>
        <w:t>субпорядные</w:t>
      </w:r>
      <w:proofErr w:type="spellEnd"/>
      <w:r w:rsidRPr="005E37CF">
        <w:rPr>
          <w:sz w:val="26"/>
          <w:szCs w:val="26"/>
        </w:rPr>
        <w:t xml:space="preserve"> строительные, монтажные специализированные организации. Ответственность за качество и сроки выполненных работ </w:t>
      </w:r>
      <w:proofErr w:type="spellStart"/>
      <w:r w:rsidRPr="005E37CF">
        <w:rPr>
          <w:sz w:val="26"/>
          <w:szCs w:val="26"/>
        </w:rPr>
        <w:t>субпорядными</w:t>
      </w:r>
      <w:proofErr w:type="spellEnd"/>
      <w:r w:rsidRPr="005E37CF">
        <w:rPr>
          <w:sz w:val="26"/>
          <w:szCs w:val="26"/>
        </w:rPr>
        <w:t xml:space="preserve"> организациями перед заказчиком несет генеральный подрядчик.</w:t>
      </w:r>
    </w:p>
    <w:p w:rsidR="005E37CF" w:rsidRPr="005E37CF" w:rsidRDefault="005E37CF" w:rsidP="005E37CF">
      <w:pPr>
        <w:jc w:val="both"/>
        <w:rPr>
          <w:sz w:val="26"/>
          <w:szCs w:val="26"/>
        </w:rPr>
      </w:pPr>
      <w:r w:rsidRPr="005E37CF">
        <w:rPr>
          <w:sz w:val="26"/>
          <w:szCs w:val="26"/>
        </w:rPr>
        <w:tab/>
        <w:t>Проектировщик (генеральный проектировщик) – проектная или проектно-изыскательская и научно-исследовательская фирма, осуществляющая по договору или контракту с заказчиком разработку проекта объекта строительства.</w:t>
      </w:r>
    </w:p>
    <w:p w:rsidR="005E37CF" w:rsidRPr="005E37CF" w:rsidRDefault="005E37CF" w:rsidP="005E37CF">
      <w:pPr>
        <w:jc w:val="both"/>
        <w:rPr>
          <w:sz w:val="26"/>
          <w:szCs w:val="26"/>
        </w:rPr>
      </w:pPr>
      <w:r w:rsidRPr="005E37CF">
        <w:rPr>
          <w:sz w:val="26"/>
          <w:szCs w:val="26"/>
        </w:rPr>
        <w:tab/>
        <w:t>В капитальном строительстве получили распространение следующие организационные формы строительства: хозяйственный способ, подрядный способ, строительство объектов «под ключ», торги.</w:t>
      </w:r>
    </w:p>
    <w:p w:rsidR="005E37CF" w:rsidRPr="005E37CF" w:rsidRDefault="005E37CF" w:rsidP="005E37CF">
      <w:pPr>
        <w:jc w:val="both"/>
        <w:rPr>
          <w:sz w:val="26"/>
          <w:szCs w:val="26"/>
        </w:rPr>
      </w:pPr>
      <w:r w:rsidRPr="005E37CF">
        <w:rPr>
          <w:sz w:val="26"/>
          <w:szCs w:val="26"/>
        </w:rPr>
        <w:tab/>
        <w:t xml:space="preserve">При хозяйственном способе строительство объектов осуществляется собственными силами заказчика или инвестора. Для этого в организационной структуре заказчика создается строительно-монтажное подразделение, которое и осуществляет комплексное строительство объекта. </w:t>
      </w:r>
    </w:p>
    <w:p w:rsidR="005E37CF" w:rsidRPr="005E37CF" w:rsidRDefault="005E37CF" w:rsidP="005E37CF">
      <w:pPr>
        <w:jc w:val="both"/>
        <w:rPr>
          <w:sz w:val="26"/>
          <w:szCs w:val="26"/>
        </w:rPr>
      </w:pPr>
      <w:r w:rsidRPr="005E37CF">
        <w:rPr>
          <w:sz w:val="26"/>
          <w:szCs w:val="26"/>
        </w:rPr>
        <w:tab/>
        <w:t xml:space="preserve">Данный способ обычно применяют при реконструкции или расширении действующих предприятий, при строительстве набольших объектов на территории существующего предприятия. Можно применять в сельском </w:t>
      </w:r>
      <w:proofErr w:type="gramStart"/>
      <w:r w:rsidRPr="005E37CF">
        <w:rPr>
          <w:sz w:val="26"/>
          <w:szCs w:val="26"/>
        </w:rPr>
        <w:t>строительстве</w:t>
      </w:r>
      <w:proofErr w:type="gramEnd"/>
      <w:r w:rsidRPr="005E37CF">
        <w:rPr>
          <w:sz w:val="26"/>
          <w:szCs w:val="26"/>
        </w:rPr>
        <w:t xml:space="preserve">  т.е. в тех условиях, когда не представляется возможным организовать равномерную загрузку строительных кадров, когда выполнение строительно-монтажных работ во времени зависит от характера технологического процесса основного производства и имеет место неопределенность в предоставлении фронта работ.</w:t>
      </w:r>
    </w:p>
    <w:p w:rsidR="005E37CF" w:rsidRPr="005E37CF" w:rsidRDefault="005E37CF" w:rsidP="005E37CF">
      <w:pPr>
        <w:jc w:val="both"/>
        <w:rPr>
          <w:sz w:val="26"/>
          <w:szCs w:val="26"/>
        </w:rPr>
      </w:pPr>
      <w:r w:rsidRPr="005E37CF">
        <w:rPr>
          <w:sz w:val="26"/>
          <w:szCs w:val="26"/>
        </w:rPr>
        <w:tab/>
        <w:t>При подрядном способе строительство объекта осуществляется постоянно действующими специальными строительными и монтажными организациями (подрядчиками) по договорам с заказчиком, которые имеют собственные материально-технические базы, средства механизации и транспорта, постоянные строительно-монтажные кадры соответствующих специальностей и опираются в своей деятельности на крупное механизированное промышленное производство строительных конструкций, деталей полуфабрикатов. Этот способ строительства является основным.</w:t>
      </w:r>
    </w:p>
    <w:p w:rsidR="005E37CF" w:rsidRPr="005E37CF" w:rsidRDefault="005E37CF" w:rsidP="005E37CF">
      <w:pPr>
        <w:jc w:val="both"/>
        <w:rPr>
          <w:sz w:val="26"/>
          <w:szCs w:val="26"/>
        </w:rPr>
      </w:pPr>
      <w:r w:rsidRPr="005E37CF">
        <w:rPr>
          <w:sz w:val="26"/>
          <w:szCs w:val="26"/>
        </w:rPr>
        <w:tab/>
        <w:t>Подрядный способ работ предполагает заключение между заказчиком и подрядчиком (генеральным подрядчиком) договора на весь период строительства до полного завершения стройки. Этот договор называют генеральным. В развитие генерального договора стороны заключают дополнительные соглашения на год. Заказчик предоставляет подрядчику площадку для строительства, своевременно передает ему утвержденную проектно-сметную документацию, обеспечивает финансирование, поставляет технологическое, энергетическое и другие виды оборудования.</w:t>
      </w:r>
    </w:p>
    <w:p w:rsidR="005E37CF" w:rsidRPr="005E37CF" w:rsidRDefault="005E37CF" w:rsidP="005E37CF">
      <w:pPr>
        <w:jc w:val="both"/>
        <w:rPr>
          <w:sz w:val="26"/>
          <w:szCs w:val="26"/>
        </w:rPr>
      </w:pPr>
      <w:r w:rsidRPr="005E37CF">
        <w:rPr>
          <w:sz w:val="26"/>
          <w:szCs w:val="26"/>
        </w:rPr>
        <w:lastRenderedPageBreak/>
        <w:tab/>
        <w:t>В последние годы широкое распространение начинает получать форма строительства объектов «под ключ», когда функции заказчика передаются  генеральному подрядчику. В этом случае генподрядная строительная организация принимает на себя полную ответственность за строительство объекта в соответствии с утвержденным проектом, в установленные сроки и в пределах утвержденной сметной стоимости. Это повышает заинтересованность генподрядчика в более экономном расходовании установленного сметного лимита, так как полученная экономия поступает в его распоряжение, упрощается система связей, что способствует повышению оперативности принятия и реализации решений, а в конечном итоге – удешевлению и ускорению строительства.</w:t>
      </w:r>
    </w:p>
    <w:p w:rsidR="005E37CF" w:rsidRPr="005E37CF" w:rsidRDefault="005E37CF" w:rsidP="005E37CF">
      <w:pPr>
        <w:jc w:val="both"/>
        <w:rPr>
          <w:sz w:val="26"/>
          <w:szCs w:val="26"/>
        </w:rPr>
      </w:pPr>
      <w:r w:rsidRPr="005E37CF">
        <w:rPr>
          <w:sz w:val="26"/>
          <w:szCs w:val="26"/>
        </w:rPr>
        <w:tab/>
        <w:t>В международной практике капитального строительства выбор проектировщиков, подрядчиков, поставщиков технологического оборудования обычно осуществляется на конкурсной основе путем проведения торгов. Торги по сравнению с прямыми двусторонними договорами создают условия конкуренции между подрядными строительными и проектными фирмами, поставщиками и позволяют заказчику выбрать наиболее выгодные предложения коммерческих и технических условий. Существует две формы торгов: закрытые и открытые. При закрытых торгах заказчик для участия в торгах приглашает несколько уже известных ему фирм, из которых он и выбирает ту, которая дает наиболее приемлемые для него предложения. При открытых торгах заказчик путем объявления в открытой печати приглашает всех желающих принять участие в торгах.</w:t>
      </w:r>
    </w:p>
    <w:p w:rsidR="005E37CF" w:rsidRPr="005E37CF" w:rsidRDefault="005E37CF" w:rsidP="005E37CF">
      <w:pPr>
        <w:jc w:val="both"/>
        <w:rPr>
          <w:sz w:val="26"/>
          <w:szCs w:val="26"/>
        </w:rPr>
      </w:pPr>
      <w:r w:rsidRPr="005E37CF">
        <w:rPr>
          <w:sz w:val="26"/>
          <w:szCs w:val="26"/>
        </w:rPr>
        <w:tab/>
        <w:t>Организация проведения торгов следующая: заказчик в открытой или закрытой форме уведомляет претендентов о своем намерении объявить торги на проектирование или строительство объекта, поставки оборудования и приглашает желающих принять участие. Этот документ именуется «приглашением к торгам». К началу объявления торгов заказчик собственными силами или с помощью инженера-консультанта разрабатывает комплект документации, в которой излагаются основные идеи предмета торгов и характер коммерческих условий; если речь идет о строительстве объекта, документация содержит детальное описание объекта, технические требования, необходимый объем графических материалов, коммерческие условия, проект контракта, что позволяет подрядчику правильно оценить стоимость строительства, а в дальнейшем, в случае присуждения подряда, составлять рабочую документацию и осуществлять строительство. Комплект такой документации называется «тендером». При объявлении торгов заказчик назначает точную дату рассмотрения предложений. Для рассмотрения предложений обычно создается тендерный комитет из независимых высококвалифицированных специалистов. Тендерная документация выкупается за определенную, как правило, незначительную плату. При подаче документов в тендерный комитет для подтверждения серьезности своих намерений каждый претендент вносит залог в процентах от суммы предложения. Если предложения отклоняются, то залоговая сумма возвращается.</w:t>
      </w:r>
    </w:p>
    <w:p w:rsidR="005E37CF" w:rsidRPr="005E37CF" w:rsidRDefault="005E37CF" w:rsidP="005E37CF">
      <w:pPr>
        <w:jc w:val="both"/>
        <w:rPr>
          <w:sz w:val="26"/>
          <w:szCs w:val="26"/>
        </w:rPr>
      </w:pPr>
      <w:r w:rsidRPr="005E37CF">
        <w:rPr>
          <w:sz w:val="26"/>
          <w:szCs w:val="26"/>
        </w:rPr>
        <w:tab/>
        <w:t xml:space="preserve">Фирма, получившая подряд с торгов, заключает контракт с заказчиком. В договоре отражают стоимость, вид валюты, условия платежей, сроки выполнения работ, формы урегулирования споров, законодательные положения, санкции, виды страхования, особые условия. </w:t>
      </w:r>
    </w:p>
    <w:p w:rsidR="005E37CF" w:rsidRPr="005E37CF" w:rsidRDefault="005E37CF" w:rsidP="005E37CF">
      <w:pPr>
        <w:jc w:val="both"/>
        <w:rPr>
          <w:sz w:val="26"/>
          <w:szCs w:val="26"/>
        </w:rPr>
      </w:pPr>
      <w:r w:rsidRPr="005E37CF">
        <w:rPr>
          <w:sz w:val="26"/>
          <w:szCs w:val="26"/>
        </w:rPr>
        <w:tab/>
        <w:t xml:space="preserve">Существует большое количество форм контрактов, но главное различие их заключается в условиях платежей, степени ответственности участников в </w:t>
      </w:r>
      <w:r w:rsidRPr="005E37CF">
        <w:rPr>
          <w:sz w:val="26"/>
          <w:szCs w:val="26"/>
        </w:rPr>
        <w:lastRenderedPageBreak/>
        <w:t>выполнении своих обязательств, «привязке» к местным условиям. Контракт должен быть юридически оформлен и в дальнейшем во избежание неприятностей должен иметь юридическое сопровождение, т.е. выполнение контрактных обязательств должно контролироваться юридическим лицом.</w:t>
      </w:r>
    </w:p>
    <w:p w:rsidR="005E37CF" w:rsidRPr="005E37CF" w:rsidRDefault="005E37CF" w:rsidP="005E37CF">
      <w:pPr>
        <w:jc w:val="both"/>
        <w:rPr>
          <w:sz w:val="26"/>
          <w:szCs w:val="26"/>
        </w:rPr>
      </w:pPr>
      <w:r w:rsidRPr="005E37CF">
        <w:rPr>
          <w:sz w:val="26"/>
          <w:szCs w:val="26"/>
        </w:rPr>
        <w:tab/>
        <w:t>Опыт отечественного и зарубежного строительства показывает, что организационные формы строительства оказывают существенное влияние на эффективность капитального строительства. При этом к наиболее значимым направлениям относится специализация строительства. Специализация – это организационная форма общественного разделения труда.</w:t>
      </w:r>
    </w:p>
    <w:p w:rsidR="005E37CF" w:rsidRPr="005E37CF" w:rsidRDefault="005E37CF" w:rsidP="005E37CF">
      <w:pPr>
        <w:jc w:val="both"/>
        <w:rPr>
          <w:sz w:val="26"/>
          <w:szCs w:val="26"/>
        </w:rPr>
      </w:pPr>
      <w:r w:rsidRPr="005E37CF">
        <w:rPr>
          <w:sz w:val="26"/>
          <w:szCs w:val="26"/>
        </w:rPr>
        <w:tab/>
      </w:r>
      <w:proofErr w:type="gramStart"/>
      <w:r w:rsidRPr="005E37CF">
        <w:rPr>
          <w:sz w:val="26"/>
          <w:szCs w:val="26"/>
        </w:rPr>
        <w:t xml:space="preserve">В строительстве специализация находит выражение в создании строительных и монтажных организаций, выполняющих однородные работы (земельно-скальные, буровзрывные, бетонные и др.) или строящих объекты одинакового назначения (намывные плотины, арочные плотины, жилые дома, объекты соцкультбыта и др.). </w:t>
      </w:r>
      <w:proofErr w:type="gramEnd"/>
    </w:p>
    <w:p w:rsidR="005E37CF" w:rsidRPr="005E37CF" w:rsidRDefault="005E37CF" w:rsidP="005E37CF">
      <w:pPr>
        <w:jc w:val="both"/>
        <w:rPr>
          <w:sz w:val="26"/>
          <w:szCs w:val="26"/>
        </w:rPr>
      </w:pPr>
      <w:r w:rsidRPr="005E37CF">
        <w:rPr>
          <w:sz w:val="26"/>
          <w:szCs w:val="26"/>
        </w:rPr>
        <w:tab/>
        <w:t>Экономическое значение специализации состоит в том, что она способствует росту производительности труда, повышению качества выполняемых работ, сокращению сроков строительства.</w:t>
      </w:r>
    </w:p>
    <w:p w:rsidR="005E37CF" w:rsidRPr="005E37CF" w:rsidRDefault="005E37CF" w:rsidP="005E37CF">
      <w:pPr>
        <w:tabs>
          <w:tab w:val="left" w:pos="720"/>
        </w:tabs>
        <w:jc w:val="both"/>
        <w:rPr>
          <w:sz w:val="26"/>
          <w:szCs w:val="26"/>
        </w:rPr>
      </w:pPr>
      <w:r w:rsidRPr="005E37CF">
        <w:rPr>
          <w:sz w:val="26"/>
          <w:szCs w:val="26"/>
        </w:rPr>
        <w:tab/>
        <w:t>3 Технико-экономические особенности строительства</w:t>
      </w:r>
    </w:p>
    <w:p w:rsidR="005E37CF" w:rsidRPr="005E37CF" w:rsidRDefault="005E37CF" w:rsidP="005E37CF">
      <w:pPr>
        <w:jc w:val="both"/>
        <w:rPr>
          <w:sz w:val="26"/>
          <w:szCs w:val="26"/>
        </w:rPr>
      </w:pPr>
    </w:p>
    <w:p w:rsidR="005E37CF" w:rsidRPr="005E37CF" w:rsidRDefault="005E37CF" w:rsidP="005E37CF">
      <w:pPr>
        <w:jc w:val="both"/>
        <w:rPr>
          <w:sz w:val="26"/>
          <w:szCs w:val="26"/>
        </w:rPr>
      </w:pPr>
      <w:r w:rsidRPr="005E37CF">
        <w:rPr>
          <w:sz w:val="26"/>
          <w:szCs w:val="26"/>
        </w:rPr>
        <w:tab/>
        <w:t>В технико-экономическом отношении строительство как отрасль материального производства существенно отличается от других отраслей народного хозяйства. Это объясняется особым характером продукции строительства, условиями вложения денежных средств, их освоения и возврата, методами организации и управления строительным процессом, особенностями технологии строительного производства.</w:t>
      </w:r>
    </w:p>
    <w:p w:rsidR="005E37CF" w:rsidRPr="005E37CF" w:rsidRDefault="005E37CF" w:rsidP="005E37CF">
      <w:pPr>
        <w:jc w:val="both"/>
        <w:rPr>
          <w:sz w:val="26"/>
          <w:szCs w:val="26"/>
        </w:rPr>
      </w:pPr>
      <w:r w:rsidRPr="005E37CF">
        <w:rPr>
          <w:sz w:val="26"/>
          <w:szCs w:val="26"/>
        </w:rPr>
        <w:tab/>
        <w:t>Строительная продукция (здания, сооружения) создается на определенном земельном участке и в течение всего периода строительства (а в дальнейшем и эксплуатации) остается неподвижной. В период строительства орудия труда и рабочие непрерывно перемещаются по фронту работ. Строительство любого объекта начинается с создания в районе строительной площадки производственной базы строительства, которая (в зависимости от масштаба сооружаемого объекта) по своим стоимостным показателям может быть сопоставима со стоимостью строительства самого объекта. Чтобы начать строительство основных сооружений объекта, нужно создать на строительной площадке, по существу, специальное производственное предприятие, строительной продукцией которого будет один-единственный экземпляр – сооружаемый объект.</w:t>
      </w:r>
    </w:p>
    <w:p w:rsidR="005E37CF" w:rsidRPr="005E37CF" w:rsidRDefault="005E37CF" w:rsidP="005E37CF">
      <w:pPr>
        <w:jc w:val="both"/>
        <w:rPr>
          <w:sz w:val="26"/>
          <w:szCs w:val="26"/>
        </w:rPr>
      </w:pPr>
      <w:r w:rsidRPr="005E37CF">
        <w:rPr>
          <w:sz w:val="26"/>
          <w:szCs w:val="26"/>
        </w:rPr>
        <w:tab/>
        <w:t>Строительство – прямая противоположность промышленного производства, где до начала выпуска продукции возводятся здания, сооружения, монтируется технологическое оборудование, отрабатывается технология производства и только после этого начинается выпуск продукции. Это обстоятельство требует своеобразных форм организации и управления строительным процессом, разработки специальных методов технологии производства работ.</w:t>
      </w:r>
    </w:p>
    <w:p w:rsidR="005E37CF" w:rsidRPr="005E37CF" w:rsidRDefault="005E37CF" w:rsidP="005E37CF">
      <w:pPr>
        <w:jc w:val="both"/>
        <w:rPr>
          <w:sz w:val="26"/>
          <w:szCs w:val="26"/>
        </w:rPr>
      </w:pPr>
      <w:r w:rsidRPr="005E37CF">
        <w:rPr>
          <w:sz w:val="26"/>
          <w:szCs w:val="26"/>
        </w:rPr>
        <w:tab/>
        <w:t>Размещение строительной продукции на определенном земельном участке делает ее зависимой от стоимости земельного участка, конъюнктуры цен на рынке земли.</w:t>
      </w:r>
    </w:p>
    <w:p w:rsidR="005E37CF" w:rsidRPr="005E37CF" w:rsidRDefault="005E37CF" w:rsidP="005E37CF">
      <w:pPr>
        <w:jc w:val="both"/>
        <w:rPr>
          <w:sz w:val="26"/>
          <w:szCs w:val="26"/>
        </w:rPr>
      </w:pPr>
      <w:r w:rsidRPr="005E37CF">
        <w:rPr>
          <w:sz w:val="26"/>
          <w:szCs w:val="26"/>
        </w:rPr>
        <w:tab/>
        <w:t xml:space="preserve">Большое влияние на технико-экономические показатели строительной продукции оказывает фактор времени. </w:t>
      </w:r>
    </w:p>
    <w:p w:rsidR="005E37CF" w:rsidRPr="005E37CF" w:rsidRDefault="005E37CF" w:rsidP="005E37CF">
      <w:pPr>
        <w:jc w:val="both"/>
        <w:rPr>
          <w:sz w:val="26"/>
          <w:szCs w:val="26"/>
        </w:rPr>
      </w:pPr>
      <w:r w:rsidRPr="005E37CF">
        <w:rPr>
          <w:sz w:val="26"/>
          <w:szCs w:val="26"/>
        </w:rPr>
        <w:lastRenderedPageBreak/>
        <w:tab/>
        <w:t>Продолжительность строительства любого объекта исчисляется не только месяцами, но во многих случаях, особенно при строительстве крупных объектов, – годами. Это вызывает отвлечение капитала из оборота на длительное время и практическое его «омертвление». Принимая во внимание большую капиталоемкость объектов строительства, изъятие капитала из оборота на длительное время и вложение его в строительство являются решением крайне ответственным и достаточно рискованным. При этом следует иметь в виду, что длительность цикла оборачиваемости капитала в строительстве в несколько раз больше, чем в промышленности, и в десятки раз больше, чем в торговле. Поэтому принятие решения о вложении капитала в строительство сопровождается серьезными технико-экономическими расчетами.</w:t>
      </w:r>
    </w:p>
    <w:p w:rsidR="005E37CF" w:rsidRPr="005E37CF" w:rsidRDefault="005E37CF" w:rsidP="005E37CF">
      <w:pPr>
        <w:jc w:val="both"/>
        <w:rPr>
          <w:sz w:val="26"/>
          <w:szCs w:val="26"/>
        </w:rPr>
      </w:pPr>
      <w:r w:rsidRPr="005E37CF">
        <w:rPr>
          <w:sz w:val="26"/>
          <w:szCs w:val="26"/>
        </w:rPr>
        <w:tab/>
        <w:t>Строительство любого объекта осуществляется в определенной естественной природной среде, которая характеризуется своими топографическими, инженерно-геологическими и климатическими условиями.</w:t>
      </w:r>
    </w:p>
    <w:p w:rsidR="005E37CF" w:rsidRPr="005E37CF" w:rsidRDefault="005E37CF" w:rsidP="005E37CF">
      <w:pPr>
        <w:jc w:val="both"/>
        <w:rPr>
          <w:sz w:val="26"/>
          <w:szCs w:val="26"/>
        </w:rPr>
      </w:pPr>
      <w:r w:rsidRPr="005E37CF">
        <w:rPr>
          <w:sz w:val="26"/>
          <w:szCs w:val="26"/>
        </w:rPr>
        <w:tab/>
        <w:t>Строительство отличается многообразием производственных связей. В строительстве любого объекта принимают участие десятки, а при строительстве крупных сооружений – и сотни проектно-изыскательских, научно-исследовательских, строительных и монтажных организаций, заводы-изготовители основного технологического оборудования, поставщики строительно-монтажного оборудования и строительных материалов, банки и другие субъекты экономики.</w:t>
      </w:r>
    </w:p>
    <w:p w:rsidR="005E37CF" w:rsidRPr="005E37CF" w:rsidRDefault="005E37CF" w:rsidP="005E37CF">
      <w:pPr>
        <w:jc w:val="both"/>
        <w:rPr>
          <w:sz w:val="26"/>
          <w:szCs w:val="26"/>
        </w:rPr>
      </w:pPr>
      <w:r w:rsidRPr="005E37CF">
        <w:rPr>
          <w:sz w:val="26"/>
          <w:szCs w:val="26"/>
        </w:rPr>
        <w:tab/>
        <w:t>Кооперирование связей в процессе строительства осуществляется как в сфере поставок и услуг (предусматривает обязательные поставки определенного количества, комплектность и сроки поставки изделий и материалов), так и в сфере производства, т.е. непосредственно на объекте строительства путем разделения единого технологического процесса на составные взаимосвязанные элементы, выполнение которых производится различными исполнителями.</w:t>
      </w:r>
    </w:p>
    <w:p w:rsidR="005E37CF" w:rsidRPr="005E37CF" w:rsidRDefault="005E37CF" w:rsidP="005E37CF">
      <w:pPr>
        <w:jc w:val="both"/>
        <w:rPr>
          <w:sz w:val="26"/>
          <w:szCs w:val="26"/>
        </w:rPr>
      </w:pPr>
      <w:r w:rsidRPr="005E37CF">
        <w:rPr>
          <w:sz w:val="26"/>
          <w:szCs w:val="26"/>
        </w:rPr>
        <w:tab/>
        <w:t>Длительность технологического цикла в строительстве обусловила особую форму расчетов за строительную продукцию. Расчеты ведутся за условно готовую продукцию – за этапы работ, за выполнение конструктивных частей зданий или видов работ. Это предопределяет необходимость установления цены не только в целом за объект, но и за отдельные виды и этапы работ.</w:t>
      </w:r>
    </w:p>
    <w:p w:rsidR="005E37CF" w:rsidRPr="005E37CF" w:rsidRDefault="005E37CF" w:rsidP="005E37CF">
      <w:pPr>
        <w:jc w:val="both"/>
        <w:rPr>
          <w:sz w:val="26"/>
          <w:szCs w:val="26"/>
        </w:rPr>
      </w:pPr>
      <w:r w:rsidRPr="005E37CF">
        <w:rPr>
          <w:sz w:val="26"/>
          <w:szCs w:val="26"/>
        </w:rPr>
        <w:tab/>
        <w:t>Учитывая, что связи взаимодействия в строительстве реализуются в условиях динамично развивающихся производственных процессов, имеющих вероятностный характер воздействия (погодные условия, сбои поставок и др.), система организации и управления строительством должна предусматривать эффективную систему регуляторов, которая призвана обеспечивать надежность связей взаимодействия и придание им максимально возможной степени устойчивости. Это может быть достигнуто путем создания резервных мощностей, производственных запасов, резервных фондов и др.</w:t>
      </w:r>
    </w:p>
    <w:p w:rsidR="005E37CF" w:rsidRPr="005E37CF" w:rsidRDefault="005E37CF" w:rsidP="005E37CF">
      <w:pPr>
        <w:jc w:val="center"/>
        <w:rPr>
          <w:sz w:val="26"/>
          <w:szCs w:val="26"/>
        </w:rPr>
      </w:pPr>
    </w:p>
    <w:p w:rsidR="005E37CF" w:rsidRPr="005E37CF" w:rsidRDefault="005E37CF" w:rsidP="005E37CF">
      <w:pPr>
        <w:jc w:val="center"/>
        <w:rPr>
          <w:b/>
          <w:sz w:val="26"/>
          <w:szCs w:val="26"/>
        </w:rPr>
      </w:pPr>
      <w:r w:rsidRPr="005E37CF">
        <w:rPr>
          <w:b/>
          <w:sz w:val="26"/>
          <w:szCs w:val="26"/>
        </w:rPr>
        <w:t>Ценообразование в строительстве</w:t>
      </w:r>
    </w:p>
    <w:p w:rsidR="005E37CF" w:rsidRPr="005E37CF" w:rsidRDefault="005E37CF" w:rsidP="005E37CF">
      <w:pPr>
        <w:jc w:val="both"/>
        <w:rPr>
          <w:sz w:val="26"/>
          <w:szCs w:val="26"/>
        </w:rPr>
      </w:pPr>
    </w:p>
    <w:p w:rsidR="005E37CF" w:rsidRPr="005E37CF" w:rsidRDefault="005E37CF" w:rsidP="005E37CF">
      <w:pPr>
        <w:jc w:val="both"/>
        <w:rPr>
          <w:sz w:val="26"/>
          <w:szCs w:val="26"/>
        </w:rPr>
      </w:pPr>
      <w:r w:rsidRPr="005E37CF">
        <w:rPr>
          <w:sz w:val="26"/>
          <w:szCs w:val="26"/>
        </w:rPr>
        <w:tab/>
        <w:t>4 Методы определения сметной стоимости</w:t>
      </w:r>
    </w:p>
    <w:p w:rsidR="005E37CF" w:rsidRPr="005E37CF" w:rsidRDefault="005E37CF" w:rsidP="005E37CF">
      <w:pPr>
        <w:jc w:val="both"/>
        <w:rPr>
          <w:sz w:val="26"/>
          <w:szCs w:val="26"/>
        </w:rPr>
      </w:pPr>
    </w:p>
    <w:p w:rsidR="005E37CF" w:rsidRPr="005E37CF" w:rsidRDefault="005E37CF" w:rsidP="005E37CF">
      <w:pPr>
        <w:jc w:val="both"/>
        <w:rPr>
          <w:sz w:val="26"/>
          <w:szCs w:val="26"/>
        </w:rPr>
      </w:pPr>
      <w:r w:rsidRPr="005E37CF">
        <w:rPr>
          <w:sz w:val="26"/>
          <w:szCs w:val="26"/>
        </w:rPr>
        <w:tab/>
        <w:t xml:space="preserve">Политика ценообразования в строительстве является составной частью  общей ценовой политики государства и  исходит из общих  для всех  отраслей  принципов ценообразования. </w:t>
      </w:r>
    </w:p>
    <w:p w:rsidR="005E37CF" w:rsidRPr="005E37CF" w:rsidRDefault="005E37CF" w:rsidP="005E37CF">
      <w:pPr>
        <w:jc w:val="both"/>
        <w:rPr>
          <w:sz w:val="26"/>
          <w:szCs w:val="26"/>
        </w:rPr>
      </w:pPr>
      <w:r w:rsidRPr="005E37CF">
        <w:rPr>
          <w:sz w:val="26"/>
          <w:szCs w:val="26"/>
        </w:rPr>
        <w:lastRenderedPageBreak/>
        <w:tab/>
        <w:t xml:space="preserve">В то же время механизм  ценообразования  в строительстве имеет специфические особенности. Прежде  всего, это связано  с индивидуальным  характером  строящихся  зданий и сооружений. </w:t>
      </w:r>
    </w:p>
    <w:p w:rsidR="005E37CF" w:rsidRPr="005E37CF" w:rsidRDefault="005E37CF" w:rsidP="005E37CF">
      <w:pPr>
        <w:jc w:val="both"/>
        <w:rPr>
          <w:sz w:val="26"/>
          <w:szCs w:val="26"/>
        </w:rPr>
      </w:pPr>
      <w:r w:rsidRPr="005E37CF">
        <w:rPr>
          <w:sz w:val="26"/>
          <w:szCs w:val="26"/>
        </w:rPr>
        <w:tab/>
        <w:t xml:space="preserve">Стоимость строительной продукции  также связана  с местными условиями  строительства, большое влияние  на нее оказывают природные, экономико-географические факторы и территориальные различия  в условиях оплаты труда рабочих-строителей. </w:t>
      </w:r>
    </w:p>
    <w:p w:rsidR="005E37CF" w:rsidRPr="005E37CF" w:rsidRDefault="005E37CF" w:rsidP="005E37CF">
      <w:pPr>
        <w:jc w:val="both"/>
        <w:rPr>
          <w:sz w:val="26"/>
          <w:szCs w:val="26"/>
        </w:rPr>
      </w:pPr>
      <w:r w:rsidRPr="005E37CF">
        <w:rPr>
          <w:sz w:val="26"/>
          <w:szCs w:val="26"/>
        </w:rPr>
        <w:tab/>
        <w:t>На механизме ценообразования сказываются  и особенности строительства как отрасли национального хозяйства: многообразие строительной  продукции, длительный производственный  цикл по сравнению  с другими отраслями материального производства, высокая материалоемкость.</w:t>
      </w:r>
    </w:p>
    <w:p w:rsidR="005E37CF" w:rsidRPr="005E37CF" w:rsidRDefault="005E37CF" w:rsidP="005E37CF">
      <w:pPr>
        <w:jc w:val="both"/>
        <w:rPr>
          <w:sz w:val="26"/>
          <w:szCs w:val="26"/>
        </w:rPr>
      </w:pPr>
      <w:r w:rsidRPr="005E37CF">
        <w:rPr>
          <w:sz w:val="26"/>
          <w:szCs w:val="26"/>
        </w:rPr>
        <w:tab/>
        <w:t>Особенность формирования цены на строительную продукцию состоит в том, что в этом процессе одновременно участвуют проектировщик, заказчик и подрядчик.</w:t>
      </w:r>
    </w:p>
    <w:p w:rsidR="005E37CF" w:rsidRPr="005E37CF" w:rsidRDefault="005E37CF" w:rsidP="005E37CF">
      <w:pPr>
        <w:jc w:val="both"/>
        <w:rPr>
          <w:sz w:val="26"/>
          <w:szCs w:val="26"/>
        </w:rPr>
      </w:pPr>
      <w:r w:rsidRPr="005E37CF">
        <w:rPr>
          <w:sz w:val="26"/>
          <w:szCs w:val="26"/>
        </w:rPr>
        <w:tab/>
        <w:t>Основные задачи рыночной системе ценообразования и сметного нормирования в строительстве следующие:</w:t>
      </w:r>
    </w:p>
    <w:p w:rsidR="005E37CF" w:rsidRPr="005E37CF" w:rsidRDefault="005E37CF" w:rsidP="005E37CF">
      <w:pPr>
        <w:jc w:val="both"/>
        <w:rPr>
          <w:sz w:val="26"/>
          <w:szCs w:val="26"/>
        </w:rPr>
      </w:pPr>
      <w:r w:rsidRPr="005E37CF">
        <w:rPr>
          <w:sz w:val="26"/>
          <w:szCs w:val="26"/>
        </w:rPr>
        <w:tab/>
        <w:t>- формирование свободных (договорных) цен на строительную продукцию;</w:t>
      </w:r>
    </w:p>
    <w:p w:rsidR="005E37CF" w:rsidRPr="005E37CF" w:rsidRDefault="005E37CF" w:rsidP="005E37CF">
      <w:pPr>
        <w:jc w:val="both"/>
        <w:rPr>
          <w:sz w:val="26"/>
          <w:szCs w:val="26"/>
        </w:rPr>
      </w:pPr>
      <w:r w:rsidRPr="005E37CF">
        <w:rPr>
          <w:sz w:val="26"/>
          <w:szCs w:val="26"/>
        </w:rPr>
        <w:tab/>
        <w:t>- обеспечение полного набора сметных нормативо</w:t>
      </w:r>
      <w:proofErr w:type="gramStart"/>
      <w:r w:rsidRPr="005E37CF">
        <w:rPr>
          <w:sz w:val="26"/>
          <w:szCs w:val="26"/>
        </w:rPr>
        <w:t>в(</w:t>
      </w:r>
      <w:proofErr w:type="gramEnd"/>
      <w:r w:rsidRPr="005E37CF">
        <w:rPr>
          <w:sz w:val="26"/>
          <w:szCs w:val="26"/>
        </w:rPr>
        <w:t>элементных и укрупненных)и различных условий их применения при самостоятельности  субъектов инвестиционной деятельности;</w:t>
      </w:r>
    </w:p>
    <w:p w:rsidR="005E37CF" w:rsidRPr="005E37CF" w:rsidRDefault="005E37CF" w:rsidP="005E37CF">
      <w:pPr>
        <w:jc w:val="both"/>
        <w:rPr>
          <w:sz w:val="26"/>
          <w:szCs w:val="26"/>
        </w:rPr>
      </w:pPr>
      <w:r w:rsidRPr="005E37CF">
        <w:rPr>
          <w:sz w:val="26"/>
          <w:szCs w:val="26"/>
        </w:rPr>
        <w:t>- определение стоимости строительства на разных этапах инвестиционного цикла.</w:t>
      </w:r>
    </w:p>
    <w:p w:rsidR="005E37CF" w:rsidRPr="005E37CF" w:rsidRDefault="005E37CF" w:rsidP="005E37CF">
      <w:pPr>
        <w:jc w:val="both"/>
        <w:rPr>
          <w:sz w:val="26"/>
          <w:szCs w:val="26"/>
        </w:rPr>
      </w:pPr>
      <w:r w:rsidRPr="005E37CF">
        <w:rPr>
          <w:sz w:val="26"/>
          <w:szCs w:val="26"/>
        </w:rPr>
        <w:tab/>
        <w:t>При  определении стоимости строительства необходимо обеспечивать:</w:t>
      </w:r>
    </w:p>
    <w:p w:rsidR="005E37CF" w:rsidRPr="005E37CF" w:rsidRDefault="005E37CF" w:rsidP="005E37CF">
      <w:pPr>
        <w:jc w:val="both"/>
        <w:rPr>
          <w:sz w:val="26"/>
          <w:szCs w:val="26"/>
        </w:rPr>
      </w:pPr>
      <w:r w:rsidRPr="005E37CF">
        <w:rPr>
          <w:sz w:val="26"/>
          <w:szCs w:val="26"/>
        </w:rPr>
        <w:tab/>
        <w:t>- гибкий, вариантный подход к вопросам ценообразования, без жесткой регламентации и чрезмерной централизации;</w:t>
      </w:r>
    </w:p>
    <w:p w:rsidR="005E37CF" w:rsidRPr="005E37CF" w:rsidRDefault="005E37CF" w:rsidP="005E37CF">
      <w:pPr>
        <w:jc w:val="both"/>
        <w:rPr>
          <w:sz w:val="26"/>
          <w:szCs w:val="26"/>
        </w:rPr>
      </w:pPr>
      <w:r w:rsidRPr="005E37CF">
        <w:rPr>
          <w:sz w:val="26"/>
          <w:szCs w:val="26"/>
        </w:rPr>
        <w:tab/>
        <w:t>- соблюдение принципа равноправия участников инвестиционного процесса, обязательного взаимного согласия сторон по принимаемым  решениям  в ходе согласовании свободных (договорных)  цен  на строительную продукцию;</w:t>
      </w:r>
    </w:p>
    <w:p w:rsidR="005E37CF" w:rsidRPr="005E37CF" w:rsidRDefault="005E37CF" w:rsidP="005E37CF">
      <w:pPr>
        <w:jc w:val="both"/>
        <w:rPr>
          <w:sz w:val="26"/>
          <w:szCs w:val="26"/>
        </w:rPr>
      </w:pPr>
      <w:r w:rsidRPr="005E37CF">
        <w:rPr>
          <w:sz w:val="26"/>
          <w:szCs w:val="26"/>
        </w:rPr>
        <w:tab/>
        <w:t>- рекомендательный характер общих положений  с учетом отраслевых  и местных особенностей осуществления строительства путем отражения  этих особенностей  в ведомственных  и региональных методических документах;</w:t>
      </w:r>
    </w:p>
    <w:p w:rsidR="005E37CF" w:rsidRPr="005E37CF" w:rsidRDefault="005E37CF" w:rsidP="005E37CF">
      <w:pPr>
        <w:jc w:val="both"/>
        <w:rPr>
          <w:sz w:val="26"/>
          <w:szCs w:val="26"/>
        </w:rPr>
      </w:pPr>
      <w:r w:rsidRPr="005E37CF">
        <w:rPr>
          <w:sz w:val="26"/>
          <w:szCs w:val="26"/>
        </w:rPr>
        <w:tab/>
        <w:t>- возможность более широкого выбора соответствующей  нормативной базы, на основе которой проводится расчет затрат.</w:t>
      </w:r>
    </w:p>
    <w:p w:rsidR="005E37CF" w:rsidRPr="005E37CF" w:rsidRDefault="005E37CF" w:rsidP="005E37CF">
      <w:pPr>
        <w:jc w:val="both"/>
        <w:rPr>
          <w:sz w:val="26"/>
          <w:szCs w:val="26"/>
        </w:rPr>
      </w:pPr>
      <w:r w:rsidRPr="005E37CF">
        <w:rPr>
          <w:sz w:val="26"/>
          <w:szCs w:val="26"/>
        </w:rPr>
        <w:tab/>
        <w:t>Определение стоимости строительства осуществляется:</w:t>
      </w:r>
    </w:p>
    <w:p w:rsidR="005E37CF" w:rsidRPr="005E37CF" w:rsidRDefault="005E37CF" w:rsidP="005E37CF">
      <w:pPr>
        <w:jc w:val="both"/>
        <w:rPr>
          <w:sz w:val="26"/>
          <w:szCs w:val="26"/>
        </w:rPr>
      </w:pPr>
      <w:r w:rsidRPr="005E37CF">
        <w:rPr>
          <w:sz w:val="26"/>
          <w:szCs w:val="26"/>
        </w:rPr>
        <w:tab/>
        <w:t>1</w:t>
      </w:r>
      <w:proofErr w:type="gramStart"/>
      <w:r w:rsidRPr="005E37CF">
        <w:rPr>
          <w:sz w:val="26"/>
          <w:szCs w:val="26"/>
        </w:rPr>
        <w:t xml:space="preserve"> Н</w:t>
      </w:r>
      <w:proofErr w:type="gramEnd"/>
      <w:r w:rsidRPr="005E37CF">
        <w:rPr>
          <w:sz w:val="26"/>
          <w:szCs w:val="26"/>
        </w:rPr>
        <w:t xml:space="preserve">а этапе технико-экономического обоснования (ТЭО) </w:t>
      </w:r>
      <w:proofErr w:type="spellStart"/>
      <w:r w:rsidRPr="005E37CF">
        <w:rPr>
          <w:sz w:val="26"/>
          <w:szCs w:val="26"/>
        </w:rPr>
        <w:t>предпроектной</w:t>
      </w:r>
      <w:proofErr w:type="spellEnd"/>
      <w:r w:rsidRPr="005E37CF">
        <w:rPr>
          <w:sz w:val="26"/>
          <w:szCs w:val="26"/>
        </w:rPr>
        <w:t xml:space="preserve">  стадии разработки проекта.</w:t>
      </w:r>
    </w:p>
    <w:p w:rsidR="005E37CF" w:rsidRPr="005E37CF" w:rsidRDefault="005E37CF" w:rsidP="005E37CF">
      <w:pPr>
        <w:jc w:val="both"/>
        <w:rPr>
          <w:sz w:val="26"/>
          <w:szCs w:val="26"/>
        </w:rPr>
      </w:pPr>
      <w:r w:rsidRPr="005E37CF">
        <w:rPr>
          <w:sz w:val="26"/>
          <w:szCs w:val="26"/>
        </w:rPr>
        <w:tab/>
        <w:t>Результатом расчета является расчетная стоимость, которая определяет собой предварительную сумму денежных средств, требующихся для осуществления  строительства новых, реконструкции, расширения и технического перевооружения действующих предприятий, зданий и сооружений.</w:t>
      </w:r>
    </w:p>
    <w:p w:rsidR="005E37CF" w:rsidRPr="005E37CF" w:rsidRDefault="005E37CF" w:rsidP="005E37CF">
      <w:pPr>
        <w:jc w:val="both"/>
        <w:rPr>
          <w:sz w:val="26"/>
          <w:szCs w:val="26"/>
        </w:rPr>
      </w:pPr>
      <w:r w:rsidRPr="005E37CF">
        <w:rPr>
          <w:sz w:val="26"/>
          <w:szCs w:val="26"/>
        </w:rPr>
        <w:tab/>
        <w:t xml:space="preserve">Для определения стоимости строительства в составе </w:t>
      </w:r>
      <w:proofErr w:type="spellStart"/>
      <w:r w:rsidRPr="005E37CF">
        <w:rPr>
          <w:sz w:val="26"/>
          <w:szCs w:val="26"/>
        </w:rPr>
        <w:t>предпроектных</w:t>
      </w:r>
      <w:proofErr w:type="spellEnd"/>
      <w:r w:rsidRPr="005E37CF">
        <w:rPr>
          <w:sz w:val="26"/>
          <w:szCs w:val="26"/>
        </w:rPr>
        <w:t xml:space="preserve"> проработок рекомендуется использовать  укрупненные  показатели базовой  стоимости для объектов, зданий и сооружений.</w:t>
      </w:r>
    </w:p>
    <w:p w:rsidR="005E37CF" w:rsidRPr="005E37CF" w:rsidRDefault="005E37CF" w:rsidP="005E37CF">
      <w:pPr>
        <w:jc w:val="both"/>
        <w:rPr>
          <w:sz w:val="26"/>
          <w:szCs w:val="26"/>
        </w:rPr>
      </w:pPr>
      <w:r w:rsidRPr="005E37CF">
        <w:rPr>
          <w:sz w:val="26"/>
          <w:szCs w:val="26"/>
        </w:rPr>
        <w:tab/>
        <w:t xml:space="preserve">Для определения стоимости  строительства в составе </w:t>
      </w:r>
      <w:proofErr w:type="spellStart"/>
      <w:r w:rsidRPr="005E37CF">
        <w:rPr>
          <w:sz w:val="26"/>
          <w:szCs w:val="26"/>
        </w:rPr>
        <w:t>предпроектных</w:t>
      </w:r>
      <w:proofErr w:type="spellEnd"/>
      <w:r w:rsidRPr="005E37CF">
        <w:rPr>
          <w:sz w:val="26"/>
          <w:szCs w:val="26"/>
        </w:rPr>
        <w:t xml:space="preserve"> проработок рекомендуется использовать укрупненные показатели базовой стоимости для объектов   зданий и сооружений, а так же отдельных видов работ. В случае отсутствия необходимых укрупненных показателей для определения стоимости строительства в составе ТЭО возможно использование данных объектов-аналогов.</w:t>
      </w:r>
    </w:p>
    <w:p w:rsidR="005E37CF" w:rsidRPr="005E37CF" w:rsidRDefault="005E37CF" w:rsidP="005E37CF">
      <w:pPr>
        <w:jc w:val="both"/>
        <w:rPr>
          <w:sz w:val="26"/>
          <w:szCs w:val="26"/>
        </w:rPr>
      </w:pPr>
      <w:r w:rsidRPr="005E37CF">
        <w:rPr>
          <w:sz w:val="26"/>
          <w:szCs w:val="26"/>
        </w:rPr>
        <w:lastRenderedPageBreak/>
        <w:tab/>
        <w:t>В расчетах  по определению стоимости строительства необходимо учитывать  резерв  средств на непредвиденные  работы и затраты и налог на добавленную стоимость  (НДС).</w:t>
      </w:r>
    </w:p>
    <w:p w:rsidR="005E37CF" w:rsidRPr="005E37CF" w:rsidRDefault="005E37CF" w:rsidP="005E37CF">
      <w:pPr>
        <w:jc w:val="both"/>
        <w:rPr>
          <w:sz w:val="26"/>
          <w:szCs w:val="26"/>
        </w:rPr>
      </w:pPr>
      <w:r w:rsidRPr="005E37CF">
        <w:rPr>
          <w:sz w:val="26"/>
          <w:szCs w:val="26"/>
        </w:rPr>
        <w:tab/>
        <w:t>2</w:t>
      </w:r>
      <w:proofErr w:type="gramStart"/>
      <w:r w:rsidRPr="005E37CF">
        <w:rPr>
          <w:sz w:val="26"/>
          <w:szCs w:val="26"/>
        </w:rPr>
        <w:t xml:space="preserve"> Н</w:t>
      </w:r>
      <w:proofErr w:type="gramEnd"/>
      <w:r w:rsidRPr="005E37CF">
        <w:rPr>
          <w:sz w:val="26"/>
          <w:szCs w:val="26"/>
        </w:rPr>
        <w:t>а этапе проектно-сметной документации определяется  сметная стоимость строительства предприятий, зданий и сооружений. Сметная  стоимость строительства предприятий, зданий и сооружений. Сметная стоимость  строительства – это сумма денежных средств, необходимых  для его осуществления  в соответствии с проектными  материалами. Определяется  проектной организацией  по поручению заказчика (инвестора) в ходе разработки проектной документации.</w:t>
      </w:r>
    </w:p>
    <w:p w:rsidR="005E37CF" w:rsidRPr="005E37CF" w:rsidRDefault="005E37CF" w:rsidP="005E37CF">
      <w:pPr>
        <w:jc w:val="both"/>
        <w:rPr>
          <w:sz w:val="26"/>
          <w:szCs w:val="26"/>
        </w:rPr>
      </w:pPr>
      <w:r w:rsidRPr="005E37CF">
        <w:rPr>
          <w:sz w:val="26"/>
          <w:szCs w:val="26"/>
        </w:rPr>
        <w:tab/>
        <w:t>Выбор метода составления смет (расчетов) осуществляется в каждом  конкретном случае в зависимости от условий контракта и общей экономической ситуации.</w:t>
      </w:r>
    </w:p>
    <w:p w:rsidR="005E37CF" w:rsidRPr="005E37CF" w:rsidRDefault="005E37CF" w:rsidP="005E37CF">
      <w:pPr>
        <w:jc w:val="both"/>
        <w:rPr>
          <w:sz w:val="26"/>
          <w:szCs w:val="26"/>
        </w:rPr>
      </w:pPr>
      <w:r w:rsidRPr="005E37CF">
        <w:rPr>
          <w:sz w:val="26"/>
          <w:szCs w:val="26"/>
        </w:rPr>
        <w:tab/>
        <w:t xml:space="preserve">Ресурсный метод - это </w:t>
      </w:r>
      <w:proofErr w:type="spellStart"/>
      <w:r w:rsidRPr="005E37CF">
        <w:rPr>
          <w:sz w:val="26"/>
          <w:szCs w:val="26"/>
        </w:rPr>
        <w:t>калькулирование</w:t>
      </w:r>
      <w:proofErr w:type="spellEnd"/>
      <w:r w:rsidRPr="005E37CF">
        <w:rPr>
          <w:sz w:val="26"/>
          <w:szCs w:val="26"/>
        </w:rPr>
        <w:t xml:space="preserve"> в текущих (прогнозных) ценах и тарифах ресурсов (элементы затрат), необходимых для реализации проектного решения.</w:t>
      </w:r>
    </w:p>
    <w:p w:rsidR="005E37CF" w:rsidRPr="005E37CF" w:rsidRDefault="005E37CF" w:rsidP="005E37CF">
      <w:pPr>
        <w:jc w:val="both"/>
        <w:rPr>
          <w:sz w:val="26"/>
          <w:szCs w:val="26"/>
        </w:rPr>
      </w:pPr>
      <w:r w:rsidRPr="005E37CF">
        <w:rPr>
          <w:sz w:val="26"/>
          <w:szCs w:val="26"/>
        </w:rPr>
        <w:tab/>
        <w:t>Ресурсный метод определения стоимости строительства представляет собой способ составления смет, при котором по видам работ показываются в натуральном  измерителях расходы  материалов, изделий и конструкций, затраты времени эксплуатации машин и затраты труда рабочих, а цены  и тарифы на указанные ресурсы  принимаются текущие (на момент составления смет). Этот метод позволяет определить сметную стоимость строительства зданий (сооружений) на любой момент времени, в том числе учитывать  дополнительные затраты на ресурсы  в ходе осуществления строительства.</w:t>
      </w:r>
    </w:p>
    <w:p w:rsidR="005E37CF" w:rsidRPr="005E37CF" w:rsidRDefault="005E37CF" w:rsidP="005E37CF">
      <w:pPr>
        <w:jc w:val="both"/>
        <w:rPr>
          <w:sz w:val="26"/>
          <w:szCs w:val="26"/>
        </w:rPr>
      </w:pPr>
      <w:r w:rsidRPr="005E37CF">
        <w:rPr>
          <w:sz w:val="26"/>
          <w:szCs w:val="26"/>
        </w:rPr>
        <w:tab/>
        <w:t>Необходимые для производства работ ресурсы устанавливаются исходя из проектных материалов, различных нормативных и других источников.</w:t>
      </w:r>
    </w:p>
    <w:p w:rsidR="005E37CF" w:rsidRPr="005E37CF" w:rsidRDefault="005E37CF" w:rsidP="005E37CF">
      <w:pPr>
        <w:jc w:val="both"/>
        <w:rPr>
          <w:sz w:val="26"/>
          <w:szCs w:val="26"/>
        </w:rPr>
      </w:pPr>
      <w:r w:rsidRPr="005E37CF">
        <w:rPr>
          <w:sz w:val="26"/>
          <w:szCs w:val="26"/>
        </w:rPr>
        <w:tab/>
        <w:t>Ресурсно-индексный метод-это сочетание  ресурсного метода с системой индексов цен на ресурсы, используемые в строительстве.</w:t>
      </w:r>
    </w:p>
    <w:p w:rsidR="005E37CF" w:rsidRPr="005E37CF" w:rsidRDefault="005E37CF" w:rsidP="005E37CF">
      <w:pPr>
        <w:jc w:val="both"/>
        <w:rPr>
          <w:sz w:val="26"/>
          <w:szCs w:val="26"/>
        </w:rPr>
      </w:pPr>
      <w:r w:rsidRPr="005E37CF">
        <w:rPr>
          <w:sz w:val="26"/>
          <w:szCs w:val="26"/>
        </w:rPr>
        <w:tab/>
      </w:r>
      <w:proofErr w:type="spellStart"/>
      <w:r w:rsidRPr="005E37CF">
        <w:rPr>
          <w:sz w:val="26"/>
          <w:szCs w:val="26"/>
        </w:rPr>
        <w:t>Базисно-индексный</w:t>
      </w:r>
      <w:proofErr w:type="spellEnd"/>
      <w:r w:rsidRPr="005E37CF">
        <w:rPr>
          <w:sz w:val="26"/>
          <w:szCs w:val="26"/>
        </w:rPr>
        <w:t xml:space="preserve"> метод-это использование системы текущих и прогнозных индексов цен по отношению к стоимости, определенной  в базисном уровне или в текущем уровне предшествующего периода.</w:t>
      </w:r>
    </w:p>
    <w:p w:rsidR="005E37CF" w:rsidRPr="005E37CF" w:rsidRDefault="005E37CF" w:rsidP="005E37CF">
      <w:pPr>
        <w:jc w:val="both"/>
        <w:rPr>
          <w:sz w:val="26"/>
          <w:szCs w:val="26"/>
        </w:rPr>
      </w:pPr>
      <w:r w:rsidRPr="005E37CF">
        <w:rPr>
          <w:sz w:val="26"/>
          <w:szCs w:val="26"/>
        </w:rPr>
        <w:tab/>
        <w:t>Приведение к уровню текущих (прогнозных) цен выполняется путем  перемножения базисной стоимости по срокам сметы и каждому из элементов технологической структуры  капитальных вложений на соответствующий индекс по отрасли или виду работ с последующим суммированием итогов сметного документа по соответствующим графам.</w:t>
      </w:r>
    </w:p>
    <w:p w:rsidR="005E37CF" w:rsidRPr="005E37CF" w:rsidRDefault="005E37CF" w:rsidP="005E37CF">
      <w:pPr>
        <w:jc w:val="both"/>
        <w:rPr>
          <w:sz w:val="26"/>
          <w:szCs w:val="26"/>
        </w:rPr>
      </w:pPr>
      <w:r w:rsidRPr="005E37CF">
        <w:rPr>
          <w:sz w:val="26"/>
          <w:szCs w:val="26"/>
        </w:rPr>
        <w:tab/>
      </w:r>
      <w:proofErr w:type="spellStart"/>
      <w:r w:rsidRPr="005E37CF">
        <w:rPr>
          <w:sz w:val="26"/>
          <w:szCs w:val="26"/>
        </w:rPr>
        <w:t>Базисно-компенсационный</w:t>
      </w:r>
      <w:proofErr w:type="spellEnd"/>
      <w:r w:rsidRPr="005E37CF">
        <w:rPr>
          <w:sz w:val="26"/>
          <w:szCs w:val="26"/>
        </w:rPr>
        <w:t xml:space="preserve"> метод - это суммирование стоимости, исчисленной в базисном уровне сметных цен, и определяемых расчетами дополнительных затрат, связанных с ростом  цен и тарифов  на потребляемые  в строительстве ресурсы (материальные, технические, трудовые, оборудование, инвентарь, услуги и пр.), с уточнением  этих расчетов в процессе строительства в зависимости от реальных изменений цен и тарифов.</w:t>
      </w:r>
    </w:p>
    <w:p w:rsidR="005E37CF" w:rsidRPr="005E37CF" w:rsidRDefault="005E37CF" w:rsidP="005E37CF">
      <w:pPr>
        <w:jc w:val="both"/>
        <w:rPr>
          <w:sz w:val="26"/>
          <w:szCs w:val="26"/>
        </w:rPr>
      </w:pPr>
      <w:r w:rsidRPr="005E37CF">
        <w:rPr>
          <w:sz w:val="26"/>
          <w:szCs w:val="26"/>
        </w:rPr>
        <w:tab/>
        <w:t>При этом методе стоимость определяется  в два этапа.</w:t>
      </w:r>
    </w:p>
    <w:p w:rsidR="005E37CF" w:rsidRPr="005E37CF" w:rsidRDefault="005E37CF" w:rsidP="005E37CF">
      <w:pPr>
        <w:jc w:val="both"/>
        <w:rPr>
          <w:sz w:val="26"/>
          <w:szCs w:val="26"/>
        </w:rPr>
      </w:pPr>
      <w:r w:rsidRPr="005E37CF">
        <w:rPr>
          <w:sz w:val="26"/>
          <w:szCs w:val="26"/>
        </w:rPr>
        <w:tab/>
        <w:t>На первом этапе определяют базисную стоимость по сметным нормативам 2001 года. Одновременно делают ориентировочный прогноз удорожания базисной стоимости в связи  с ожидаемой инфляцией  и ростом цен и тарифов на ресурсы, используемые  при строительстве.</w:t>
      </w:r>
    </w:p>
    <w:p w:rsidR="005E37CF" w:rsidRPr="005E37CF" w:rsidRDefault="005E37CF" w:rsidP="005E37CF">
      <w:pPr>
        <w:jc w:val="both"/>
        <w:rPr>
          <w:sz w:val="26"/>
          <w:szCs w:val="26"/>
        </w:rPr>
      </w:pPr>
      <w:r w:rsidRPr="005E37CF">
        <w:rPr>
          <w:sz w:val="26"/>
          <w:szCs w:val="26"/>
        </w:rPr>
        <w:lastRenderedPageBreak/>
        <w:tab/>
        <w:t>На втором этапе, при оплате работ, проводят расчет дополнительных  затрат, вызванных  реальными изменениями цен.</w:t>
      </w:r>
    </w:p>
    <w:p w:rsidR="005E37CF" w:rsidRPr="005E37CF" w:rsidRDefault="005E37CF" w:rsidP="005E37CF">
      <w:pPr>
        <w:jc w:val="both"/>
        <w:rPr>
          <w:sz w:val="26"/>
          <w:szCs w:val="26"/>
        </w:rPr>
      </w:pPr>
      <w:r w:rsidRPr="005E37CF">
        <w:rPr>
          <w:sz w:val="26"/>
          <w:szCs w:val="26"/>
        </w:rPr>
        <w:tab/>
        <w:t>Итоговая стоимость при этом методе складывается из ее базисного уровня на начало строительства и всех фактических  дополнительных затрат (компенсационного фонда).</w:t>
      </w:r>
    </w:p>
    <w:p w:rsidR="005E37CF" w:rsidRPr="005E37CF" w:rsidRDefault="005E37CF" w:rsidP="005E37CF">
      <w:pPr>
        <w:jc w:val="both"/>
        <w:rPr>
          <w:sz w:val="26"/>
          <w:szCs w:val="26"/>
        </w:rPr>
      </w:pPr>
      <w:r w:rsidRPr="005E37CF">
        <w:rPr>
          <w:sz w:val="26"/>
          <w:szCs w:val="26"/>
        </w:rPr>
        <w:tab/>
        <w:t xml:space="preserve">В условиях рыночных отношений </w:t>
      </w:r>
      <w:proofErr w:type="gramStart"/>
      <w:r w:rsidRPr="005E37CF">
        <w:rPr>
          <w:sz w:val="26"/>
          <w:szCs w:val="26"/>
        </w:rPr>
        <w:t>ресурсные</w:t>
      </w:r>
      <w:proofErr w:type="gramEnd"/>
      <w:r w:rsidRPr="005E37CF">
        <w:rPr>
          <w:sz w:val="26"/>
          <w:szCs w:val="26"/>
        </w:rPr>
        <w:t xml:space="preserve"> и ресурсно-индексные</w:t>
      </w:r>
    </w:p>
    <w:p w:rsidR="005E37CF" w:rsidRPr="005E37CF" w:rsidRDefault="005E37CF" w:rsidP="005E37CF">
      <w:pPr>
        <w:jc w:val="both"/>
        <w:rPr>
          <w:sz w:val="26"/>
          <w:szCs w:val="26"/>
        </w:rPr>
      </w:pPr>
      <w:r w:rsidRPr="005E37CF">
        <w:rPr>
          <w:sz w:val="26"/>
          <w:szCs w:val="26"/>
        </w:rPr>
        <w:t>методы имеют приоритетное значение.</w:t>
      </w:r>
    </w:p>
    <w:p w:rsidR="005E37CF" w:rsidRPr="005E37CF" w:rsidRDefault="005E37CF" w:rsidP="005E37CF">
      <w:pPr>
        <w:jc w:val="both"/>
        <w:rPr>
          <w:sz w:val="26"/>
          <w:szCs w:val="26"/>
        </w:rPr>
      </w:pPr>
    </w:p>
    <w:p w:rsidR="005E37CF" w:rsidRPr="005E37CF" w:rsidRDefault="005E37CF" w:rsidP="005E37CF">
      <w:pPr>
        <w:ind w:left="704"/>
        <w:jc w:val="both"/>
        <w:rPr>
          <w:sz w:val="26"/>
          <w:szCs w:val="26"/>
        </w:rPr>
      </w:pPr>
      <w:r w:rsidRPr="005E37CF">
        <w:rPr>
          <w:sz w:val="26"/>
          <w:szCs w:val="26"/>
        </w:rPr>
        <w:t>5 Порядок составления  и виды сметной документации</w:t>
      </w:r>
    </w:p>
    <w:p w:rsidR="005E37CF" w:rsidRPr="005E37CF" w:rsidRDefault="005E37CF" w:rsidP="005E37CF">
      <w:pPr>
        <w:jc w:val="both"/>
        <w:rPr>
          <w:sz w:val="26"/>
          <w:szCs w:val="26"/>
        </w:rPr>
      </w:pPr>
      <w:r w:rsidRPr="005E37CF">
        <w:rPr>
          <w:sz w:val="26"/>
          <w:szCs w:val="26"/>
        </w:rPr>
        <w:t xml:space="preserve"> </w:t>
      </w:r>
    </w:p>
    <w:p w:rsidR="005E37CF" w:rsidRPr="005E37CF" w:rsidRDefault="005E37CF" w:rsidP="005E37CF">
      <w:pPr>
        <w:jc w:val="both"/>
        <w:rPr>
          <w:sz w:val="26"/>
          <w:szCs w:val="26"/>
        </w:rPr>
      </w:pPr>
      <w:r w:rsidRPr="005E37CF">
        <w:rPr>
          <w:sz w:val="26"/>
          <w:szCs w:val="26"/>
        </w:rPr>
        <w:tab/>
        <w:t>Основой для определения сметной стоимости строительства служат: действующее законодательство и сметные норматив</w:t>
      </w:r>
      <w:proofErr w:type="gramStart"/>
      <w:r w:rsidRPr="005E37CF">
        <w:rPr>
          <w:sz w:val="26"/>
          <w:szCs w:val="26"/>
        </w:rPr>
        <w:t>ы(</w:t>
      </w:r>
      <w:proofErr w:type="gramEnd"/>
      <w:r w:rsidRPr="005E37CF">
        <w:rPr>
          <w:sz w:val="26"/>
          <w:szCs w:val="26"/>
        </w:rPr>
        <w:t>нормы и цены).</w:t>
      </w:r>
    </w:p>
    <w:p w:rsidR="005E37CF" w:rsidRPr="005E37CF" w:rsidRDefault="005E37CF" w:rsidP="005E37CF">
      <w:pPr>
        <w:jc w:val="both"/>
        <w:rPr>
          <w:sz w:val="26"/>
          <w:szCs w:val="26"/>
        </w:rPr>
      </w:pPr>
      <w:r w:rsidRPr="005E37CF">
        <w:rPr>
          <w:sz w:val="26"/>
          <w:szCs w:val="26"/>
        </w:rPr>
        <w:tab/>
        <w:t>Сметная стоимость строительства в соответствии со структурной инвестиций и порядком планирования деятельности  строительно-монтажных организаций подразделяется  по следующим  видам работ и затрат:</w:t>
      </w:r>
    </w:p>
    <w:p w:rsidR="005E37CF" w:rsidRPr="005E37CF" w:rsidRDefault="005E37CF" w:rsidP="005E37CF">
      <w:pPr>
        <w:jc w:val="both"/>
        <w:rPr>
          <w:sz w:val="26"/>
          <w:szCs w:val="26"/>
        </w:rPr>
      </w:pPr>
      <w:r w:rsidRPr="005E37CF">
        <w:rPr>
          <w:sz w:val="26"/>
          <w:szCs w:val="26"/>
        </w:rPr>
        <w:tab/>
        <w:t>- строительно-монтажные работы;</w:t>
      </w:r>
    </w:p>
    <w:p w:rsidR="005E37CF" w:rsidRPr="005E37CF" w:rsidRDefault="005E37CF" w:rsidP="005E37CF">
      <w:pPr>
        <w:jc w:val="both"/>
        <w:rPr>
          <w:sz w:val="26"/>
          <w:szCs w:val="26"/>
        </w:rPr>
      </w:pPr>
      <w:r w:rsidRPr="005E37CF">
        <w:rPr>
          <w:sz w:val="26"/>
          <w:szCs w:val="26"/>
        </w:rPr>
        <w:tab/>
        <w:t>- затраты на приобретение (изготовление) технологического оборудования, мебели и инвентаря;</w:t>
      </w:r>
    </w:p>
    <w:p w:rsidR="005E37CF" w:rsidRPr="005E37CF" w:rsidRDefault="005E37CF" w:rsidP="005E37CF">
      <w:pPr>
        <w:jc w:val="both"/>
        <w:rPr>
          <w:sz w:val="26"/>
          <w:szCs w:val="26"/>
        </w:rPr>
      </w:pPr>
      <w:r w:rsidRPr="005E37CF">
        <w:rPr>
          <w:sz w:val="26"/>
          <w:szCs w:val="26"/>
        </w:rPr>
        <w:tab/>
        <w:t>- прочие затраты.</w:t>
      </w:r>
    </w:p>
    <w:p w:rsidR="005E37CF" w:rsidRPr="005E37CF" w:rsidRDefault="005E37CF" w:rsidP="005E37CF">
      <w:pPr>
        <w:jc w:val="both"/>
        <w:rPr>
          <w:sz w:val="26"/>
          <w:szCs w:val="26"/>
        </w:rPr>
      </w:pPr>
      <w:r w:rsidRPr="005E37CF">
        <w:rPr>
          <w:sz w:val="26"/>
          <w:szCs w:val="26"/>
        </w:rPr>
        <w:tab/>
        <w:t>Для  определения сметной стоимости строительства проектируемых предприятий зданий и сооружений или их очередей составляется сметная документация следующих видов.</w:t>
      </w:r>
    </w:p>
    <w:p w:rsidR="005E37CF" w:rsidRPr="005E37CF" w:rsidRDefault="005E37CF" w:rsidP="005E37CF">
      <w:pPr>
        <w:jc w:val="both"/>
        <w:rPr>
          <w:sz w:val="26"/>
          <w:szCs w:val="26"/>
        </w:rPr>
      </w:pPr>
      <w:r w:rsidRPr="005E37CF">
        <w:rPr>
          <w:sz w:val="26"/>
          <w:szCs w:val="26"/>
        </w:rPr>
        <w:tab/>
        <w:t>Локальные сметы  являются первичными сметными документами и составляются на отдельные виды работ и затрат  по зданиям  и сооружениям или по общеплощадочным работам на основе  объемов, определяемых проектной документацией (по типовым формам).</w:t>
      </w:r>
    </w:p>
    <w:p w:rsidR="005E37CF" w:rsidRPr="005E37CF" w:rsidRDefault="005E37CF" w:rsidP="005E37CF">
      <w:pPr>
        <w:jc w:val="both"/>
        <w:rPr>
          <w:sz w:val="26"/>
          <w:szCs w:val="26"/>
        </w:rPr>
      </w:pPr>
      <w:r w:rsidRPr="005E37CF">
        <w:rPr>
          <w:sz w:val="26"/>
          <w:szCs w:val="26"/>
        </w:rPr>
        <w:tab/>
        <w:t>Локальные сметные расчеты составляются так же на отдельные виды работ и затрат по зданиям и сооружениям или по общеплощадочным работам в тех случаях, когда  объемы работ  и размеры затрат окончательно не определились и подлежат уточнению (по типовым формам).</w:t>
      </w:r>
    </w:p>
    <w:p w:rsidR="005E37CF" w:rsidRPr="005E37CF" w:rsidRDefault="005E37CF" w:rsidP="005E37CF">
      <w:pPr>
        <w:jc w:val="both"/>
        <w:rPr>
          <w:sz w:val="26"/>
          <w:szCs w:val="26"/>
        </w:rPr>
      </w:pPr>
      <w:r w:rsidRPr="005E37CF">
        <w:rPr>
          <w:sz w:val="26"/>
          <w:szCs w:val="26"/>
        </w:rPr>
        <w:tab/>
        <w:t>Объектные сметы объединяют в своем составе в целом данные из локальных смет на объект  и являются сметными документами, на основе которых формируется сметная стоимость строительной продукции объекта (по типовым формам)</w:t>
      </w:r>
    </w:p>
    <w:p w:rsidR="005E37CF" w:rsidRPr="005E37CF" w:rsidRDefault="005E37CF" w:rsidP="005E37CF">
      <w:pPr>
        <w:jc w:val="both"/>
        <w:rPr>
          <w:sz w:val="26"/>
          <w:szCs w:val="26"/>
        </w:rPr>
      </w:pPr>
      <w:r w:rsidRPr="005E37CF">
        <w:rPr>
          <w:sz w:val="26"/>
          <w:szCs w:val="26"/>
        </w:rPr>
        <w:tab/>
        <w:t>Объектные сметные расчеты объединяют в своем составе в целом данные из локальных сметных расчетов и локальных смет стоимость объекта и подлежат уточнению (по типовым формам)</w:t>
      </w:r>
    </w:p>
    <w:p w:rsidR="005E37CF" w:rsidRPr="005E37CF" w:rsidRDefault="005E37CF" w:rsidP="005E37CF">
      <w:pPr>
        <w:jc w:val="both"/>
        <w:rPr>
          <w:sz w:val="26"/>
          <w:szCs w:val="26"/>
        </w:rPr>
      </w:pPr>
      <w:r w:rsidRPr="005E37CF">
        <w:rPr>
          <w:sz w:val="26"/>
          <w:szCs w:val="26"/>
        </w:rPr>
        <w:tab/>
        <w:t>Сметные расчеты на отдельные виды затрат составляются в тех случаях, когда необходимо определить, как правило, в целом по стройке средства, необходимые  для возмещения затрат, не учтенных сметными нормативами  (по типовым формам)</w:t>
      </w:r>
    </w:p>
    <w:p w:rsidR="005E37CF" w:rsidRPr="005E37CF" w:rsidRDefault="005E37CF" w:rsidP="005E37CF">
      <w:pPr>
        <w:jc w:val="both"/>
        <w:rPr>
          <w:sz w:val="26"/>
          <w:szCs w:val="26"/>
        </w:rPr>
      </w:pPr>
      <w:r w:rsidRPr="005E37CF">
        <w:rPr>
          <w:sz w:val="26"/>
          <w:szCs w:val="26"/>
        </w:rPr>
        <w:tab/>
        <w:t>Сметные расчеты стоимости строительства предприятий, зданий и сооружений или их очередей составляются на основе объективных, локальных смет и сметных расчетов на отдельные виды затрат  (по типовым формам)</w:t>
      </w:r>
    </w:p>
    <w:p w:rsidR="005E37CF" w:rsidRPr="005E37CF" w:rsidRDefault="005E37CF" w:rsidP="005E37CF">
      <w:pPr>
        <w:jc w:val="both"/>
        <w:rPr>
          <w:sz w:val="26"/>
          <w:szCs w:val="26"/>
        </w:rPr>
      </w:pPr>
      <w:r w:rsidRPr="005E37CF">
        <w:rPr>
          <w:sz w:val="26"/>
          <w:szCs w:val="26"/>
        </w:rPr>
        <w:tab/>
        <w:t>Сводные сметные расчеты стоимости строительства предприятий, зданий и сооружений или их  очередей включают затраты администратора программ на реализацию инвестиционного проекта.</w:t>
      </w:r>
    </w:p>
    <w:p w:rsidR="005E37CF" w:rsidRPr="005E37CF" w:rsidRDefault="005E37CF" w:rsidP="005E37CF">
      <w:pPr>
        <w:jc w:val="both"/>
        <w:rPr>
          <w:sz w:val="26"/>
          <w:szCs w:val="26"/>
        </w:rPr>
      </w:pPr>
      <w:r w:rsidRPr="005E37CF">
        <w:rPr>
          <w:sz w:val="26"/>
          <w:szCs w:val="26"/>
        </w:rPr>
        <w:lastRenderedPageBreak/>
        <w:tab/>
        <w:t>Сводка затрат - это сметный документ, определяющий стоимость строительства зданий, сооружений в  случаях, когда на ряду с объектами  производственного назначения  составляется проектно-сметная документация на объекты жилищно-гражданского  и другого назначения  (по типовым формам)</w:t>
      </w:r>
    </w:p>
    <w:p w:rsidR="005E37CF" w:rsidRPr="005E37CF" w:rsidRDefault="005E37CF" w:rsidP="005E37CF">
      <w:pPr>
        <w:jc w:val="both"/>
        <w:rPr>
          <w:sz w:val="26"/>
          <w:szCs w:val="26"/>
        </w:rPr>
      </w:pPr>
      <w:r w:rsidRPr="005E37CF">
        <w:rPr>
          <w:sz w:val="26"/>
          <w:szCs w:val="26"/>
        </w:rPr>
        <w:tab/>
        <w:t xml:space="preserve">Сводкой затрат могут </w:t>
      </w:r>
      <w:proofErr w:type="gramStart"/>
      <w:r w:rsidRPr="005E37CF">
        <w:rPr>
          <w:sz w:val="26"/>
          <w:szCs w:val="26"/>
        </w:rPr>
        <w:t>объединятся</w:t>
      </w:r>
      <w:proofErr w:type="gramEnd"/>
      <w:r w:rsidRPr="005E37CF">
        <w:rPr>
          <w:sz w:val="26"/>
          <w:szCs w:val="26"/>
        </w:rPr>
        <w:t xml:space="preserve"> два и больше сводных сметных расчета стоимости.</w:t>
      </w:r>
    </w:p>
    <w:p w:rsidR="005E37CF" w:rsidRPr="005E37CF" w:rsidRDefault="005E37CF" w:rsidP="005E37CF">
      <w:pPr>
        <w:jc w:val="both"/>
        <w:rPr>
          <w:sz w:val="26"/>
          <w:szCs w:val="26"/>
        </w:rPr>
      </w:pPr>
      <w:r w:rsidRPr="005E37CF">
        <w:rPr>
          <w:sz w:val="26"/>
          <w:szCs w:val="26"/>
        </w:rPr>
        <w:tab/>
        <w:t xml:space="preserve">При составлении сметной документации  применяется сметно-нормативная база, в которой затраты на оплату  труда работников строительства, цены и тарифы на материально-технические ресурсы и услуги приняты по состоянию, зафиксированному в </w:t>
      </w:r>
      <w:proofErr w:type="spellStart"/>
      <w:r w:rsidRPr="005E37CF">
        <w:rPr>
          <w:sz w:val="26"/>
          <w:szCs w:val="26"/>
        </w:rPr>
        <w:t>инвестиционно</w:t>
      </w:r>
      <w:proofErr w:type="spellEnd"/>
      <w:r w:rsidRPr="005E37CF">
        <w:rPr>
          <w:sz w:val="26"/>
          <w:szCs w:val="26"/>
        </w:rPr>
        <w:t xml:space="preserve"> - строительной сфере Республики Казахстан в 2001 году.</w:t>
      </w:r>
    </w:p>
    <w:p w:rsidR="005E37CF" w:rsidRPr="005E37CF" w:rsidRDefault="005E37CF" w:rsidP="005E37CF">
      <w:pPr>
        <w:jc w:val="both"/>
        <w:rPr>
          <w:sz w:val="26"/>
          <w:szCs w:val="26"/>
        </w:rPr>
      </w:pPr>
      <w:r w:rsidRPr="005E37CF">
        <w:rPr>
          <w:sz w:val="26"/>
          <w:szCs w:val="26"/>
        </w:rPr>
        <w:tab/>
        <w:t xml:space="preserve">Сметная стоимость строительства в сметной документации определяется  </w:t>
      </w:r>
      <w:proofErr w:type="spellStart"/>
      <w:r w:rsidRPr="005E37CF">
        <w:rPr>
          <w:sz w:val="26"/>
          <w:szCs w:val="26"/>
        </w:rPr>
        <w:t>базисно-индексным</w:t>
      </w:r>
      <w:proofErr w:type="spellEnd"/>
      <w:r w:rsidRPr="005E37CF">
        <w:rPr>
          <w:sz w:val="26"/>
          <w:szCs w:val="26"/>
        </w:rPr>
        <w:t xml:space="preserve"> методом.</w:t>
      </w:r>
    </w:p>
    <w:p w:rsidR="005E37CF" w:rsidRPr="005E37CF" w:rsidRDefault="005E37CF" w:rsidP="005E37CF">
      <w:pPr>
        <w:jc w:val="both"/>
        <w:rPr>
          <w:sz w:val="26"/>
          <w:szCs w:val="26"/>
        </w:rPr>
      </w:pPr>
      <w:r w:rsidRPr="005E37CF">
        <w:rPr>
          <w:sz w:val="26"/>
          <w:szCs w:val="26"/>
        </w:rPr>
        <w:tab/>
      </w:r>
      <w:proofErr w:type="spellStart"/>
      <w:r w:rsidRPr="005E37CF">
        <w:rPr>
          <w:sz w:val="26"/>
          <w:szCs w:val="26"/>
        </w:rPr>
        <w:t>Базисно-индексный</w:t>
      </w:r>
      <w:proofErr w:type="spellEnd"/>
      <w:r w:rsidRPr="005E37CF">
        <w:rPr>
          <w:sz w:val="26"/>
          <w:szCs w:val="26"/>
        </w:rPr>
        <w:t xml:space="preserve"> метод определения сметной стоимости строительства  основан  на использовании  текущих индексов по отношению к стоимости, определенной в базисном уровне цен 2001 года.</w:t>
      </w:r>
    </w:p>
    <w:p w:rsidR="005E37CF" w:rsidRPr="005E37CF" w:rsidRDefault="005E37CF" w:rsidP="005E37CF">
      <w:pPr>
        <w:jc w:val="both"/>
        <w:rPr>
          <w:sz w:val="26"/>
          <w:szCs w:val="26"/>
        </w:rPr>
      </w:pPr>
      <w:r w:rsidRPr="005E37CF">
        <w:rPr>
          <w:sz w:val="26"/>
          <w:szCs w:val="26"/>
        </w:rPr>
        <w:tab/>
        <w:t>Стоимость, определяемая локальными сметами (сметными расчетами) включает в себя прямые  затраты с учетом региональных  коэффициентов цен на основные виды  строительных материалов и изделий.</w:t>
      </w:r>
    </w:p>
    <w:p w:rsidR="005E37CF" w:rsidRPr="005E37CF" w:rsidRDefault="005E37CF" w:rsidP="005E37CF">
      <w:pPr>
        <w:jc w:val="both"/>
        <w:rPr>
          <w:sz w:val="26"/>
          <w:szCs w:val="26"/>
        </w:rPr>
      </w:pPr>
      <w:r w:rsidRPr="005E37CF">
        <w:rPr>
          <w:sz w:val="26"/>
          <w:szCs w:val="26"/>
        </w:rPr>
        <w:tab/>
        <w:t>Прямые затраты учитывают стоимость:</w:t>
      </w:r>
    </w:p>
    <w:p w:rsidR="005E37CF" w:rsidRPr="005E37CF" w:rsidRDefault="005E37CF" w:rsidP="005E37CF">
      <w:pPr>
        <w:jc w:val="both"/>
        <w:rPr>
          <w:sz w:val="26"/>
          <w:szCs w:val="26"/>
        </w:rPr>
      </w:pPr>
      <w:r w:rsidRPr="005E37CF">
        <w:rPr>
          <w:sz w:val="26"/>
          <w:szCs w:val="26"/>
        </w:rPr>
        <w:tab/>
        <w:t>-материалов, изделий и конструкций;</w:t>
      </w:r>
    </w:p>
    <w:p w:rsidR="005E37CF" w:rsidRPr="005E37CF" w:rsidRDefault="005E37CF" w:rsidP="005E37CF">
      <w:pPr>
        <w:jc w:val="both"/>
        <w:rPr>
          <w:sz w:val="26"/>
          <w:szCs w:val="26"/>
        </w:rPr>
      </w:pPr>
      <w:r w:rsidRPr="005E37CF">
        <w:rPr>
          <w:sz w:val="26"/>
          <w:szCs w:val="26"/>
        </w:rPr>
        <w:tab/>
        <w:t>-оплаты труда рабочих;</w:t>
      </w:r>
    </w:p>
    <w:p w:rsidR="005E37CF" w:rsidRPr="005E37CF" w:rsidRDefault="005E37CF" w:rsidP="005E37CF">
      <w:pPr>
        <w:jc w:val="both"/>
        <w:rPr>
          <w:sz w:val="26"/>
          <w:szCs w:val="26"/>
        </w:rPr>
      </w:pPr>
      <w:r w:rsidRPr="005E37CF">
        <w:rPr>
          <w:sz w:val="26"/>
          <w:szCs w:val="26"/>
        </w:rPr>
        <w:tab/>
        <w:t>-эксплуатации строительных машин.</w:t>
      </w:r>
    </w:p>
    <w:p w:rsidR="005E37CF" w:rsidRPr="005E37CF" w:rsidRDefault="005E37CF" w:rsidP="005E37CF">
      <w:pPr>
        <w:jc w:val="both"/>
        <w:rPr>
          <w:sz w:val="26"/>
          <w:szCs w:val="26"/>
        </w:rPr>
      </w:pPr>
      <w:r w:rsidRPr="005E37CF">
        <w:rPr>
          <w:sz w:val="26"/>
          <w:szCs w:val="26"/>
        </w:rPr>
        <w:tab/>
        <w:t>Прямые затраты определяются в локальных  сметах  путем перемножения  объемов работ, принятых по проектной документации, на соответствующие единичные расценки, приводимые в сборниках сметных  норм и расценок. Все   применяемые  для определения  прямых затрат сметные  нормативы должны приниматься для условий того района, в котором намечается  строительство, с учетом правил, содержащихся в Общих положениях по применению  сметных норм и расценок  на строительные  и ремонтно-строительные работы, монтаж оборудования и в технических частях соответствующих сборников.</w:t>
      </w:r>
    </w:p>
    <w:p w:rsidR="005E37CF" w:rsidRPr="005E37CF" w:rsidRDefault="005E37CF" w:rsidP="005E37CF">
      <w:pPr>
        <w:jc w:val="both"/>
        <w:rPr>
          <w:sz w:val="26"/>
          <w:szCs w:val="26"/>
        </w:rPr>
      </w:pPr>
      <w:r w:rsidRPr="005E37CF">
        <w:rPr>
          <w:sz w:val="26"/>
          <w:szCs w:val="26"/>
        </w:rPr>
        <w:tab/>
        <w:t>Стоимость материальных ресурсов  в составе локальных смет (сметных расчетов) определяется исходя из данных о нормативной потребности материалов, изделий (деталей) и конструкций (в физических единицах измерения: м</w:t>
      </w:r>
      <w:r w:rsidRPr="005E37CF">
        <w:rPr>
          <w:sz w:val="26"/>
          <w:szCs w:val="26"/>
          <w:vertAlign w:val="superscript"/>
        </w:rPr>
        <w:t>3</w:t>
      </w:r>
      <w:r w:rsidRPr="005E37CF">
        <w:rPr>
          <w:sz w:val="26"/>
          <w:szCs w:val="26"/>
        </w:rPr>
        <w:t>, м</w:t>
      </w:r>
      <w:proofErr w:type="gramStart"/>
      <w:r w:rsidRPr="005E37CF">
        <w:rPr>
          <w:sz w:val="26"/>
          <w:szCs w:val="26"/>
          <w:vertAlign w:val="superscript"/>
        </w:rPr>
        <w:t>2</w:t>
      </w:r>
      <w:proofErr w:type="gramEnd"/>
      <w:r w:rsidRPr="005E37CF">
        <w:rPr>
          <w:sz w:val="26"/>
          <w:szCs w:val="26"/>
        </w:rPr>
        <w:t>, т и пр.) и соответствующей цены на вид материального ресурса.</w:t>
      </w:r>
    </w:p>
    <w:p w:rsidR="005E37CF" w:rsidRPr="005E37CF" w:rsidRDefault="005E37CF" w:rsidP="005E37CF">
      <w:pPr>
        <w:jc w:val="both"/>
        <w:rPr>
          <w:sz w:val="26"/>
          <w:szCs w:val="26"/>
        </w:rPr>
      </w:pPr>
      <w:r w:rsidRPr="005E37CF">
        <w:rPr>
          <w:sz w:val="26"/>
          <w:szCs w:val="26"/>
        </w:rPr>
        <w:tab/>
        <w:t>Стоимость материальных ресурсов определяется по сборникам сметных цен  на строительные материалы, изделия и конструкции, утвержденным в установленном порядке.</w:t>
      </w:r>
    </w:p>
    <w:p w:rsidR="005E37CF" w:rsidRPr="005E37CF" w:rsidRDefault="005E37CF" w:rsidP="005E37CF">
      <w:pPr>
        <w:jc w:val="both"/>
        <w:rPr>
          <w:sz w:val="26"/>
          <w:szCs w:val="26"/>
        </w:rPr>
      </w:pPr>
      <w:r w:rsidRPr="005E37CF">
        <w:rPr>
          <w:sz w:val="26"/>
          <w:szCs w:val="26"/>
        </w:rPr>
        <w:tab/>
      </w:r>
      <w:proofErr w:type="gramStart"/>
      <w:r w:rsidRPr="005E37CF">
        <w:rPr>
          <w:sz w:val="26"/>
          <w:szCs w:val="26"/>
        </w:rPr>
        <w:t xml:space="preserve">В тех случаях, когда  в соответствии с проектными данными осуществляется разборка конструкций (металлических, железобетонных и др.),  снос зданий и сооружений, в результате чего намечается получение конструкций, изделий и материалов, пригодных для повторного применения, или производится сопутствующая строительству добыча отдельных материалов (камень, гравий, лес и др.),  за итогом локальных сметных </w:t>
      </w:r>
      <w:proofErr w:type="spellStart"/>
      <w:r w:rsidRPr="005E37CF">
        <w:rPr>
          <w:sz w:val="26"/>
          <w:szCs w:val="26"/>
        </w:rPr>
        <w:t>справочно</w:t>
      </w:r>
      <w:proofErr w:type="spellEnd"/>
      <w:r w:rsidRPr="005E37CF">
        <w:rPr>
          <w:sz w:val="26"/>
          <w:szCs w:val="26"/>
        </w:rPr>
        <w:t xml:space="preserve"> приводятся возвратные суммы. </w:t>
      </w:r>
      <w:proofErr w:type="gramEnd"/>
    </w:p>
    <w:p w:rsidR="005E37CF" w:rsidRPr="005E37CF" w:rsidRDefault="005E37CF" w:rsidP="005E37CF">
      <w:pPr>
        <w:jc w:val="both"/>
        <w:rPr>
          <w:sz w:val="26"/>
          <w:szCs w:val="26"/>
        </w:rPr>
      </w:pPr>
      <w:r w:rsidRPr="005E37CF">
        <w:rPr>
          <w:sz w:val="26"/>
          <w:szCs w:val="26"/>
        </w:rPr>
        <w:tab/>
        <w:t>Возвратные суммы  показываются отдельной строкой под названием «В том числе возвратные суммы» и определяются на основании номенклатуры и количества конструкций, материалов  и изделий, получаемых для последующего использования.</w:t>
      </w:r>
    </w:p>
    <w:p w:rsidR="005E37CF" w:rsidRPr="005E37CF" w:rsidRDefault="005E37CF" w:rsidP="005E37CF">
      <w:pPr>
        <w:jc w:val="both"/>
        <w:rPr>
          <w:sz w:val="26"/>
          <w:szCs w:val="26"/>
        </w:rPr>
      </w:pPr>
      <w:r w:rsidRPr="005E37CF">
        <w:rPr>
          <w:sz w:val="26"/>
          <w:szCs w:val="26"/>
        </w:rPr>
        <w:lastRenderedPageBreak/>
        <w:tab/>
        <w:t xml:space="preserve">Сметная стоимость </w:t>
      </w:r>
      <w:proofErr w:type="spellStart"/>
      <w:r w:rsidRPr="005E37CF">
        <w:rPr>
          <w:sz w:val="26"/>
          <w:szCs w:val="26"/>
        </w:rPr>
        <w:t>транспотировки</w:t>
      </w:r>
      <w:proofErr w:type="spellEnd"/>
      <w:r w:rsidRPr="005E37CF">
        <w:rPr>
          <w:sz w:val="26"/>
          <w:szCs w:val="26"/>
        </w:rPr>
        <w:t xml:space="preserve"> материалов должна определяться по сборникам сметных цен на перевозки.</w:t>
      </w:r>
    </w:p>
    <w:p w:rsidR="005E37CF" w:rsidRPr="005E37CF" w:rsidRDefault="005E37CF" w:rsidP="005E37CF">
      <w:pPr>
        <w:jc w:val="both"/>
        <w:rPr>
          <w:sz w:val="26"/>
          <w:szCs w:val="26"/>
        </w:rPr>
      </w:pPr>
      <w:r w:rsidRPr="005E37CF">
        <w:rPr>
          <w:sz w:val="26"/>
          <w:szCs w:val="26"/>
        </w:rPr>
        <w:tab/>
        <w:t>К основной заработной плате  относится оплата  труда рабочи</w:t>
      </w:r>
      <w:proofErr w:type="gramStart"/>
      <w:r w:rsidRPr="005E37CF">
        <w:rPr>
          <w:sz w:val="26"/>
          <w:szCs w:val="26"/>
        </w:rPr>
        <w:t>х-</w:t>
      </w:r>
      <w:proofErr w:type="gramEnd"/>
      <w:r w:rsidRPr="005E37CF">
        <w:rPr>
          <w:sz w:val="26"/>
          <w:szCs w:val="26"/>
        </w:rPr>
        <w:t xml:space="preserve"> строителей   и монтажников, занятых непосредственно  на строительных и монтажных работах.</w:t>
      </w:r>
    </w:p>
    <w:p w:rsidR="005E37CF" w:rsidRPr="005E37CF" w:rsidRDefault="005E37CF" w:rsidP="005E37CF">
      <w:pPr>
        <w:jc w:val="both"/>
        <w:rPr>
          <w:sz w:val="26"/>
          <w:szCs w:val="26"/>
        </w:rPr>
      </w:pPr>
      <w:r w:rsidRPr="005E37CF">
        <w:rPr>
          <w:sz w:val="26"/>
          <w:szCs w:val="26"/>
        </w:rPr>
        <w:tab/>
        <w:t>Заработная плата, указываемая в прямых затратах в локальных сметах, исчисляется отдельно для рабочих строителей и монтажников и для рабочих-строителей и монтажников и для рабочих, занятых управлением и обслуживанием строительных машин и механизмов.</w:t>
      </w:r>
    </w:p>
    <w:p w:rsidR="005E37CF" w:rsidRPr="005E37CF" w:rsidRDefault="005E37CF" w:rsidP="005E37CF">
      <w:pPr>
        <w:jc w:val="both"/>
        <w:rPr>
          <w:sz w:val="26"/>
          <w:szCs w:val="26"/>
        </w:rPr>
      </w:pPr>
      <w:r w:rsidRPr="005E37CF">
        <w:rPr>
          <w:sz w:val="26"/>
          <w:szCs w:val="26"/>
        </w:rPr>
        <w:tab/>
        <w:t>Расчет заработной платы выполняется на основании нормативных трудозатрат  и стоимости человеко-часа  для рабочих строителей  и монтажников  и для рабочих, занятых управлением  и обслуживанием  строительных машин и механизмов.</w:t>
      </w:r>
    </w:p>
    <w:p w:rsidR="005E37CF" w:rsidRPr="005E37CF" w:rsidRDefault="005E37CF" w:rsidP="005E37CF">
      <w:pPr>
        <w:jc w:val="both"/>
        <w:rPr>
          <w:sz w:val="26"/>
          <w:szCs w:val="26"/>
        </w:rPr>
      </w:pPr>
      <w:r w:rsidRPr="005E37CF">
        <w:rPr>
          <w:sz w:val="26"/>
          <w:szCs w:val="26"/>
        </w:rPr>
        <w:tab/>
        <w:t>Затраты на оплату труда рабочих, занятых управлением и обслуживанием  строительных машин и механизмов, включаются в состав затрат на эксплуатацию строительных машин.</w:t>
      </w:r>
    </w:p>
    <w:p w:rsidR="005E37CF" w:rsidRPr="005E37CF" w:rsidRDefault="005E37CF" w:rsidP="005E37CF">
      <w:pPr>
        <w:jc w:val="both"/>
        <w:rPr>
          <w:sz w:val="26"/>
          <w:szCs w:val="26"/>
        </w:rPr>
      </w:pPr>
      <w:r w:rsidRPr="005E37CF">
        <w:rPr>
          <w:sz w:val="26"/>
          <w:szCs w:val="26"/>
        </w:rPr>
        <w:tab/>
        <w:t>Повышающие коэффициенты  в сметной заработной плате, учитывающие  строительство объектов  в районах с тяжелыми  природно-климатическими условиями и отраслевыми  особенностями производства работ применяются в соответствии  с действующим  законодательством.</w:t>
      </w:r>
    </w:p>
    <w:p w:rsidR="005E37CF" w:rsidRPr="005E37CF" w:rsidRDefault="005E37CF" w:rsidP="005E37CF">
      <w:pPr>
        <w:jc w:val="both"/>
        <w:rPr>
          <w:sz w:val="26"/>
          <w:szCs w:val="26"/>
        </w:rPr>
      </w:pPr>
      <w:r w:rsidRPr="005E37CF">
        <w:rPr>
          <w:sz w:val="26"/>
          <w:szCs w:val="26"/>
        </w:rPr>
        <w:tab/>
        <w:t>Затраты на эксплуатацию строительных машин  определяются (в машино-часах) и соответствующей  цены  1 машино-часа.</w:t>
      </w:r>
    </w:p>
    <w:p w:rsidR="005E37CF" w:rsidRPr="005E37CF" w:rsidRDefault="005E37CF" w:rsidP="005E37CF">
      <w:pPr>
        <w:jc w:val="both"/>
        <w:rPr>
          <w:sz w:val="26"/>
          <w:szCs w:val="26"/>
        </w:rPr>
      </w:pPr>
      <w:r w:rsidRPr="005E37CF">
        <w:rPr>
          <w:sz w:val="26"/>
          <w:szCs w:val="26"/>
        </w:rPr>
        <w:tab/>
        <w:t>Стоимость эксплуатации строительных машин  определяется  по соответствующему сборнику  сметных норм и расценок.</w:t>
      </w:r>
    </w:p>
    <w:p w:rsidR="005E37CF" w:rsidRPr="005E37CF" w:rsidRDefault="005E37CF" w:rsidP="005E37CF">
      <w:pPr>
        <w:jc w:val="both"/>
        <w:rPr>
          <w:sz w:val="26"/>
          <w:szCs w:val="26"/>
        </w:rPr>
      </w:pPr>
      <w:r w:rsidRPr="005E37CF">
        <w:rPr>
          <w:sz w:val="26"/>
          <w:szCs w:val="26"/>
        </w:rPr>
        <w:tab/>
        <w:t>Сметная заработная плата  состоит из следующих видов  оплаты труда:</w:t>
      </w:r>
    </w:p>
    <w:p w:rsidR="005E37CF" w:rsidRPr="005E37CF" w:rsidRDefault="005E37CF" w:rsidP="005E37CF">
      <w:pPr>
        <w:jc w:val="both"/>
        <w:rPr>
          <w:sz w:val="26"/>
          <w:szCs w:val="26"/>
        </w:rPr>
      </w:pPr>
      <w:r w:rsidRPr="005E37CF">
        <w:rPr>
          <w:sz w:val="26"/>
          <w:szCs w:val="26"/>
        </w:rPr>
        <w:tab/>
        <w:t>-основная заработная плата рабочих;</w:t>
      </w:r>
    </w:p>
    <w:p w:rsidR="005E37CF" w:rsidRPr="005E37CF" w:rsidRDefault="005E37CF" w:rsidP="005E37CF">
      <w:pPr>
        <w:jc w:val="both"/>
        <w:rPr>
          <w:sz w:val="26"/>
          <w:szCs w:val="26"/>
        </w:rPr>
      </w:pPr>
      <w:r w:rsidRPr="005E37CF">
        <w:rPr>
          <w:sz w:val="26"/>
          <w:szCs w:val="26"/>
        </w:rPr>
        <w:tab/>
        <w:t>- заработная плата рабочих, обслуживающих  машины и механизмы;</w:t>
      </w:r>
    </w:p>
    <w:p w:rsidR="005E37CF" w:rsidRPr="005E37CF" w:rsidRDefault="005E37CF" w:rsidP="005E37CF">
      <w:pPr>
        <w:jc w:val="both"/>
        <w:rPr>
          <w:sz w:val="26"/>
          <w:szCs w:val="26"/>
        </w:rPr>
      </w:pPr>
      <w:r w:rsidRPr="005E37CF">
        <w:rPr>
          <w:sz w:val="26"/>
          <w:szCs w:val="26"/>
        </w:rPr>
        <w:tab/>
        <w:t>-заработная плата в составе накладных расходов (15 % от массы накладных расходов)</w:t>
      </w:r>
    </w:p>
    <w:p w:rsidR="005E37CF" w:rsidRPr="005E37CF" w:rsidRDefault="005E37CF" w:rsidP="005E37CF">
      <w:pPr>
        <w:jc w:val="both"/>
        <w:rPr>
          <w:sz w:val="26"/>
          <w:szCs w:val="26"/>
        </w:rPr>
      </w:pPr>
      <w:r w:rsidRPr="005E37CF">
        <w:rPr>
          <w:sz w:val="26"/>
          <w:szCs w:val="26"/>
        </w:rPr>
        <w:tab/>
        <w:t>Накладные расходы – это сумма средств, необходимых  для возмещения затрат строительно-монтажных организаций, связанных с созданием  общих условий производства</w:t>
      </w:r>
    </w:p>
    <w:p w:rsidR="005E37CF" w:rsidRPr="005E37CF" w:rsidRDefault="005E37CF" w:rsidP="005E37CF">
      <w:pPr>
        <w:jc w:val="both"/>
        <w:rPr>
          <w:sz w:val="26"/>
          <w:szCs w:val="26"/>
        </w:rPr>
      </w:pPr>
      <w:r w:rsidRPr="005E37CF">
        <w:rPr>
          <w:sz w:val="26"/>
          <w:szCs w:val="26"/>
        </w:rPr>
        <w:t>его обслуживанием, организацией и управлением.</w:t>
      </w:r>
    </w:p>
    <w:p w:rsidR="005E37CF" w:rsidRPr="005E37CF" w:rsidRDefault="005E37CF" w:rsidP="005E37CF">
      <w:pPr>
        <w:jc w:val="both"/>
        <w:rPr>
          <w:sz w:val="26"/>
          <w:szCs w:val="26"/>
        </w:rPr>
      </w:pPr>
      <w:r w:rsidRPr="005E37CF">
        <w:rPr>
          <w:sz w:val="26"/>
          <w:szCs w:val="26"/>
        </w:rPr>
        <w:tab/>
        <w:t>На итог заработной платы  (основной заработной платы  рабочих обслуживающих  машины и механизмы) в прямых  затратах  начисляются накладные расходы. Нормы накладных расходов приведены в приложении.</w:t>
      </w:r>
    </w:p>
    <w:p w:rsidR="005E37CF" w:rsidRPr="005E37CF" w:rsidRDefault="005E37CF" w:rsidP="005E37CF">
      <w:pPr>
        <w:jc w:val="both"/>
        <w:rPr>
          <w:sz w:val="26"/>
          <w:szCs w:val="26"/>
        </w:rPr>
      </w:pPr>
      <w:r w:rsidRPr="005E37CF">
        <w:rPr>
          <w:sz w:val="26"/>
          <w:szCs w:val="26"/>
        </w:rPr>
        <w:tab/>
        <w:t>На сумму прямых затрат и накладных расходов  начисляются ненормируемые  и непредвиденные  затраты (подготовка кадров, научно-исследовательские работы, развитие производства, дополнительные затраты, возникающие в ходе строительства  и другие) в размере 6%.</w:t>
      </w:r>
    </w:p>
    <w:p w:rsidR="005E37CF" w:rsidRPr="005E37CF" w:rsidRDefault="005E37CF" w:rsidP="005E37CF">
      <w:pPr>
        <w:jc w:val="both"/>
        <w:rPr>
          <w:sz w:val="26"/>
          <w:szCs w:val="26"/>
        </w:rPr>
      </w:pPr>
      <w:r w:rsidRPr="005E37CF">
        <w:rPr>
          <w:sz w:val="26"/>
          <w:szCs w:val="26"/>
        </w:rPr>
        <w:t xml:space="preserve"> </w:t>
      </w:r>
      <w:r w:rsidRPr="005E37CF">
        <w:rPr>
          <w:sz w:val="26"/>
          <w:szCs w:val="26"/>
        </w:rPr>
        <w:tab/>
        <w:t>Объектные сметы составляются по типовой форме на объекты  в целом путем суммирование данных локальных смет с группировкой работ и затрат  по соответствующим графам сметной стоимости: «строительно-монтажных работ», «оборудования, мебели  и инвентаря»,  «прочих  затрат».</w:t>
      </w:r>
    </w:p>
    <w:p w:rsidR="005E37CF" w:rsidRPr="005E37CF" w:rsidRDefault="005E37CF" w:rsidP="005E37CF">
      <w:pPr>
        <w:jc w:val="both"/>
        <w:rPr>
          <w:sz w:val="26"/>
          <w:szCs w:val="26"/>
        </w:rPr>
      </w:pPr>
      <w:r w:rsidRPr="005E37CF">
        <w:rPr>
          <w:sz w:val="26"/>
          <w:szCs w:val="26"/>
        </w:rPr>
        <w:tab/>
        <w:t>В объектных сметах по данным локальных смет  показываются нормативная  трудоемкость  и сметная заработная плата.</w:t>
      </w:r>
    </w:p>
    <w:p w:rsidR="005E37CF" w:rsidRPr="005E37CF" w:rsidRDefault="005E37CF" w:rsidP="005E37CF">
      <w:pPr>
        <w:jc w:val="both"/>
        <w:rPr>
          <w:sz w:val="26"/>
          <w:szCs w:val="26"/>
        </w:rPr>
      </w:pPr>
      <w:r w:rsidRPr="005E37CF">
        <w:rPr>
          <w:sz w:val="26"/>
          <w:szCs w:val="26"/>
        </w:rPr>
        <w:tab/>
        <w:t>Если стоимость объекта  может быть определена  по одной локальной смете, то объектная смета не составляется.</w:t>
      </w:r>
    </w:p>
    <w:p w:rsidR="005E37CF" w:rsidRPr="005E37CF" w:rsidRDefault="005E37CF" w:rsidP="005E37CF">
      <w:pPr>
        <w:jc w:val="both"/>
        <w:rPr>
          <w:sz w:val="26"/>
          <w:szCs w:val="26"/>
        </w:rPr>
      </w:pPr>
      <w:r w:rsidRPr="005E37CF">
        <w:rPr>
          <w:sz w:val="26"/>
          <w:szCs w:val="26"/>
        </w:rPr>
        <w:lastRenderedPageBreak/>
        <w:tab/>
        <w:t>Сметный расчет стоимости строительства предприятия, зданий, сооружений или их очередей является документом, определяющим размер средств, необходимых для полного завершения строительства всех объектов, предусмотренных проектной документацией.</w:t>
      </w:r>
    </w:p>
    <w:p w:rsidR="005E37CF" w:rsidRPr="005E37CF" w:rsidRDefault="005E37CF" w:rsidP="005E37CF">
      <w:pPr>
        <w:jc w:val="both"/>
        <w:rPr>
          <w:sz w:val="26"/>
          <w:szCs w:val="26"/>
        </w:rPr>
      </w:pPr>
      <w:r w:rsidRPr="005E37CF">
        <w:rPr>
          <w:sz w:val="26"/>
          <w:szCs w:val="26"/>
        </w:rPr>
        <w:tab/>
        <w:t xml:space="preserve">Сметный расчет стоимости строительства составляется и утверждается отдельно на производственное и непроизводственное строительство. </w:t>
      </w:r>
    </w:p>
    <w:p w:rsidR="005E37CF" w:rsidRPr="005E37CF" w:rsidRDefault="005E37CF" w:rsidP="005E37CF">
      <w:pPr>
        <w:jc w:val="both"/>
        <w:rPr>
          <w:sz w:val="26"/>
          <w:szCs w:val="26"/>
        </w:rPr>
      </w:pPr>
      <w:r w:rsidRPr="005E37CF">
        <w:rPr>
          <w:sz w:val="26"/>
          <w:szCs w:val="26"/>
        </w:rPr>
        <w:tab/>
        <w:t>Сметный расчет стоимости строительства составляется  в текущем уровне цен.</w:t>
      </w:r>
    </w:p>
    <w:p w:rsidR="005E37CF" w:rsidRPr="005E37CF" w:rsidRDefault="005E37CF" w:rsidP="005E37CF">
      <w:pPr>
        <w:jc w:val="both"/>
        <w:rPr>
          <w:sz w:val="26"/>
          <w:szCs w:val="26"/>
        </w:rPr>
      </w:pPr>
      <w:r w:rsidRPr="005E37CF">
        <w:rPr>
          <w:sz w:val="26"/>
          <w:szCs w:val="26"/>
        </w:rPr>
        <w:tab/>
        <w:t>Сметный расчет стоимости к проекту на строительство предприятия, здания, сооружения или его  очереди составляется по типовой форме.</w:t>
      </w:r>
    </w:p>
    <w:p w:rsidR="005E37CF" w:rsidRPr="005E37CF" w:rsidRDefault="005E37CF" w:rsidP="005E37CF">
      <w:pPr>
        <w:jc w:val="both"/>
        <w:rPr>
          <w:sz w:val="26"/>
          <w:szCs w:val="26"/>
        </w:rPr>
      </w:pPr>
      <w:r w:rsidRPr="005E37CF">
        <w:rPr>
          <w:sz w:val="26"/>
          <w:szCs w:val="26"/>
        </w:rPr>
        <w:tab/>
        <w:t>В сметных расчетах стоимости строительства  средства распределяются  по следующим главам:</w:t>
      </w:r>
    </w:p>
    <w:p w:rsidR="005E37CF" w:rsidRPr="005E37CF" w:rsidRDefault="005E37CF" w:rsidP="005E37CF">
      <w:pPr>
        <w:jc w:val="both"/>
        <w:rPr>
          <w:sz w:val="26"/>
          <w:szCs w:val="26"/>
        </w:rPr>
      </w:pPr>
      <w:r w:rsidRPr="005E37CF">
        <w:rPr>
          <w:sz w:val="26"/>
          <w:szCs w:val="26"/>
        </w:rPr>
        <w:tab/>
        <w:t>Глава 1 Затраты на подготовительные работы на территории строительства.</w:t>
      </w:r>
    </w:p>
    <w:p w:rsidR="005E37CF" w:rsidRPr="005E37CF" w:rsidRDefault="005E37CF" w:rsidP="005E37CF">
      <w:pPr>
        <w:jc w:val="both"/>
        <w:rPr>
          <w:sz w:val="26"/>
          <w:szCs w:val="26"/>
        </w:rPr>
      </w:pPr>
      <w:r w:rsidRPr="005E37CF">
        <w:rPr>
          <w:sz w:val="26"/>
          <w:szCs w:val="26"/>
        </w:rPr>
        <w:tab/>
        <w:t>Глава 2 Основные объекты строительства.</w:t>
      </w:r>
    </w:p>
    <w:p w:rsidR="005E37CF" w:rsidRPr="005E37CF" w:rsidRDefault="005E37CF" w:rsidP="005E37CF">
      <w:pPr>
        <w:jc w:val="both"/>
        <w:rPr>
          <w:sz w:val="26"/>
          <w:szCs w:val="26"/>
        </w:rPr>
      </w:pPr>
      <w:r w:rsidRPr="005E37CF">
        <w:rPr>
          <w:sz w:val="26"/>
          <w:szCs w:val="26"/>
        </w:rPr>
        <w:tab/>
        <w:t>Глава 3 объекты подсобного и обслуживающего  назначения.</w:t>
      </w:r>
    </w:p>
    <w:p w:rsidR="005E37CF" w:rsidRPr="005E37CF" w:rsidRDefault="005E37CF" w:rsidP="005E37CF">
      <w:pPr>
        <w:jc w:val="both"/>
        <w:rPr>
          <w:sz w:val="26"/>
          <w:szCs w:val="26"/>
        </w:rPr>
      </w:pPr>
      <w:r w:rsidRPr="005E37CF">
        <w:rPr>
          <w:sz w:val="26"/>
          <w:szCs w:val="26"/>
        </w:rPr>
        <w:tab/>
        <w:t>Глава 4 Объекты энергетического хозяйства.</w:t>
      </w:r>
    </w:p>
    <w:p w:rsidR="005E37CF" w:rsidRPr="005E37CF" w:rsidRDefault="005E37CF" w:rsidP="005E37CF">
      <w:pPr>
        <w:jc w:val="both"/>
        <w:rPr>
          <w:sz w:val="26"/>
          <w:szCs w:val="26"/>
        </w:rPr>
      </w:pPr>
      <w:r w:rsidRPr="005E37CF">
        <w:rPr>
          <w:sz w:val="26"/>
          <w:szCs w:val="26"/>
        </w:rPr>
        <w:tab/>
        <w:t>Глава 5 Объекты транспортного хозяйства и связи.</w:t>
      </w:r>
    </w:p>
    <w:p w:rsidR="005E37CF" w:rsidRPr="005E37CF" w:rsidRDefault="005E37CF" w:rsidP="005E37CF">
      <w:pPr>
        <w:jc w:val="both"/>
        <w:rPr>
          <w:sz w:val="26"/>
          <w:szCs w:val="26"/>
        </w:rPr>
      </w:pPr>
      <w:r w:rsidRPr="005E37CF">
        <w:rPr>
          <w:sz w:val="26"/>
          <w:szCs w:val="26"/>
        </w:rPr>
        <w:tab/>
        <w:t>Глава 6 Наружные сети и сооружения водоснабжения, канализации, теплоснабжения и газоснабжения.</w:t>
      </w:r>
    </w:p>
    <w:p w:rsidR="005E37CF" w:rsidRPr="005E37CF" w:rsidRDefault="005E37CF" w:rsidP="005E37CF">
      <w:pPr>
        <w:jc w:val="both"/>
        <w:rPr>
          <w:sz w:val="26"/>
          <w:szCs w:val="26"/>
        </w:rPr>
      </w:pPr>
      <w:r w:rsidRPr="005E37CF">
        <w:rPr>
          <w:sz w:val="26"/>
          <w:szCs w:val="26"/>
        </w:rPr>
        <w:tab/>
        <w:t>Глава 7 Благоустройство и озеленение территории.</w:t>
      </w:r>
    </w:p>
    <w:p w:rsidR="005E37CF" w:rsidRPr="005E37CF" w:rsidRDefault="005E37CF" w:rsidP="005E37CF">
      <w:pPr>
        <w:jc w:val="both"/>
        <w:rPr>
          <w:sz w:val="26"/>
          <w:szCs w:val="26"/>
        </w:rPr>
      </w:pPr>
      <w:r w:rsidRPr="005E37CF">
        <w:rPr>
          <w:sz w:val="26"/>
          <w:szCs w:val="26"/>
        </w:rPr>
        <w:tab/>
        <w:t>Глава 8. Временные задания и сооружения.</w:t>
      </w:r>
    </w:p>
    <w:p w:rsidR="005E37CF" w:rsidRPr="005E37CF" w:rsidRDefault="005E37CF" w:rsidP="005E37CF">
      <w:pPr>
        <w:tabs>
          <w:tab w:val="left" w:pos="720"/>
        </w:tabs>
        <w:jc w:val="both"/>
        <w:rPr>
          <w:sz w:val="26"/>
          <w:szCs w:val="26"/>
        </w:rPr>
      </w:pPr>
      <w:r w:rsidRPr="005E37CF">
        <w:rPr>
          <w:sz w:val="26"/>
          <w:szCs w:val="26"/>
        </w:rPr>
        <w:tab/>
        <w:t>Глава 9 Дополнительные затраты на строительство.</w:t>
      </w:r>
    </w:p>
    <w:p w:rsidR="005E37CF" w:rsidRPr="005E37CF" w:rsidRDefault="005E37CF" w:rsidP="005E37CF">
      <w:pPr>
        <w:jc w:val="both"/>
        <w:rPr>
          <w:sz w:val="26"/>
          <w:szCs w:val="26"/>
        </w:rPr>
      </w:pPr>
      <w:r w:rsidRPr="005E37CF">
        <w:rPr>
          <w:sz w:val="26"/>
          <w:szCs w:val="26"/>
        </w:rPr>
        <w:tab/>
        <w:t>В случае отсутствия субъектов, работ и затрат</w:t>
      </w:r>
      <w:proofErr w:type="gramStart"/>
      <w:r w:rsidRPr="005E37CF">
        <w:rPr>
          <w:sz w:val="26"/>
          <w:szCs w:val="26"/>
        </w:rPr>
        <w:t xml:space="preserve"> ,</w:t>
      </w:r>
      <w:proofErr w:type="gramEnd"/>
      <w:r w:rsidRPr="005E37CF">
        <w:rPr>
          <w:sz w:val="26"/>
          <w:szCs w:val="26"/>
        </w:rPr>
        <w:t>предусматриваемых соответствующей главой, эта  глава пропускается без изменения номеров последующих глав.</w:t>
      </w:r>
    </w:p>
    <w:p w:rsidR="005E37CF" w:rsidRPr="005E37CF" w:rsidRDefault="005E37CF" w:rsidP="005E37CF">
      <w:pPr>
        <w:jc w:val="both"/>
        <w:rPr>
          <w:sz w:val="26"/>
          <w:szCs w:val="26"/>
        </w:rPr>
      </w:pPr>
      <w:r w:rsidRPr="005E37CF">
        <w:rPr>
          <w:sz w:val="26"/>
          <w:szCs w:val="26"/>
        </w:rPr>
        <w:tab/>
        <w:t>В сметном расчете стоимости строительства (в графах 4-7) приводятся следующие итоги: по каждой главе (при наличии в главе разделов - по каждому разделу); по сумме глав 1-7, 1-8, 1-9; итого по сметному расчету в базовых ценах 2001 года.</w:t>
      </w:r>
    </w:p>
    <w:p w:rsidR="005E37CF" w:rsidRPr="005E37CF" w:rsidRDefault="005E37CF" w:rsidP="005E37CF">
      <w:pPr>
        <w:jc w:val="both"/>
        <w:rPr>
          <w:sz w:val="26"/>
          <w:szCs w:val="26"/>
        </w:rPr>
      </w:pPr>
      <w:r w:rsidRPr="005E37CF">
        <w:rPr>
          <w:sz w:val="26"/>
          <w:szCs w:val="26"/>
        </w:rPr>
        <w:tab/>
        <w:t>Переход на текущий уровень сметной стоимости строительства от базового уровня  цен 2001 года осуществляется через индекс изменения месячного  расчетного показателя (</w:t>
      </w:r>
      <w:proofErr w:type="spellStart"/>
      <w:r w:rsidRPr="005E37CF">
        <w:rPr>
          <w:sz w:val="26"/>
          <w:szCs w:val="26"/>
        </w:rPr>
        <w:t>Имрп</w:t>
      </w:r>
      <w:proofErr w:type="spellEnd"/>
      <w:r w:rsidRPr="005E37CF">
        <w:rPr>
          <w:sz w:val="26"/>
          <w:szCs w:val="26"/>
        </w:rPr>
        <w:t>), устанавливаемого  ежегодно согласно бюджетному  законодательству.</w:t>
      </w:r>
    </w:p>
    <w:p w:rsidR="005E37CF" w:rsidRPr="005E37CF" w:rsidRDefault="005E37CF" w:rsidP="005E37CF">
      <w:pPr>
        <w:jc w:val="both"/>
        <w:rPr>
          <w:sz w:val="26"/>
          <w:szCs w:val="26"/>
        </w:rPr>
      </w:pPr>
    </w:p>
    <w:p w:rsidR="005E37CF" w:rsidRPr="005E37CF" w:rsidRDefault="005E37CF" w:rsidP="005E37CF">
      <w:pPr>
        <w:jc w:val="both"/>
        <w:rPr>
          <w:sz w:val="26"/>
          <w:szCs w:val="26"/>
        </w:rPr>
      </w:pPr>
      <w:r w:rsidRPr="005E37CF">
        <w:rPr>
          <w:sz w:val="26"/>
          <w:szCs w:val="26"/>
        </w:rPr>
        <w:t xml:space="preserve">                             </w:t>
      </w:r>
      <w:proofErr w:type="spellStart"/>
      <w:r w:rsidRPr="005E37CF">
        <w:rPr>
          <w:sz w:val="26"/>
          <w:szCs w:val="26"/>
        </w:rPr>
        <w:t>И</w:t>
      </w:r>
      <w:r w:rsidRPr="005E37CF">
        <w:rPr>
          <w:sz w:val="26"/>
          <w:szCs w:val="26"/>
          <w:vertAlign w:val="subscript"/>
        </w:rPr>
        <w:t>мпр</w:t>
      </w:r>
      <w:proofErr w:type="spellEnd"/>
      <w:r w:rsidRPr="005E37CF">
        <w:rPr>
          <w:sz w:val="26"/>
          <w:szCs w:val="26"/>
        </w:rPr>
        <w:t xml:space="preserve"> = </w:t>
      </w:r>
      <w:proofErr w:type="spellStart"/>
      <w:r w:rsidRPr="005E37CF">
        <w:rPr>
          <w:sz w:val="26"/>
          <w:szCs w:val="26"/>
        </w:rPr>
        <w:t>МРПР</w:t>
      </w:r>
      <w:r w:rsidRPr="005E37CF">
        <w:rPr>
          <w:sz w:val="26"/>
          <w:szCs w:val="26"/>
          <w:vertAlign w:val="subscript"/>
        </w:rPr>
        <w:t>тек</w:t>
      </w:r>
      <w:proofErr w:type="spellEnd"/>
      <w:r w:rsidRPr="005E37CF">
        <w:rPr>
          <w:sz w:val="26"/>
          <w:szCs w:val="26"/>
        </w:rPr>
        <w:t>/МРП</w:t>
      </w:r>
      <w:r w:rsidRPr="005E37CF">
        <w:rPr>
          <w:sz w:val="26"/>
          <w:szCs w:val="26"/>
          <w:vertAlign w:val="subscript"/>
        </w:rPr>
        <w:t>2001</w:t>
      </w:r>
      <w:r w:rsidRPr="005E37CF">
        <w:rPr>
          <w:sz w:val="26"/>
          <w:szCs w:val="26"/>
        </w:rPr>
        <w:t>,</w:t>
      </w:r>
    </w:p>
    <w:p w:rsidR="005E37CF" w:rsidRPr="005E37CF" w:rsidRDefault="005E37CF" w:rsidP="005E37CF">
      <w:pPr>
        <w:jc w:val="both"/>
        <w:rPr>
          <w:sz w:val="26"/>
          <w:szCs w:val="26"/>
        </w:rPr>
      </w:pPr>
    </w:p>
    <w:p w:rsidR="005E37CF" w:rsidRPr="005E37CF" w:rsidRDefault="005E37CF" w:rsidP="005E37CF">
      <w:pPr>
        <w:jc w:val="both"/>
        <w:rPr>
          <w:sz w:val="26"/>
          <w:szCs w:val="26"/>
        </w:rPr>
      </w:pPr>
      <w:r w:rsidRPr="005E37CF">
        <w:rPr>
          <w:sz w:val="26"/>
          <w:szCs w:val="26"/>
        </w:rPr>
        <w:tab/>
        <w:t xml:space="preserve"> где </w:t>
      </w:r>
      <w:proofErr w:type="spellStart"/>
      <w:r w:rsidRPr="005E37CF">
        <w:rPr>
          <w:sz w:val="26"/>
          <w:szCs w:val="26"/>
        </w:rPr>
        <w:t>МПР</w:t>
      </w:r>
      <w:r w:rsidRPr="005E37CF">
        <w:rPr>
          <w:sz w:val="26"/>
          <w:szCs w:val="26"/>
          <w:vertAlign w:val="subscript"/>
        </w:rPr>
        <w:t>тек</w:t>
      </w:r>
      <w:proofErr w:type="spellEnd"/>
      <w:r w:rsidRPr="005E37CF">
        <w:rPr>
          <w:sz w:val="26"/>
          <w:szCs w:val="26"/>
        </w:rPr>
        <w:t xml:space="preserve"> - месячный расчетный показатель, устанавливаемый согласно бюджетному законодательству  в текущем году;</w:t>
      </w:r>
    </w:p>
    <w:p w:rsidR="005E37CF" w:rsidRPr="005E37CF" w:rsidRDefault="005E37CF" w:rsidP="005E37CF">
      <w:pPr>
        <w:jc w:val="both"/>
        <w:rPr>
          <w:sz w:val="26"/>
          <w:szCs w:val="26"/>
        </w:rPr>
      </w:pPr>
      <w:r w:rsidRPr="005E37CF">
        <w:rPr>
          <w:sz w:val="26"/>
          <w:szCs w:val="26"/>
        </w:rPr>
        <w:tab/>
      </w:r>
      <w:r w:rsidRPr="005E37CF">
        <w:rPr>
          <w:sz w:val="26"/>
          <w:szCs w:val="26"/>
        </w:rPr>
        <w:tab/>
        <w:t>МПР</w:t>
      </w:r>
      <w:r w:rsidRPr="005E37CF">
        <w:rPr>
          <w:sz w:val="26"/>
          <w:szCs w:val="26"/>
          <w:vertAlign w:val="subscript"/>
        </w:rPr>
        <w:t>2001</w:t>
      </w:r>
      <w:r w:rsidRPr="005E37CF">
        <w:rPr>
          <w:sz w:val="26"/>
          <w:szCs w:val="26"/>
        </w:rPr>
        <w:t>- месячный расчетный показатель, устанавливаемый согласно бюджетному законодательству  в 2001 году, равный 775 тенге.</w:t>
      </w:r>
    </w:p>
    <w:p w:rsidR="005E37CF" w:rsidRPr="005E37CF" w:rsidRDefault="005E37CF" w:rsidP="005E37CF">
      <w:pPr>
        <w:jc w:val="both"/>
        <w:rPr>
          <w:sz w:val="26"/>
          <w:szCs w:val="26"/>
        </w:rPr>
      </w:pPr>
      <w:r w:rsidRPr="005E37CF">
        <w:rPr>
          <w:sz w:val="26"/>
          <w:szCs w:val="26"/>
        </w:rPr>
        <w:tab/>
        <w:t>Полученная сумма указывается в строке «Итого по сметному расчету  в текущих ценах 200</w:t>
      </w:r>
      <w:r w:rsidRPr="005E37CF">
        <w:rPr>
          <w:sz w:val="26"/>
          <w:szCs w:val="26"/>
          <w:u w:val="single"/>
        </w:rPr>
        <w:t xml:space="preserve">  </w:t>
      </w:r>
      <w:r w:rsidRPr="005E37CF">
        <w:rPr>
          <w:sz w:val="26"/>
          <w:szCs w:val="26"/>
        </w:rPr>
        <w:t>года»</w:t>
      </w:r>
    </w:p>
    <w:p w:rsidR="005E37CF" w:rsidRPr="005E37CF" w:rsidRDefault="005E37CF" w:rsidP="005E37CF">
      <w:pPr>
        <w:jc w:val="both"/>
        <w:rPr>
          <w:sz w:val="26"/>
          <w:szCs w:val="26"/>
        </w:rPr>
      </w:pPr>
      <w:r w:rsidRPr="005E37CF">
        <w:rPr>
          <w:sz w:val="26"/>
          <w:szCs w:val="26"/>
        </w:rPr>
        <w:tab/>
        <w:t>Налоги, сборы, обязательные платежи, установленные действующим законодательством  и не учтенные составляющими стоимости строительства, учитываются  после строки «Итого по сметному расчету в текущих ценах 200</w:t>
      </w:r>
      <w:r w:rsidRPr="005E37CF">
        <w:rPr>
          <w:sz w:val="26"/>
          <w:szCs w:val="26"/>
          <w:u w:val="single"/>
        </w:rPr>
        <w:t>_</w:t>
      </w:r>
      <w:r w:rsidRPr="005E37CF">
        <w:rPr>
          <w:sz w:val="26"/>
          <w:szCs w:val="26"/>
        </w:rPr>
        <w:t>года» в размере 2% (гр.7,8).</w:t>
      </w:r>
    </w:p>
    <w:p w:rsidR="005E37CF" w:rsidRPr="005E37CF" w:rsidRDefault="005E37CF" w:rsidP="005E37CF">
      <w:pPr>
        <w:jc w:val="both"/>
        <w:rPr>
          <w:sz w:val="26"/>
          <w:szCs w:val="26"/>
        </w:rPr>
      </w:pPr>
      <w:r w:rsidRPr="005E37CF">
        <w:rPr>
          <w:sz w:val="26"/>
          <w:szCs w:val="26"/>
        </w:rPr>
        <w:lastRenderedPageBreak/>
        <w:tab/>
        <w:t>Налог на добавленную стоимость (НДС) принимается в размере, устанавливаемом  законодательством РК  от сметной стоимости в текущем уровне цен с учетом налогов, сборов, обязательных платежей (гр.7,8).</w:t>
      </w:r>
    </w:p>
    <w:p w:rsidR="005E37CF" w:rsidRPr="005E37CF" w:rsidRDefault="005E37CF" w:rsidP="005E37CF">
      <w:pPr>
        <w:jc w:val="both"/>
        <w:rPr>
          <w:sz w:val="26"/>
          <w:szCs w:val="26"/>
        </w:rPr>
      </w:pPr>
      <w:r w:rsidRPr="005E37CF">
        <w:rPr>
          <w:sz w:val="26"/>
          <w:szCs w:val="26"/>
        </w:rPr>
        <w:tab/>
        <w:t>Стоимость строительства считается сметная собственность в текущем уровне цен с учетом налога на добавленную стоимость.</w:t>
      </w:r>
    </w:p>
    <w:p w:rsidR="005E37CF" w:rsidRPr="005E37CF" w:rsidRDefault="005E37CF" w:rsidP="005E37CF">
      <w:pPr>
        <w:jc w:val="both"/>
        <w:rPr>
          <w:sz w:val="26"/>
          <w:szCs w:val="26"/>
        </w:rPr>
      </w:pPr>
      <w:r w:rsidRPr="005E37CF">
        <w:rPr>
          <w:sz w:val="26"/>
          <w:szCs w:val="26"/>
        </w:rPr>
        <w:tab/>
        <w:t>Стоимость строительства должна соответствовать или быть ниже расчетной стоимости, предусмотренной в обоснованиях инвестиций или технико-экономического обоснования, в соответствии с которыми разрабатывалась проектная документация.</w:t>
      </w:r>
    </w:p>
    <w:p w:rsidR="005E37CF" w:rsidRPr="005E37CF" w:rsidRDefault="005E37CF" w:rsidP="005E37CF">
      <w:pPr>
        <w:jc w:val="both"/>
        <w:rPr>
          <w:sz w:val="26"/>
          <w:szCs w:val="26"/>
        </w:rPr>
      </w:pPr>
      <w:r w:rsidRPr="005E37CF">
        <w:rPr>
          <w:sz w:val="26"/>
          <w:szCs w:val="26"/>
        </w:rPr>
        <w:tab/>
        <w:t>Сметная стоимость строительства, определенная в составе проектно-сметной  документации в текущем уровне цен, может быть  использована  заказчиком для объявления его в составе конкурсной документации в качестве максимальной.</w:t>
      </w:r>
    </w:p>
    <w:p w:rsidR="005E37CF" w:rsidRPr="005E37CF" w:rsidRDefault="005E37CF" w:rsidP="005E37CF">
      <w:pPr>
        <w:jc w:val="both"/>
        <w:rPr>
          <w:sz w:val="26"/>
          <w:szCs w:val="26"/>
        </w:rPr>
      </w:pPr>
      <w:r w:rsidRPr="005E37CF">
        <w:rPr>
          <w:sz w:val="26"/>
          <w:szCs w:val="26"/>
        </w:rPr>
        <w:tab/>
        <w:t>Цена строительства может быть открытой, т.е. уточняемой в соответствии с условиями  договора (контракта) в ходе строительства, или твердой (окончательной, неизменной на весь период строительства объекта)</w:t>
      </w:r>
    </w:p>
    <w:p w:rsidR="005E37CF" w:rsidRPr="005E37CF" w:rsidRDefault="005E37CF" w:rsidP="001D0CBD">
      <w:pPr>
        <w:jc w:val="both"/>
        <w:rPr>
          <w:sz w:val="26"/>
          <w:szCs w:val="26"/>
        </w:rPr>
      </w:pPr>
      <w:r w:rsidRPr="005E37CF">
        <w:rPr>
          <w:sz w:val="26"/>
          <w:szCs w:val="26"/>
        </w:rPr>
        <w:tab/>
        <w:t>В составе договоров подряда заказчик и подрядчик  могут оформить ведомость договорной цены на строительную продукцию.</w:t>
      </w:r>
    </w:p>
    <w:sectPr w:rsidR="005E37CF" w:rsidRPr="005E37CF" w:rsidSect="0047158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rbel">
    <w:panose1 w:val="020B0503020204020204"/>
    <w:charset w:val="CC"/>
    <w:family w:val="swiss"/>
    <w:pitch w:val="variable"/>
    <w:sig w:usb0="A00002EF" w:usb1="4000204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TZhongsong">
    <w:panose1 w:val="00000000000000000000"/>
    <w:charset w:val="86"/>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E37CF"/>
    <w:rsid w:val="001D0CBD"/>
    <w:rsid w:val="00471582"/>
    <w:rsid w:val="005E37CF"/>
    <w:rsid w:val="00892239"/>
    <w:rsid w:val="008F1D07"/>
    <w:rsid w:val="00B269E7"/>
    <w:rsid w:val="00BD1AB4"/>
    <w:rsid w:val="00D04E29"/>
    <w:rsid w:val="00D62486"/>
  </w:rsids>
  <m:mathPr>
    <m:mathFont m:val="Cambria Math"/>
    <m:brkBin m:val="before"/>
    <m:brkBinSub m:val="--"/>
    <m:smallFrac m:val="off"/>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37CF"/>
    <w:pPr>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F1D07"/>
    <w:pPr>
      <w:jc w:val="center"/>
    </w:pPr>
    <w:rPr>
      <w:b/>
      <w:szCs w:val="20"/>
      <w:lang w:eastAsia="en-US"/>
    </w:rPr>
  </w:style>
  <w:style w:type="character" w:customStyle="1" w:styleId="a4">
    <w:name w:val="Название Знак"/>
    <w:basedOn w:val="a0"/>
    <w:link w:val="a3"/>
    <w:rsid w:val="008F1D07"/>
    <w:rPr>
      <w:rFonts w:ascii="Times New Roman" w:eastAsia="Times New Roman" w:hAnsi="Times New Roman" w:cs="Times New Roman"/>
      <w:b/>
      <w:sz w:val="24"/>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олнцестояние">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5398</Words>
  <Characters>30773</Characters>
  <Application>Microsoft Office Word</Application>
  <DocSecurity>0</DocSecurity>
  <Lines>256</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36099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cp:lastPrinted>2016-10-30T16:36:00Z</cp:lastPrinted>
  <dcterms:created xsi:type="dcterms:W3CDTF">2016-10-30T16:33:00Z</dcterms:created>
  <dcterms:modified xsi:type="dcterms:W3CDTF">2019-01-28T14:15:00Z</dcterms:modified>
</cp:coreProperties>
</file>