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3D2" w:rsidRPr="009A16E0" w:rsidRDefault="00E433D2" w:rsidP="008D437B">
      <w:pPr>
        <w:ind w:left="708" w:firstLine="708"/>
        <w:rPr>
          <w:sz w:val="28"/>
          <w:szCs w:val="28"/>
        </w:rPr>
      </w:pPr>
      <w:r w:rsidRPr="009A16E0">
        <w:rPr>
          <w:sz w:val="28"/>
          <w:szCs w:val="28"/>
        </w:rPr>
        <w:t xml:space="preserve">Лекция </w:t>
      </w:r>
      <w:r>
        <w:rPr>
          <w:sz w:val="28"/>
          <w:szCs w:val="28"/>
        </w:rPr>
        <w:t>15 Потоковые адаптеры и анонимные каналы</w:t>
      </w:r>
    </w:p>
    <w:p w:rsidR="00E433D2" w:rsidRDefault="00E433D2" w:rsidP="000A6C4D">
      <w:pPr>
        <w:rPr>
          <w:sz w:val="28"/>
          <w:szCs w:val="28"/>
        </w:rPr>
      </w:pPr>
    </w:p>
    <w:p w:rsidR="00E433D2" w:rsidRPr="009A16E0" w:rsidRDefault="00E433D2" w:rsidP="000A6C4D">
      <w:pPr>
        <w:ind w:firstLine="708"/>
        <w:rPr>
          <w:sz w:val="28"/>
          <w:szCs w:val="28"/>
        </w:rPr>
      </w:pPr>
      <w:r w:rsidRPr="009C1A7F">
        <w:rPr>
          <w:sz w:val="28"/>
          <w:szCs w:val="28"/>
        </w:rPr>
        <w:tab/>
      </w:r>
      <w:r>
        <w:rPr>
          <w:sz w:val="28"/>
          <w:szCs w:val="28"/>
        </w:rPr>
        <w:t>15</w:t>
      </w:r>
      <w:r w:rsidRPr="009A16E0">
        <w:rPr>
          <w:sz w:val="28"/>
          <w:szCs w:val="28"/>
        </w:rPr>
        <w:t xml:space="preserve">.1 Понятие </w:t>
      </w:r>
      <w:r>
        <w:rPr>
          <w:sz w:val="28"/>
          <w:szCs w:val="28"/>
        </w:rPr>
        <w:t>потокового адаптера</w:t>
      </w:r>
    </w:p>
    <w:p w:rsidR="00E433D2" w:rsidRPr="008D437B" w:rsidRDefault="00E433D2" w:rsidP="000A6C4D">
      <w:pPr>
        <w:ind w:firstLine="708"/>
        <w:rPr>
          <w:b/>
          <w:bCs/>
          <w:sz w:val="28"/>
          <w:szCs w:val="28"/>
        </w:rPr>
      </w:pPr>
    </w:p>
    <w:p w:rsidR="00E433D2" w:rsidRDefault="00E433D2" w:rsidP="00B92EC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Базовым классом всех потоков является класс </w:t>
      </w:r>
      <w:r>
        <w:rPr>
          <w:sz w:val="28"/>
          <w:szCs w:val="28"/>
          <w:lang w:val="en-US"/>
        </w:rPr>
        <w:t>Stream</w:t>
      </w:r>
      <w:r>
        <w:rPr>
          <w:sz w:val="28"/>
          <w:szCs w:val="28"/>
        </w:rPr>
        <w:t>, который оперирует только с байтами данных.</w:t>
      </w:r>
    </w:p>
    <w:p w:rsidR="00E433D2" w:rsidRDefault="00E433D2" w:rsidP="00B92EC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Однако, существует множество задач, в которых предпочтительнее является работа не с байтами данных, а с более сложными типами, например, строками или </w:t>
      </w:r>
      <w:r>
        <w:rPr>
          <w:sz w:val="28"/>
          <w:szCs w:val="28"/>
          <w:lang w:val="en-US"/>
        </w:rPr>
        <w:t>XML</w:t>
      </w:r>
      <w:r>
        <w:rPr>
          <w:sz w:val="28"/>
          <w:szCs w:val="28"/>
        </w:rPr>
        <w:t>-документами.</w:t>
      </w:r>
    </w:p>
    <w:p w:rsidR="00E433D2" w:rsidRDefault="00E433D2" w:rsidP="00B92EC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Поэтому в языке </w:t>
      </w:r>
      <w:r>
        <w:rPr>
          <w:sz w:val="28"/>
          <w:szCs w:val="28"/>
          <w:lang w:val="en-US"/>
        </w:rPr>
        <w:t>C</w:t>
      </w:r>
      <w:r w:rsidRPr="009E5A70">
        <w:rPr>
          <w:sz w:val="28"/>
          <w:szCs w:val="28"/>
        </w:rPr>
        <w:t>#</w:t>
      </w:r>
      <w:r>
        <w:rPr>
          <w:sz w:val="28"/>
          <w:szCs w:val="28"/>
        </w:rPr>
        <w:t xml:space="preserve"> были разработаны специальные классы, включающие специализированные методы для работы со сложными типами данных. Эти классы не являются потоками, а предоставляют потокам специализированные методы, выполняющие роль преобразователей типов данных в потоках, как бы расширяют возможности потоков.</w:t>
      </w:r>
    </w:p>
    <w:p w:rsidR="00E433D2" w:rsidRDefault="00E433D2" w:rsidP="00B92EC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Потоковые адаптеры это специальные классы, предназначенные для работы с потоками и содержащие специальные методы для работы со сложными типами данных.</w:t>
      </w:r>
    </w:p>
    <w:p w:rsidR="00E433D2" w:rsidRDefault="00E433D2" w:rsidP="00B92EC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платформа </w:t>
      </w:r>
      <w:r w:rsidRPr="00D4067A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NET</w:t>
      </w:r>
      <w:r>
        <w:rPr>
          <w:sz w:val="28"/>
          <w:szCs w:val="28"/>
        </w:rPr>
        <w:t xml:space="preserve">, точнее ее библиотека </w:t>
      </w:r>
      <w:r>
        <w:rPr>
          <w:sz w:val="28"/>
          <w:szCs w:val="28"/>
          <w:lang w:val="en-US"/>
        </w:rPr>
        <w:t>Framework</w:t>
      </w:r>
      <w:r>
        <w:rPr>
          <w:sz w:val="28"/>
          <w:szCs w:val="28"/>
        </w:rPr>
        <w:t>, содержит три группы потоковых адаптеров:</w:t>
      </w:r>
    </w:p>
    <w:p w:rsidR="00E433D2" w:rsidRDefault="00E433D2" w:rsidP="00B92EC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текстовые адаптеры для строковых и символьных типов данных;</w:t>
      </w:r>
    </w:p>
    <w:p w:rsidR="00E433D2" w:rsidRDefault="00E433D2" w:rsidP="00B92EC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двоичные адаптеры для работы со стандартными базовыми типами, такими как </w:t>
      </w:r>
      <w:r>
        <w:rPr>
          <w:sz w:val="28"/>
          <w:szCs w:val="28"/>
          <w:lang w:val="en-US"/>
        </w:rPr>
        <w:t>bool</w:t>
      </w:r>
      <w:r w:rsidRPr="001476F3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byte</w:t>
      </w:r>
      <w:r w:rsidRPr="001476F3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char</w:t>
      </w:r>
      <w:r w:rsidRPr="001476F3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int</w:t>
      </w:r>
      <w:r w:rsidRPr="001476F3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float</w:t>
      </w:r>
      <w:r w:rsidRPr="001476F3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double</w:t>
      </w:r>
      <w:r w:rsidRPr="001476F3">
        <w:rPr>
          <w:sz w:val="28"/>
          <w:szCs w:val="28"/>
        </w:rPr>
        <w:t xml:space="preserve"> </w:t>
      </w:r>
      <w:r>
        <w:rPr>
          <w:sz w:val="28"/>
          <w:szCs w:val="28"/>
        </w:rPr>
        <w:t>и т.д.</w:t>
      </w:r>
    </w:p>
    <w:p w:rsidR="00E433D2" w:rsidRDefault="00E433D2" w:rsidP="00B92EC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XML</w:t>
      </w:r>
      <w:r>
        <w:rPr>
          <w:sz w:val="28"/>
          <w:szCs w:val="28"/>
        </w:rPr>
        <w:t xml:space="preserve">-адаптеры, позволяют значительно упростить работу потоков с </w:t>
      </w:r>
      <w:r>
        <w:rPr>
          <w:sz w:val="28"/>
          <w:szCs w:val="28"/>
          <w:lang w:val="en-US"/>
        </w:rPr>
        <w:t>XML</w:t>
      </w:r>
      <w:r>
        <w:rPr>
          <w:sz w:val="28"/>
          <w:szCs w:val="28"/>
        </w:rPr>
        <w:t>-документами.</w:t>
      </w:r>
    </w:p>
    <w:p w:rsidR="00E433D2" w:rsidRDefault="00E433D2" w:rsidP="00B92EC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этой лекции мы познакомимся с текстовыми и двоичными потоковыми адаптерами.</w:t>
      </w:r>
    </w:p>
    <w:p w:rsidR="00E433D2" w:rsidRDefault="00E433D2" w:rsidP="00B92ECB">
      <w:pPr>
        <w:jc w:val="both"/>
        <w:rPr>
          <w:sz w:val="28"/>
          <w:szCs w:val="28"/>
        </w:rPr>
      </w:pPr>
    </w:p>
    <w:p w:rsidR="00E433D2" w:rsidRDefault="00E433D2" w:rsidP="00B92EC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15.2 Текстовые  и двоичные потоковые адаптеры</w:t>
      </w:r>
    </w:p>
    <w:p w:rsidR="00E433D2" w:rsidRDefault="00E433D2" w:rsidP="00B92ECB">
      <w:pPr>
        <w:jc w:val="both"/>
        <w:rPr>
          <w:sz w:val="28"/>
          <w:szCs w:val="28"/>
        </w:rPr>
      </w:pPr>
    </w:p>
    <w:p w:rsidR="00E433D2" w:rsidRDefault="00E433D2" w:rsidP="001C6F06">
      <w:pPr>
        <w:pStyle w:val="BodyText"/>
        <w:rPr>
          <w:sz w:val="28"/>
          <w:szCs w:val="28"/>
        </w:rPr>
      </w:pPr>
      <w:r w:rsidRPr="00FD0B27">
        <w:rPr>
          <w:color w:val="000000"/>
          <w:spacing w:val="-13"/>
          <w:sz w:val="28"/>
          <w:szCs w:val="28"/>
        </w:rPr>
        <w:tab/>
        <w:t>Текстовые</w:t>
      </w:r>
      <w:r>
        <w:rPr>
          <w:color w:val="000000"/>
          <w:spacing w:val="-13"/>
          <w:sz w:val="28"/>
          <w:szCs w:val="28"/>
        </w:rPr>
        <w:t xml:space="preserve"> потоковые адаптеры </w:t>
      </w:r>
      <w:r w:rsidRPr="00FD0B27">
        <w:rPr>
          <w:color w:val="000000"/>
          <w:spacing w:val="-13"/>
          <w:sz w:val="28"/>
          <w:szCs w:val="28"/>
        </w:rPr>
        <w:t xml:space="preserve"> </w:t>
      </w:r>
      <w:r>
        <w:rPr>
          <w:sz w:val="28"/>
          <w:szCs w:val="28"/>
        </w:rPr>
        <w:t xml:space="preserve">платформы </w:t>
      </w:r>
      <w:r w:rsidRPr="00D4067A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NET</w:t>
      </w:r>
      <w:r>
        <w:rPr>
          <w:sz w:val="28"/>
          <w:szCs w:val="28"/>
        </w:rPr>
        <w:t xml:space="preserve"> базируются на абстрактных классах </w:t>
      </w:r>
      <w:r>
        <w:rPr>
          <w:sz w:val="28"/>
          <w:szCs w:val="28"/>
          <w:lang w:val="en-US"/>
        </w:rPr>
        <w:t>TextReader</w:t>
      </w:r>
      <w:r>
        <w:rPr>
          <w:sz w:val="28"/>
          <w:szCs w:val="28"/>
        </w:rPr>
        <w:t xml:space="preserve"> и</w:t>
      </w:r>
      <w:r w:rsidRPr="002802C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TextWriter</w:t>
      </w:r>
      <w:r>
        <w:rPr>
          <w:sz w:val="28"/>
          <w:szCs w:val="28"/>
        </w:rPr>
        <w:t>.</w:t>
      </w:r>
    </w:p>
    <w:p w:rsidR="00E433D2" w:rsidRDefault="00E433D2" w:rsidP="002802C4">
      <w:pPr>
        <w:pStyle w:val="BodyText"/>
        <w:rPr>
          <w:sz w:val="28"/>
          <w:szCs w:val="28"/>
        </w:rPr>
      </w:pPr>
      <w:r>
        <w:rPr>
          <w:sz w:val="28"/>
          <w:szCs w:val="28"/>
        </w:rPr>
        <w:tab/>
        <w:t xml:space="preserve">Класс </w:t>
      </w:r>
      <w:r>
        <w:rPr>
          <w:sz w:val="28"/>
          <w:szCs w:val="28"/>
          <w:lang w:val="en-US"/>
        </w:rPr>
        <w:t>TextReader</w:t>
      </w:r>
      <w:r>
        <w:rPr>
          <w:sz w:val="28"/>
          <w:szCs w:val="28"/>
        </w:rPr>
        <w:t xml:space="preserve">, в свою очередь, является абстрактным базовым классом для классов </w:t>
      </w:r>
      <w:r>
        <w:rPr>
          <w:sz w:val="28"/>
          <w:szCs w:val="28"/>
          <w:lang w:val="en-US"/>
        </w:rPr>
        <w:t>StreamReader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StringReader</w:t>
      </w:r>
      <w:r>
        <w:rPr>
          <w:sz w:val="28"/>
          <w:szCs w:val="28"/>
        </w:rPr>
        <w:t>, которые обеспечивают чтение символов либо из потока, либо из обычной строки.</w:t>
      </w:r>
    </w:p>
    <w:p w:rsidR="00E433D2" w:rsidRDefault="00E433D2" w:rsidP="002802C4">
      <w:pPr>
        <w:pStyle w:val="BodyText"/>
        <w:rPr>
          <w:sz w:val="28"/>
          <w:szCs w:val="28"/>
        </w:rPr>
      </w:pPr>
      <w:r>
        <w:rPr>
          <w:sz w:val="28"/>
          <w:szCs w:val="28"/>
        </w:rPr>
        <w:tab/>
        <w:t xml:space="preserve">Класс </w:t>
      </w:r>
      <w:r>
        <w:rPr>
          <w:sz w:val="28"/>
          <w:szCs w:val="28"/>
          <w:lang w:val="en-US"/>
        </w:rPr>
        <w:t>TextWriter</w:t>
      </w:r>
      <w:r>
        <w:rPr>
          <w:sz w:val="28"/>
          <w:szCs w:val="28"/>
        </w:rPr>
        <w:t xml:space="preserve">, так же является абстрактным базовым классом для классов </w:t>
      </w:r>
      <w:r>
        <w:rPr>
          <w:sz w:val="28"/>
          <w:szCs w:val="28"/>
          <w:lang w:val="en-US"/>
        </w:rPr>
        <w:t>StreamWriter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StringWriter</w:t>
      </w:r>
      <w:r>
        <w:rPr>
          <w:sz w:val="28"/>
          <w:szCs w:val="28"/>
        </w:rPr>
        <w:t>, которые обеспечивают запись символов либо в поток, либо в обычную строку.</w:t>
      </w:r>
    </w:p>
    <w:p w:rsidR="00E433D2" w:rsidRDefault="00E433D2" w:rsidP="002802C4">
      <w:pPr>
        <w:pStyle w:val="BodyText"/>
        <w:rPr>
          <w:sz w:val="28"/>
          <w:szCs w:val="28"/>
        </w:rPr>
      </w:pPr>
      <w:r>
        <w:rPr>
          <w:sz w:val="28"/>
          <w:szCs w:val="28"/>
        </w:rPr>
        <w:tab/>
        <w:t>Таким образом, эти классы обеспечивают передачу данных в символьном виде как из потока в строку, так из строки в поток.</w:t>
      </w:r>
    </w:p>
    <w:p w:rsidR="00E433D2" w:rsidRDefault="00E433D2" w:rsidP="002802C4">
      <w:pPr>
        <w:pStyle w:val="BodyText"/>
        <w:rPr>
          <w:sz w:val="28"/>
          <w:szCs w:val="28"/>
        </w:rPr>
      </w:pPr>
      <w:r>
        <w:rPr>
          <w:sz w:val="28"/>
          <w:szCs w:val="28"/>
        </w:rPr>
        <w:tab/>
        <w:t xml:space="preserve">Каждый из перечисленных классов имеет богатый набор методов, свойств и полей, в дополнение к которым обычно около 10 перегружаемых конструкторов. Копия экрана справки для </w:t>
      </w:r>
      <w:r>
        <w:rPr>
          <w:sz w:val="28"/>
          <w:szCs w:val="28"/>
          <w:lang w:val="en-US"/>
        </w:rPr>
        <w:t>StreamReader</w:t>
      </w:r>
      <w:r>
        <w:rPr>
          <w:sz w:val="28"/>
          <w:szCs w:val="28"/>
        </w:rPr>
        <w:t xml:space="preserve"> приведена в конце лекции.</w:t>
      </w:r>
    </w:p>
    <w:p w:rsidR="00E433D2" w:rsidRPr="00595A92" w:rsidRDefault="00E433D2" w:rsidP="001C325D">
      <w:pPr>
        <w:pStyle w:val="BodyText"/>
        <w:rPr>
          <w:rFonts w:ascii="Courier New" w:hAnsi="Courier New" w:cs="Courier New"/>
          <w:noProof/>
        </w:rPr>
      </w:pPr>
      <w:r>
        <w:rPr>
          <w:sz w:val="28"/>
          <w:szCs w:val="28"/>
        </w:rPr>
        <w:tab/>
        <w:t xml:space="preserve">В предыдущей лекции для чтения текстовых сообщений из именованного канала использован потоковый адаптер </w:t>
      </w:r>
      <w:r w:rsidRPr="00DC6A0D">
        <w:rPr>
          <w:rFonts w:ascii="Courier New" w:hAnsi="Courier New" w:cs="Courier New"/>
          <w:noProof/>
          <w:color w:val="2B91AF"/>
          <w:lang w:val="en-US"/>
        </w:rPr>
        <w:t>StreamReader</w:t>
      </w:r>
      <w:r w:rsidRPr="001C325D">
        <w:rPr>
          <w:rFonts w:ascii="Courier New" w:hAnsi="Courier New" w:cs="Courier New"/>
          <w:noProof/>
        </w:rPr>
        <w:t xml:space="preserve"> </w:t>
      </w:r>
      <w:r w:rsidRPr="00DC6A0D">
        <w:rPr>
          <w:rFonts w:ascii="Courier New" w:hAnsi="Courier New" w:cs="Courier New"/>
          <w:noProof/>
          <w:lang w:val="en-US"/>
        </w:rPr>
        <w:t>reader</w:t>
      </w:r>
      <w:r w:rsidRPr="001C325D">
        <w:rPr>
          <w:rFonts w:ascii="Courier New" w:hAnsi="Courier New" w:cs="Courier New"/>
          <w:noProof/>
        </w:rPr>
        <w:t xml:space="preserve"> = </w:t>
      </w:r>
      <w:r w:rsidRPr="00DC6A0D">
        <w:rPr>
          <w:rFonts w:ascii="Courier New" w:hAnsi="Courier New" w:cs="Courier New"/>
          <w:noProof/>
          <w:color w:val="0000FF"/>
          <w:lang w:val="en-US"/>
        </w:rPr>
        <w:t>new</w:t>
      </w:r>
      <w:r w:rsidRPr="001C325D">
        <w:rPr>
          <w:rFonts w:ascii="Courier New" w:hAnsi="Courier New" w:cs="Courier New"/>
          <w:noProof/>
        </w:rPr>
        <w:t xml:space="preserve"> </w:t>
      </w:r>
      <w:r w:rsidRPr="00DC6A0D">
        <w:rPr>
          <w:rFonts w:ascii="Courier New" w:hAnsi="Courier New" w:cs="Courier New"/>
          <w:noProof/>
          <w:color w:val="2B91AF"/>
          <w:lang w:val="en-US"/>
        </w:rPr>
        <w:t>StreamReader</w:t>
      </w:r>
      <w:r w:rsidRPr="001C325D">
        <w:rPr>
          <w:rFonts w:ascii="Courier New" w:hAnsi="Courier New" w:cs="Courier New"/>
          <w:noProof/>
        </w:rPr>
        <w:t>(</w:t>
      </w:r>
      <w:r w:rsidRPr="00DC6A0D">
        <w:rPr>
          <w:rFonts w:ascii="Courier New" w:hAnsi="Courier New" w:cs="Courier New"/>
          <w:noProof/>
          <w:lang w:val="en-US"/>
        </w:rPr>
        <w:t>pipestream</w:t>
      </w:r>
      <w:r w:rsidRPr="001C325D">
        <w:rPr>
          <w:rFonts w:ascii="Courier New" w:hAnsi="Courier New" w:cs="Courier New"/>
          <w:noProof/>
        </w:rPr>
        <w:t>);</w:t>
      </w:r>
      <w:r>
        <w:rPr>
          <w:rFonts w:ascii="Courier New" w:hAnsi="Courier New" w:cs="Courier New"/>
          <w:noProof/>
        </w:rPr>
        <w:t xml:space="preserve">, </w:t>
      </w:r>
      <w:r>
        <w:rPr>
          <w:sz w:val="28"/>
          <w:szCs w:val="28"/>
        </w:rPr>
        <w:t xml:space="preserve">который позволил читать данные из потока в строковом виде </w:t>
      </w:r>
      <w:r w:rsidRPr="00A45930">
        <w:rPr>
          <w:rFonts w:ascii="Courier New" w:hAnsi="Courier New" w:cs="Courier New"/>
          <w:noProof/>
          <w:lang w:val="en-US"/>
        </w:rPr>
        <w:t>ss</w:t>
      </w:r>
      <w:r w:rsidRPr="00595A92">
        <w:rPr>
          <w:rFonts w:ascii="Courier New" w:hAnsi="Courier New" w:cs="Courier New"/>
          <w:noProof/>
        </w:rPr>
        <w:t xml:space="preserve"> = </w:t>
      </w:r>
      <w:r w:rsidRPr="00A45930">
        <w:rPr>
          <w:rFonts w:ascii="Courier New" w:hAnsi="Courier New" w:cs="Courier New"/>
          <w:noProof/>
          <w:lang w:val="en-US"/>
        </w:rPr>
        <w:t>reader</w:t>
      </w:r>
      <w:r w:rsidRPr="00595A92">
        <w:rPr>
          <w:rFonts w:ascii="Courier New" w:hAnsi="Courier New" w:cs="Courier New"/>
          <w:noProof/>
        </w:rPr>
        <w:t>.</w:t>
      </w:r>
      <w:r w:rsidRPr="00A45930">
        <w:rPr>
          <w:rFonts w:ascii="Courier New" w:hAnsi="Courier New" w:cs="Courier New"/>
          <w:noProof/>
          <w:lang w:val="en-US"/>
        </w:rPr>
        <w:t>ReadLine</w:t>
      </w:r>
      <w:r w:rsidRPr="00595A92">
        <w:rPr>
          <w:rFonts w:ascii="Courier New" w:hAnsi="Courier New" w:cs="Courier New"/>
          <w:noProof/>
        </w:rPr>
        <w:t>();</w:t>
      </w:r>
      <w:r>
        <w:rPr>
          <w:sz w:val="28"/>
          <w:szCs w:val="28"/>
        </w:rPr>
        <w:t xml:space="preserve">и сразу отображать их в консольном окне экрана монитора </w:t>
      </w:r>
      <w:r w:rsidRPr="00A45930">
        <w:rPr>
          <w:rFonts w:ascii="Courier New" w:hAnsi="Courier New" w:cs="Courier New"/>
          <w:noProof/>
          <w:color w:val="2B91AF"/>
          <w:lang w:val="en-US"/>
        </w:rPr>
        <w:t>Console</w:t>
      </w:r>
      <w:r w:rsidRPr="00595A92">
        <w:rPr>
          <w:rFonts w:ascii="Courier New" w:hAnsi="Courier New" w:cs="Courier New"/>
          <w:noProof/>
        </w:rPr>
        <w:t>.</w:t>
      </w:r>
      <w:r w:rsidRPr="00A45930">
        <w:rPr>
          <w:rFonts w:ascii="Courier New" w:hAnsi="Courier New" w:cs="Courier New"/>
          <w:noProof/>
          <w:lang w:val="en-US"/>
        </w:rPr>
        <w:t>WriteLine</w:t>
      </w:r>
      <w:r w:rsidRPr="00595A92">
        <w:rPr>
          <w:rFonts w:ascii="Courier New" w:hAnsi="Courier New" w:cs="Courier New"/>
          <w:noProof/>
        </w:rPr>
        <w:t>(</w:t>
      </w:r>
      <w:r w:rsidRPr="00595A92">
        <w:rPr>
          <w:rFonts w:ascii="Courier New" w:hAnsi="Courier New" w:cs="Courier New"/>
          <w:noProof/>
          <w:color w:val="A31515"/>
        </w:rPr>
        <w:t>"</w:t>
      </w:r>
      <w:r w:rsidRPr="00DC6A0D">
        <w:rPr>
          <w:rFonts w:ascii="Courier New" w:hAnsi="Courier New" w:cs="Courier New"/>
          <w:noProof/>
          <w:color w:val="A31515"/>
        </w:rPr>
        <w:t>Получено</w:t>
      </w:r>
      <w:r w:rsidRPr="00595A92">
        <w:rPr>
          <w:rFonts w:ascii="Courier New" w:hAnsi="Courier New" w:cs="Courier New"/>
          <w:noProof/>
          <w:color w:val="A31515"/>
        </w:rPr>
        <w:t xml:space="preserve"> </w:t>
      </w:r>
      <w:r w:rsidRPr="00DC6A0D">
        <w:rPr>
          <w:rFonts w:ascii="Courier New" w:hAnsi="Courier New" w:cs="Courier New"/>
          <w:noProof/>
          <w:color w:val="A31515"/>
        </w:rPr>
        <w:t>сообщение</w:t>
      </w:r>
      <w:r w:rsidRPr="00595A92">
        <w:rPr>
          <w:rFonts w:ascii="Courier New" w:hAnsi="Courier New" w:cs="Courier New"/>
          <w:noProof/>
          <w:color w:val="A31515"/>
        </w:rPr>
        <w:t xml:space="preserve"> </w:t>
      </w:r>
      <w:r w:rsidRPr="00DC6A0D">
        <w:rPr>
          <w:rFonts w:ascii="Courier New" w:hAnsi="Courier New" w:cs="Courier New"/>
          <w:noProof/>
          <w:color w:val="A31515"/>
        </w:rPr>
        <w:t>от</w:t>
      </w:r>
      <w:r w:rsidRPr="00595A92">
        <w:rPr>
          <w:rFonts w:ascii="Courier New" w:hAnsi="Courier New" w:cs="Courier New"/>
          <w:noProof/>
          <w:color w:val="A31515"/>
        </w:rPr>
        <w:t xml:space="preserve"> </w:t>
      </w:r>
      <w:r w:rsidRPr="00DC6A0D">
        <w:rPr>
          <w:rFonts w:ascii="Courier New" w:hAnsi="Courier New" w:cs="Courier New"/>
          <w:noProof/>
          <w:color w:val="A31515"/>
        </w:rPr>
        <w:t>сервера</w:t>
      </w:r>
      <w:r w:rsidRPr="00595A92">
        <w:rPr>
          <w:rFonts w:ascii="Courier New" w:hAnsi="Courier New" w:cs="Courier New"/>
          <w:noProof/>
          <w:color w:val="A31515"/>
        </w:rPr>
        <w:t>: "</w:t>
      </w:r>
      <w:r w:rsidRPr="00595A92">
        <w:rPr>
          <w:rFonts w:ascii="Courier New" w:hAnsi="Courier New" w:cs="Courier New"/>
          <w:noProof/>
        </w:rPr>
        <w:t xml:space="preserve"> + </w:t>
      </w:r>
      <w:r w:rsidRPr="00A45930">
        <w:rPr>
          <w:rFonts w:ascii="Courier New" w:hAnsi="Courier New" w:cs="Courier New"/>
          <w:noProof/>
          <w:lang w:val="en-US"/>
        </w:rPr>
        <w:t>ss</w:t>
      </w:r>
      <w:r w:rsidRPr="00595A92">
        <w:rPr>
          <w:rFonts w:ascii="Courier New" w:hAnsi="Courier New" w:cs="Courier New"/>
          <w:noProof/>
        </w:rPr>
        <w:t>);</w:t>
      </w:r>
      <w:r>
        <w:rPr>
          <w:rFonts w:ascii="Courier New" w:hAnsi="Courier New" w:cs="Courier New"/>
          <w:noProof/>
        </w:rPr>
        <w:t>.</w:t>
      </w:r>
    </w:p>
    <w:p w:rsidR="00E433D2" w:rsidRDefault="00E433D2" w:rsidP="00FE670F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записи текстовых сообщений в именованный канал передачи данных, в предыдущей лекции использован потоковый адаптер </w:t>
      </w:r>
      <w:r w:rsidRPr="00DC6A0D">
        <w:rPr>
          <w:rFonts w:ascii="Courier New" w:hAnsi="Courier New" w:cs="Courier New"/>
          <w:noProof/>
          <w:color w:val="2B91AF"/>
          <w:lang w:val="en-US"/>
        </w:rPr>
        <w:t>StreamWriter</w:t>
      </w:r>
      <w:r w:rsidRPr="00FE670F">
        <w:rPr>
          <w:rFonts w:ascii="Courier New" w:hAnsi="Courier New" w:cs="Courier New"/>
          <w:noProof/>
        </w:rPr>
        <w:t xml:space="preserve"> </w:t>
      </w:r>
      <w:r w:rsidRPr="00DC6A0D">
        <w:rPr>
          <w:rFonts w:ascii="Courier New" w:hAnsi="Courier New" w:cs="Courier New"/>
          <w:noProof/>
          <w:lang w:val="en-US"/>
        </w:rPr>
        <w:t>writer</w:t>
      </w:r>
      <w:r w:rsidRPr="00FE670F">
        <w:rPr>
          <w:rFonts w:ascii="Courier New" w:hAnsi="Courier New" w:cs="Courier New"/>
          <w:noProof/>
        </w:rPr>
        <w:t xml:space="preserve"> = </w:t>
      </w:r>
      <w:r w:rsidRPr="00DC6A0D">
        <w:rPr>
          <w:rFonts w:ascii="Courier New" w:hAnsi="Courier New" w:cs="Courier New"/>
          <w:noProof/>
          <w:color w:val="0000FF"/>
          <w:lang w:val="en-US"/>
        </w:rPr>
        <w:t>new</w:t>
      </w:r>
      <w:r w:rsidRPr="00FE670F">
        <w:rPr>
          <w:rFonts w:ascii="Courier New" w:hAnsi="Courier New" w:cs="Courier New"/>
          <w:noProof/>
        </w:rPr>
        <w:t xml:space="preserve"> </w:t>
      </w:r>
      <w:r w:rsidRPr="00DC6A0D">
        <w:rPr>
          <w:rFonts w:ascii="Courier New" w:hAnsi="Courier New" w:cs="Courier New"/>
          <w:noProof/>
          <w:color w:val="2B91AF"/>
          <w:lang w:val="en-US"/>
        </w:rPr>
        <w:t>StreamWriter</w:t>
      </w:r>
      <w:r w:rsidRPr="00FE670F">
        <w:rPr>
          <w:rFonts w:ascii="Courier New" w:hAnsi="Courier New" w:cs="Courier New"/>
          <w:noProof/>
        </w:rPr>
        <w:t>(</w:t>
      </w:r>
      <w:r w:rsidRPr="00DC6A0D">
        <w:rPr>
          <w:rFonts w:ascii="Courier New" w:hAnsi="Courier New" w:cs="Courier New"/>
          <w:noProof/>
          <w:lang w:val="en-US"/>
        </w:rPr>
        <w:t>pipestream</w:t>
      </w:r>
      <w:r w:rsidRPr="00FE670F">
        <w:rPr>
          <w:rFonts w:ascii="Courier New" w:hAnsi="Courier New" w:cs="Courier New"/>
          <w:noProof/>
        </w:rPr>
        <w:t>);</w:t>
      </w:r>
      <w:r>
        <w:rPr>
          <w:rFonts w:ascii="Courier New" w:hAnsi="Courier New" w:cs="Courier New"/>
          <w:noProof/>
        </w:rPr>
        <w:t xml:space="preserve">, </w:t>
      </w:r>
      <w:r>
        <w:rPr>
          <w:sz w:val="28"/>
          <w:szCs w:val="28"/>
        </w:rPr>
        <w:t>который позволил записывать данные из строковой переменной в поток. Например,</w:t>
      </w:r>
    </w:p>
    <w:p w:rsidR="00E433D2" w:rsidRPr="00DC6A0D" w:rsidRDefault="00E433D2" w:rsidP="00FE670F">
      <w:pPr>
        <w:autoSpaceDE w:val="0"/>
        <w:autoSpaceDN w:val="0"/>
        <w:adjustRightInd w:val="0"/>
        <w:ind w:firstLine="708"/>
        <w:jc w:val="both"/>
        <w:rPr>
          <w:rFonts w:ascii="Courier New" w:hAnsi="Courier New" w:cs="Courier New"/>
          <w:noProof/>
        </w:rPr>
      </w:pPr>
      <w:r w:rsidRPr="00DC6A0D">
        <w:rPr>
          <w:rFonts w:ascii="Courier New" w:hAnsi="Courier New" w:cs="Courier New"/>
          <w:noProof/>
          <w:color w:val="2B91AF"/>
        </w:rPr>
        <w:t>Console</w:t>
      </w:r>
      <w:r w:rsidRPr="00DC6A0D">
        <w:rPr>
          <w:rFonts w:ascii="Courier New" w:hAnsi="Courier New" w:cs="Courier New"/>
          <w:noProof/>
        </w:rPr>
        <w:t>.WriteLine(</w:t>
      </w:r>
      <w:r w:rsidRPr="00DC6A0D">
        <w:rPr>
          <w:rFonts w:ascii="Courier New" w:hAnsi="Courier New" w:cs="Courier New"/>
          <w:noProof/>
          <w:color w:val="A31515"/>
        </w:rPr>
        <w:t>"Сообщение от клиента ?"</w:t>
      </w:r>
      <w:r w:rsidRPr="00DC6A0D">
        <w:rPr>
          <w:rFonts w:ascii="Courier New" w:hAnsi="Courier New" w:cs="Courier New"/>
          <w:noProof/>
        </w:rPr>
        <w:t>);</w:t>
      </w:r>
    </w:p>
    <w:p w:rsidR="00E433D2" w:rsidRPr="001C325D" w:rsidRDefault="00E433D2" w:rsidP="00FE670F">
      <w:pPr>
        <w:autoSpaceDE w:val="0"/>
        <w:autoSpaceDN w:val="0"/>
        <w:adjustRightInd w:val="0"/>
        <w:jc w:val="both"/>
        <w:rPr>
          <w:rFonts w:ascii="Courier New" w:hAnsi="Courier New" w:cs="Courier New"/>
          <w:noProof/>
        </w:rPr>
      </w:pPr>
      <w:r w:rsidRPr="001C325D">
        <w:rPr>
          <w:rFonts w:ascii="Courier New" w:hAnsi="Courier New" w:cs="Courier New"/>
          <w:noProof/>
        </w:rPr>
        <w:t xml:space="preserve">     </w:t>
      </w:r>
      <w:r w:rsidRPr="00DC6A0D">
        <w:rPr>
          <w:rFonts w:ascii="Courier New" w:hAnsi="Courier New" w:cs="Courier New"/>
          <w:noProof/>
          <w:lang w:val="en-US"/>
        </w:rPr>
        <w:t>ss</w:t>
      </w:r>
      <w:r w:rsidRPr="001C325D">
        <w:rPr>
          <w:rFonts w:ascii="Courier New" w:hAnsi="Courier New" w:cs="Courier New"/>
          <w:noProof/>
        </w:rPr>
        <w:t xml:space="preserve"> = </w:t>
      </w:r>
      <w:r w:rsidRPr="00DC6A0D">
        <w:rPr>
          <w:rFonts w:ascii="Courier New" w:hAnsi="Courier New" w:cs="Courier New"/>
          <w:noProof/>
          <w:color w:val="2B91AF"/>
          <w:lang w:val="en-US"/>
        </w:rPr>
        <w:t>Console</w:t>
      </w:r>
      <w:r w:rsidRPr="001C325D">
        <w:rPr>
          <w:rFonts w:ascii="Courier New" w:hAnsi="Courier New" w:cs="Courier New"/>
          <w:noProof/>
        </w:rPr>
        <w:t>.</w:t>
      </w:r>
      <w:r w:rsidRPr="00DC6A0D">
        <w:rPr>
          <w:rFonts w:ascii="Courier New" w:hAnsi="Courier New" w:cs="Courier New"/>
          <w:noProof/>
          <w:lang w:val="en-US"/>
        </w:rPr>
        <w:t>ReadLine</w:t>
      </w:r>
      <w:r w:rsidRPr="001C325D">
        <w:rPr>
          <w:rFonts w:ascii="Courier New" w:hAnsi="Courier New" w:cs="Courier New"/>
          <w:noProof/>
        </w:rPr>
        <w:t>();</w:t>
      </w:r>
    </w:p>
    <w:p w:rsidR="00E433D2" w:rsidRPr="001C325D" w:rsidRDefault="00E433D2" w:rsidP="00FE670F">
      <w:pPr>
        <w:autoSpaceDE w:val="0"/>
        <w:autoSpaceDN w:val="0"/>
        <w:adjustRightInd w:val="0"/>
        <w:jc w:val="both"/>
        <w:rPr>
          <w:rFonts w:ascii="Courier New" w:hAnsi="Courier New" w:cs="Courier New"/>
          <w:noProof/>
        </w:rPr>
      </w:pPr>
      <w:r w:rsidRPr="001C325D">
        <w:rPr>
          <w:rFonts w:ascii="Courier New" w:hAnsi="Courier New" w:cs="Courier New"/>
          <w:noProof/>
        </w:rPr>
        <w:t xml:space="preserve">     </w:t>
      </w:r>
      <w:r w:rsidRPr="00DC6A0D">
        <w:rPr>
          <w:rFonts w:ascii="Courier New" w:hAnsi="Courier New" w:cs="Courier New"/>
          <w:noProof/>
          <w:lang w:val="en-US"/>
        </w:rPr>
        <w:t>writer</w:t>
      </w:r>
      <w:r w:rsidRPr="001C325D">
        <w:rPr>
          <w:rFonts w:ascii="Courier New" w:hAnsi="Courier New" w:cs="Courier New"/>
          <w:noProof/>
        </w:rPr>
        <w:t>.</w:t>
      </w:r>
      <w:r w:rsidRPr="00DC6A0D">
        <w:rPr>
          <w:rFonts w:ascii="Courier New" w:hAnsi="Courier New" w:cs="Courier New"/>
          <w:noProof/>
          <w:lang w:val="en-US"/>
        </w:rPr>
        <w:t>WriteLine</w:t>
      </w:r>
      <w:r w:rsidRPr="001C325D">
        <w:rPr>
          <w:rFonts w:ascii="Courier New" w:hAnsi="Courier New" w:cs="Courier New"/>
          <w:noProof/>
        </w:rPr>
        <w:t>(</w:t>
      </w:r>
      <w:r w:rsidRPr="00DC6A0D">
        <w:rPr>
          <w:rFonts w:ascii="Courier New" w:hAnsi="Courier New" w:cs="Courier New"/>
          <w:noProof/>
          <w:lang w:val="en-US"/>
        </w:rPr>
        <w:t>ss</w:t>
      </w:r>
      <w:r w:rsidRPr="001C325D">
        <w:rPr>
          <w:rFonts w:ascii="Courier New" w:hAnsi="Courier New" w:cs="Courier New"/>
          <w:noProof/>
        </w:rPr>
        <w:t>);</w:t>
      </w:r>
    </w:p>
    <w:p w:rsidR="00E433D2" w:rsidRPr="001C325D" w:rsidRDefault="00E433D2" w:rsidP="00FE670F">
      <w:pPr>
        <w:autoSpaceDE w:val="0"/>
        <w:autoSpaceDN w:val="0"/>
        <w:adjustRightInd w:val="0"/>
        <w:jc w:val="both"/>
        <w:rPr>
          <w:rFonts w:ascii="Courier New" w:hAnsi="Courier New" w:cs="Courier New"/>
          <w:noProof/>
        </w:rPr>
      </w:pPr>
      <w:r w:rsidRPr="001C325D">
        <w:rPr>
          <w:rFonts w:ascii="Courier New" w:hAnsi="Courier New" w:cs="Courier New"/>
          <w:noProof/>
        </w:rPr>
        <w:t xml:space="preserve">     </w:t>
      </w:r>
      <w:r w:rsidRPr="00DC6A0D">
        <w:rPr>
          <w:rFonts w:ascii="Courier New" w:hAnsi="Courier New" w:cs="Courier New"/>
          <w:noProof/>
          <w:lang w:val="en-US"/>
        </w:rPr>
        <w:t>writer</w:t>
      </w:r>
      <w:r w:rsidRPr="001C325D">
        <w:rPr>
          <w:rFonts w:ascii="Courier New" w:hAnsi="Courier New" w:cs="Courier New"/>
          <w:noProof/>
        </w:rPr>
        <w:t>.</w:t>
      </w:r>
      <w:r w:rsidRPr="00DC6A0D">
        <w:rPr>
          <w:rFonts w:ascii="Courier New" w:hAnsi="Courier New" w:cs="Courier New"/>
          <w:noProof/>
          <w:lang w:val="en-US"/>
        </w:rPr>
        <w:t>Flush</w:t>
      </w:r>
      <w:r w:rsidRPr="001C325D">
        <w:rPr>
          <w:rFonts w:ascii="Courier New" w:hAnsi="Courier New" w:cs="Courier New"/>
          <w:noProof/>
        </w:rPr>
        <w:t>();</w:t>
      </w:r>
    </w:p>
    <w:p w:rsidR="00E433D2" w:rsidRPr="00FE670F" w:rsidRDefault="00E433D2" w:rsidP="00FE670F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FE670F">
        <w:rPr>
          <w:color w:val="000000"/>
          <w:sz w:val="28"/>
          <w:szCs w:val="28"/>
        </w:rPr>
        <w:t>Метод</w:t>
      </w:r>
      <w:r w:rsidRPr="00FE670F">
        <w:rPr>
          <w:noProof/>
          <w:sz w:val="28"/>
          <w:szCs w:val="28"/>
        </w:rPr>
        <w:t xml:space="preserve">     </w:t>
      </w:r>
      <w:r w:rsidRPr="00FE670F">
        <w:rPr>
          <w:noProof/>
          <w:sz w:val="28"/>
          <w:szCs w:val="28"/>
          <w:lang w:val="en-US"/>
        </w:rPr>
        <w:t>writer</w:t>
      </w:r>
      <w:r w:rsidRPr="00FE670F">
        <w:rPr>
          <w:noProof/>
          <w:sz w:val="28"/>
          <w:szCs w:val="28"/>
        </w:rPr>
        <w:t>.</w:t>
      </w:r>
      <w:r w:rsidRPr="00FE670F">
        <w:rPr>
          <w:noProof/>
          <w:sz w:val="28"/>
          <w:szCs w:val="28"/>
          <w:lang w:val="en-US"/>
        </w:rPr>
        <w:t>Flush</w:t>
      </w:r>
      <w:r w:rsidRPr="00FE670F">
        <w:rPr>
          <w:noProof/>
          <w:sz w:val="28"/>
          <w:szCs w:val="28"/>
        </w:rPr>
        <w:t xml:space="preserve">(); </w:t>
      </w:r>
      <w:r w:rsidRPr="00FE670F">
        <w:rPr>
          <w:color w:val="000000"/>
          <w:sz w:val="28"/>
          <w:szCs w:val="28"/>
        </w:rPr>
        <w:t xml:space="preserve"> очищает содержимое буфера обмена.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Двоичные потоковые адаптеры представлены классами </w:t>
      </w:r>
      <w:r>
        <w:rPr>
          <w:color w:val="000000"/>
          <w:spacing w:val="5"/>
          <w:sz w:val="28"/>
          <w:szCs w:val="28"/>
          <w:lang w:val="en-US"/>
        </w:rPr>
        <w:t>BinaryReader</w:t>
      </w:r>
      <w:r w:rsidRPr="009C1A7F"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</w:rPr>
        <w:t xml:space="preserve">и </w:t>
      </w:r>
      <w:r>
        <w:rPr>
          <w:color w:val="000000"/>
          <w:spacing w:val="5"/>
          <w:sz w:val="28"/>
          <w:szCs w:val="28"/>
          <w:lang w:val="en-US"/>
        </w:rPr>
        <w:t>BinaryWriter</w:t>
      </w:r>
      <w:r>
        <w:rPr>
          <w:color w:val="000000"/>
          <w:spacing w:val="5"/>
          <w:sz w:val="28"/>
          <w:szCs w:val="28"/>
        </w:rPr>
        <w:t xml:space="preserve">, которые читают и, соответственно, записывают данные базовых типов в поток. Из первого семестра вы знаете, что к базовым типам относятся все значимые типы языка </w:t>
      </w:r>
      <w:r>
        <w:rPr>
          <w:color w:val="000000"/>
          <w:spacing w:val="5"/>
          <w:sz w:val="28"/>
          <w:szCs w:val="28"/>
          <w:lang w:val="en-US"/>
        </w:rPr>
        <w:t>C</w:t>
      </w:r>
      <w:r w:rsidRPr="009C1A7F">
        <w:rPr>
          <w:color w:val="000000"/>
          <w:spacing w:val="5"/>
          <w:sz w:val="28"/>
          <w:szCs w:val="28"/>
        </w:rPr>
        <w:t>#</w:t>
      </w:r>
      <w:r>
        <w:rPr>
          <w:color w:val="000000"/>
          <w:spacing w:val="5"/>
          <w:sz w:val="28"/>
          <w:szCs w:val="28"/>
        </w:rPr>
        <w:t xml:space="preserve">, а это </w:t>
      </w:r>
      <w:r>
        <w:rPr>
          <w:color w:val="000000"/>
          <w:spacing w:val="5"/>
          <w:sz w:val="28"/>
          <w:szCs w:val="28"/>
          <w:lang w:val="en-US"/>
        </w:rPr>
        <w:t>bool</w:t>
      </w:r>
      <w:r w:rsidRPr="00112CB9">
        <w:rPr>
          <w:color w:val="000000"/>
          <w:spacing w:val="5"/>
          <w:sz w:val="28"/>
          <w:szCs w:val="28"/>
        </w:rPr>
        <w:t xml:space="preserve">, </w:t>
      </w:r>
      <w:r>
        <w:rPr>
          <w:color w:val="000000"/>
          <w:spacing w:val="5"/>
          <w:sz w:val="28"/>
          <w:szCs w:val="28"/>
          <w:lang w:val="en-US"/>
        </w:rPr>
        <w:t>byte</w:t>
      </w:r>
      <w:r w:rsidRPr="00112CB9">
        <w:rPr>
          <w:color w:val="000000"/>
          <w:spacing w:val="5"/>
          <w:sz w:val="28"/>
          <w:szCs w:val="28"/>
        </w:rPr>
        <w:t xml:space="preserve">, </w:t>
      </w:r>
      <w:r>
        <w:rPr>
          <w:color w:val="000000"/>
          <w:spacing w:val="5"/>
          <w:sz w:val="28"/>
          <w:szCs w:val="28"/>
          <w:lang w:val="en-US"/>
        </w:rPr>
        <w:t>int</w:t>
      </w:r>
      <w:r w:rsidRPr="00112CB9">
        <w:rPr>
          <w:color w:val="000000"/>
          <w:spacing w:val="5"/>
          <w:sz w:val="28"/>
          <w:szCs w:val="28"/>
        </w:rPr>
        <w:t xml:space="preserve">, </w:t>
      </w:r>
      <w:r>
        <w:rPr>
          <w:color w:val="000000"/>
          <w:spacing w:val="5"/>
          <w:sz w:val="28"/>
          <w:szCs w:val="28"/>
          <w:lang w:val="en-US"/>
        </w:rPr>
        <w:t>float</w:t>
      </w:r>
      <w:r w:rsidRPr="00112CB9">
        <w:rPr>
          <w:color w:val="000000"/>
          <w:spacing w:val="5"/>
          <w:sz w:val="28"/>
          <w:szCs w:val="28"/>
        </w:rPr>
        <w:t xml:space="preserve">, </w:t>
      </w:r>
      <w:r>
        <w:rPr>
          <w:color w:val="000000"/>
          <w:spacing w:val="5"/>
          <w:sz w:val="28"/>
          <w:szCs w:val="28"/>
          <w:lang w:val="en-US"/>
        </w:rPr>
        <w:t>double</w:t>
      </w:r>
      <w:r>
        <w:rPr>
          <w:color w:val="000000"/>
          <w:spacing w:val="5"/>
          <w:sz w:val="28"/>
          <w:szCs w:val="28"/>
        </w:rPr>
        <w:t xml:space="preserve"> и т.д.</w:t>
      </w:r>
    </w:p>
    <w:p w:rsidR="00E433D2" w:rsidRPr="00112CB9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В отличие от текстовых адаптеров двоичные адаптеры хранят данные базовых типов в том виде, в каком они представлены в памяти компьютера – под данные целого типа отводится 4 байта, а под данные типа </w:t>
      </w:r>
      <w:r>
        <w:rPr>
          <w:color w:val="000000"/>
          <w:spacing w:val="5"/>
          <w:sz w:val="28"/>
          <w:szCs w:val="28"/>
          <w:lang w:val="en-US"/>
        </w:rPr>
        <w:t>double</w:t>
      </w:r>
      <w:r>
        <w:rPr>
          <w:color w:val="000000"/>
          <w:spacing w:val="5"/>
          <w:sz w:val="28"/>
          <w:szCs w:val="28"/>
        </w:rPr>
        <w:t xml:space="preserve"> – 8 байт.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</w:p>
    <w:p w:rsidR="00E433D2" w:rsidRPr="00FE670F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 w:rsidRPr="00FE670F">
        <w:rPr>
          <w:color w:val="000000"/>
          <w:spacing w:val="5"/>
          <w:sz w:val="28"/>
          <w:szCs w:val="28"/>
        </w:rPr>
        <w:t>1</w:t>
      </w:r>
      <w:r>
        <w:rPr>
          <w:color w:val="000000"/>
          <w:spacing w:val="5"/>
          <w:sz w:val="28"/>
          <w:szCs w:val="28"/>
        </w:rPr>
        <w:t>5</w:t>
      </w:r>
      <w:r w:rsidRPr="00FE670F">
        <w:rPr>
          <w:color w:val="000000"/>
          <w:spacing w:val="5"/>
          <w:sz w:val="28"/>
          <w:szCs w:val="28"/>
        </w:rPr>
        <w:t>.3 Понятие анонимного канала передачи данных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</w:p>
    <w:p w:rsidR="00E433D2" w:rsidRDefault="00E433D2" w:rsidP="00B7322B">
      <w:pPr>
        <w:pStyle w:val="BodyText"/>
        <w:ind w:right="38" w:firstLine="720"/>
        <w:rPr>
          <w:sz w:val="28"/>
          <w:szCs w:val="28"/>
        </w:rPr>
      </w:pPr>
      <w:r>
        <w:rPr>
          <w:sz w:val="28"/>
          <w:szCs w:val="28"/>
        </w:rPr>
        <w:t>Как мы уже отмечали, анонимный канал предназначен для передачи данных между процессами, работающими на одном компьютере.</w:t>
      </w:r>
    </w:p>
    <w:p w:rsidR="00E433D2" w:rsidRDefault="00E433D2" w:rsidP="00B7322B">
      <w:pPr>
        <w:pStyle w:val="BodyText"/>
        <w:ind w:right="38" w:firstLine="720"/>
        <w:rPr>
          <w:sz w:val="28"/>
          <w:szCs w:val="28"/>
        </w:rPr>
      </w:pPr>
      <w:r>
        <w:rPr>
          <w:sz w:val="28"/>
          <w:szCs w:val="28"/>
        </w:rPr>
        <w:t xml:space="preserve">Классы, обеспечивающие работу анонимного канала, имеют названия </w:t>
      </w:r>
      <w:r>
        <w:rPr>
          <w:sz w:val="28"/>
          <w:szCs w:val="28"/>
          <w:lang w:val="en-US"/>
        </w:rPr>
        <w:t>AnonymousPipeServerStream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AnonymousPipeClientStream</w:t>
      </w:r>
      <w:r>
        <w:rPr>
          <w:sz w:val="28"/>
          <w:szCs w:val="28"/>
        </w:rPr>
        <w:t>.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Анонимный канал может иметь только однонаправленный поток – только чтение или только запись. Поэтому для обмена данными между процессами необходимо создавать два анонимных канала. 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Скорость работы анонимного канала значительно быстрее, чем у именованного канала, так как он не выходит за границы операционной системы компьютера (говорят, что он не работает с транспортными протоколами сети).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При создании сервером анонимного канала операционная система присваивает каналу «закрытый дескриптор», идентификатор которого необходимо передавать клиенту. Обычно это осуществляется с помощью аргументов метода </w:t>
      </w:r>
      <w:r>
        <w:rPr>
          <w:color w:val="000000"/>
          <w:spacing w:val="5"/>
          <w:sz w:val="28"/>
          <w:szCs w:val="28"/>
          <w:lang w:val="en-US"/>
        </w:rPr>
        <w:t>Main</w:t>
      </w:r>
      <w:r>
        <w:rPr>
          <w:color w:val="000000"/>
          <w:spacing w:val="5"/>
          <w:sz w:val="28"/>
          <w:szCs w:val="28"/>
        </w:rPr>
        <w:t xml:space="preserve"> программы клиента. Получив идентификатор дескриптора анонимного канала сервера, клиент может создать свой анонимный канал для передачи данных, но с противоположным направлением – если сервер настраивается на чтение данных, то клиент должен записывать данные в канал и наоборот.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В общем случае взаимодействия сервера и клиента должны осуществляться в следующей очередности: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- сервер создает анонимный канал передачи данных, определяя направление передачи </w:t>
      </w:r>
      <w:r w:rsidRPr="00054266">
        <w:rPr>
          <w:color w:val="000000"/>
          <w:spacing w:val="5"/>
          <w:sz w:val="28"/>
          <w:szCs w:val="28"/>
        </w:rPr>
        <w:t>(</w:t>
      </w:r>
      <w:r>
        <w:rPr>
          <w:color w:val="000000"/>
          <w:spacing w:val="5"/>
          <w:sz w:val="28"/>
          <w:szCs w:val="28"/>
          <w:lang w:val="en-US"/>
        </w:rPr>
        <w:t>In</w:t>
      </w:r>
      <w:r>
        <w:rPr>
          <w:color w:val="000000"/>
          <w:spacing w:val="5"/>
          <w:sz w:val="28"/>
          <w:szCs w:val="28"/>
        </w:rPr>
        <w:t xml:space="preserve"> или</w:t>
      </w:r>
      <w:r w:rsidRPr="00054266"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  <w:lang w:val="en-US"/>
        </w:rPr>
        <w:t>Out</w:t>
      </w:r>
      <w:r>
        <w:rPr>
          <w:color w:val="000000"/>
          <w:spacing w:val="5"/>
          <w:sz w:val="28"/>
          <w:szCs w:val="28"/>
        </w:rPr>
        <w:t>);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- с помощью метода</w:t>
      </w:r>
      <w:r w:rsidRPr="00F837AE"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  <w:lang w:val="en-US"/>
        </w:rPr>
        <w:t>GetClientHandleAsString</w:t>
      </w:r>
      <w:r w:rsidRPr="00F837AE">
        <w:rPr>
          <w:color w:val="000000"/>
          <w:spacing w:val="5"/>
          <w:sz w:val="28"/>
          <w:szCs w:val="28"/>
        </w:rPr>
        <w:t>()</w:t>
      </w:r>
      <w:r>
        <w:rPr>
          <w:color w:val="000000"/>
          <w:spacing w:val="5"/>
          <w:sz w:val="28"/>
          <w:szCs w:val="28"/>
        </w:rPr>
        <w:t xml:space="preserve"> сервер получает идентификатор созданного анонимного канала;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- сервер запускает процесс клиента и передает ему в виде аргумента метода </w:t>
      </w:r>
      <w:r>
        <w:rPr>
          <w:color w:val="000000"/>
          <w:spacing w:val="5"/>
          <w:sz w:val="28"/>
          <w:szCs w:val="28"/>
          <w:lang w:val="en-US"/>
        </w:rPr>
        <w:t>Main</w:t>
      </w:r>
      <w:r>
        <w:rPr>
          <w:color w:val="000000"/>
          <w:spacing w:val="5"/>
          <w:sz w:val="28"/>
          <w:szCs w:val="28"/>
        </w:rPr>
        <w:t xml:space="preserve"> полученный идентификатор;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- клиент создает экземпляр анонимного канала для полученного идентификатора, но с противоположным направлением передачи данных;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- сервер освобождает «закрытый дескриптор» полученный при создании анонимного канала;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- сервер и клиент обмениваются данными.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Рассмотрим работу анонимного канала передачи данных.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15.4 Анонимный канал передачи вещественных данных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Рассмотрим чисто учебный пример передачи вещественного чисел от сервера клиенту и целого числа от клиента серверу.</w:t>
      </w:r>
    </w:p>
    <w:p w:rsidR="00E433D2" w:rsidRDefault="00E433D2" w:rsidP="00A65AA1">
      <w:pPr>
        <w:pStyle w:val="BodyText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Исходный код сервера:</w:t>
      </w:r>
    </w:p>
    <w:p w:rsidR="00E433D2" w:rsidRPr="009568F5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A66B7">
        <w:rPr>
          <w:rFonts w:ascii="Courier New" w:hAnsi="Courier New" w:cs="Courier New"/>
          <w:noProof/>
          <w:color w:val="0000FF"/>
          <w:lang w:val="en-US"/>
        </w:rPr>
        <w:t>using</w:t>
      </w:r>
      <w:r w:rsidRPr="009568F5">
        <w:rPr>
          <w:rFonts w:ascii="Courier New" w:hAnsi="Courier New" w:cs="Courier New"/>
          <w:noProof/>
        </w:rPr>
        <w:t xml:space="preserve"> </w:t>
      </w:r>
      <w:r w:rsidRPr="009A66B7">
        <w:rPr>
          <w:rFonts w:ascii="Courier New" w:hAnsi="Courier New" w:cs="Courier New"/>
          <w:noProof/>
          <w:lang w:val="en-US"/>
        </w:rPr>
        <w:t>System</w:t>
      </w:r>
      <w:r w:rsidRPr="009568F5">
        <w:rPr>
          <w:rFonts w:ascii="Courier New" w:hAnsi="Courier New" w:cs="Courier New"/>
          <w:noProof/>
        </w:rPr>
        <w:t>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color w:val="0000FF"/>
          <w:lang w:val="en-US"/>
        </w:rPr>
        <w:t>using</w:t>
      </w:r>
      <w:r w:rsidRPr="009A66B7">
        <w:rPr>
          <w:rFonts w:ascii="Courier New" w:hAnsi="Courier New" w:cs="Courier New"/>
          <w:noProof/>
          <w:lang w:val="en-US"/>
        </w:rPr>
        <w:t xml:space="preserve"> System.Diagnostics;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color w:val="0000FF"/>
          <w:lang w:val="en-US"/>
        </w:rPr>
        <w:t>using</w:t>
      </w:r>
      <w:r w:rsidRPr="009A66B7">
        <w:rPr>
          <w:rFonts w:ascii="Courier New" w:hAnsi="Courier New" w:cs="Courier New"/>
          <w:noProof/>
          <w:lang w:val="en-US"/>
        </w:rPr>
        <w:t xml:space="preserve"> System.IO;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color w:val="0000FF"/>
          <w:lang w:val="en-US"/>
        </w:rPr>
        <w:t>using</w:t>
      </w:r>
      <w:r w:rsidRPr="009A66B7">
        <w:rPr>
          <w:rFonts w:ascii="Courier New" w:hAnsi="Courier New" w:cs="Courier New"/>
          <w:noProof/>
          <w:lang w:val="en-US"/>
        </w:rPr>
        <w:t xml:space="preserve"> System.IO.Pipes;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color w:val="0000FF"/>
          <w:lang w:val="en-US"/>
        </w:rPr>
        <w:t>namespace</w:t>
      </w:r>
      <w:r w:rsidRPr="009A66B7">
        <w:rPr>
          <w:rFonts w:ascii="Courier New" w:hAnsi="Courier New" w:cs="Courier New"/>
          <w:noProof/>
          <w:lang w:val="en-US"/>
        </w:rPr>
        <w:t xml:space="preserve"> ConsoleApplication1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>{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0000FF"/>
          <w:lang w:val="en-US"/>
        </w:rPr>
        <w:t>class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2B91AF"/>
          <w:lang w:val="en-US"/>
        </w:rPr>
        <w:t>Program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{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</w:t>
      </w:r>
      <w:r w:rsidRPr="009A66B7">
        <w:rPr>
          <w:rFonts w:ascii="Courier New" w:hAnsi="Courier New" w:cs="Courier New"/>
          <w:noProof/>
          <w:color w:val="0000FF"/>
          <w:lang w:val="en-US"/>
        </w:rPr>
        <w:t>static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0000FF"/>
          <w:lang w:val="en-US"/>
        </w:rPr>
        <w:t>void</w:t>
      </w:r>
      <w:r w:rsidRPr="009A66B7">
        <w:rPr>
          <w:rFonts w:ascii="Courier New" w:hAnsi="Courier New" w:cs="Courier New"/>
          <w:noProof/>
          <w:lang w:val="en-US"/>
        </w:rPr>
        <w:t xml:space="preserve"> Main(</w:t>
      </w:r>
      <w:r w:rsidRPr="009A66B7">
        <w:rPr>
          <w:rFonts w:ascii="Courier New" w:hAnsi="Courier New" w:cs="Courier New"/>
          <w:noProof/>
          <w:color w:val="0000FF"/>
          <w:lang w:val="en-US"/>
        </w:rPr>
        <w:t>string</w:t>
      </w:r>
      <w:r w:rsidRPr="009A66B7">
        <w:rPr>
          <w:rFonts w:ascii="Courier New" w:hAnsi="Courier New" w:cs="Courier New"/>
          <w:noProof/>
          <w:lang w:val="en-US"/>
        </w:rPr>
        <w:t>[] args)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{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0000FF"/>
          <w:lang w:val="en-US"/>
        </w:rPr>
        <w:t>string</w:t>
      </w:r>
      <w:r w:rsidRPr="009A66B7">
        <w:rPr>
          <w:rFonts w:ascii="Courier New" w:hAnsi="Courier New" w:cs="Courier New"/>
          <w:noProof/>
          <w:lang w:val="en-US"/>
        </w:rPr>
        <w:t xml:space="preserve"> clientExe = </w:t>
      </w:r>
      <w:r w:rsidRPr="009A66B7">
        <w:rPr>
          <w:rFonts w:ascii="Courier New" w:hAnsi="Courier New" w:cs="Courier New"/>
          <w:noProof/>
          <w:color w:val="A31515"/>
          <w:lang w:val="en-US"/>
        </w:rPr>
        <w:t>"ConsoleApplication2.exe"</w:t>
      </w:r>
      <w:r w:rsidRPr="009A66B7">
        <w:rPr>
          <w:rFonts w:ascii="Courier New" w:hAnsi="Courier New" w:cs="Courier New"/>
          <w:noProof/>
          <w:lang w:val="en-US"/>
        </w:rPr>
        <w:t>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2B91AF"/>
          <w:lang w:val="en-US"/>
        </w:rPr>
        <w:t>AnonymousPipeServerStream</w:t>
      </w:r>
      <w:r w:rsidRPr="009A66B7">
        <w:rPr>
          <w:rFonts w:ascii="Courier New" w:hAnsi="Courier New" w:cs="Courier New"/>
          <w:noProof/>
          <w:lang w:val="en-US"/>
        </w:rPr>
        <w:t xml:space="preserve"> PipeServer1 = </w:t>
      </w:r>
      <w:r w:rsidRPr="009A66B7">
        <w:rPr>
          <w:rFonts w:ascii="Courier New" w:hAnsi="Courier New" w:cs="Courier New"/>
          <w:noProof/>
          <w:color w:val="0000FF"/>
          <w:lang w:val="en-US"/>
        </w:rPr>
        <w:t>new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2B91AF"/>
          <w:lang w:val="en-US"/>
        </w:rPr>
        <w:t>AnonymousPipeServerStream</w:t>
      </w:r>
      <w:r w:rsidRPr="009A66B7">
        <w:rPr>
          <w:rFonts w:ascii="Courier New" w:hAnsi="Courier New" w:cs="Courier New"/>
          <w:noProof/>
          <w:lang w:val="en-US"/>
        </w:rPr>
        <w:t>(</w:t>
      </w:r>
      <w:r w:rsidRPr="009A66B7">
        <w:rPr>
          <w:rFonts w:ascii="Courier New" w:hAnsi="Courier New" w:cs="Courier New"/>
          <w:noProof/>
          <w:color w:val="2B91AF"/>
          <w:lang w:val="en-US"/>
        </w:rPr>
        <w:t>PipeDirection</w:t>
      </w:r>
      <w:r w:rsidRPr="009A66B7">
        <w:rPr>
          <w:rFonts w:ascii="Courier New" w:hAnsi="Courier New" w:cs="Courier New"/>
          <w:noProof/>
          <w:lang w:val="en-US"/>
        </w:rPr>
        <w:t xml:space="preserve">.Out, </w:t>
      </w:r>
      <w:r w:rsidRPr="009A66B7">
        <w:rPr>
          <w:rFonts w:ascii="Courier New" w:hAnsi="Courier New" w:cs="Courier New"/>
          <w:noProof/>
          <w:color w:val="2B91AF"/>
          <w:lang w:val="en-US"/>
        </w:rPr>
        <w:t>HandleInheritability</w:t>
      </w:r>
      <w:r w:rsidRPr="009A66B7">
        <w:rPr>
          <w:rFonts w:ascii="Courier New" w:hAnsi="Courier New" w:cs="Courier New"/>
          <w:noProof/>
          <w:lang w:val="en-US"/>
        </w:rPr>
        <w:t>.Inheritable);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2B91AF"/>
          <w:lang w:val="en-US"/>
        </w:rPr>
        <w:t>AnonymousPipeServerStream</w:t>
      </w:r>
      <w:r w:rsidRPr="009A66B7">
        <w:rPr>
          <w:rFonts w:ascii="Courier New" w:hAnsi="Courier New" w:cs="Courier New"/>
          <w:noProof/>
          <w:lang w:val="en-US"/>
        </w:rPr>
        <w:t xml:space="preserve"> PipeServer2 = </w:t>
      </w:r>
      <w:r w:rsidRPr="009A66B7">
        <w:rPr>
          <w:rFonts w:ascii="Courier New" w:hAnsi="Courier New" w:cs="Courier New"/>
          <w:noProof/>
          <w:color w:val="0000FF"/>
          <w:lang w:val="en-US"/>
        </w:rPr>
        <w:t>new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2B91AF"/>
          <w:lang w:val="en-US"/>
        </w:rPr>
        <w:t>AnonymousPipeServerStream</w:t>
      </w:r>
      <w:r w:rsidRPr="009A66B7">
        <w:rPr>
          <w:rFonts w:ascii="Courier New" w:hAnsi="Courier New" w:cs="Courier New"/>
          <w:noProof/>
          <w:lang w:val="en-US"/>
        </w:rPr>
        <w:t>(</w:t>
      </w:r>
      <w:r w:rsidRPr="009A66B7">
        <w:rPr>
          <w:rFonts w:ascii="Courier New" w:hAnsi="Courier New" w:cs="Courier New"/>
          <w:noProof/>
          <w:color w:val="2B91AF"/>
          <w:lang w:val="en-US"/>
        </w:rPr>
        <w:t>PipeDirection</w:t>
      </w:r>
      <w:r w:rsidRPr="009A66B7">
        <w:rPr>
          <w:rFonts w:ascii="Courier New" w:hAnsi="Courier New" w:cs="Courier New"/>
          <w:noProof/>
          <w:lang w:val="en-US"/>
        </w:rPr>
        <w:t xml:space="preserve">.In, </w:t>
      </w:r>
      <w:r w:rsidRPr="009A66B7">
        <w:rPr>
          <w:rFonts w:ascii="Courier New" w:hAnsi="Courier New" w:cs="Courier New"/>
          <w:noProof/>
          <w:color w:val="2B91AF"/>
          <w:lang w:val="en-US"/>
        </w:rPr>
        <w:t>HandleInheritability</w:t>
      </w:r>
      <w:r w:rsidRPr="009A66B7">
        <w:rPr>
          <w:rFonts w:ascii="Courier New" w:hAnsi="Courier New" w:cs="Courier New"/>
          <w:noProof/>
          <w:lang w:val="en-US"/>
        </w:rPr>
        <w:t>.Inheritable);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D520E8">
        <w:rPr>
          <w:rFonts w:ascii="Courier New" w:hAnsi="Courier New" w:cs="Courier New"/>
          <w:noProof/>
          <w:color w:val="0000FF"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0000FF"/>
          <w:lang w:val="en-US"/>
        </w:rPr>
        <w:t>string</w:t>
      </w:r>
      <w:r w:rsidRPr="009A66B7">
        <w:rPr>
          <w:rFonts w:ascii="Courier New" w:hAnsi="Courier New" w:cs="Courier New"/>
          <w:noProof/>
          <w:lang w:val="en-US"/>
        </w:rPr>
        <w:t xml:space="preserve"> txID = PipeServer1.GetClientHandleAsString();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0000FF"/>
          <w:lang w:val="en-US"/>
        </w:rPr>
        <w:t>string</w:t>
      </w:r>
      <w:r w:rsidRPr="009A66B7">
        <w:rPr>
          <w:rFonts w:ascii="Courier New" w:hAnsi="Courier New" w:cs="Courier New"/>
          <w:noProof/>
          <w:lang w:val="en-US"/>
        </w:rPr>
        <w:t xml:space="preserve"> rxID = PipeServer2.GetClientHandleAsString();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0000FF"/>
          <w:lang w:val="en-US"/>
        </w:rPr>
        <w:t>var</w:t>
      </w:r>
      <w:r w:rsidRPr="009A66B7">
        <w:rPr>
          <w:rFonts w:ascii="Courier New" w:hAnsi="Courier New" w:cs="Courier New"/>
          <w:noProof/>
          <w:lang w:val="en-US"/>
        </w:rPr>
        <w:t xml:space="preserve"> startInfo = </w:t>
      </w:r>
      <w:r w:rsidRPr="009A66B7">
        <w:rPr>
          <w:rFonts w:ascii="Courier New" w:hAnsi="Courier New" w:cs="Courier New"/>
          <w:noProof/>
          <w:color w:val="0000FF"/>
          <w:lang w:val="en-US"/>
        </w:rPr>
        <w:t>new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2B91AF"/>
          <w:lang w:val="en-US"/>
        </w:rPr>
        <w:t>ProcessStartInfo</w:t>
      </w:r>
      <w:r w:rsidRPr="009A66B7">
        <w:rPr>
          <w:rFonts w:ascii="Courier New" w:hAnsi="Courier New" w:cs="Courier New"/>
          <w:noProof/>
          <w:lang w:val="en-US"/>
        </w:rPr>
        <w:t xml:space="preserve">(clientExe, txID + </w:t>
      </w:r>
      <w:r w:rsidRPr="009A66B7">
        <w:rPr>
          <w:rFonts w:ascii="Courier New" w:hAnsi="Courier New" w:cs="Courier New"/>
          <w:noProof/>
          <w:color w:val="A31515"/>
          <w:lang w:val="en-US"/>
        </w:rPr>
        <w:t>" "</w:t>
      </w:r>
      <w:r w:rsidRPr="009A66B7">
        <w:rPr>
          <w:rFonts w:ascii="Courier New" w:hAnsi="Courier New" w:cs="Courier New"/>
          <w:noProof/>
          <w:lang w:val="en-US"/>
        </w:rPr>
        <w:t xml:space="preserve"> + rxID);</w:t>
      </w:r>
    </w:p>
    <w:p w:rsidR="00E433D2" w:rsidRPr="00D520E8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startInfo.UseShellExecute = </w:t>
      </w:r>
      <w:r w:rsidRPr="009A66B7">
        <w:rPr>
          <w:rFonts w:ascii="Courier New" w:hAnsi="Courier New" w:cs="Courier New"/>
          <w:noProof/>
          <w:color w:val="0000FF"/>
          <w:lang w:val="en-US"/>
        </w:rPr>
        <w:t>false</w:t>
      </w:r>
      <w:r w:rsidRPr="009A66B7">
        <w:rPr>
          <w:rFonts w:ascii="Courier New" w:hAnsi="Courier New" w:cs="Courier New"/>
          <w:noProof/>
          <w:lang w:val="en-US"/>
        </w:rPr>
        <w:t>;</w:t>
      </w:r>
      <w:r w:rsidRPr="009A66B7">
        <w:rPr>
          <w:rFonts w:ascii="Courier New" w:hAnsi="Courier New" w:cs="Courier New"/>
          <w:noProof/>
          <w:color w:val="008000"/>
          <w:lang w:val="en-US"/>
        </w:rPr>
        <w:t>//</w:t>
      </w:r>
      <w:r w:rsidRPr="009A66B7">
        <w:rPr>
          <w:rFonts w:ascii="Courier New" w:hAnsi="Courier New" w:cs="Courier New"/>
          <w:noProof/>
          <w:color w:val="008000"/>
        </w:rPr>
        <w:t>в</w:t>
      </w:r>
      <w:r w:rsidRPr="009A66B7">
        <w:rPr>
          <w:rFonts w:ascii="Courier New" w:hAnsi="Courier New" w:cs="Courier New"/>
          <w:noProof/>
          <w:color w:val="008000"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008000"/>
        </w:rPr>
        <w:t>одно</w:t>
      </w:r>
      <w:r w:rsidRPr="009A66B7">
        <w:rPr>
          <w:rFonts w:ascii="Courier New" w:hAnsi="Courier New" w:cs="Courier New"/>
          <w:noProof/>
          <w:color w:val="008000"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008000"/>
        </w:rPr>
        <w:t>консольное</w:t>
      </w:r>
      <w:r w:rsidRPr="009A66B7">
        <w:rPr>
          <w:rFonts w:ascii="Courier New" w:hAnsi="Courier New" w:cs="Courier New"/>
          <w:noProof/>
          <w:color w:val="008000"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008000"/>
        </w:rPr>
        <w:t>окно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D520E8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lang w:val="en-US"/>
        </w:rPr>
        <w:t xml:space="preserve">  </w:t>
      </w:r>
      <w:r w:rsidRPr="009A66B7">
        <w:rPr>
          <w:rFonts w:ascii="Courier New" w:hAnsi="Courier New" w:cs="Courier New"/>
          <w:noProof/>
          <w:color w:val="2B91AF"/>
          <w:lang w:val="en-US"/>
        </w:rPr>
        <w:t>Process</w:t>
      </w:r>
      <w:r w:rsidRPr="009A66B7">
        <w:rPr>
          <w:rFonts w:ascii="Courier New" w:hAnsi="Courier New" w:cs="Courier New"/>
          <w:noProof/>
          <w:lang w:val="en-US"/>
        </w:rPr>
        <w:t xml:space="preserve"> p = </w:t>
      </w:r>
      <w:r w:rsidRPr="009A66B7">
        <w:rPr>
          <w:rFonts w:ascii="Courier New" w:hAnsi="Courier New" w:cs="Courier New"/>
          <w:noProof/>
          <w:color w:val="2B91AF"/>
          <w:lang w:val="en-US"/>
        </w:rPr>
        <w:t>Process</w:t>
      </w:r>
      <w:r w:rsidRPr="009A66B7">
        <w:rPr>
          <w:rFonts w:ascii="Courier New" w:hAnsi="Courier New" w:cs="Courier New"/>
          <w:noProof/>
          <w:lang w:val="en-US"/>
        </w:rPr>
        <w:t>.Start(startInfo);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PipeServer1.DisposeLocalCopyOfClientHandle();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PipeServer2.DisposeLocalCopyOfClientHandle();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2B91AF"/>
          <w:lang w:val="en-US"/>
        </w:rPr>
        <w:t>BinaryWriter</w:t>
      </w:r>
      <w:r w:rsidRPr="009A66B7">
        <w:rPr>
          <w:rFonts w:ascii="Courier New" w:hAnsi="Courier New" w:cs="Courier New"/>
          <w:noProof/>
          <w:lang w:val="en-US"/>
        </w:rPr>
        <w:t xml:space="preserve"> dd = </w:t>
      </w:r>
      <w:r w:rsidRPr="009A66B7">
        <w:rPr>
          <w:rFonts w:ascii="Courier New" w:hAnsi="Courier New" w:cs="Courier New"/>
          <w:noProof/>
          <w:color w:val="0000FF"/>
          <w:lang w:val="en-US"/>
        </w:rPr>
        <w:t>new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2B91AF"/>
          <w:lang w:val="en-US"/>
        </w:rPr>
        <w:t>BinaryWriter</w:t>
      </w:r>
      <w:r w:rsidRPr="009A66B7">
        <w:rPr>
          <w:rFonts w:ascii="Courier New" w:hAnsi="Courier New" w:cs="Courier New"/>
          <w:noProof/>
          <w:lang w:val="en-US"/>
        </w:rPr>
        <w:t xml:space="preserve">(PipeServer1); 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dd.Write(15.5);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2B91AF"/>
          <w:lang w:val="en-US"/>
        </w:rPr>
        <w:t>BinaryReader</w:t>
      </w:r>
      <w:r w:rsidRPr="009A66B7">
        <w:rPr>
          <w:rFonts w:ascii="Courier New" w:hAnsi="Courier New" w:cs="Courier New"/>
          <w:noProof/>
          <w:lang w:val="en-US"/>
        </w:rPr>
        <w:t xml:space="preserve"> ii = </w:t>
      </w:r>
      <w:r w:rsidRPr="009A66B7">
        <w:rPr>
          <w:rFonts w:ascii="Courier New" w:hAnsi="Courier New" w:cs="Courier New"/>
          <w:noProof/>
          <w:color w:val="0000FF"/>
          <w:lang w:val="en-US"/>
        </w:rPr>
        <w:t>new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2B91AF"/>
          <w:lang w:val="en-US"/>
        </w:rPr>
        <w:t>BinaryReader</w:t>
      </w:r>
      <w:r w:rsidRPr="009A66B7">
        <w:rPr>
          <w:rFonts w:ascii="Courier New" w:hAnsi="Courier New" w:cs="Courier New"/>
          <w:noProof/>
          <w:lang w:val="en-US"/>
        </w:rPr>
        <w:t>(PipeServer2);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568F5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2B91AF"/>
        </w:rPr>
        <w:t>Console</w:t>
      </w:r>
      <w:r w:rsidRPr="009A66B7">
        <w:rPr>
          <w:rFonts w:ascii="Courier New" w:hAnsi="Courier New" w:cs="Courier New"/>
          <w:noProof/>
        </w:rPr>
        <w:t>.WriteLine(</w:t>
      </w:r>
      <w:r w:rsidRPr="009A66B7">
        <w:rPr>
          <w:rFonts w:ascii="Courier New" w:hAnsi="Courier New" w:cs="Courier New"/>
          <w:noProof/>
          <w:color w:val="A31515"/>
        </w:rPr>
        <w:t>"сервер получил сообщение:  "</w:t>
      </w:r>
      <w:r w:rsidRPr="009A66B7">
        <w:rPr>
          <w:rFonts w:ascii="Courier New" w:hAnsi="Courier New" w:cs="Courier New"/>
          <w:noProof/>
        </w:rPr>
        <w:t xml:space="preserve"> + ii.ReadInt32());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A66B7">
        <w:rPr>
          <w:rFonts w:ascii="Courier New" w:hAnsi="Courier New" w:cs="Courier New"/>
          <w:noProof/>
        </w:rPr>
        <w:t xml:space="preserve">   p.WaitForExit();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A66B7">
        <w:rPr>
          <w:rFonts w:ascii="Courier New" w:hAnsi="Courier New" w:cs="Courier New"/>
          <w:noProof/>
        </w:rPr>
        <w:t xml:space="preserve">   </w:t>
      </w:r>
      <w:r w:rsidRPr="009A66B7">
        <w:rPr>
          <w:rFonts w:ascii="Courier New" w:hAnsi="Courier New" w:cs="Courier New"/>
          <w:noProof/>
          <w:color w:val="2B91AF"/>
        </w:rPr>
        <w:t>Console</w:t>
      </w:r>
      <w:r w:rsidRPr="009A66B7">
        <w:rPr>
          <w:rFonts w:ascii="Courier New" w:hAnsi="Courier New" w:cs="Courier New"/>
          <w:noProof/>
        </w:rPr>
        <w:t>.WriteLine(</w:t>
      </w:r>
      <w:r w:rsidRPr="009A66B7">
        <w:rPr>
          <w:rFonts w:ascii="Courier New" w:hAnsi="Courier New" w:cs="Courier New"/>
          <w:noProof/>
          <w:color w:val="A31515"/>
        </w:rPr>
        <w:t>"сервер - сеанс закончен"</w:t>
      </w:r>
      <w:r w:rsidRPr="009A66B7">
        <w:rPr>
          <w:rFonts w:ascii="Courier New" w:hAnsi="Courier New" w:cs="Courier New"/>
          <w:noProof/>
        </w:rPr>
        <w:t>);</w:t>
      </w:r>
    </w:p>
    <w:p w:rsidR="00E433D2" w:rsidRPr="009568F5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A66B7">
        <w:rPr>
          <w:rFonts w:ascii="Courier New" w:hAnsi="Courier New" w:cs="Courier New"/>
          <w:noProof/>
        </w:rPr>
        <w:t xml:space="preserve">   </w:t>
      </w:r>
      <w:r w:rsidRPr="009A66B7">
        <w:rPr>
          <w:rFonts w:ascii="Courier New" w:hAnsi="Courier New" w:cs="Courier New"/>
          <w:noProof/>
          <w:color w:val="2B91AF"/>
          <w:lang w:val="en-US"/>
        </w:rPr>
        <w:t>Console</w:t>
      </w:r>
      <w:r w:rsidRPr="009568F5">
        <w:rPr>
          <w:rFonts w:ascii="Courier New" w:hAnsi="Courier New" w:cs="Courier New"/>
          <w:noProof/>
        </w:rPr>
        <w:t>.</w:t>
      </w:r>
      <w:r w:rsidRPr="009A66B7">
        <w:rPr>
          <w:rFonts w:ascii="Courier New" w:hAnsi="Courier New" w:cs="Courier New"/>
          <w:noProof/>
          <w:lang w:val="en-US"/>
        </w:rPr>
        <w:t>ReadLine</w:t>
      </w:r>
      <w:r w:rsidRPr="009568F5">
        <w:rPr>
          <w:rFonts w:ascii="Courier New" w:hAnsi="Courier New" w:cs="Courier New"/>
          <w:noProof/>
        </w:rPr>
        <w:t>();</w:t>
      </w:r>
    </w:p>
    <w:p w:rsidR="00E433D2" w:rsidRPr="009568F5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568F5">
        <w:rPr>
          <w:rFonts w:ascii="Courier New" w:hAnsi="Courier New" w:cs="Courier New"/>
          <w:noProof/>
        </w:rPr>
        <w:t xml:space="preserve">  }</w:t>
      </w:r>
    </w:p>
    <w:p w:rsidR="00E433D2" w:rsidRPr="009568F5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568F5">
        <w:rPr>
          <w:rFonts w:ascii="Courier New" w:hAnsi="Courier New" w:cs="Courier New"/>
          <w:noProof/>
        </w:rPr>
        <w:t xml:space="preserve"> }</w:t>
      </w:r>
    </w:p>
    <w:p w:rsidR="00E433D2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568F5">
        <w:rPr>
          <w:rFonts w:ascii="Courier New" w:hAnsi="Courier New" w:cs="Courier New"/>
          <w:noProof/>
        </w:rPr>
        <w:t>}</w:t>
      </w:r>
    </w:p>
    <w:p w:rsidR="00E433D2" w:rsidRDefault="00E433D2" w:rsidP="00D520E8">
      <w:pPr>
        <w:pStyle w:val="BodyText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Исходный код клиента:</w:t>
      </w:r>
    </w:p>
    <w:p w:rsidR="00E433D2" w:rsidRPr="009568F5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color w:val="0000FF"/>
          <w:lang w:val="en-US"/>
        </w:rPr>
        <w:t>using</w:t>
      </w:r>
      <w:r w:rsidRPr="009568F5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lang w:val="en-US"/>
        </w:rPr>
        <w:t>System</w:t>
      </w:r>
      <w:r w:rsidRPr="009568F5">
        <w:rPr>
          <w:rFonts w:ascii="Courier New" w:hAnsi="Courier New" w:cs="Courier New"/>
          <w:noProof/>
          <w:lang w:val="en-US"/>
        </w:rPr>
        <w:t>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color w:val="0000FF"/>
          <w:lang w:val="en-US"/>
        </w:rPr>
        <w:t>using</w:t>
      </w:r>
      <w:r w:rsidRPr="009A66B7">
        <w:rPr>
          <w:rFonts w:ascii="Courier New" w:hAnsi="Courier New" w:cs="Courier New"/>
          <w:noProof/>
          <w:lang w:val="en-US"/>
        </w:rPr>
        <w:t xml:space="preserve"> System.IO;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color w:val="0000FF"/>
          <w:lang w:val="en-US"/>
        </w:rPr>
        <w:t>using</w:t>
      </w:r>
      <w:r w:rsidRPr="009A66B7">
        <w:rPr>
          <w:rFonts w:ascii="Courier New" w:hAnsi="Courier New" w:cs="Courier New"/>
          <w:noProof/>
          <w:lang w:val="en-US"/>
        </w:rPr>
        <w:t xml:space="preserve"> System.IO.Pipes;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color w:val="0000FF"/>
          <w:lang w:val="en-US"/>
        </w:rPr>
        <w:t>namespace</w:t>
      </w:r>
      <w:r w:rsidRPr="009A66B7">
        <w:rPr>
          <w:rFonts w:ascii="Courier New" w:hAnsi="Courier New" w:cs="Courier New"/>
          <w:noProof/>
          <w:lang w:val="en-US"/>
        </w:rPr>
        <w:t xml:space="preserve"> ConsoleApplication2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>{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0000FF"/>
          <w:lang w:val="en-US"/>
        </w:rPr>
        <w:t>class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2B91AF"/>
          <w:lang w:val="en-US"/>
        </w:rPr>
        <w:t>Program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{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</w:t>
      </w:r>
      <w:r w:rsidRPr="009A66B7">
        <w:rPr>
          <w:rFonts w:ascii="Courier New" w:hAnsi="Courier New" w:cs="Courier New"/>
          <w:noProof/>
          <w:color w:val="0000FF"/>
          <w:lang w:val="en-US"/>
        </w:rPr>
        <w:t>static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0000FF"/>
          <w:lang w:val="en-US"/>
        </w:rPr>
        <w:t>void</w:t>
      </w:r>
      <w:r w:rsidRPr="009A66B7">
        <w:rPr>
          <w:rFonts w:ascii="Courier New" w:hAnsi="Courier New" w:cs="Courier New"/>
          <w:noProof/>
          <w:lang w:val="en-US"/>
        </w:rPr>
        <w:t xml:space="preserve"> Main(</w:t>
      </w:r>
      <w:r w:rsidRPr="009A66B7">
        <w:rPr>
          <w:rFonts w:ascii="Courier New" w:hAnsi="Courier New" w:cs="Courier New"/>
          <w:noProof/>
          <w:color w:val="0000FF"/>
          <w:lang w:val="en-US"/>
        </w:rPr>
        <w:t>string</w:t>
      </w:r>
      <w:r w:rsidRPr="009A66B7">
        <w:rPr>
          <w:rFonts w:ascii="Courier New" w:hAnsi="Courier New" w:cs="Courier New"/>
          <w:noProof/>
          <w:lang w:val="en-US"/>
        </w:rPr>
        <w:t>[] args)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{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D520E8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lang w:val="en-US"/>
        </w:rPr>
        <w:t xml:space="preserve">  </w:t>
      </w:r>
      <w:r w:rsidRPr="009A66B7">
        <w:rPr>
          <w:rFonts w:ascii="Courier New" w:hAnsi="Courier New" w:cs="Courier New"/>
          <w:noProof/>
          <w:color w:val="0000FF"/>
          <w:lang w:val="en-US"/>
        </w:rPr>
        <w:t>string</w:t>
      </w:r>
      <w:r w:rsidRPr="009A66B7">
        <w:rPr>
          <w:rFonts w:ascii="Courier New" w:hAnsi="Courier New" w:cs="Courier New"/>
          <w:noProof/>
          <w:lang w:val="en-US"/>
        </w:rPr>
        <w:t xml:space="preserve"> rxID = args[0];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0000FF"/>
          <w:lang w:val="en-US"/>
        </w:rPr>
        <w:t>string</w:t>
      </w:r>
      <w:r w:rsidRPr="009A66B7">
        <w:rPr>
          <w:rFonts w:ascii="Courier New" w:hAnsi="Courier New" w:cs="Courier New"/>
          <w:noProof/>
          <w:lang w:val="en-US"/>
        </w:rPr>
        <w:t xml:space="preserve"> txID = args[1];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0000FF"/>
          <w:lang w:val="en-US"/>
        </w:rPr>
        <w:t>using</w:t>
      </w:r>
      <w:r w:rsidRPr="009A66B7">
        <w:rPr>
          <w:rFonts w:ascii="Courier New" w:hAnsi="Courier New" w:cs="Courier New"/>
          <w:noProof/>
          <w:lang w:val="en-US"/>
        </w:rPr>
        <w:t xml:space="preserve"> (</w:t>
      </w:r>
      <w:r w:rsidRPr="009A66B7">
        <w:rPr>
          <w:rFonts w:ascii="Courier New" w:hAnsi="Courier New" w:cs="Courier New"/>
          <w:noProof/>
          <w:color w:val="0000FF"/>
          <w:lang w:val="en-US"/>
        </w:rPr>
        <w:t>var</w:t>
      </w:r>
      <w:r w:rsidRPr="009A66B7">
        <w:rPr>
          <w:rFonts w:ascii="Courier New" w:hAnsi="Courier New" w:cs="Courier New"/>
          <w:noProof/>
          <w:lang w:val="en-US"/>
        </w:rPr>
        <w:t xml:space="preserve"> rx = </w:t>
      </w:r>
      <w:r w:rsidRPr="009A66B7">
        <w:rPr>
          <w:rFonts w:ascii="Courier New" w:hAnsi="Courier New" w:cs="Courier New"/>
          <w:noProof/>
          <w:color w:val="0000FF"/>
          <w:lang w:val="en-US"/>
        </w:rPr>
        <w:t>new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2B91AF"/>
          <w:lang w:val="en-US"/>
        </w:rPr>
        <w:t>AnonymousPipeClientStream</w:t>
      </w:r>
      <w:r w:rsidRPr="009A66B7">
        <w:rPr>
          <w:rFonts w:ascii="Courier New" w:hAnsi="Courier New" w:cs="Courier New"/>
          <w:noProof/>
          <w:lang w:val="en-US"/>
        </w:rPr>
        <w:t>(</w:t>
      </w:r>
      <w:r w:rsidRPr="009A66B7">
        <w:rPr>
          <w:rFonts w:ascii="Courier New" w:hAnsi="Courier New" w:cs="Courier New"/>
          <w:noProof/>
          <w:color w:val="2B91AF"/>
          <w:lang w:val="en-US"/>
        </w:rPr>
        <w:t>PipeDirection</w:t>
      </w:r>
      <w:r w:rsidRPr="009A66B7">
        <w:rPr>
          <w:rFonts w:ascii="Courier New" w:hAnsi="Courier New" w:cs="Courier New"/>
          <w:noProof/>
          <w:lang w:val="en-US"/>
        </w:rPr>
        <w:t>.In, rxID))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0000FF"/>
          <w:lang w:val="en-US"/>
        </w:rPr>
        <w:t>using</w:t>
      </w:r>
      <w:r w:rsidRPr="009A66B7">
        <w:rPr>
          <w:rFonts w:ascii="Courier New" w:hAnsi="Courier New" w:cs="Courier New"/>
          <w:noProof/>
          <w:lang w:val="en-US"/>
        </w:rPr>
        <w:t xml:space="preserve"> (</w:t>
      </w:r>
      <w:r w:rsidRPr="009A66B7">
        <w:rPr>
          <w:rFonts w:ascii="Courier New" w:hAnsi="Courier New" w:cs="Courier New"/>
          <w:noProof/>
          <w:color w:val="0000FF"/>
          <w:lang w:val="en-US"/>
        </w:rPr>
        <w:t>var</w:t>
      </w:r>
      <w:r w:rsidRPr="009A66B7">
        <w:rPr>
          <w:rFonts w:ascii="Courier New" w:hAnsi="Courier New" w:cs="Courier New"/>
          <w:noProof/>
          <w:lang w:val="en-US"/>
        </w:rPr>
        <w:t xml:space="preserve"> tx = </w:t>
      </w:r>
      <w:r w:rsidRPr="009A66B7">
        <w:rPr>
          <w:rFonts w:ascii="Courier New" w:hAnsi="Courier New" w:cs="Courier New"/>
          <w:noProof/>
          <w:color w:val="0000FF"/>
          <w:lang w:val="en-US"/>
        </w:rPr>
        <w:t>new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2B91AF"/>
          <w:lang w:val="en-US"/>
        </w:rPr>
        <w:t>AnonymousPipeClientStream</w:t>
      </w:r>
      <w:r w:rsidRPr="009A66B7">
        <w:rPr>
          <w:rFonts w:ascii="Courier New" w:hAnsi="Courier New" w:cs="Courier New"/>
          <w:noProof/>
          <w:lang w:val="en-US"/>
        </w:rPr>
        <w:t>(</w:t>
      </w:r>
      <w:r w:rsidRPr="009A66B7">
        <w:rPr>
          <w:rFonts w:ascii="Courier New" w:hAnsi="Courier New" w:cs="Courier New"/>
          <w:noProof/>
          <w:color w:val="2B91AF"/>
          <w:lang w:val="en-US"/>
        </w:rPr>
        <w:t>PipeDirection</w:t>
      </w:r>
      <w:r w:rsidRPr="009A66B7">
        <w:rPr>
          <w:rFonts w:ascii="Courier New" w:hAnsi="Courier New" w:cs="Courier New"/>
          <w:noProof/>
          <w:lang w:val="en-US"/>
        </w:rPr>
        <w:t>.Out, txID))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D520E8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lang w:val="en-US"/>
        </w:rPr>
        <w:t xml:space="preserve"> {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 </w:t>
      </w:r>
      <w:r w:rsidRPr="009A66B7">
        <w:rPr>
          <w:rFonts w:ascii="Courier New" w:hAnsi="Courier New" w:cs="Courier New"/>
          <w:noProof/>
          <w:color w:val="2B91AF"/>
          <w:lang w:val="en-US"/>
        </w:rPr>
        <w:t>BinaryReader</w:t>
      </w:r>
      <w:r w:rsidRPr="009A66B7">
        <w:rPr>
          <w:rFonts w:ascii="Courier New" w:hAnsi="Courier New" w:cs="Courier New"/>
          <w:noProof/>
          <w:lang w:val="en-US"/>
        </w:rPr>
        <w:t xml:space="preserve"> dd = </w:t>
      </w:r>
      <w:r w:rsidRPr="009A66B7">
        <w:rPr>
          <w:rFonts w:ascii="Courier New" w:hAnsi="Courier New" w:cs="Courier New"/>
          <w:noProof/>
          <w:color w:val="0000FF"/>
          <w:lang w:val="en-US"/>
        </w:rPr>
        <w:t>new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2B91AF"/>
          <w:lang w:val="en-US"/>
        </w:rPr>
        <w:t>BinaryReader</w:t>
      </w:r>
      <w:r w:rsidRPr="009A66B7">
        <w:rPr>
          <w:rFonts w:ascii="Courier New" w:hAnsi="Courier New" w:cs="Courier New"/>
          <w:noProof/>
          <w:lang w:val="en-US"/>
        </w:rPr>
        <w:t>(rx);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 </w:t>
      </w:r>
      <w:r w:rsidRPr="009A66B7">
        <w:rPr>
          <w:rFonts w:ascii="Courier New" w:hAnsi="Courier New" w:cs="Courier New"/>
          <w:noProof/>
          <w:color w:val="2B91AF"/>
          <w:lang w:val="en-US"/>
        </w:rPr>
        <w:t>Console</w:t>
      </w:r>
      <w:r w:rsidRPr="009A66B7">
        <w:rPr>
          <w:rFonts w:ascii="Courier New" w:hAnsi="Courier New" w:cs="Courier New"/>
          <w:noProof/>
          <w:lang w:val="en-US"/>
        </w:rPr>
        <w:t>.WriteLine(</w:t>
      </w:r>
      <w:r w:rsidRPr="009A66B7">
        <w:rPr>
          <w:rFonts w:ascii="Courier New" w:hAnsi="Courier New" w:cs="Courier New"/>
          <w:noProof/>
          <w:color w:val="A31515"/>
          <w:lang w:val="en-US"/>
        </w:rPr>
        <w:t xml:space="preserve">" </w:t>
      </w:r>
      <w:r w:rsidRPr="009A66B7">
        <w:rPr>
          <w:rFonts w:ascii="Courier New" w:hAnsi="Courier New" w:cs="Courier New"/>
          <w:noProof/>
          <w:color w:val="A31515"/>
        </w:rPr>
        <w:t>клиент</w:t>
      </w:r>
      <w:r w:rsidRPr="009A66B7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A31515"/>
        </w:rPr>
        <w:t>получил</w:t>
      </w:r>
      <w:r w:rsidRPr="009A66B7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A31515"/>
        </w:rPr>
        <w:t>сообщение</w:t>
      </w:r>
      <w:r w:rsidRPr="009A66B7">
        <w:rPr>
          <w:rFonts w:ascii="Courier New" w:hAnsi="Courier New" w:cs="Courier New"/>
          <w:noProof/>
          <w:color w:val="A31515"/>
          <w:lang w:val="en-US"/>
        </w:rPr>
        <w:t>: "</w:t>
      </w:r>
      <w:r w:rsidRPr="009A66B7">
        <w:rPr>
          <w:rFonts w:ascii="Courier New" w:hAnsi="Courier New" w:cs="Courier New"/>
          <w:noProof/>
          <w:lang w:val="en-US"/>
        </w:rPr>
        <w:t xml:space="preserve"> + dd.ReadDouble());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 </w:t>
      </w:r>
      <w:r w:rsidRPr="009A66B7">
        <w:rPr>
          <w:rFonts w:ascii="Courier New" w:hAnsi="Courier New" w:cs="Courier New"/>
          <w:noProof/>
          <w:color w:val="2B91AF"/>
          <w:lang w:val="en-US"/>
        </w:rPr>
        <w:t>BinaryWriter</w:t>
      </w:r>
      <w:r w:rsidRPr="009A66B7">
        <w:rPr>
          <w:rFonts w:ascii="Courier New" w:hAnsi="Courier New" w:cs="Courier New"/>
          <w:noProof/>
          <w:lang w:val="en-US"/>
        </w:rPr>
        <w:t xml:space="preserve"> ii = </w:t>
      </w:r>
      <w:r w:rsidRPr="009A66B7">
        <w:rPr>
          <w:rFonts w:ascii="Courier New" w:hAnsi="Courier New" w:cs="Courier New"/>
          <w:noProof/>
          <w:color w:val="0000FF"/>
          <w:lang w:val="en-US"/>
        </w:rPr>
        <w:t>new</w:t>
      </w:r>
      <w:r w:rsidRPr="009A66B7">
        <w:rPr>
          <w:rFonts w:ascii="Courier New" w:hAnsi="Courier New" w:cs="Courier New"/>
          <w:noProof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2B91AF"/>
          <w:lang w:val="en-US"/>
        </w:rPr>
        <w:t>BinaryWriter</w:t>
      </w:r>
      <w:r w:rsidRPr="009A66B7">
        <w:rPr>
          <w:rFonts w:ascii="Courier New" w:hAnsi="Courier New" w:cs="Courier New"/>
          <w:noProof/>
          <w:lang w:val="en-US"/>
        </w:rPr>
        <w:t xml:space="preserve">(tx); 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 ii.Write(1234);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}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A66B7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2B91AF"/>
          <w:lang w:val="en-US"/>
        </w:rPr>
        <w:t>Console</w:t>
      </w:r>
      <w:r w:rsidRPr="009A66B7">
        <w:rPr>
          <w:rFonts w:ascii="Courier New" w:hAnsi="Courier New" w:cs="Courier New"/>
          <w:noProof/>
          <w:lang w:val="en-US"/>
        </w:rPr>
        <w:t>.WriteLine(</w:t>
      </w:r>
      <w:r w:rsidRPr="009A66B7">
        <w:rPr>
          <w:rFonts w:ascii="Courier New" w:hAnsi="Courier New" w:cs="Courier New"/>
          <w:noProof/>
          <w:color w:val="A31515"/>
          <w:lang w:val="en-US"/>
        </w:rPr>
        <w:t>"</w:t>
      </w:r>
      <w:r w:rsidRPr="009A66B7">
        <w:rPr>
          <w:rFonts w:ascii="Courier New" w:hAnsi="Courier New" w:cs="Courier New"/>
          <w:noProof/>
          <w:color w:val="A31515"/>
        </w:rPr>
        <w:t>клиент</w:t>
      </w:r>
      <w:r w:rsidRPr="009A66B7">
        <w:rPr>
          <w:rFonts w:ascii="Courier New" w:hAnsi="Courier New" w:cs="Courier New"/>
          <w:noProof/>
          <w:color w:val="A31515"/>
          <w:lang w:val="en-US"/>
        </w:rPr>
        <w:t xml:space="preserve"> - </w:t>
      </w:r>
      <w:r w:rsidRPr="009A66B7">
        <w:rPr>
          <w:rFonts w:ascii="Courier New" w:hAnsi="Courier New" w:cs="Courier New"/>
          <w:noProof/>
          <w:color w:val="A31515"/>
        </w:rPr>
        <w:t>сеанс</w:t>
      </w:r>
      <w:r w:rsidRPr="009A66B7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A31515"/>
        </w:rPr>
        <w:t>закончен</w:t>
      </w:r>
      <w:r w:rsidRPr="009A66B7">
        <w:rPr>
          <w:rFonts w:ascii="Courier New" w:hAnsi="Courier New" w:cs="Courier New"/>
          <w:noProof/>
          <w:color w:val="A31515"/>
          <w:lang w:val="en-US"/>
        </w:rPr>
        <w:t>"</w:t>
      </w:r>
      <w:r w:rsidRPr="009A66B7">
        <w:rPr>
          <w:rFonts w:ascii="Courier New" w:hAnsi="Courier New" w:cs="Courier New"/>
          <w:noProof/>
          <w:lang w:val="en-US"/>
        </w:rPr>
        <w:t>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568F5">
        <w:rPr>
          <w:rFonts w:ascii="Courier New" w:hAnsi="Courier New" w:cs="Courier New"/>
          <w:noProof/>
          <w:lang w:val="en-US"/>
        </w:rPr>
        <w:t xml:space="preserve">   </w:t>
      </w:r>
      <w:r w:rsidRPr="009A66B7">
        <w:rPr>
          <w:rFonts w:ascii="Courier New" w:hAnsi="Courier New" w:cs="Courier New"/>
          <w:noProof/>
          <w:color w:val="2B91AF"/>
        </w:rPr>
        <w:t>Console</w:t>
      </w:r>
      <w:r w:rsidRPr="009A66B7">
        <w:rPr>
          <w:rFonts w:ascii="Courier New" w:hAnsi="Courier New" w:cs="Courier New"/>
          <w:noProof/>
        </w:rPr>
        <w:t>.ReadLine();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A66B7">
        <w:rPr>
          <w:rFonts w:ascii="Courier New" w:hAnsi="Courier New" w:cs="Courier New"/>
          <w:noProof/>
        </w:rPr>
        <w:t xml:space="preserve">  }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A66B7">
        <w:rPr>
          <w:rFonts w:ascii="Courier New" w:hAnsi="Courier New" w:cs="Courier New"/>
          <w:noProof/>
        </w:rPr>
        <w:t xml:space="preserve"> }</w:t>
      </w:r>
    </w:p>
    <w:p w:rsidR="00E433D2" w:rsidRPr="009A66B7" w:rsidRDefault="00E433D2" w:rsidP="009A66B7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A66B7">
        <w:rPr>
          <w:rFonts w:ascii="Courier New" w:hAnsi="Courier New" w:cs="Courier New"/>
          <w:noProof/>
        </w:rPr>
        <w:t>}</w:t>
      </w:r>
    </w:p>
    <w:p w:rsidR="00E433D2" w:rsidRDefault="00E433D2" w:rsidP="00D520E8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Для нормальной работы программ файл </w:t>
      </w:r>
      <w:r w:rsidRPr="009A66B7">
        <w:rPr>
          <w:rFonts w:ascii="Courier New" w:hAnsi="Courier New" w:cs="Courier New"/>
          <w:noProof/>
          <w:color w:val="A31515"/>
          <w:lang w:val="en-US"/>
        </w:rPr>
        <w:t>ConsoleApplication</w:t>
      </w:r>
      <w:r w:rsidRPr="00E60E2A">
        <w:rPr>
          <w:rFonts w:ascii="Courier New" w:hAnsi="Courier New" w:cs="Courier New"/>
          <w:noProof/>
          <w:color w:val="A31515"/>
        </w:rPr>
        <w:t>2.</w:t>
      </w:r>
      <w:r w:rsidRPr="009A66B7">
        <w:rPr>
          <w:rFonts w:ascii="Courier New" w:hAnsi="Courier New" w:cs="Courier New"/>
          <w:noProof/>
          <w:color w:val="A31515"/>
          <w:lang w:val="en-US"/>
        </w:rPr>
        <w:t>exe</w:t>
      </w:r>
      <w:r>
        <w:rPr>
          <w:color w:val="000000"/>
          <w:spacing w:val="5"/>
          <w:sz w:val="28"/>
          <w:szCs w:val="28"/>
        </w:rPr>
        <w:t xml:space="preserve">, должен находиться в папке с файлом </w:t>
      </w:r>
      <w:r w:rsidRPr="009A66B7">
        <w:rPr>
          <w:rFonts w:ascii="Courier New" w:hAnsi="Courier New" w:cs="Courier New"/>
          <w:noProof/>
          <w:color w:val="A31515"/>
          <w:lang w:val="en-US"/>
        </w:rPr>
        <w:t>ConsoleApplication</w:t>
      </w:r>
      <w:r>
        <w:rPr>
          <w:rFonts w:ascii="Courier New" w:hAnsi="Courier New" w:cs="Courier New"/>
          <w:noProof/>
          <w:color w:val="A31515"/>
        </w:rPr>
        <w:t>1</w:t>
      </w:r>
      <w:r w:rsidRPr="00E60E2A">
        <w:rPr>
          <w:rFonts w:ascii="Courier New" w:hAnsi="Courier New" w:cs="Courier New"/>
          <w:noProof/>
          <w:color w:val="A31515"/>
        </w:rPr>
        <w:t>.</w:t>
      </w:r>
      <w:r w:rsidRPr="009A66B7">
        <w:rPr>
          <w:rFonts w:ascii="Courier New" w:hAnsi="Courier New" w:cs="Courier New"/>
          <w:noProof/>
          <w:color w:val="A31515"/>
          <w:lang w:val="en-US"/>
        </w:rPr>
        <w:t>exe</w:t>
      </w:r>
      <w:r>
        <w:rPr>
          <w:color w:val="000000"/>
          <w:spacing w:val="5"/>
          <w:sz w:val="28"/>
          <w:szCs w:val="28"/>
        </w:rPr>
        <w:t xml:space="preserve">. Рассматривая работу программы необходимо отметить, что были созданы два анонимных канала сервером </w:t>
      </w:r>
      <w:r w:rsidRPr="009A66B7">
        <w:rPr>
          <w:rFonts w:ascii="Courier New" w:hAnsi="Courier New" w:cs="Courier New"/>
          <w:noProof/>
          <w:lang w:val="en-US"/>
        </w:rPr>
        <w:t>PipeServer</w:t>
      </w:r>
      <w:r w:rsidRPr="00D520E8">
        <w:rPr>
          <w:rFonts w:ascii="Courier New" w:hAnsi="Courier New" w:cs="Courier New"/>
          <w:noProof/>
        </w:rPr>
        <w:t>1</w:t>
      </w:r>
      <w:r>
        <w:rPr>
          <w:rFonts w:ascii="Courier New" w:hAnsi="Courier New" w:cs="Courier New"/>
          <w:noProof/>
        </w:rPr>
        <w:t xml:space="preserve"> </w:t>
      </w:r>
      <w:r>
        <w:rPr>
          <w:color w:val="000000"/>
          <w:spacing w:val="5"/>
          <w:sz w:val="28"/>
          <w:szCs w:val="28"/>
        </w:rPr>
        <w:t xml:space="preserve">и </w:t>
      </w:r>
      <w:r w:rsidRPr="009A66B7">
        <w:rPr>
          <w:rFonts w:ascii="Courier New" w:hAnsi="Courier New" w:cs="Courier New"/>
          <w:noProof/>
          <w:lang w:val="en-US"/>
        </w:rPr>
        <w:t>PipeServer</w:t>
      </w:r>
      <w:r>
        <w:rPr>
          <w:rFonts w:ascii="Courier New" w:hAnsi="Courier New" w:cs="Courier New"/>
          <w:noProof/>
        </w:rPr>
        <w:t>2</w:t>
      </w:r>
      <w:r>
        <w:rPr>
          <w:color w:val="000000"/>
          <w:spacing w:val="5"/>
          <w:sz w:val="28"/>
          <w:szCs w:val="28"/>
        </w:rPr>
        <w:t xml:space="preserve">, для которых были получены идентификаторы каналов </w:t>
      </w:r>
      <w:r>
        <w:rPr>
          <w:color w:val="000000"/>
          <w:spacing w:val="5"/>
          <w:sz w:val="28"/>
          <w:szCs w:val="28"/>
          <w:lang w:val="en-US"/>
        </w:rPr>
        <w:t>txID</w:t>
      </w:r>
      <w:r w:rsidRPr="00D520E8"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</w:rPr>
        <w:t xml:space="preserve">и </w:t>
      </w:r>
      <w:r>
        <w:rPr>
          <w:color w:val="000000"/>
          <w:spacing w:val="5"/>
          <w:sz w:val="28"/>
          <w:szCs w:val="28"/>
          <w:lang w:val="en-US"/>
        </w:rPr>
        <w:t>rxID</w:t>
      </w:r>
      <w:r>
        <w:rPr>
          <w:color w:val="000000"/>
          <w:spacing w:val="5"/>
          <w:sz w:val="28"/>
          <w:szCs w:val="28"/>
        </w:rPr>
        <w:t>. Эти идентификаторы были переданы программе клиент (при ее запуске).</w:t>
      </w:r>
    </w:p>
    <w:p w:rsidR="00E433D2" w:rsidRDefault="00E433D2" w:rsidP="00D520E8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В программе сервер были использованы два двоичных потоковых адаптера – для передачи вещественного числа и для приема целого числа.</w:t>
      </w:r>
    </w:p>
    <w:p w:rsidR="00E433D2" w:rsidRDefault="00E433D2" w:rsidP="00D520E8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Программа клиент с помощью аргументов метода </w:t>
      </w:r>
      <w:r>
        <w:rPr>
          <w:color w:val="000000"/>
          <w:spacing w:val="5"/>
          <w:sz w:val="28"/>
          <w:szCs w:val="28"/>
          <w:lang w:val="en-US"/>
        </w:rPr>
        <w:t>Main</w:t>
      </w:r>
      <w:r>
        <w:rPr>
          <w:color w:val="000000"/>
          <w:spacing w:val="5"/>
          <w:sz w:val="28"/>
          <w:szCs w:val="28"/>
        </w:rPr>
        <w:t xml:space="preserve"> приняла идентификаторы созданных каналов и сформировала два анонимных канала </w:t>
      </w:r>
      <w:r>
        <w:rPr>
          <w:color w:val="000000"/>
          <w:spacing w:val="5"/>
          <w:sz w:val="28"/>
          <w:szCs w:val="28"/>
          <w:lang w:val="en-US"/>
        </w:rPr>
        <w:t>rx</w:t>
      </w:r>
      <w:r>
        <w:rPr>
          <w:color w:val="000000"/>
          <w:spacing w:val="5"/>
          <w:sz w:val="28"/>
          <w:szCs w:val="28"/>
        </w:rPr>
        <w:t xml:space="preserve"> и</w:t>
      </w:r>
      <w:r w:rsidRPr="007E79EE"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  <w:lang w:val="en-US"/>
        </w:rPr>
        <w:t>tx</w:t>
      </w:r>
      <w:r>
        <w:rPr>
          <w:color w:val="000000"/>
          <w:spacing w:val="5"/>
          <w:sz w:val="28"/>
          <w:szCs w:val="28"/>
        </w:rPr>
        <w:t xml:space="preserve"> для чтения и записи данных в канал. Одновременно программа клиент использовала два двоичных потоковых адаптера – для приема вещественного числа и для отправки целого числа серверу.</w:t>
      </w:r>
    </w:p>
    <w:p w:rsidR="00E433D2" w:rsidRDefault="00E433D2" w:rsidP="00D520E8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Работа программ отображена на рисунке 15.1.</w:t>
      </w:r>
    </w:p>
    <w:p w:rsidR="00E433D2" w:rsidRPr="00D520E8" w:rsidRDefault="00E433D2" w:rsidP="00D520E8">
      <w:pPr>
        <w:pStyle w:val="BodyText"/>
        <w:ind w:firstLine="708"/>
        <w:rPr>
          <w:color w:val="000000"/>
          <w:spacing w:val="5"/>
          <w:sz w:val="28"/>
          <w:szCs w:val="28"/>
        </w:rPr>
      </w:pPr>
    </w:p>
    <w:p w:rsidR="00E433D2" w:rsidRDefault="00E433D2" w:rsidP="00A65AA1">
      <w:pPr>
        <w:pStyle w:val="BodyText"/>
        <w:rPr>
          <w:color w:val="000000"/>
          <w:spacing w:val="5"/>
          <w:sz w:val="28"/>
          <w:szCs w:val="28"/>
        </w:rPr>
      </w:pPr>
      <w:r w:rsidRPr="0041134F">
        <w:rPr>
          <w:noProof/>
          <w:color w:val="000000"/>
          <w:spacing w:val="5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4" o:spid="_x0000_i1025" type="#_x0000_t75" style="width:467.25pt;height:236.25pt;visibility:visible">
            <v:imagedata r:id="rId5" o:title=""/>
          </v:shape>
        </w:pict>
      </w:r>
    </w:p>
    <w:p w:rsidR="00E433D2" w:rsidRPr="00F837AE" w:rsidRDefault="00E433D2" w:rsidP="00A65AA1">
      <w:pPr>
        <w:pStyle w:val="BodyText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   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Рисунок 15.1 – Работа анонимного канала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</w:p>
    <w:p w:rsidR="00E433D2" w:rsidRDefault="00E433D2" w:rsidP="007E79EE">
      <w:pPr>
        <w:pStyle w:val="BodyText"/>
        <w:ind w:firstLine="708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  15.4 Анонимный канал передачи текстовых данных</w:t>
      </w:r>
    </w:p>
    <w:p w:rsidR="00E433D2" w:rsidRDefault="00E433D2" w:rsidP="00312B47">
      <w:pPr>
        <w:pStyle w:val="BodyText"/>
        <w:rPr>
          <w:color w:val="000000"/>
          <w:spacing w:val="5"/>
          <w:sz w:val="28"/>
          <w:szCs w:val="28"/>
        </w:rPr>
      </w:pPr>
    </w:p>
    <w:p w:rsidR="00E433D2" w:rsidRDefault="00E433D2" w:rsidP="00312B47">
      <w:pPr>
        <w:pStyle w:val="BodyText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ab/>
        <w:t xml:space="preserve">В чисто учебных целях рассмотрим работу анонимного канала передачи текстовых данных от сервера к клиенту и от клиента к серверу. Естественно и сервер и клиент должны создавать по два анонимных канала передачи данных и дважды использовать текстовые потоковые адаптеры. Перед запуском программ, но после их компиляции файл </w:t>
      </w:r>
      <w:r w:rsidRPr="00312B47">
        <w:rPr>
          <w:rFonts w:ascii="Courier New" w:hAnsi="Courier New" w:cs="Courier New"/>
          <w:noProof/>
          <w:color w:val="A31515"/>
          <w:lang w:val="en-US"/>
        </w:rPr>
        <w:t>ConsoleApplication</w:t>
      </w:r>
      <w:r w:rsidRPr="00C664A4">
        <w:rPr>
          <w:rFonts w:ascii="Courier New" w:hAnsi="Courier New" w:cs="Courier New"/>
          <w:noProof/>
          <w:color w:val="A31515"/>
        </w:rPr>
        <w:t>2.</w:t>
      </w:r>
      <w:r w:rsidRPr="00312B47">
        <w:rPr>
          <w:rFonts w:ascii="Courier New" w:hAnsi="Courier New" w:cs="Courier New"/>
          <w:noProof/>
          <w:color w:val="A31515"/>
          <w:lang w:val="en-US"/>
        </w:rPr>
        <w:t>exe</w:t>
      </w:r>
      <w:r>
        <w:rPr>
          <w:color w:val="000000"/>
          <w:spacing w:val="5"/>
          <w:sz w:val="28"/>
          <w:szCs w:val="28"/>
        </w:rPr>
        <w:t xml:space="preserve"> необходимо разместить в корневом каталоге диска с.</w:t>
      </w:r>
    </w:p>
    <w:p w:rsidR="00E433D2" w:rsidRDefault="00E433D2" w:rsidP="00312B47">
      <w:pPr>
        <w:pStyle w:val="BodyText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Исходный код программы сервера: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</w:rPr>
        <w:t xml:space="preserve"> </w:t>
      </w:r>
      <w:r w:rsidRPr="00312B47">
        <w:rPr>
          <w:rFonts w:ascii="Courier New" w:hAnsi="Courier New" w:cs="Courier New"/>
          <w:noProof/>
          <w:lang w:val="en-US"/>
        </w:rPr>
        <w:t>System</w:t>
      </w:r>
      <w:r w:rsidRPr="00312B47">
        <w:rPr>
          <w:rFonts w:ascii="Courier New" w:hAnsi="Courier New" w:cs="Courier New"/>
          <w:noProof/>
        </w:rPr>
        <w:t>;</w:t>
      </w:r>
    </w:p>
    <w:p w:rsidR="00E433D2" w:rsidRPr="00E60E2A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E60E2A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lang w:val="en-US"/>
        </w:rPr>
        <w:t>System</w:t>
      </w:r>
      <w:r w:rsidRPr="00E60E2A">
        <w:rPr>
          <w:rFonts w:ascii="Courier New" w:hAnsi="Courier New" w:cs="Courier New"/>
          <w:noProof/>
          <w:lang w:val="en-US"/>
        </w:rPr>
        <w:t>.</w:t>
      </w:r>
      <w:r w:rsidRPr="00312B47">
        <w:rPr>
          <w:rFonts w:ascii="Courier New" w:hAnsi="Courier New" w:cs="Courier New"/>
          <w:noProof/>
          <w:lang w:val="en-US"/>
        </w:rPr>
        <w:t>Diagnostics</w:t>
      </w:r>
      <w:r w:rsidRPr="00E60E2A">
        <w:rPr>
          <w:rFonts w:ascii="Courier New" w:hAnsi="Courier New" w:cs="Courier New"/>
          <w:noProof/>
          <w:lang w:val="en-US"/>
        </w:rPr>
        <w:t>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E60E2A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lang w:val="en-US"/>
        </w:rPr>
        <w:t>System.IO;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System.IO.Pipes;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System.Collections.Generic;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System.Linq;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System.Text;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System.Threading;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</w:p>
    <w:p w:rsidR="00E433D2" w:rsidRPr="00C664A4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C664A4">
        <w:rPr>
          <w:rFonts w:ascii="Courier New" w:hAnsi="Courier New" w:cs="Courier New"/>
          <w:noProof/>
          <w:color w:val="0000FF"/>
          <w:lang w:val="en-US"/>
        </w:rPr>
        <w:t>namespace</w:t>
      </w:r>
      <w:r w:rsidRPr="00C664A4">
        <w:rPr>
          <w:rFonts w:ascii="Courier New" w:hAnsi="Courier New" w:cs="Courier New"/>
          <w:noProof/>
          <w:lang w:val="en-US"/>
        </w:rPr>
        <w:t xml:space="preserve"> ConsoleApplication1</w:t>
      </w:r>
    </w:p>
    <w:p w:rsidR="00E433D2" w:rsidRPr="00C664A4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C664A4">
        <w:rPr>
          <w:rFonts w:ascii="Courier New" w:hAnsi="Courier New" w:cs="Courier New"/>
          <w:noProof/>
          <w:lang w:val="en-US"/>
        </w:rPr>
        <w:t>{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0000FF"/>
          <w:lang w:val="en-US"/>
        </w:rPr>
        <w:t>class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2B91AF"/>
          <w:lang w:val="en-US"/>
        </w:rPr>
        <w:t>Program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{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</w:t>
      </w:r>
      <w:r w:rsidRPr="00312B47">
        <w:rPr>
          <w:rFonts w:ascii="Courier New" w:hAnsi="Courier New" w:cs="Courier New"/>
          <w:noProof/>
          <w:color w:val="0000FF"/>
          <w:lang w:val="en-US"/>
        </w:rPr>
        <w:t>static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0000FF"/>
          <w:lang w:val="en-US"/>
        </w:rPr>
        <w:t>void</w:t>
      </w:r>
      <w:r w:rsidRPr="00312B47">
        <w:rPr>
          <w:rFonts w:ascii="Courier New" w:hAnsi="Courier New" w:cs="Courier New"/>
          <w:noProof/>
          <w:lang w:val="en-US"/>
        </w:rPr>
        <w:t xml:space="preserve"> Main(</w:t>
      </w:r>
      <w:r w:rsidRPr="00312B47">
        <w:rPr>
          <w:rFonts w:ascii="Courier New" w:hAnsi="Courier New" w:cs="Courier New"/>
          <w:noProof/>
          <w:color w:val="0000FF"/>
          <w:lang w:val="en-US"/>
        </w:rPr>
        <w:t>string</w:t>
      </w:r>
      <w:r w:rsidRPr="00312B47">
        <w:rPr>
          <w:rFonts w:ascii="Courier New" w:hAnsi="Courier New" w:cs="Courier New"/>
          <w:noProof/>
          <w:lang w:val="en-US"/>
        </w:rPr>
        <w:t>[] args)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{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0000FF"/>
          <w:lang w:val="en-US"/>
        </w:rPr>
        <w:t>string</w:t>
      </w:r>
      <w:r w:rsidRPr="00312B47">
        <w:rPr>
          <w:rFonts w:ascii="Courier New" w:hAnsi="Courier New" w:cs="Courier New"/>
          <w:noProof/>
          <w:lang w:val="en-US"/>
        </w:rPr>
        <w:t xml:space="preserve"> clientExe = </w:t>
      </w:r>
      <w:r w:rsidRPr="00312B47">
        <w:rPr>
          <w:rFonts w:ascii="Courier New" w:hAnsi="Courier New" w:cs="Courier New"/>
          <w:noProof/>
          <w:color w:val="A31515"/>
          <w:lang w:val="en-US"/>
        </w:rPr>
        <w:t>"ConsoleApplication2.exe"</w:t>
      </w:r>
      <w:r w:rsidRPr="00312B47">
        <w:rPr>
          <w:rFonts w:ascii="Courier New" w:hAnsi="Courier New" w:cs="Courier New"/>
          <w:noProof/>
          <w:lang w:val="en-US"/>
        </w:rPr>
        <w:t>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AnonymousPipeServerStream</w:t>
      </w:r>
      <w:r w:rsidRPr="00312B47">
        <w:rPr>
          <w:rFonts w:ascii="Courier New" w:hAnsi="Courier New" w:cs="Courier New"/>
          <w:noProof/>
          <w:lang w:val="en-US"/>
        </w:rPr>
        <w:t xml:space="preserve"> PipeServer1 = </w:t>
      </w:r>
      <w:r w:rsidRPr="00312B47">
        <w:rPr>
          <w:rFonts w:ascii="Courier New" w:hAnsi="Courier New" w:cs="Courier New"/>
          <w:noProof/>
          <w:color w:val="0000FF"/>
          <w:lang w:val="en-US"/>
        </w:rPr>
        <w:t>new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2B91AF"/>
          <w:lang w:val="en-US"/>
        </w:rPr>
        <w:t>AnonymousPipeServerStream</w:t>
      </w:r>
      <w:r w:rsidRPr="00312B47">
        <w:rPr>
          <w:rFonts w:ascii="Courier New" w:hAnsi="Courier New" w:cs="Courier New"/>
          <w:noProof/>
          <w:lang w:val="en-US"/>
        </w:rPr>
        <w:t>(</w:t>
      </w:r>
      <w:r w:rsidRPr="00312B47">
        <w:rPr>
          <w:rFonts w:ascii="Courier New" w:hAnsi="Courier New" w:cs="Courier New"/>
          <w:noProof/>
          <w:color w:val="2B91AF"/>
          <w:lang w:val="en-US"/>
        </w:rPr>
        <w:t>PipeDirection</w:t>
      </w:r>
      <w:r w:rsidRPr="00312B47">
        <w:rPr>
          <w:rFonts w:ascii="Courier New" w:hAnsi="Courier New" w:cs="Courier New"/>
          <w:noProof/>
          <w:lang w:val="en-US"/>
        </w:rPr>
        <w:t xml:space="preserve">.Out, </w:t>
      </w:r>
      <w:r w:rsidRPr="00312B47">
        <w:rPr>
          <w:rFonts w:ascii="Courier New" w:hAnsi="Courier New" w:cs="Courier New"/>
          <w:noProof/>
          <w:color w:val="2B91AF"/>
          <w:lang w:val="en-US"/>
        </w:rPr>
        <w:t>HandleInheritability</w:t>
      </w:r>
      <w:r w:rsidRPr="00312B47">
        <w:rPr>
          <w:rFonts w:ascii="Courier New" w:hAnsi="Courier New" w:cs="Courier New"/>
          <w:noProof/>
          <w:lang w:val="en-US"/>
        </w:rPr>
        <w:t>.Inheritable);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AnonymousPipeServerStream</w:t>
      </w:r>
      <w:r w:rsidRPr="00312B47">
        <w:rPr>
          <w:rFonts w:ascii="Courier New" w:hAnsi="Courier New" w:cs="Courier New"/>
          <w:noProof/>
          <w:lang w:val="en-US"/>
        </w:rPr>
        <w:t xml:space="preserve"> PipeServer2 = </w:t>
      </w:r>
      <w:r w:rsidRPr="00312B47">
        <w:rPr>
          <w:rFonts w:ascii="Courier New" w:hAnsi="Courier New" w:cs="Courier New"/>
          <w:noProof/>
          <w:color w:val="0000FF"/>
          <w:lang w:val="en-US"/>
        </w:rPr>
        <w:t>new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2B91AF"/>
          <w:lang w:val="en-US"/>
        </w:rPr>
        <w:t>AnonymousPipeServerStream</w:t>
      </w:r>
      <w:r w:rsidRPr="00312B47">
        <w:rPr>
          <w:rFonts w:ascii="Courier New" w:hAnsi="Courier New" w:cs="Courier New"/>
          <w:noProof/>
          <w:lang w:val="en-US"/>
        </w:rPr>
        <w:t>(</w:t>
      </w:r>
      <w:r w:rsidRPr="00312B47">
        <w:rPr>
          <w:rFonts w:ascii="Courier New" w:hAnsi="Courier New" w:cs="Courier New"/>
          <w:noProof/>
          <w:color w:val="2B91AF"/>
          <w:lang w:val="en-US"/>
        </w:rPr>
        <w:t>PipeDirection</w:t>
      </w:r>
      <w:r w:rsidRPr="00312B47">
        <w:rPr>
          <w:rFonts w:ascii="Courier New" w:hAnsi="Courier New" w:cs="Courier New"/>
          <w:noProof/>
          <w:lang w:val="en-US"/>
        </w:rPr>
        <w:t xml:space="preserve">.In, </w:t>
      </w:r>
      <w:r w:rsidRPr="00312B47">
        <w:rPr>
          <w:rFonts w:ascii="Courier New" w:hAnsi="Courier New" w:cs="Courier New"/>
          <w:noProof/>
          <w:color w:val="2B91AF"/>
          <w:lang w:val="en-US"/>
        </w:rPr>
        <w:t>HandleInheritability</w:t>
      </w:r>
      <w:r w:rsidRPr="00312B47">
        <w:rPr>
          <w:rFonts w:ascii="Courier New" w:hAnsi="Courier New" w:cs="Courier New"/>
          <w:noProof/>
          <w:lang w:val="en-US"/>
        </w:rPr>
        <w:t>.Inheritable);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0000FF"/>
          <w:lang w:val="en-US"/>
        </w:rPr>
        <w:t>string</w:t>
      </w:r>
      <w:r w:rsidRPr="00312B47">
        <w:rPr>
          <w:rFonts w:ascii="Courier New" w:hAnsi="Courier New" w:cs="Courier New"/>
          <w:noProof/>
          <w:lang w:val="en-US"/>
        </w:rPr>
        <w:t xml:space="preserve"> txID = PipeServer1.GetClientHandleAsString();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0000FF"/>
          <w:lang w:val="en-US"/>
        </w:rPr>
        <w:t>string</w:t>
      </w:r>
      <w:r w:rsidRPr="00312B47">
        <w:rPr>
          <w:rFonts w:ascii="Courier New" w:hAnsi="Courier New" w:cs="Courier New"/>
          <w:noProof/>
          <w:lang w:val="en-US"/>
        </w:rPr>
        <w:t xml:space="preserve"> rxID = PipeServer2.GetClientHandleAsString();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0000FF"/>
          <w:lang w:val="en-US"/>
        </w:rPr>
        <w:t>var</w:t>
      </w:r>
      <w:r w:rsidRPr="00312B47">
        <w:rPr>
          <w:rFonts w:ascii="Courier New" w:hAnsi="Courier New" w:cs="Courier New"/>
          <w:noProof/>
          <w:lang w:val="en-US"/>
        </w:rPr>
        <w:t xml:space="preserve"> startInfo = </w:t>
      </w:r>
      <w:r w:rsidRPr="00312B47">
        <w:rPr>
          <w:rFonts w:ascii="Courier New" w:hAnsi="Courier New" w:cs="Courier New"/>
          <w:noProof/>
          <w:color w:val="0000FF"/>
          <w:lang w:val="en-US"/>
        </w:rPr>
        <w:t>new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2B91AF"/>
          <w:lang w:val="en-US"/>
        </w:rPr>
        <w:t>ProcessStartInfo</w:t>
      </w:r>
      <w:r w:rsidRPr="00312B47">
        <w:rPr>
          <w:rFonts w:ascii="Courier New" w:hAnsi="Courier New" w:cs="Courier New"/>
          <w:noProof/>
          <w:lang w:val="en-US"/>
        </w:rPr>
        <w:t xml:space="preserve">(clientExe, txID + </w:t>
      </w:r>
      <w:r w:rsidRPr="00312B47">
        <w:rPr>
          <w:rFonts w:ascii="Courier New" w:hAnsi="Courier New" w:cs="Courier New"/>
          <w:noProof/>
          <w:color w:val="A31515"/>
          <w:lang w:val="en-US"/>
        </w:rPr>
        <w:t>" "</w:t>
      </w:r>
      <w:r w:rsidRPr="00312B47">
        <w:rPr>
          <w:rFonts w:ascii="Courier New" w:hAnsi="Courier New" w:cs="Courier New"/>
          <w:noProof/>
          <w:lang w:val="en-US"/>
        </w:rPr>
        <w:t xml:space="preserve"> + rxID);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startInfo.UseShellExecute = </w:t>
      </w:r>
      <w:r w:rsidRPr="00312B47">
        <w:rPr>
          <w:rFonts w:ascii="Courier New" w:hAnsi="Courier New" w:cs="Courier New"/>
          <w:noProof/>
          <w:color w:val="0000FF"/>
          <w:lang w:val="en-US"/>
        </w:rPr>
        <w:t>false</w:t>
      </w:r>
      <w:r w:rsidRPr="00312B47">
        <w:rPr>
          <w:rFonts w:ascii="Courier New" w:hAnsi="Courier New" w:cs="Courier New"/>
          <w:noProof/>
          <w:lang w:val="en-US"/>
        </w:rPr>
        <w:t>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Process</w:t>
      </w:r>
      <w:r w:rsidRPr="00312B47">
        <w:rPr>
          <w:rFonts w:ascii="Courier New" w:hAnsi="Courier New" w:cs="Courier New"/>
          <w:noProof/>
          <w:lang w:val="en-US"/>
        </w:rPr>
        <w:t xml:space="preserve"> p = </w:t>
      </w:r>
      <w:r w:rsidRPr="00312B47">
        <w:rPr>
          <w:rFonts w:ascii="Courier New" w:hAnsi="Courier New" w:cs="Courier New"/>
          <w:noProof/>
          <w:color w:val="2B91AF"/>
          <w:lang w:val="en-US"/>
        </w:rPr>
        <w:t>Process</w:t>
      </w:r>
      <w:r w:rsidRPr="00312B47">
        <w:rPr>
          <w:rFonts w:ascii="Courier New" w:hAnsi="Courier New" w:cs="Courier New"/>
          <w:noProof/>
          <w:lang w:val="en-US"/>
        </w:rPr>
        <w:t>.Start(startInfo);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StreamReader</w:t>
      </w:r>
      <w:r w:rsidRPr="00312B47">
        <w:rPr>
          <w:rFonts w:ascii="Courier New" w:hAnsi="Courier New" w:cs="Courier New"/>
          <w:noProof/>
          <w:lang w:val="en-US"/>
        </w:rPr>
        <w:t xml:space="preserve"> reader = </w:t>
      </w:r>
      <w:r w:rsidRPr="00312B47">
        <w:rPr>
          <w:rFonts w:ascii="Courier New" w:hAnsi="Courier New" w:cs="Courier New"/>
          <w:noProof/>
          <w:color w:val="0000FF"/>
          <w:lang w:val="en-US"/>
        </w:rPr>
        <w:t>new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2B91AF"/>
          <w:lang w:val="en-US"/>
        </w:rPr>
        <w:t>StreamReader</w:t>
      </w:r>
      <w:r w:rsidRPr="00312B47">
        <w:rPr>
          <w:rFonts w:ascii="Courier New" w:hAnsi="Courier New" w:cs="Courier New"/>
          <w:noProof/>
          <w:lang w:val="en-US"/>
        </w:rPr>
        <w:t>(PipeServer2);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StreamWriter</w:t>
      </w:r>
      <w:r w:rsidRPr="00312B47">
        <w:rPr>
          <w:rFonts w:ascii="Courier New" w:hAnsi="Courier New" w:cs="Courier New"/>
          <w:noProof/>
          <w:lang w:val="en-US"/>
        </w:rPr>
        <w:t xml:space="preserve"> writer = </w:t>
      </w:r>
      <w:r w:rsidRPr="00312B47">
        <w:rPr>
          <w:rFonts w:ascii="Courier New" w:hAnsi="Courier New" w:cs="Courier New"/>
          <w:noProof/>
          <w:color w:val="0000FF"/>
          <w:lang w:val="en-US"/>
        </w:rPr>
        <w:t>new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2B91AF"/>
          <w:lang w:val="en-US"/>
        </w:rPr>
        <w:t>StreamWriter</w:t>
      </w:r>
      <w:r w:rsidRPr="00312B47">
        <w:rPr>
          <w:rFonts w:ascii="Courier New" w:hAnsi="Courier New" w:cs="Courier New"/>
          <w:noProof/>
          <w:lang w:val="en-US"/>
        </w:rPr>
        <w:t>(PipeServer1);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PipeServer1.DisposeLocalCopyOfClientHandle();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PipeServer2.DisposeLocalCopyOfClientHandle();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Console</w:t>
      </w:r>
      <w:r w:rsidRPr="00312B47">
        <w:rPr>
          <w:rFonts w:ascii="Courier New" w:hAnsi="Courier New" w:cs="Courier New"/>
          <w:noProof/>
          <w:lang w:val="en-US"/>
        </w:rPr>
        <w:t>.WriteLine(</w:t>
      </w:r>
      <w:r w:rsidRPr="00312B47">
        <w:rPr>
          <w:rFonts w:ascii="Courier New" w:hAnsi="Courier New" w:cs="Courier New"/>
          <w:noProof/>
          <w:color w:val="A31515"/>
          <w:lang w:val="en-US"/>
        </w:rPr>
        <w:t>"</w:t>
      </w:r>
      <w:r w:rsidRPr="00312B47">
        <w:rPr>
          <w:rFonts w:ascii="Courier New" w:hAnsi="Courier New" w:cs="Courier New"/>
          <w:noProof/>
          <w:color w:val="A31515"/>
        </w:rPr>
        <w:t>Ваше</w:t>
      </w:r>
      <w:r w:rsidRPr="00312B47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A31515"/>
        </w:rPr>
        <w:t>сообщение</w:t>
      </w:r>
      <w:r w:rsidRPr="00312B47">
        <w:rPr>
          <w:rFonts w:ascii="Courier New" w:hAnsi="Courier New" w:cs="Courier New"/>
          <w:noProof/>
          <w:color w:val="A31515"/>
          <w:lang w:val="en-US"/>
        </w:rPr>
        <w:t xml:space="preserve"> ?"</w:t>
      </w:r>
      <w:r w:rsidRPr="00312B47">
        <w:rPr>
          <w:rFonts w:ascii="Courier New" w:hAnsi="Courier New" w:cs="Courier New"/>
          <w:noProof/>
          <w:lang w:val="en-US"/>
        </w:rPr>
        <w:t>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0000FF"/>
          <w:lang w:val="en-US"/>
        </w:rPr>
        <w:t>string</w:t>
      </w:r>
      <w:r w:rsidRPr="00312B47">
        <w:rPr>
          <w:rFonts w:ascii="Courier New" w:hAnsi="Courier New" w:cs="Courier New"/>
          <w:noProof/>
          <w:lang w:val="en-US"/>
        </w:rPr>
        <w:t xml:space="preserve"> ss = </w:t>
      </w:r>
      <w:r w:rsidRPr="00312B47">
        <w:rPr>
          <w:rFonts w:ascii="Courier New" w:hAnsi="Courier New" w:cs="Courier New"/>
          <w:noProof/>
          <w:color w:val="2B91AF"/>
          <w:lang w:val="en-US"/>
        </w:rPr>
        <w:t>Console</w:t>
      </w:r>
      <w:r w:rsidRPr="00312B47">
        <w:rPr>
          <w:rFonts w:ascii="Courier New" w:hAnsi="Courier New" w:cs="Courier New"/>
          <w:noProof/>
          <w:lang w:val="en-US"/>
        </w:rPr>
        <w:t>.ReadLine();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writer.WriteLine(ss);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writer.Flush();</w:t>
      </w:r>
    </w:p>
    <w:p w:rsidR="00E433D2" w:rsidRPr="00312B47" w:rsidRDefault="00E433D2" w:rsidP="00C664A4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Console</w:t>
      </w:r>
      <w:r w:rsidRPr="00312B47">
        <w:rPr>
          <w:rFonts w:ascii="Courier New" w:hAnsi="Courier New" w:cs="Courier New"/>
          <w:noProof/>
          <w:lang w:val="en-US"/>
        </w:rPr>
        <w:t>.WriteLine(</w:t>
      </w:r>
      <w:r w:rsidRPr="00312B47">
        <w:rPr>
          <w:rFonts w:ascii="Courier New" w:hAnsi="Courier New" w:cs="Courier New"/>
          <w:noProof/>
          <w:color w:val="A31515"/>
          <w:lang w:val="en-US"/>
        </w:rPr>
        <w:t>"</w:t>
      </w:r>
      <w:r w:rsidRPr="00312B47">
        <w:rPr>
          <w:rFonts w:ascii="Courier New" w:hAnsi="Courier New" w:cs="Courier New"/>
          <w:noProof/>
          <w:color w:val="A31515"/>
        </w:rPr>
        <w:t>сервер</w:t>
      </w:r>
      <w:r w:rsidRPr="00312B47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A31515"/>
        </w:rPr>
        <w:t>получил</w:t>
      </w:r>
      <w:r w:rsidRPr="00312B47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A31515"/>
        </w:rPr>
        <w:t>сообщение</w:t>
      </w:r>
      <w:r w:rsidRPr="00312B47">
        <w:rPr>
          <w:rFonts w:ascii="Courier New" w:hAnsi="Courier New" w:cs="Courier New"/>
          <w:noProof/>
          <w:color w:val="A31515"/>
          <w:lang w:val="en-US"/>
        </w:rPr>
        <w:t>:  "</w:t>
      </w:r>
      <w:r w:rsidRPr="00312B47">
        <w:rPr>
          <w:rFonts w:ascii="Courier New" w:hAnsi="Courier New" w:cs="Courier New"/>
          <w:noProof/>
          <w:lang w:val="en-US"/>
        </w:rPr>
        <w:t xml:space="preserve"> + </w:t>
      </w:r>
      <w:r w:rsidRPr="00C664A4">
        <w:rPr>
          <w:rFonts w:ascii="Courier New" w:hAnsi="Courier New" w:cs="Courier New"/>
          <w:noProof/>
          <w:lang w:val="en-US"/>
        </w:rPr>
        <w:t xml:space="preserve">  </w:t>
      </w:r>
      <w:r w:rsidRPr="00312B47">
        <w:rPr>
          <w:rFonts w:ascii="Courier New" w:hAnsi="Courier New" w:cs="Courier New"/>
          <w:noProof/>
          <w:lang w:val="en-US"/>
        </w:rPr>
        <w:t xml:space="preserve">reader.ReadLine()); 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p.WaitForExit();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Console</w:t>
      </w:r>
      <w:r w:rsidRPr="00312B47">
        <w:rPr>
          <w:rFonts w:ascii="Courier New" w:hAnsi="Courier New" w:cs="Courier New"/>
          <w:noProof/>
          <w:lang w:val="en-US"/>
        </w:rPr>
        <w:t>.WriteLine(</w:t>
      </w:r>
      <w:r w:rsidRPr="00312B47">
        <w:rPr>
          <w:rFonts w:ascii="Courier New" w:hAnsi="Courier New" w:cs="Courier New"/>
          <w:noProof/>
          <w:color w:val="A31515"/>
          <w:lang w:val="en-US"/>
        </w:rPr>
        <w:t>"</w:t>
      </w:r>
      <w:r w:rsidRPr="00312B47">
        <w:rPr>
          <w:rFonts w:ascii="Courier New" w:hAnsi="Courier New" w:cs="Courier New"/>
          <w:noProof/>
          <w:color w:val="A31515"/>
        </w:rPr>
        <w:t>сервер</w:t>
      </w:r>
      <w:r w:rsidRPr="00312B47">
        <w:rPr>
          <w:rFonts w:ascii="Courier New" w:hAnsi="Courier New" w:cs="Courier New"/>
          <w:noProof/>
          <w:color w:val="A31515"/>
          <w:lang w:val="en-US"/>
        </w:rPr>
        <w:t xml:space="preserve"> - </w:t>
      </w:r>
      <w:r w:rsidRPr="00312B47">
        <w:rPr>
          <w:rFonts w:ascii="Courier New" w:hAnsi="Courier New" w:cs="Courier New"/>
          <w:noProof/>
          <w:color w:val="A31515"/>
        </w:rPr>
        <w:t>сеанс</w:t>
      </w:r>
      <w:r w:rsidRPr="00312B47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A31515"/>
        </w:rPr>
        <w:t>закончен</w:t>
      </w:r>
      <w:r w:rsidRPr="00312B47">
        <w:rPr>
          <w:rFonts w:ascii="Courier New" w:hAnsi="Courier New" w:cs="Courier New"/>
          <w:noProof/>
          <w:color w:val="A31515"/>
          <w:lang w:val="en-US"/>
        </w:rPr>
        <w:t>"</w:t>
      </w:r>
      <w:r w:rsidRPr="00312B47">
        <w:rPr>
          <w:rFonts w:ascii="Courier New" w:hAnsi="Courier New" w:cs="Courier New"/>
          <w:noProof/>
          <w:lang w:val="en-US"/>
        </w:rPr>
        <w:t>);</w:t>
      </w:r>
    </w:p>
    <w:p w:rsidR="00E433D2" w:rsidRPr="00E60E2A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Console</w:t>
      </w:r>
      <w:r w:rsidRPr="00E60E2A">
        <w:rPr>
          <w:rFonts w:ascii="Courier New" w:hAnsi="Courier New" w:cs="Courier New"/>
          <w:noProof/>
        </w:rPr>
        <w:t>.</w:t>
      </w:r>
      <w:r w:rsidRPr="00312B47">
        <w:rPr>
          <w:rFonts w:ascii="Courier New" w:hAnsi="Courier New" w:cs="Courier New"/>
          <w:noProof/>
          <w:lang w:val="en-US"/>
        </w:rPr>
        <w:t>ReadLine</w:t>
      </w:r>
      <w:r w:rsidRPr="00E60E2A">
        <w:rPr>
          <w:rFonts w:ascii="Courier New" w:hAnsi="Courier New" w:cs="Courier New"/>
          <w:noProof/>
        </w:rPr>
        <w:t>();</w:t>
      </w:r>
    </w:p>
    <w:p w:rsidR="00E433D2" w:rsidRPr="00E60E2A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E60E2A">
        <w:rPr>
          <w:rFonts w:ascii="Courier New" w:hAnsi="Courier New" w:cs="Courier New"/>
          <w:noProof/>
        </w:rPr>
        <w:t xml:space="preserve">  }</w:t>
      </w:r>
    </w:p>
    <w:p w:rsidR="00E433D2" w:rsidRPr="00E60E2A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E60E2A">
        <w:rPr>
          <w:rFonts w:ascii="Courier New" w:hAnsi="Courier New" w:cs="Courier New"/>
          <w:noProof/>
        </w:rPr>
        <w:t xml:space="preserve"> }</w:t>
      </w:r>
    </w:p>
    <w:p w:rsidR="00E433D2" w:rsidRPr="00E60E2A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E60E2A">
        <w:rPr>
          <w:rFonts w:ascii="Courier New" w:hAnsi="Courier New" w:cs="Courier New"/>
          <w:noProof/>
        </w:rPr>
        <w:t>}</w:t>
      </w:r>
    </w:p>
    <w:p w:rsidR="00E433D2" w:rsidRDefault="00E433D2" w:rsidP="00312B47">
      <w:pPr>
        <w:pStyle w:val="BodyText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Исходный код программы клиента:</w:t>
      </w:r>
    </w:p>
    <w:p w:rsidR="00E433D2" w:rsidRPr="00312B47" w:rsidRDefault="00E433D2" w:rsidP="009568F5">
      <w:pPr>
        <w:pStyle w:val="BodyText"/>
        <w:rPr>
          <w:rFonts w:ascii="Courier New" w:hAnsi="Courier New" w:cs="Courier New"/>
          <w:noProof/>
          <w:color w:val="008000"/>
        </w:rPr>
      </w:pPr>
    </w:p>
    <w:p w:rsidR="00E433D2" w:rsidRPr="00E60E2A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E60E2A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lang w:val="en-US"/>
        </w:rPr>
        <w:t>System</w:t>
      </w:r>
      <w:r w:rsidRPr="00E60E2A">
        <w:rPr>
          <w:rFonts w:ascii="Courier New" w:hAnsi="Courier New" w:cs="Courier New"/>
          <w:noProof/>
          <w:lang w:val="en-US"/>
        </w:rPr>
        <w:t>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System.Diagnostics;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System.IO;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System.IO.Pipes;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System.Collections.Generic;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System.Linq;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System.Text;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color w:val="0000FF"/>
          <w:lang w:val="en-US"/>
        </w:rPr>
        <w:t>namespace</w:t>
      </w:r>
      <w:r w:rsidRPr="00312B47">
        <w:rPr>
          <w:rFonts w:ascii="Courier New" w:hAnsi="Courier New" w:cs="Courier New"/>
          <w:noProof/>
          <w:lang w:val="en-US"/>
        </w:rPr>
        <w:t xml:space="preserve"> ConsoleApplication2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>{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0000FF"/>
          <w:lang w:val="en-US"/>
        </w:rPr>
        <w:t>class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2B91AF"/>
          <w:lang w:val="en-US"/>
        </w:rPr>
        <w:t>Program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{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</w:t>
      </w:r>
      <w:r w:rsidRPr="00312B47">
        <w:rPr>
          <w:rFonts w:ascii="Courier New" w:hAnsi="Courier New" w:cs="Courier New"/>
          <w:noProof/>
          <w:color w:val="0000FF"/>
          <w:lang w:val="en-US"/>
        </w:rPr>
        <w:t>static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0000FF"/>
          <w:lang w:val="en-US"/>
        </w:rPr>
        <w:t>void</w:t>
      </w:r>
      <w:r w:rsidRPr="00312B47">
        <w:rPr>
          <w:rFonts w:ascii="Courier New" w:hAnsi="Courier New" w:cs="Courier New"/>
          <w:noProof/>
          <w:lang w:val="en-US"/>
        </w:rPr>
        <w:t xml:space="preserve"> Main(</w:t>
      </w:r>
      <w:r w:rsidRPr="00312B47">
        <w:rPr>
          <w:rFonts w:ascii="Courier New" w:hAnsi="Courier New" w:cs="Courier New"/>
          <w:noProof/>
          <w:color w:val="0000FF"/>
          <w:lang w:val="en-US"/>
        </w:rPr>
        <w:t>string</w:t>
      </w:r>
      <w:r w:rsidRPr="00312B47">
        <w:rPr>
          <w:rFonts w:ascii="Courier New" w:hAnsi="Courier New" w:cs="Courier New"/>
          <w:noProof/>
          <w:lang w:val="en-US"/>
        </w:rPr>
        <w:t>[] args)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{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0000FF"/>
          <w:lang w:val="en-US"/>
        </w:rPr>
        <w:t>string</w:t>
      </w:r>
      <w:r w:rsidRPr="00312B47">
        <w:rPr>
          <w:rFonts w:ascii="Courier New" w:hAnsi="Courier New" w:cs="Courier New"/>
          <w:noProof/>
          <w:lang w:val="en-US"/>
        </w:rPr>
        <w:t xml:space="preserve"> rxID = args[0];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0000FF"/>
          <w:lang w:val="en-US"/>
        </w:rPr>
        <w:t>string</w:t>
      </w:r>
      <w:r w:rsidRPr="00312B47">
        <w:rPr>
          <w:rFonts w:ascii="Courier New" w:hAnsi="Courier New" w:cs="Courier New"/>
          <w:noProof/>
          <w:lang w:val="en-US"/>
        </w:rPr>
        <w:t xml:space="preserve"> txID = args[1];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(</w:t>
      </w:r>
      <w:r w:rsidRPr="00312B47">
        <w:rPr>
          <w:rFonts w:ascii="Courier New" w:hAnsi="Courier New" w:cs="Courier New"/>
          <w:noProof/>
          <w:color w:val="0000FF"/>
          <w:lang w:val="en-US"/>
        </w:rPr>
        <w:t>var</w:t>
      </w:r>
      <w:r w:rsidRPr="00312B47">
        <w:rPr>
          <w:rFonts w:ascii="Courier New" w:hAnsi="Courier New" w:cs="Courier New"/>
          <w:noProof/>
          <w:lang w:val="en-US"/>
        </w:rPr>
        <w:t xml:space="preserve"> rx = </w:t>
      </w:r>
      <w:r w:rsidRPr="00312B47">
        <w:rPr>
          <w:rFonts w:ascii="Courier New" w:hAnsi="Courier New" w:cs="Courier New"/>
          <w:noProof/>
          <w:color w:val="0000FF"/>
          <w:lang w:val="en-US"/>
        </w:rPr>
        <w:t>new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2B91AF"/>
          <w:lang w:val="en-US"/>
        </w:rPr>
        <w:t>AnonymousPipeClientStream</w:t>
      </w:r>
      <w:r w:rsidRPr="00312B47">
        <w:rPr>
          <w:rFonts w:ascii="Courier New" w:hAnsi="Courier New" w:cs="Courier New"/>
          <w:noProof/>
          <w:lang w:val="en-US"/>
        </w:rPr>
        <w:t>(</w:t>
      </w:r>
      <w:r w:rsidRPr="00312B47">
        <w:rPr>
          <w:rFonts w:ascii="Courier New" w:hAnsi="Courier New" w:cs="Courier New"/>
          <w:noProof/>
          <w:color w:val="2B91AF"/>
          <w:lang w:val="en-US"/>
        </w:rPr>
        <w:t>PipeDirection</w:t>
      </w:r>
      <w:r w:rsidRPr="00312B47">
        <w:rPr>
          <w:rFonts w:ascii="Courier New" w:hAnsi="Courier New" w:cs="Courier New"/>
          <w:noProof/>
          <w:lang w:val="en-US"/>
        </w:rPr>
        <w:t>.In, rxID))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0000FF"/>
          <w:lang w:val="en-US"/>
        </w:rPr>
        <w:t>using</w:t>
      </w:r>
      <w:r w:rsidRPr="00312B47">
        <w:rPr>
          <w:rFonts w:ascii="Courier New" w:hAnsi="Courier New" w:cs="Courier New"/>
          <w:noProof/>
          <w:lang w:val="en-US"/>
        </w:rPr>
        <w:t xml:space="preserve"> (</w:t>
      </w:r>
      <w:r w:rsidRPr="00312B47">
        <w:rPr>
          <w:rFonts w:ascii="Courier New" w:hAnsi="Courier New" w:cs="Courier New"/>
          <w:noProof/>
          <w:color w:val="0000FF"/>
          <w:lang w:val="en-US"/>
        </w:rPr>
        <w:t>var</w:t>
      </w:r>
      <w:r w:rsidRPr="00312B47">
        <w:rPr>
          <w:rFonts w:ascii="Courier New" w:hAnsi="Courier New" w:cs="Courier New"/>
          <w:noProof/>
          <w:lang w:val="en-US"/>
        </w:rPr>
        <w:t xml:space="preserve"> tx = </w:t>
      </w:r>
      <w:r w:rsidRPr="00312B47">
        <w:rPr>
          <w:rFonts w:ascii="Courier New" w:hAnsi="Courier New" w:cs="Courier New"/>
          <w:noProof/>
          <w:color w:val="0000FF"/>
          <w:lang w:val="en-US"/>
        </w:rPr>
        <w:t>new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2B91AF"/>
          <w:lang w:val="en-US"/>
        </w:rPr>
        <w:t>AnonymousPipeClientStream</w:t>
      </w:r>
      <w:r w:rsidRPr="00312B47">
        <w:rPr>
          <w:rFonts w:ascii="Courier New" w:hAnsi="Courier New" w:cs="Courier New"/>
          <w:noProof/>
          <w:lang w:val="en-US"/>
        </w:rPr>
        <w:t>(</w:t>
      </w:r>
      <w:r w:rsidRPr="00312B47">
        <w:rPr>
          <w:rFonts w:ascii="Courier New" w:hAnsi="Courier New" w:cs="Courier New"/>
          <w:noProof/>
          <w:color w:val="2B91AF"/>
          <w:lang w:val="en-US"/>
        </w:rPr>
        <w:t>PipeDirection</w:t>
      </w:r>
      <w:r w:rsidRPr="00312B47">
        <w:rPr>
          <w:rFonts w:ascii="Courier New" w:hAnsi="Courier New" w:cs="Courier New"/>
          <w:noProof/>
          <w:lang w:val="en-US"/>
        </w:rPr>
        <w:t>.Out, txID))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{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StreamReader</w:t>
      </w:r>
      <w:r w:rsidRPr="00312B47">
        <w:rPr>
          <w:rFonts w:ascii="Courier New" w:hAnsi="Courier New" w:cs="Courier New"/>
          <w:noProof/>
          <w:lang w:val="en-US"/>
        </w:rPr>
        <w:t xml:space="preserve"> reader = </w:t>
      </w:r>
      <w:r w:rsidRPr="00312B47">
        <w:rPr>
          <w:rFonts w:ascii="Courier New" w:hAnsi="Courier New" w:cs="Courier New"/>
          <w:noProof/>
          <w:color w:val="0000FF"/>
          <w:lang w:val="en-US"/>
        </w:rPr>
        <w:t>new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2B91AF"/>
          <w:lang w:val="en-US"/>
        </w:rPr>
        <w:t>StreamReader</w:t>
      </w:r>
      <w:r w:rsidRPr="00312B47">
        <w:rPr>
          <w:rFonts w:ascii="Courier New" w:hAnsi="Courier New" w:cs="Courier New"/>
          <w:noProof/>
          <w:lang w:val="en-US"/>
        </w:rPr>
        <w:t>(rx);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StreamWriter</w:t>
      </w:r>
      <w:r w:rsidRPr="00312B47">
        <w:rPr>
          <w:rFonts w:ascii="Courier New" w:hAnsi="Courier New" w:cs="Courier New"/>
          <w:noProof/>
          <w:lang w:val="en-US"/>
        </w:rPr>
        <w:t xml:space="preserve"> writer = </w:t>
      </w:r>
      <w:r w:rsidRPr="00312B47">
        <w:rPr>
          <w:rFonts w:ascii="Courier New" w:hAnsi="Courier New" w:cs="Courier New"/>
          <w:noProof/>
          <w:color w:val="0000FF"/>
          <w:lang w:val="en-US"/>
        </w:rPr>
        <w:t>new</w:t>
      </w:r>
      <w:r w:rsidRPr="00312B47">
        <w:rPr>
          <w:rFonts w:ascii="Courier New" w:hAnsi="Courier New" w:cs="Courier New"/>
          <w:noProof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2B91AF"/>
          <w:lang w:val="en-US"/>
        </w:rPr>
        <w:t>StreamWriter</w:t>
      </w:r>
      <w:r w:rsidRPr="00312B47">
        <w:rPr>
          <w:rFonts w:ascii="Courier New" w:hAnsi="Courier New" w:cs="Courier New"/>
          <w:noProof/>
          <w:lang w:val="en-US"/>
        </w:rPr>
        <w:t>(tx);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Console</w:t>
      </w:r>
      <w:r w:rsidRPr="00312B47">
        <w:rPr>
          <w:rFonts w:ascii="Courier New" w:hAnsi="Courier New" w:cs="Courier New"/>
          <w:noProof/>
          <w:lang w:val="en-US"/>
        </w:rPr>
        <w:t>.WriteLine(</w:t>
      </w:r>
      <w:r w:rsidRPr="00312B47">
        <w:rPr>
          <w:rFonts w:ascii="Courier New" w:hAnsi="Courier New" w:cs="Courier New"/>
          <w:noProof/>
          <w:color w:val="A31515"/>
          <w:lang w:val="en-US"/>
        </w:rPr>
        <w:t xml:space="preserve">" </w:t>
      </w:r>
      <w:r w:rsidRPr="00312B47">
        <w:rPr>
          <w:rFonts w:ascii="Courier New" w:hAnsi="Courier New" w:cs="Courier New"/>
          <w:noProof/>
          <w:color w:val="A31515"/>
        </w:rPr>
        <w:t>клиент</w:t>
      </w:r>
      <w:r w:rsidRPr="00312B47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A31515"/>
        </w:rPr>
        <w:t>получил</w:t>
      </w:r>
      <w:r w:rsidRPr="00312B47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A31515"/>
        </w:rPr>
        <w:t>сообщение</w:t>
      </w:r>
      <w:r w:rsidRPr="00312B47">
        <w:rPr>
          <w:rFonts w:ascii="Courier New" w:hAnsi="Courier New" w:cs="Courier New"/>
          <w:noProof/>
          <w:color w:val="A31515"/>
          <w:lang w:val="en-US"/>
        </w:rPr>
        <w:t>: "</w:t>
      </w:r>
      <w:r w:rsidRPr="00312B47">
        <w:rPr>
          <w:rFonts w:ascii="Courier New" w:hAnsi="Courier New" w:cs="Courier New"/>
          <w:noProof/>
          <w:lang w:val="en-US"/>
        </w:rPr>
        <w:t xml:space="preserve"> + reader.ReadLine());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Console</w:t>
      </w:r>
      <w:r w:rsidRPr="00312B47">
        <w:rPr>
          <w:rFonts w:ascii="Courier New" w:hAnsi="Courier New" w:cs="Courier New"/>
          <w:noProof/>
          <w:lang w:val="en-US"/>
        </w:rPr>
        <w:t>.WriteLine(</w:t>
      </w:r>
      <w:r w:rsidRPr="00312B47">
        <w:rPr>
          <w:rFonts w:ascii="Courier New" w:hAnsi="Courier New" w:cs="Courier New"/>
          <w:noProof/>
          <w:color w:val="A31515"/>
          <w:lang w:val="en-US"/>
        </w:rPr>
        <w:t>"</w:t>
      </w:r>
      <w:r w:rsidRPr="00312B47">
        <w:rPr>
          <w:rFonts w:ascii="Courier New" w:hAnsi="Courier New" w:cs="Courier New"/>
          <w:noProof/>
          <w:color w:val="A31515"/>
        </w:rPr>
        <w:t>Ваше</w:t>
      </w:r>
      <w:r w:rsidRPr="00312B47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A31515"/>
        </w:rPr>
        <w:t>сообщение</w:t>
      </w:r>
      <w:r w:rsidRPr="00312B47">
        <w:rPr>
          <w:rFonts w:ascii="Courier New" w:hAnsi="Courier New" w:cs="Courier New"/>
          <w:noProof/>
          <w:color w:val="A31515"/>
          <w:lang w:val="en-US"/>
        </w:rPr>
        <w:t xml:space="preserve"> ?"</w:t>
      </w:r>
      <w:r w:rsidRPr="00312B47">
        <w:rPr>
          <w:rFonts w:ascii="Courier New" w:hAnsi="Courier New" w:cs="Courier New"/>
          <w:noProof/>
          <w:lang w:val="en-US"/>
        </w:rPr>
        <w:t>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 </w:t>
      </w:r>
      <w:r w:rsidRPr="00312B47">
        <w:rPr>
          <w:rFonts w:ascii="Courier New" w:hAnsi="Courier New" w:cs="Courier New"/>
          <w:noProof/>
          <w:color w:val="0000FF"/>
          <w:lang w:val="en-US"/>
        </w:rPr>
        <w:t>string</w:t>
      </w:r>
      <w:r w:rsidRPr="00312B47">
        <w:rPr>
          <w:rFonts w:ascii="Courier New" w:hAnsi="Courier New" w:cs="Courier New"/>
          <w:noProof/>
          <w:lang w:val="en-US"/>
        </w:rPr>
        <w:t xml:space="preserve"> ss = </w:t>
      </w:r>
      <w:r w:rsidRPr="00312B47">
        <w:rPr>
          <w:rFonts w:ascii="Courier New" w:hAnsi="Courier New" w:cs="Courier New"/>
          <w:noProof/>
          <w:color w:val="2B91AF"/>
          <w:lang w:val="en-US"/>
        </w:rPr>
        <w:t>Console</w:t>
      </w:r>
      <w:r w:rsidRPr="00312B47">
        <w:rPr>
          <w:rFonts w:ascii="Courier New" w:hAnsi="Courier New" w:cs="Courier New"/>
          <w:noProof/>
          <w:lang w:val="en-US"/>
        </w:rPr>
        <w:t>.ReadLine();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 writer.WriteLine(ss);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 writer.Flush();</w:t>
      </w:r>
    </w:p>
    <w:p w:rsidR="00E433D2" w:rsidRPr="00312B47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312B47">
        <w:rPr>
          <w:rFonts w:ascii="Courier New" w:hAnsi="Courier New" w:cs="Courier New"/>
          <w:noProof/>
          <w:lang w:val="en-US"/>
        </w:rPr>
        <w:t xml:space="preserve">   }</w:t>
      </w:r>
    </w:p>
    <w:p w:rsidR="00E433D2" w:rsidRPr="00E60E2A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0E2A">
        <w:rPr>
          <w:rFonts w:ascii="Courier New" w:hAnsi="Courier New" w:cs="Courier New"/>
          <w:noProof/>
          <w:lang w:val="en-US"/>
        </w:rPr>
        <w:t xml:space="preserve">   </w:t>
      </w:r>
      <w:r w:rsidRPr="00312B47">
        <w:rPr>
          <w:rFonts w:ascii="Courier New" w:hAnsi="Courier New" w:cs="Courier New"/>
          <w:noProof/>
          <w:color w:val="2B91AF"/>
          <w:lang w:val="en-US"/>
        </w:rPr>
        <w:t>Console</w:t>
      </w:r>
      <w:r w:rsidRPr="00E60E2A">
        <w:rPr>
          <w:rFonts w:ascii="Courier New" w:hAnsi="Courier New" w:cs="Courier New"/>
          <w:noProof/>
          <w:lang w:val="en-US"/>
        </w:rPr>
        <w:t>.</w:t>
      </w:r>
      <w:r w:rsidRPr="00312B47">
        <w:rPr>
          <w:rFonts w:ascii="Courier New" w:hAnsi="Courier New" w:cs="Courier New"/>
          <w:noProof/>
          <w:lang w:val="en-US"/>
        </w:rPr>
        <w:t>WriteLine</w:t>
      </w:r>
      <w:r w:rsidRPr="00E60E2A">
        <w:rPr>
          <w:rFonts w:ascii="Courier New" w:hAnsi="Courier New" w:cs="Courier New"/>
          <w:noProof/>
          <w:lang w:val="en-US"/>
        </w:rPr>
        <w:t>(</w:t>
      </w:r>
      <w:r w:rsidRPr="00E60E2A">
        <w:rPr>
          <w:rFonts w:ascii="Courier New" w:hAnsi="Courier New" w:cs="Courier New"/>
          <w:noProof/>
          <w:color w:val="A31515"/>
          <w:lang w:val="en-US"/>
        </w:rPr>
        <w:t>"</w:t>
      </w:r>
      <w:r w:rsidRPr="00312B47">
        <w:rPr>
          <w:rFonts w:ascii="Courier New" w:hAnsi="Courier New" w:cs="Courier New"/>
          <w:noProof/>
          <w:color w:val="A31515"/>
        </w:rPr>
        <w:t>клиент</w:t>
      </w:r>
      <w:r w:rsidRPr="00E60E2A">
        <w:rPr>
          <w:rFonts w:ascii="Courier New" w:hAnsi="Courier New" w:cs="Courier New"/>
          <w:noProof/>
          <w:color w:val="A31515"/>
          <w:lang w:val="en-US"/>
        </w:rPr>
        <w:t xml:space="preserve"> - </w:t>
      </w:r>
      <w:r w:rsidRPr="00312B47">
        <w:rPr>
          <w:rFonts w:ascii="Courier New" w:hAnsi="Courier New" w:cs="Courier New"/>
          <w:noProof/>
          <w:color w:val="A31515"/>
        </w:rPr>
        <w:t>сеанс</w:t>
      </w:r>
      <w:r w:rsidRPr="00E60E2A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312B47">
        <w:rPr>
          <w:rFonts w:ascii="Courier New" w:hAnsi="Courier New" w:cs="Courier New"/>
          <w:noProof/>
          <w:color w:val="A31515"/>
        </w:rPr>
        <w:t>закончен</w:t>
      </w:r>
      <w:r w:rsidRPr="00E60E2A">
        <w:rPr>
          <w:rFonts w:ascii="Courier New" w:hAnsi="Courier New" w:cs="Courier New"/>
          <w:noProof/>
          <w:color w:val="A31515"/>
          <w:lang w:val="en-US"/>
        </w:rPr>
        <w:t>"</w:t>
      </w:r>
      <w:r w:rsidRPr="00E60E2A">
        <w:rPr>
          <w:rFonts w:ascii="Courier New" w:hAnsi="Courier New" w:cs="Courier New"/>
          <w:noProof/>
          <w:lang w:val="en-US"/>
        </w:rPr>
        <w:t>);</w:t>
      </w:r>
    </w:p>
    <w:p w:rsidR="00E433D2" w:rsidRPr="005D399B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0E2A">
        <w:rPr>
          <w:rFonts w:ascii="Courier New" w:hAnsi="Courier New" w:cs="Courier New"/>
          <w:noProof/>
          <w:lang w:val="en-US"/>
        </w:rPr>
        <w:t xml:space="preserve">   </w:t>
      </w:r>
      <w:r w:rsidRPr="005D399B">
        <w:rPr>
          <w:rFonts w:ascii="Courier New" w:hAnsi="Courier New" w:cs="Courier New"/>
          <w:noProof/>
          <w:color w:val="2B91AF"/>
          <w:lang w:val="en-US"/>
        </w:rPr>
        <w:t>Console</w:t>
      </w:r>
      <w:r w:rsidRPr="005D399B">
        <w:rPr>
          <w:rFonts w:ascii="Courier New" w:hAnsi="Courier New" w:cs="Courier New"/>
          <w:noProof/>
          <w:lang w:val="en-US"/>
        </w:rPr>
        <w:t>.ReadLine();</w:t>
      </w:r>
    </w:p>
    <w:p w:rsidR="00E433D2" w:rsidRPr="005D399B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D399B">
        <w:rPr>
          <w:rFonts w:ascii="Courier New" w:hAnsi="Courier New" w:cs="Courier New"/>
          <w:noProof/>
          <w:lang w:val="en-US"/>
        </w:rPr>
        <w:t xml:space="preserve">  }</w:t>
      </w:r>
    </w:p>
    <w:p w:rsidR="00E433D2" w:rsidRPr="005D399B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D399B">
        <w:rPr>
          <w:rFonts w:ascii="Courier New" w:hAnsi="Courier New" w:cs="Courier New"/>
          <w:noProof/>
          <w:lang w:val="en-US"/>
        </w:rPr>
        <w:t xml:space="preserve"> }</w:t>
      </w:r>
    </w:p>
    <w:p w:rsidR="00E433D2" w:rsidRPr="005D399B" w:rsidRDefault="00E433D2" w:rsidP="009568F5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D399B">
        <w:rPr>
          <w:rFonts w:ascii="Courier New" w:hAnsi="Courier New" w:cs="Courier New"/>
          <w:noProof/>
          <w:lang w:val="en-US"/>
        </w:rPr>
        <w:t>}</w:t>
      </w:r>
    </w:p>
    <w:p w:rsidR="00E433D2" w:rsidRPr="005D399B" w:rsidRDefault="00E433D2" w:rsidP="00E60E2A">
      <w:pPr>
        <w:autoSpaceDE w:val="0"/>
        <w:autoSpaceDN w:val="0"/>
        <w:adjustRightInd w:val="0"/>
        <w:ind w:firstLine="708"/>
        <w:rPr>
          <w:rFonts w:ascii="Courier New" w:hAnsi="Courier New" w:cs="Courier New"/>
          <w:noProof/>
          <w:lang w:val="en-US"/>
        </w:rPr>
      </w:pPr>
      <w:r>
        <w:rPr>
          <w:color w:val="000000"/>
          <w:spacing w:val="5"/>
          <w:sz w:val="28"/>
          <w:szCs w:val="28"/>
        </w:rPr>
        <w:t>Для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 </w:t>
      </w:r>
      <w:r>
        <w:rPr>
          <w:color w:val="000000"/>
          <w:spacing w:val="5"/>
          <w:sz w:val="28"/>
          <w:szCs w:val="28"/>
        </w:rPr>
        <w:t>нормальной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 </w:t>
      </w:r>
      <w:r>
        <w:rPr>
          <w:color w:val="000000"/>
          <w:spacing w:val="5"/>
          <w:sz w:val="28"/>
          <w:szCs w:val="28"/>
        </w:rPr>
        <w:t>работы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 </w:t>
      </w:r>
      <w:r>
        <w:rPr>
          <w:color w:val="000000"/>
          <w:spacing w:val="5"/>
          <w:sz w:val="28"/>
          <w:szCs w:val="28"/>
        </w:rPr>
        <w:t>программ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 </w:t>
      </w:r>
      <w:r>
        <w:rPr>
          <w:color w:val="000000"/>
          <w:spacing w:val="5"/>
          <w:sz w:val="28"/>
          <w:szCs w:val="28"/>
        </w:rPr>
        <w:t>файл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A31515"/>
          <w:lang w:val="en-US"/>
        </w:rPr>
        <w:t>ConsoleApplication</w:t>
      </w:r>
      <w:r w:rsidRPr="005D399B">
        <w:rPr>
          <w:rFonts w:ascii="Courier New" w:hAnsi="Courier New" w:cs="Courier New"/>
          <w:noProof/>
          <w:color w:val="A31515"/>
          <w:lang w:val="en-US"/>
        </w:rPr>
        <w:t>2.</w:t>
      </w:r>
      <w:r w:rsidRPr="009A66B7">
        <w:rPr>
          <w:rFonts w:ascii="Courier New" w:hAnsi="Courier New" w:cs="Courier New"/>
          <w:noProof/>
          <w:color w:val="A31515"/>
          <w:lang w:val="en-US"/>
        </w:rPr>
        <w:t>exe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, </w:t>
      </w:r>
      <w:r>
        <w:rPr>
          <w:color w:val="000000"/>
          <w:spacing w:val="5"/>
          <w:sz w:val="28"/>
          <w:szCs w:val="28"/>
        </w:rPr>
        <w:t>должен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 </w:t>
      </w:r>
      <w:r>
        <w:rPr>
          <w:color w:val="000000"/>
          <w:spacing w:val="5"/>
          <w:sz w:val="28"/>
          <w:szCs w:val="28"/>
        </w:rPr>
        <w:t>находиться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 </w:t>
      </w:r>
      <w:r>
        <w:rPr>
          <w:color w:val="000000"/>
          <w:spacing w:val="5"/>
          <w:sz w:val="28"/>
          <w:szCs w:val="28"/>
        </w:rPr>
        <w:t>в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 </w:t>
      </w:r>
      <w:r>
        <w:rPr>
          <w:color w:val="000000"/>
          <w:spacing w:val="5"/>
          <w:sz w:val="28"/>
          <w:szCs w:val="28"/>
        </w:rPr>
        <w:t>папке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 </w:t>
      </w:r>
      <w:r>
        <w:rPr>
          <w:color w:val="000000"/>
          <w:spacing w:val="5"/>
          <w:sz w:val="28"/>
          <w:szCs w:val="28"/>
        </w:rPr>
        <w:t>с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 </w:t>
      </w:r>
      <w:r>
        <w:rPr>
          <w:color w:val="000000"/>
          <w:spacing w:val="5"/>
          <w:sz w:val="28"/>
          <w:szCs w:val="28"/>
        </w:rPr>
        <w:t>файлом</w:t>
      </w:r>
      <w:r w:rsidRPr="005D399B">
        <w:rPr>
          <w:color w:val="000000"/>
          <w:spacing w:val="5"/>
          <w:sz w:val="28"/>
          <w:szCs w:val="28"/>
          <w:lang w:val="en-US"/>
        </w:rPr>
        <w:t xml:space="preserve"> </w:t>
      </w:r>
      <w:r w:rsidRPr="009A66B7">
        <w:rPr>
          <w:rFonts w:ascii="Courier New" w:hAnsi="Courier New" w:cs="Courier New"/>
          <w:noProof/>
          <w:color w:val="A31515"/>
          <w:lang w:val="en-US"/>
        </w:rPr>
        <w:t>ConsoleApplication</w:t>
      </w:r>
      <w:r w:rsidRPr="005D399B">
        <w:rPr>
          <w:rFonts w:ascii="Courier New" w:hAnsi="Courier New" w:cs="Courier New"/>
          <w:noProof/>
          <w:color w:val="A31515"/>
          <w:lang w:val="en-US"/>
        </w:rPr>
        <w:t>1.</w:t>
      </w:r>
      <w:r w:rsidRPr="009A66B7">
        <w:rPr>
          <w:rFonts w:ascii="Courier New" w:hAnsi="Courier New" w:cs="Courier New"/>
          <w:noProof/>
          <w:color w:val="A31515"/>
          <w:lang w:val="en-US"/>
        </w:rPr>
        <w:t>exe</w:t>
      </w:r>
      <w:r w:rsidRPr="005D399B">
        <w:rPr>
          <w:color w:val="000000"/>
          <w:spacing w:val="5"/>
          <w:sz w:val="28"/>
          <w:szCs w:val="28"/>
          <w:lang w:val="en-US"/>
        </w:rPr>
        <w:t>.</w:t>
      </w:r>
    </w:p>
    <w:p w:rsidR="00E433D2" w:rsidRPr="00C664A4" w:rsidRDefault="00E433D2" w:rsidP="009568F5">
      <w:pPr>
        <w:pStyle w:val="BodyText"/>
        <w:rPr>
          <w:color w:val="000000"/>
          <w:spacing w:val="5"/>
          <w:sz w:val="28"/>
          <w:szCs w:val="28"/>
        </w:rPr>
      </w:pPr>
      <w:r w:rsidRPr="00C664A4">
        <w:rPr>
          <w:color w:val="000000"/>
          <w:spacing w:val="5"/>
          <w:sz w:val="28"/>
          <w:szCs w:val="28"/>
        </w:rPr>
        <w:t>Работа программы представлена копией экрана на рисунке 1</w:t>
      </w:r>
      <w:r>
        <w:rPr>
          <w:color w:val="000000"/>
          <w:spacing w:val="5"/>
          <w:sz w:val="28"/>
          <w:szCs w:val="28"/>
        </w:rPr>
        <w:t>5</w:t>
      </w:r>
      <w:r w:rsidRPr="00C664A4">
        <w:rPr>
          <w:color w:val="000000"/>
          <w:spacing w:val="5"/>
          <w:sz w:val="28"/>
          <w:szCs w:val="28"/>
        </w:rPr>
        <w:t>.2</w:t>
      </w:r>
      <w:r>
        <w:rPr>
          <w:color w:val="000000"/>
          <w:spacing w:val="5"/>
          <w:sz w:val="28"/>
          <w:szCs w:val="28"/>
        </w:rPr>
        <w:t xml:space="preserve"> </w:t>
      </w:r>
    </w:p>
    <w:p w:rsidR="00E433D2" w:rsidRDefault="00E433D2" w:rsidP="008D437B">
      <w:pPr>
        <w:pStyle w:val="BodyText"/>
        <w:ind w:firstLine="708"/>
        <w:rPr>
          <w:color w:val="000000"/>
          <w:spacing w:val="5"/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  <w:r w:rsidRPr="0041134F">
        <w:rPr>
          <w:noProof/>
          <w:color w:val="000000"/>
          <w:spacing w:val="5"/>
          <w:sz w:val="28"/>
          <w:szCs w:val="28"/>
        </w:rPr>
        <w:pict>
          <v:shape id="Рисунок 1" o:spid="_x0000_i1026" type="#_x0000_t75" style="width:467.25pt;height:236.25pt;visibility:visible">
            <v:imagedata r:id="rId6" o:title=""/>
          </v:shape>
        </w:pict>
      </w: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  <w:r>
        <w:rPr>
          <w:sz w:val="28"/>
          <w:szCs w:val="28"/>
        </w:rPr>
        <w:t>Рисунок 15.2 – Работа анонимного канала при передаче текстовых данных</w:t>
      </w: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  <w:r>
        <w:rPr>
          <w:sz w:val="28"/>
          <w:szCs w:val="28"/>
        </w:rPr>
        <w:tab/>
      </w: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Default="00E433D2" w:rsidP="00FD5969">
      <w:pPr>
        <w:pStyle w:val="BodyText"/>
        <w:rPr>
          <w:sz w:val="28"/>
          <w:szCs w:val="28"/>
        </w:rPr>
      </w:pPr>
    </w:p>
    <w:p w:rsidR="00E433D2" w:rsidRPr="009C1A7F" w:rsidRDefault="00E433D2" w:rsidP="00FD5969">
      <w:pPr>
        <w:pStyle w:val="BodyText"/>
        <w:rPr>
          <w:sz w:val="28"/>
          <w:szCs w:val="28"/>
        </w:rPr>
      </w:pPr>
      <w:r>
        <w:rPr>
          <w:sz w:val="28"/>
          <w:szCs w:val="28"/>
        </w:rPr>
        <w:t>Приложение к лекции 15</w:t>
      </w:r>
    </w:p>
    <w:p w:rsidR="00E433D2" w:rsidRPr="00B92ECB" w:rsidRDefault="00E433D2" w:rsidP="00B92ECB">
      <w:pPr>
        <w:spacing w:before="144" w:after="72"/>
        <w:rPr>
          <w:rFonts w:ascii="Verdana" w:hAnsi="Verdana" w:cs="Verdana"/>
          <w:color w:val="000000"/>
          <w:sz w:val="28"/>
          <w:szCs w:val="28"/>
        </w:rPr>
      </w:pPr>
      <w:r w:rsidRPr="00B92ECB">
        <w:rPr>
          <w:rFonts w:ascii="Verdana" w:hAnsi="Verdana" w:cs="Verdana"/>
          <w:color w:val="000000"/>
          <w:sz w:val="28"/>
          <w:szCs w:val="28"/>
        </w:rPr>
        <w:t xml:space="preserve">Реализует </w:t>
      </w:r>
      <w:hyperlink r:id="rId7" w:history="1">
        <w:r w:rsidRPr="00B92ECB">
          <w:rPr>
            <w:rStyle w:val="Hyperlink"/>
            <w:rFonts w:ascii="Verdana" w:hAnsi="Verdana" w:cs="Verdana"/>
            <w:sz w:val="28"/>
            <w:szCs w:val="28"/>
          </w:rPr>
          <w:t>TextReader</w:t>
        </w:r>
      </w:hyperlink>
      <w:r w:rsidRPr="00B92ECB">
        <w:rPr>
          <w:rFonts w:ascii="Verdana" w:hAnsi="Verdana" w:cs="Verdana"/>
          <w:color w:val="000000"/>
          <w:sz w:val="28"/>
          <w:szCs w:val="28"/>
        </w:rPr>
        <w:t>, который считывает символы из потока байтов в определенной кодировке.</w:t>
      </w:r>
    </w:p>
    <w:p w:rsidR="00E433D2" w:rsidRPr="00B92ECB" w:rsidRDefault="00E433D2" w:rsidP="00B92ECB">
      <w:pPr>
        <w:spacing w:before="144" w:after="72"/>
        <w:rPr>
          <w:rFonts w:ascii="Verdana" w:hAnsi="Verdana" w:cs="Verdana"/>
          <w:color w:val="000000"/>
          <w:sz w:val="28"/>
          <w:szCs w:val="28"/>
        </w:rPr>
      </w:pPr>
      <w:r w:rsidRPr="00B92ECB">
        <w:rPr>
          <w:rFonts w:ascii="Verdana" w:hAnsi="Verdana" w:cs="Verdana"/>
          <w:color w:val="000000"/>
          <w:sz w:val="28"/>
          <w:szCs w:val="28"/>
        </w:rPr>
        <w:t xml:space="preserve">Универсальный тип </w:t>
      </w:r>
      <w:hyperlink r:id="rId8" w:history="1">
        <w:r w:rsidRPr="00B92ECB">
          <w:rPr>
            <w:rStyle w:val="Hyperlink"/>
            <w:rFonts w:ascii="Verdana" w:hAnsi="Verdana" w:cs="Verdana"/>
            <w:sz w:val="28"/>
            <w:szCs w:val="28"/>
          </w:rPr>
          <w:t>StreamReader</w:t>
        </w:r>
      </w:hyperlink>
      <w:r w:rsidRPr="00B92ECB">
        <w:rPr>
          <w:rFonts w:ascii="Verdana" w:hAnsi="Verdana" w:cs="Verdana"/>
          <w:color w:val="000000"/>
          <w:sz w:val="28"/>
          <w:szCs w:val="28"/>
        </w:rPr>
        <w:t xml:space="preserve"> предоставляет следующий члены.</w:t>
      </w:r>
    </w:p>
    <w:p w:rsidR="00E433D2" w:rsidRDefault="00E433D2" w:rsidP="00B92ECB">
      <w:pPr>
        <w:pStyle w:val="Heading1"/>
        <w:spacing w:before="259" w:after="115"/>
        <w:rPr>
          <w:rFonts w:ascii="Verdana" w:hAnsi="Verdana" w:cs="Verdana"/>
          <w:color w:val="000000"/>
          <w:sz w:val="22"/>
          <w:szCs w:val="22"/>
        </w:rPr>
      </w:pPr>
      <w:r w:rsidRPr="0041134F">
        <w:rPr>
          <w:rFonts w:ascii="Verdana" w:hAnsi="Verdana" w:cs="Verdana"/>
          <w:noProof/>
          <w:color w:val="000000"/>
          <w:sz w:val="22"/>
          <w:szCs w:val="22"/>
        </w:rPr>
        <w:pict>
          <v:shape id="constructorTableToggle" o:spid="_x0000_i1027" type="#_x0000_t75" alt="Изображение &quot;Свернуть&quot;" style="width:6.75pt;height:6.75pt;visibility:visible">
            <v:imagedata r:id="rId9" o:title=""/>
          </v:shape>
        </w:pict>
      </w:r>
      <w:r>
        <w:rPr>
          <w:rFonts w:ascii="Verdana" w:hAnsi="Verdana" w:cs="Verdana"/>
          <w:color w:val="000000"/>
          <w:sz w:val="22"/>
          <w:szCs w:val="22"/>
        </w:rPr>
        <w:t xml:space="preserve">Конструкторы </w:t>
      </w:r>
    </w:p>
    <w:tbl>
      <w:tblPr>
        <w:tblW w:w="4945" w:type="pct"/>
        <w:tblCellSpacing w:w="15" w:type="dxa"/>
        <w:tblInd w:w="-28" w:type="dxa"/>
        <w:tblCellMar>
          <w:top w:w="30" w:type="dxa"/>
          <w:left w:w="30" w:type="dxa"/>
          <w:bottom w:w="30" w:type="dxa"/>
          <w:right w:w="30" w:type="dxa"/>
        </w:tblCellMar>
        <w:tblLook w:val="00A0"/>
      </w:tblPr>
      <w:tblGrid>
        <w:gridCol w:w="925"/>
        <w:gridCol w:w="2121"/>
        <w:gridCol w:w="6408"/>
      </w:tblGrid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 xml:space="preserve">  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Имя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Описание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" o:spid="_x0000_i1028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" o:spid="_x0000_i1029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_x0000_i1030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3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Перегружен. Инициализирует новый экземпляр класса </w:t>
            </w:r>
            <w:hyperlink r:id="rId14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указанного потока.</w:t>
            </w:r>
          </w:p>
        </w:tc>
      </w:tr>
    </w:tbl>
    <w:p w:rsidR="00E433D2" w:rsidRDefault="00E433D2" w:rsidP="00B92ECB">
      <w:pPr>
        <w:rPr>
          <w:rFonts w:ascii="Verdana" w:hAnsi="Verdana" w:cs="Verdana"/>
          <w:color w:val="000000"/>
          <w:sz w:val="17"/>
          <w:szCs w:val="17"/>
        </w:rPr>
      </w:pPr>
      <w:hyperlink r:id="rId15" w:anchor="mainBody" w:history="1">
        <w:r>
          <w:rPr>
            <w:rStyle w:val="Hyperlink"/>
            <w:rFonts w:ascii="Verdana" w:hAnsi="Verdana" w:cs="Verdana"/>
            <w:sz w:val="17"/>
            <w:szCs w:val="17"/>
          </w:rPr>
          <w:t>В начало страницы</w:t>
        </w:r>
      </w:hyperlink>
      <w:r>
        <w:rPr>
          <w:rFonts w:ascii="Verdana" w:hAnsi="Verdana" w:cs="Verdana"/>
          <w:color w:val="000000"/>
          <w:sz w:val="17"/>
          <w:szCs w:val="17"/>
        </w:rPr>
        <w:t xml:space="preserve"> </w:t>
      </w:r>
    </w:p>
    <w:p w:rsidR="00E433D2" w:rsidRDefault="00E433D2" w:rsidP="00B92ECB">
      <w:pPr>
        <w:pStyle w:val="Heading1"/>
        <w:spacing w:before="259" w:after="115"/>
        <w:rPr>
          <w:rFonts w:ascii="Verdana" w:hAnsi="Verdana" w:cs="Verdana"/>
          <w:color w:val="000000"/>
          <w:sz w:val="22"/>
          <w:szCs w:val="22"/>
        </w:rPr>
      </w:pPr>
      <w:r w:rsidRPr="0041134F">
        <w:rPr>
          <w:rFonts w:ascii="Verdana" w:hAnsi="Verdana" w:cs="Verdana"/>
          <w:noProof/>
          <w:color w:val="000000"/>
          <w:sz w:val="22"/>
          <w:szCs w:val="22"/>
        </w:rPr>
        <w:pict>
          <v:shape id="methodTableToggle" o:spid="_x0000_i1031" type="#_x0000_t75" alt="Изображение &quot;Свернуть&quot;" style="width:6.75pt;height:6.75pt;visibility:visible">
            <v:imagedata r:id="rId9" o:title=""/>
          </v:shape>
        </w:pict>
      </w:r>
      <w:r>
        <w:rPr>
          <w:rFonts w:ascii="Verdana" w:hAnsi="Verdana" w:cs="Verdana"/>
          <w:color w:val="000000"/>
          <w:sz w:val="22"/>
          <w:szCs w:val="22"/>
        </w:rPr>
        <w:t xml:space="preserve">Методы </w:t>
      </w:r>
    </w:p>
    <w:tbl>
      <w:tblPr>
        <w:tblW w:w="4945" w:type="pct"/>
        <w:tblCellSpacing w:w="15" w:type="dxa"/>
        <w:tblInd w:w="-28" w:type="dxa"/>
        <w:tblCellMar>
          <w:top w:w="30" w:type="dxa"/>
          <w:left w:w="30" w:type="dxa"/>
          <w:bottom w:w="30" w:type="dxa"/>
          <w:right w:w="30" w:type="dxa"/>
        </w:tblCellMar>
        <w:tblLook w:val="00A0"/>
      </w:tblPr>
      <w:tblGrid>
        <w:gridCol w:w="938"/>
        <w:gridCol w:w="3407"/>
        <w:gridCol w:w="5109"/>
      </w:tblGrid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 xml:space="preserve">  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Имя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Описание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" o:spid="_x0000_i1032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" o:spid="_x0000_i1033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" o:spid="_x0000_i1034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6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Close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Закрывает объект </w:t>
            </w:r>
            <w:hyperlink r:id="rId17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и основной поток и освобождает все системные ресурсы, связанные с устройством чтения. (Переопределяет </w:t>
            </w:r>
            <w:hyperlink r:id="rId18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TextReader</w:t>
              </w:r>
            </w:hyperlink>
            <w:r>
              <w:rPr>
                <w:rStyle w:val="cs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r>
              <w:rPr>
                <w:rStyle w:val="vb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r>
              <w:rPr>
                <w:rStyle w:val="cpp"/>
                <w:rFonts w:ascii="Verdana" w:hAnsi="Verdana" w:cs="Verdana"/>
                <w:color w:val="000000"/>
                <w:sz w:val="27"/>
                <w:szCs w:val="27"/>
              </w:rPr>
              <w:t>::</w:t>
            </w:r>
            <w:r>
              <w:rPr>
                <w:rStyle w:val="nu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hyperlink r:id="rId19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Close</w:t>
              </w:r>
              <w:r>
                <w:rPr>
                  <w:rStyle w:val="cs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  <w:r>
                <w:rPr>
                  <w:rStyle w:val="cpp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  <w:r>
                <w:rPr>
                  <w:rStyle w:val="nu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" o:spid="_x0000_i1035" type="#_x0000_t75" alt="Открытый метод" style="width:12pt;height:7.5pt;visibility:visible">
                  <v:imagedata r:id="rId10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0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CreateObjRef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Создает объект, который содержит всю необходимую информацию для создания прокси-сервера, используемого для взаимодействия с удаленным объектом. (Унаследовано от </w:t>
            </w:r>
            <w:hyperlink r:id="rId21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MarshalByRefObject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0" o:spid="_x0000_i1036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1" o:spid="_x0000_i1037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2" o:spid="_x0000_i1038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2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DiscardBufferedData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Позволяет объекту </w:t>
            </w:r>
            <w:hyperlink r:id="rId23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удалять текущие данные.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3" o:spid="_x0000_i1039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4" o:spid="_x0000_i1040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" o:spid="_x0000_i1041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4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Dispose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Перегружен. 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" o:spid="_x0000_i1042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" o:spid="_x0000_i1043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" o:spid="_x0000_i1044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5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Equals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Определяет, равен ли заданный объект </w:t>
            </w:r>
            <w:hyperlink r:id="rId26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текущему объекту </w:t>
            </w:r>
            <w:hyperlink r:id="rId27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. (Унаследовано от </w:t>
            </w:r>
            <w:hyperlink r:id="rId28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9" o:spid="_x0000_i1045" type="#_x0000_t75" alt="Защищенный метод" style="width:12.75pt;height:12pt;visibility:visible">
                  <v:imagedata r:id="rId29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0" o:spid="_x0000_i1046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1" o:spid="_x0000_i1047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0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Finalize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Позволяет объекту </w:t>
            </w:r>
            <w:hyperlink r:id="rId31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попытаться освободить ресурсы и выполнить другие операции очистки, перед тем как объект </w:t>
            </w:r>
            <w:hyperlink r:id="rId32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будет утилизирован в процессе сборки мусора. (Унаследовано от </w:t>
            </w:r>
            <w:hyperlink r:id="rId33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2" o:spid="_x0000_i1048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3" o:spid="_x0000_i1049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4" o:spid="_x0000_i1050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4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GetHashCode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Играет роль хэш-функции для определенного типа. (Унаследовано от </w:t>
            </w:r>
            <w:hyperlink r:id="rId35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5" o:spid="_x0000_i1051" type="#_x0000_t75" alt="Открытый метод" style="width:12pt;height:7.5pt;visibility:visible">
                  <v:imagedata r:id="rId10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6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GetLifetimeService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Извлекает объект обслуживания во время существования, который управляет политикой времени существования данного экземпляра. (Унаследовано от </w:t>
            </w:r>
            <w:hyperlink r:id="rId37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MarshalByRefObject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6" o:spid="_x0000_i1052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7" o:spid="_x0000_i1053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8" o:spid="_x0000_i1054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8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GetType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Возвращает объект </w:t>
            </w:r>
            <w:hyperlink r:id="rId39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Type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текущего экземпляра. (Унаследовано от </w:t>
            </w:r>
            <w:hyperlink r:id="rId40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9" o:spid="_x0000_i1055" type="#_x0000_t75" alt="Открытый метод" style="width:12pt;height:7.5pt;visibility:visible">
                  <v:imagedata r:id="rId10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1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InitializeLifetimeService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Возвращает объект обслуживания во время существования для управления политикой времени существования данного экземпляра. (Унаследовано от </w:t>
            </w:r>
            <w:hyperlink r:id="rId42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MarshalByRefObject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0" o:spid="_x0000_i1056" type="#_x0000_t75" alt="Защищенный метод" style="width:12.75pt;height:12pt;visibility:visible">
                  <v:imagedata r:id="rId29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1" o:spid="_x0000_i1057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2" o:spid="_x0000_i1058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3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MemberwiseClone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Перегружен. 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3" o:spid="_x0000_i1059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4" o:spid="_x0000_i1060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5" o:spid="_x0000_i1061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4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Peek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Возвращает следующий доступный символ, но не использует его. (Переопределяет </w:t>
            </w:r>
            <w:hyperlink r:id="rId45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TextReader</w:t>
              </w:r>
            </w:hyperlink>
            <w:r>
              <w:rPr>
                <w:rStyle w:val="cs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r>
              <w:rPr>
                <w:rStyle w:val="vb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r>
              <w:rPr>
                <w:rStyle w:val="cpp"/>
                <w:rFonts w:ascii="Verdana" w:hAnsi="Verdana" w:cs="Verdana"/>
                <w:color w:val="000000"/>
                <w:sz w:val="27"/>
                <w:szCs w:val="27"/>
              </w:rPr>
              <w:t>::</w:t>
            </w:r>
            <w:r>
              <w:rPr>
                <w:rStyle w:val="nu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hyperlink r:id="rId46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Peek</w:t>
              </w:r>
              <w:r>
                <w:rPr>
                  <w:rStyle w:val="cs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  <w:r>
                <w:rPr>
                  <w:rStyle w:val="cpp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  <w:r>
                <w:rPr>
                  <w:rStyle w:val="nu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6" o:spid="_x0000_i1062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7" o:spid="_x0000_i1063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8" o:spid="_x0000_i1064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7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Read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>Перегружен. Считывает следующий символ или следующий набор символов из входного потока.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9" o:spid="_x0000_i1065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0" o:spid="_x0000_i1066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1" o:spid="_x0000_i1067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8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ReadBlock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Выполняет чтение максимального количества символов </w:t>
            </w:r>
            <w:r>
              <w:rPr>
                <w:rStyle w:val="parameter"/>
                <w:rFonts w:ascii="Verdana" w:hAnsi="Verdana" w:cs="Verdana"/>
                <w:color w:val="000000"/>
                <w:sz w:val="27"/>
                <w:szCs w:val="27"/>
              </w:rPr>
              <w:t>count</w:t>
            </w: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из текущего потока и записывает данные в буфер </w:t>
            </w:r>
            <w:r>
              <w:rPr>
                <w:rStyle w:val="parameter"/>
                <w:rFonts w:ascii="Verdana" w:hAnsi="Verdana" w:cs="Verdana"/>
                <w:color w:val="000000"/>
                <w:sz w:val="27"/>
                <w:szCs w:val="27"/>
              </w:rPr>
              <w:t>buffer</w:t>
            </w: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, начиная с </w:t>
            </w:r>
            <w:r>
              <w:rPr>
                <w:rStyle w:val="parameter"/>
                <w:rFonts w:ascii="Verdana" w:hAnsi="Verdana" w:cs="Verdana"/>
                <w:color w:val="000000"/>
                <w:sz w:val="27"/>
                <w:szCs w:val="27"/>
              </w:rPr>
              <w:t>index</w:t>
            </w: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. (Унаследовано от </w:t>
            </w:r>
            <w:hyperlink r:id="rId49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TextReader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2" o:spid="_x0000_i1068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3" o:spid="_x0000_i1069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4" o:spid="_x0000_i1070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50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ReadLine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Выполняет чтение строки символов из текущего потока и возвращает данные в виде строки. (Переопределяет </w:t>
            </w:r>
            <w:hyperlink r:id="rId51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TextReader</w:t>
              </w:r>
            </w:hyperlink>
            <w:r>
              <w:rPr>
                <w:rStyle w:val="cs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r>
              <w:rPr>
                <w:rStyle w:val="vb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r>
              <w:rPr>
                <w:rStyle w:val="cpp"/>
                <w:rFonts w:ascii="Verdana" w:hAnsi="Verdana" w:cs="Verdana"/>
                <w:color w:val="000000"/>
                <w:sz w:val="27"/>
                <w:szCs w:val="27"/>
              </w:rPr>
              <w:t>::</w:t>
            </w:r>
            <w:r>
              <w:rPr>
                <w:rStyle w:val="nu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hyperlink r:id="rId52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ReadLine</w:t>
              </w:r>
              <w:r>
                <w:rPr>
                  <w:rStyle w:val="cs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  <w:r>
                <w:rPr>
                  <w:rStyle w:val="cpp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  <w:r>
                <w:rPr>
                  <w:rStyle w:val="nu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5" o:spid="_x0000_i1071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6" o:spid="_x0000_i1072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7" o:spid="_x0000_i1073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53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ReadToEnd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Считывает поток от текущего положения до конца. (Переопределяет </w:t>
            </w:r>
            <w:hyperlink r:id="rId54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TextReader</w:t>
              </w:r>
            </w:hyperlink>
            <w:r>
              <w:rPr>
                <w:rStyle w:val="cs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r>
              <w:rPr>
                <w:rStyle w:val="vb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r>
              <w:rPr>
                <w:rStyle w:val="cpp"/>
                <w:rFonts w:ascii="Verdana" w:hAnsi="Verdana" w:cs="Verdana"/>
                <w:color w:val="000000"/>
                <w:sz w:val="27"/>
                <w:szCs w:val="27"/>
              </w:rPr>
              <w:t>::</w:t>
            </w:r>
            <w:r>
              <w:rPr>
                <w:rStyle w:val="nu"/>
                <w:rFonts w:ascii="Verdana" w:hAnsi="Verdana" w:cs="Verdana"/>
                <w:color w:val="000000"/>
                <w:sz w:val="27"/>
                <w:szCs w:val="27"/>
              </w:rPr>
              <w:t>.</w:t>
            </w:r>
            <w:hyperlink r:id="rId55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ReadToEnd</w:t>
              </w:r>
              <w:r>
                <w:rPr>
                  <w:rStyle w:val="cs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  <w:r>
                <w:rPr>
                  <w:rStyle w:val="cpp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  <w:r>
                <w:rPr>
                  <w:rStyle w:val="nu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()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8" o:spid="_x0000_i1074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9" o:spid="_x0000_i1075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0" o:spid="_x0000_i1076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56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ToString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Возвращает объект </w:t>
            </w:r>
            <w:hyperlink r:id="rId57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String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, который представляет текущий объект </w:t>
            </w:r>
            <w:hyperlink r:id="rId58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. (Унаследовано от </w:t>
            </w:r>
            <w:hyperlink r:id="rId59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Object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</w:tbl>
    <w:p w:rsidR="00E433D2" w:rsidRDefault="00E433D2" w:rsidP="00B92ECB">
      <w:pPr>
        <w:rPr>
          <w:rFonts w:ascii="Verdana" w:hAnsi="Verdana" w:cs="Verdana"/>
          <w:color w:val="000000"/>
          <w:sz w:val="17"/>
          <w:szCs w:val="17"/>
        </w:rPr>
      </w:pPr>
      <w:hyperlink r:id="rId60" w:anchor="mainBody" w:history="1">
        <w:r>
          <w:rPr>
            <w:rStyle w:val="Hyperlink"/>
            <w:rFonts w:ascii="Verdana" w:hAnsi="Verdana" w:cs="Verdana"/>
            <w:sz w:val="17"/>
            <w:szCs w:val="17"/>
          </w:rPr>
          <w:t>В начало страницы</w:t>
        </w:r>
      </w:hyperlink>
      <w:r>
        <w:rPr>
          <w:rFonts w:ascii="Verdana" w:hAnsi="Verdana" w:cs="Verdana"/>
          <w:color w:val="000000"/>
          <w:sz w:val="17"/>
          <w:szCs w:val="17"/>
        </w:rPr>
        <w:t xml:space="preserve"> </w:t>
      </w:r>
    </w:p>
    <w:p w:rsidR="00E433D2" w:rsidRDefault="00E433D2" w:rsidP="00B92ECB">
      <w:pPr>
        <w:pStyle w:val="Heading1"/>
        <w:spacing w:before="259" w:after="115"/>
        <w:rPr>
          <w:rFonts w:ascii="Verdana" w:hAnsi="Verdana" w:cs="Verdana"/>
          <w:color w:val="000000"/>
          <w:sz w:val="22"/>
          <w:szCs w:val="22"/>
        </w:rPr>
      </w:pPr>
      <w:r w:rsidRPr="0041134F">
        <w:rPr>
          <w:rFonts w:ascii="Verdana" w:hAnsi="Verdana" w:cs="Verdana"/>
          <w:noProof/>
          <w:color w:val="000000"/>
          <w:sz w:val="22"/>
          <w:szCs w:val="22"/>
        </w:rPr>
        <w:pict>
          <v:shape id="fieldTableToggle" o:spid="_x0000_i1077" type="#_x0000_t75" alt="Изображение &quot;Свернуть&quot;" style="width:6.75pt;height:6.75pt;visibility:visible">
            <v:imagedata r:id="rId9" o:title=""/>
          </v:shape>
        </w:pict>
      </w:r>
      <w:r>
        <w:rPr>
          <w:rFonts w:ascii="Verdana" w:hAnsi="Verdana" w:cs="Verdana"/>
          <w:color w:val="000000"/>
          <w:sz w:val="22"/>
          <w:szCs w:val="22"/>
        </w:rPr>
        <w:t xml:space="preserve">Поля </w:t>
      </w:r>
    </w:p>
    <w:tbl>
      <w:tblPr>
        <w:tblW w:w="4945" w:type="pct"/>
        <w:tblCellSpacing w:w="15" w:type="dxa"/>
        <w:tblInd w:w="-28" w:type="dxa"/>
        <w:tblCellMar>
          <w:top w:w="30" w:type="dxa"/>
          <w:left w:w="30" w:type="dxa"/>
          <w:bottom w:w="30" w:type="dxa"/>
          <w:right w:w="30" w:type="dxa"/>
        </w:tblCellMar>
        <w:tblLook w:val="00A0"/>
      </w:tblPr>
      <w:tblGrid>
        <w:gridCol w:w="1314"/>
        <w:gridCol w:w="946"/>
        <w:gridCol w:w="7194"/>
      </w:tblGrid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 xml:space="preserve">  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Имя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Описание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2" o:spid="_x0000_i1078" type="#_x0000_t75" alt="Открытое поле" style="width:12pt;height:12pt;visibility:visible">
                  <v:imagedata r:id="rId6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3" o:spid="_x0000_i1079" type="#_x0000_t75" alt="Статический член" style="width:9.75pt;height:8.25pt;visibility:visible">
                  <v:imagedata r:id="rId62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4" o:spid="_x0000_i1080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5" o:spid="_x0000_i1081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63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Null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Объект </w:t>
            </w:r>
            <w:hyperlink r:id="rId64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пустого потока.</w:t>
            </w:r>
          </w:p>
        </w:tc>
      </w:tr>
    </w:tbl>
    <w:p w:rsidR="00E433D2" w:rsidRDefault="00E433D2" w:rsidP="00B92ECB">
      <w:pPr>
        <w:rPr>
          <w:rFonts w:ascii="Verdana" w:hAnsi="Verdana" w:cs="Verdana"/>
          <w:color w:val="000000"/>
          <w:sz w:val="17"/>
          <w:szCs w:val="17"/>
        </w:rPr>
      </w:pPr>
      <w:hyperlink r:id="rId65" w:anchor="mainBody" w:history="1">
        <w:r>
          <w:rPr>
            <w:rStyle w:val="Hyperlink"/>
            <w:rFonts w:ascii="Verdana" w:hAnsi="Verdana" w:cs="Verdana"/>
            <w:sz w:val="17"/>
            <w:szCs w:val="17"/>
          </w:rPr>
          <w:t>В начало страницы</w:t>
        </w:r>
      </w:hyperlink>
      <w:r>
        <w:rPr>
          <w:rFonts w:ascii="Verdana" w:hAnsi="Verdana" w:cs="Verdana"/>
          <w:color w:val="000000"/>
          <w:sz w:val="17"/>
          <w:szCs w:val="17"/>
        </w:rPr>
        <w:t xml:space="preserve"> </w:t>
      </w:r>
    </w:p>
    <w:p w:rsidR="00E433D2" w:rsidRDefault="00E433D2" w:rsidP="00B92ECB">
      <w:pPr>
        <w:pStyle w:val="Heading1"/>
        <w:spacing w:before="259" w:after="115"/>
        <w:rPr>
          <w:rFonts w:ascii="Verdana" w:hAnsi="Verdana" w:cs="Verdana"/>
          <w:color w:val="000000"/>
          <w:sz w:val="22"/>
          <w:szCs w:val="22"/>
        </w:rPr>
      </w:pPr>
      <w:r w:rsidRPr="0041134F">
        <w:rPr>
          <w:rFonts w:ascii="Verdana" w:hAnsi="Verdana" w:cs="Verdana"/>
          <w:noProof/>
          <w:color w:val="000000"/>
          <w:sz w:val="22"/>
          <w:szCs w:val="22"/>
        </w:rPr>
        <w:pict>
          <v:shape id="propertyTableToggle" o:spid="_x0000_i1082" type="#_x0000_t75" alt="Изображение &quot;Свернуть&quot;" style="width:6.75pt;height:6.75pt;visibility:visible">
            <v:imagedata r:id="rId9" o:title=""/>
          </v:shape>
        </w:pict>
      </w:r>
      <w:r>
        <w:rPr>
          <w:rFonts w:ascii="Verdana" w:hAnsi="Verdana" w:cs="Verdana"/>
          <w:color w:val="000000"/>
          <w:sz w:val="22"/>
          <w:szCs w:val="22"/>
        </w:rPr>
        <w:t xml:space="preserve">Свойства </w:t>
      </w:r>
    </w:p>
    <w:tbl>
      <w:tblPr>
        <w:tblW w:w="4945" w:type="pct"/>
        <w:tblCellSpacing w:w="15" w:type="dxa"/>
        <w:tblInd w:w="-28" w:type="dxa"/>
        <w:tblCellMar>
          <w:top w:w="30" w:type="dxa"/>
          <w:left w:w="30" w:type="dxa"/>
          <w:bottom w:w="30" w:type="dxa"/>
          <w:right w:w="30" w:type="dxa"/>
        </w:tblCellMar>
        <w:tblLook w:val="00A0"/>
      </w:tblPr>
      <w:tblGrid>
        <w:gridCol w:w="925"/>
        <w:gridCol w:w="2430"/>
        <w:gridCol w:w="6099"/>
      </w:tblGrid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 xml:space="preserve">  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Имя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Описание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7" o:spid="_x0000_i1083" type="#_x0000_t75" alt="Открытое свойство" style="width:12pt;height:12pt;visibility:visible">
                  <v:imagedata r:id="rId66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8" o:spid="_x0000_i1084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9" o:spid="_x0000_i1085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67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BaseStream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>Возвращает основной поток.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0" o:spid="_x0000_i1086" type="#_x0000_t75" alt="Открытое свойство" style="width:12pt;height:12pt;visibility:visible">
                  <v:imagedata r:id="rId66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1" o:spid="_x0000_i1087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2" o:spid="_x0000_i1088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68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CurrentEncoding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Получает текущую кодировку символов, используемую текущим объектом </w:t>
            </w:r>
            <w:hyperlink r:id="rId69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3" o:spid="_x0000_i1089" type="#_x0000_t75" alt="Открытое свойство" style="width:12pt;height:12pt;visibility:visible">
                  <v:imagedata r:id="rId66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4" o:spid="_x0000_i1090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5" o:spid="_x0000_i1091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70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EndOfStream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>Получает значение, определяющее, находится ли позиция текущего потока в конце потока.</w:t>
            </w:r>
          </w:p>
        </w:tc>
      </w:tr>
    </w:tbl>
    <w:p w:rsidR="00E433D2" w:rsidRDefault="00E433D2" w:rsidP="00B92ECB">
      <w:pPr>
        <w:rPr>
          <w:rFonts w:ascii="Verdana" w:hAnsi="Verdana" w:cs="Verdana"/>
          <w:color w:val="000000"/>
          <w:sz w:val="17"/>
          <w:szCs w:val="17"/>
        </w:rPr>
      </w:pPr>
      <w:hyperlink r:id="rId71" w:anchor="mainBody" w:history="1">
        <w:r>
          <w:rPr>
            <w:rStyle w:val="Hyperlink"/>
            <w:rFonts w:ascii="Verdana" w:hAnsi="Verdana" w:cs="Verdana"/>
            <w:sz w:val="17"/>
            <w:szCs w:val="17"/>
          </w:rPr>
          <w:t>В начало страницы</w:t>
        </w:r>
      </w:hyperlink>
      <w:r>
        <w:rPr>
          <w:rFonts w:ascii="Verdana" w:hAnsi="Verdana" w:cs="Verdana"/>
          <w:color w:val="000000"/>
          <w:sz w:val="17"/>
          <w:szCs w:val="17"/>
        </w:rPr>
        <w:t xml:space="preserve"> </w:t>
      </w:r>
    </w:p>
    <w:p w:rsidR="00E433D2" w:rsidRDefault="00E433D2" w:rsidP="00B92ECB">
      <w:pPr>
        <w:pStyle w:val="Heading1"/>
        <w:spacing w:before="259" w:after="115"/>
        <w:rPr>
          <w:rFonts w:ascii="Verdana" w:hAnsi="Verdana" w:cs="Verdana"/>
          <w:color w:val="000000"/>
          <w:sz w:val="22"/>
          <w:szCs w:val="22"/>
        </w:rPr>
      </w:pPr>
      <w:r w:rsidRPr="0041134F">
        <w:rPr>
          <w:rFonts w:ascii="Verdana" w:hAnsi="Verdana" w:cs="Verdana"/>
          <w:noProof/>
          <w:color w:val="000000"/>
          <w:sz w:val="22"/>
          <w:szCs w:val="22"/>
        </w:rPr>
        <w:pict>
          <v:shape id="ExplicitInterfaceImplementationTableToggle" o:spid="_x0000_i1092" type="#_x0000_t75" alt="Изображение &quot;Свернуть&quot;" style="width:6.75pt;height:6.75pt;visibility:visible">
            <v:imagedata r:id="rId9" o:title=""/>
          </v:shape>
        </w:pict>
      </w:r>
      <w:r>
        <w:rPr>
          <w:rFonts w:ascii="Verdana" w:hAnsi="Verdana" w:cs="Verdana"/>
          <w:color w:val="000000"/>
          <w:sz w:val="22"/>
          <w:szCs w:val="22"/>
        </w:rPr>
        <w:t xml:space="preserve">Явные реализации интерфейса </w:t>
      </w:r>
    </w:p>
    <w:tbl>
      <w:tblPr>
        <w:tblW w:w="4945" w:type="pct"/>
        <w:tblCellSpacing w:w="15" w:type="dxa"/>
        <w:tblInd w:w="-28" w:type="dxa"/>
        <w:tblCellMar>
          <w:top w:w="30" w:type="dxa"/>
          <w:left w:w="30" w:type="dxa"/>
          <w:bottom w:w="30" w:type="dxa"/>
          <w:right w:w="30" w:type="dxa"/>
        </w:tblCellMar>
        <w:tblLook w:val="00A0"/>
      </w:tblPr>
      <w:tblGrid>
        <w:gridCol w:w="925"/>
        <w:gridCol w:w="2904"/>
        <w:gridCol w:w="5625"/>
      </w:tblGrid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 xml:space="preserve">  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Имя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Описание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7" o:spid="_x0000_i1093" type="#_x0000_t75" alt="Явная реализация интерфейса" style="width:12pt;height:12pt;visibility:visible">
                  <v:imagedata r:id="rId72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8" o:spid="_x0000_i1094" type="#_x0000_t75" alt="Закрытый метод" style="width:12pt;height:12pt;visibility:visible">
                  <v:imagedata r:id="rId73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9" o:spid="_x0000_i1095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74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IDisposable</w:t>
              </w:r>
              <w:r>
                <w:rPr>
                  <w:rStyle w:val="cs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.</w:t>
              </w:r>
              <w:r>
                <w:rPr>
                  <w:rStyle w:val="vb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.</w:t>
              </w:r>
              <w:r>
                <w:rPr>
                  <w:rStyle w:val="cpp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::</w:t>
              </w:r>
              <w:r>
                <w:rPr>
                  <w:rStyle w:val="nu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.</w:t>
              </w:r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Dispose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Описание этого члена см. в описании свойства </w:t>
            </w:r>
            <w:hyperlink r:id="rId75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IDisposable</w:t>
              </w:r>
              <w:r>
                <w:rPr>
                  <w:rStyle w:val="cs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.</w:t>
              </w:r>
              <w:r>
                <w:rPr>
                  <w:rStyle w:val="vb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.</w:t>
              </w:r>
              <w:r>
                <w:rPr>
                  <w:rStyle w:val="cpp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::</w:t>
              </w:r>
              <w:r>
                <w:rPr>
                  <w:rStyle w:val="nu"/>
                  <w:rFonts w:ascii="Verdana" w:hAnsi="Verdana" w:cs="Verdana"/>
                  <w:color w:val="0000FF"/>
                  <w:sz w:val="27"/>
                  <w:szCs w:val="27"/>
                  <w:u w:val="single"/>
                </w:rPr>
                <w:t>.</w:t>
              </w:r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Dispose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. (Унаследовано от </w:t>
            </w:r>
            <w:hyperlink r:id="rId76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TextReader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</w:tbl>
    <w:p w:rsidR="00E433D2" w:rsidRDefault="00E433D2" w:rsidP="00B92ECB">
      <w:pPr>
        <w:rPr>
          <w:rFonts w:ascii="Verdana" w:hAnsi="Verdana" w:cs="Verdana"/>
          <w:color w:val="000000"/>
          <w:sz w:val="17"/>
          <w:szCs w:val="17"/>
        </w:rPr>
      </w:pPr>
      <w:hyperlink r:id="rId77" w:anchor="mainBody" w:history="1">
        <w:r>
          <w:rPr>
            <w:rStyle w:val="Hyperlink"/>
            <w:rFonts w:ascii="Verdana" w:hAnsi="Verdana" w:cs="Verdana"/>
            <w:sz w:val="17"/>
            <w:szCs w:val="17"/>
          </w:rPr>
          <w:t>В начало страницы</w:t>
        </w:r>
      </w:hyperlink>
      <w:r>
        <w:rPr>
          <w:rFonts w:ascii="Verdana" w:hAnsi="Verdana" w:cs="Verdana"/>
          <w:color w:val="000000"/>
          <w:sz w:val="17"/>
          <w:szCs w:val="17"/>
        </w:rPr>
        <w:t xml:space="preserve"> </w:t>
      </w:r>
    </w:p>
    <w:p w:rsidR="00E433D2" w:rsidRDefault="00E433D2" w:rsidP="00A11765">
      <w:pPr>
        <w:pStyle w:val="BodyText"/>
        <w:rPr>
          <w:color w:val="000000"/>
          <w:spacing w:val="-5"/>
          <w:sz w:val="28"/>
          <w:szCs w:val="28"/>
        </w:rPr>
      </w:pPr>
    </w:p>
    <w:p w:rsidR="00E433D2" w:rsidRDefault="00E433D2" w:rsidP="00595A92">
      <w:pPr>
        <w:pStyle w:val="Heading1"/>
        <w:spacing w:before="259" w:after="115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color w:val="000000"/>
          <w:sz w:val="22"/>
          <w:szCs w:val="22"/>
        </w:rPr>
        <w:t xml:space="preserve">Список перегрузки </w:t>
      </w:r>
    </w:p>
    <w:tbl>
      <w:tblPr>
        <w:tblW w:w="4945" w:type="pct"/>
        <w:tblCellSpacing w:w="15" w:type="dxa"/>
        <w:tblInd w:w="-28" w:type="dxa"/>
        <w:tblCellMar>
          <w:top w:w="30" w:type="dxa"/>
          <w:left w:w="30" w:type="dxa"/>
          <w:bottom w:w="30" w:type="dxa"/>
          <w:right w:w="30" w:type="dxa"/>
        </w:tblCellMar>
        <w:tblLook w:val="00A0"/>
      </w:tblPr>
      <w:tblGrid>
        <w:gridCol w:w="925"/>
        <w:gridCol w:w="3678"/>
        <w:gridCol w:w="4851"/>
      </w:tblGrid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 xml:space="preserve">  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Имя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Описание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0" o:spid="_x0000_i1096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1" o:spid="_x0000_i1097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2" o:spid="_x0000_i1098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78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StreamReader(Stream)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Инициализирует новый экземпляр класса </w:t>
            </w:r>
            <w:hyperlink r:id="rId79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указанного потока.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3" o:spid="_x0000_i1099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4" o:spid="_x0000_i1100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5" o:spid="_x0000_i1101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80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StreamReader(String)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Инициализирует новый экземпляр класса </w:t>
            </w:r>
            <w:hyperlink r:id="rId81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указанного имени файла.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6" o:spid="_x0000_i1102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7" o:spid="_x0000_i1103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8" o:spid="_x0000_i1104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82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StreamReader(Stream, Boolean)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Инициализирует новый экземпляр класса </w:t>
            </w:r>
            <w:hyperlink r:id="rId83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указанного потока с заданным параметром обнаружения метки порядка следования байтов.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9" o:spid="_x0000_i1105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0" o:spid="_x0000_i1106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1" o:spid="_x0000_i1107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84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StreamReader(Stream, Encoding)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Инициализирует новый экземпляр класса </w:t>
            </w:r>
            <w:hyperlink r:id="rId85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указанного потока с заданной кодировкой символов.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2" o:spid="_x0000_i1108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3" o:spid="_x0000_i1109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4" o:spid="_x0000_i1110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86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StreamReader(String, Boolean)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Инициализирует новый экземпляр класса </w:t>
            </w:r>
            <w:hyperlink r:id="rId87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указанного имени файла с заданным параметром обнаружения метки порядка следования байтов.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5" o:spid="_x0000_i1111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6" o:spid="_x0000_i1112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7" o:spid="_x0000_i1113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88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StreamReader(String, Encoding)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Инициализирует новый экземпляр класса </w:t>
            </w:r>
            <w:hyperlink r:id="rId89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указанного имени файла с заданной кодировкой символов.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8" o:spid="_x0000_i1114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9" o:spid="_x0000_i1115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0" o:spid="_x0000_i1116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90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StreamReader(Stream, Encoding, Boolean)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Инициализирует новый экземпляр класса </w:t>
            </w:r>
            <w:hyperlink r:id="rId91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указанного потока с заданной кодировкой символов и параметром обнаружения метки порядка следования байтов.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1" o:spid="_x0000_i1117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2" o:spid="_x0000_i1118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3" o:spid="_x0000_i1119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92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StreamReader(String, Encoding, Boolean)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Инициализирует новый экземпляр класса </w:t>
            </w:r>
            <w:hyperlink r:id="rId93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указанного имени файла с заданной кодировкой символов и параметром обнаружения метки порядка следования байтов.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4" o:spid="_x0000_i1120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5" o:spid="_x0000_i1121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6" o:spid="_x0000_i1122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Pr="00595A9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</w:pPr>
            <w:hyperlink r:id="rId94" w:history="1">
              <w:r w:rsidRPr="00595A92">
                <w:rPr>
                  <w:rStyle w:val="Hyperlink"/>
                  <w:rFonts w:ascii="Verdana" w:hAnsi="Verdana" w:cs="Verdana"/>
                  <w:sz w:val="27"/>
                  <w:szCs w:val="27"/>
                  <w:lang w:val="en-US"/>
                </w:rPr>
                <w:t>StreamReader(Stream, Encoding, Boolean, Int32)</w:t>
              </w:r>
            </w:hyperlink>
            <w:r w:rsidRPr="00595A92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Инициализирует новый экземпляр класса </w:t>
            </w:r>
            <w:hyperlink r:id="rId95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указанного потока с заданной кодировкой символов, параметром обнаружения метки порядка следования байтов и размером буфера.</w:t>
            </w:r>
          </w:p>
        </w:tc>
      </w:tr>
      <w:tr w:rsidR="00E433D2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7" o:spid="_x0000_i1123" type="#_x0000_t75" alt="Открытый метод" style="width:12pt;height:7.5pt;visibility:visible">
                  <v:imagedata r:id="rId10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8" o:spid="_x0000_i1124" type="#_x0000_t75" alt="Поддерживается платформой .NET Compact Framework" style="width:12pt;height:12pt;visibility:visible">
                  <v:imagedata r:id="rId11" o:title=""/>
                </v:shape>
              </w:pict>
            </w:r>
            <w:r w:rsidRPr="0041134F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9" o:spid="_x0000_i1125" type="#_x0000_t75" alt="Поддерживается платформой XNA Framework" style="width:12pt;height:12pt;visibility:visible">
                  <v:imagedata r:id="rId12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Pr="00595A9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</w:pPr>
            <w:hyperlink r:id="rId96" w:history="1">
              <w:r w:rsidRPr="00595A92">
                <w:rPr>
                  <w:rStyle w:val="Hyperlink"/>
                  <w:rFonts w:ascii="Verdana" w:hAnsi="Verdana" w:cs="Verdana"/>
                  <w:sz w:val="27"/>
                  <w:szCs w:val="27"/>
                  <w:lang w:val="en-US"/>
                </w:rPr>
                <w:t>StreamReader(String, Encoding, Boolean, Int32)</w:t>
              </w:r>
            </w:hyperlink>
            <w:r w:rsidRPr="00595A92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72" w:type="dxa"/>
              <w:bottom w:w="30" w:type="dxa"/>
              <w:right w:w="72" w:type="dxa"/>
            </w:tcMar>
          </w:tcPr>
          <w:p w:rsidR="00E433D2" w:rsidRDefault="00E433D2">
            <w:pPr>
              <w:spacing w:before="72" w:after="72"/>
              <w:rPr>
                <w:rFonts w:ascii="Verdana" w:hAnsi="Verdana" w:cs="Verdana"/>
                <w:color w:val="000000"/>
                <w:sz w:val="27"/>
                <w:szCs w:val="27"/>
              </w:rPr>
            </w:pPr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Инициализирует новый экземпляр класса </w:t>
            </w:r>
            <w:hyperlink r:id="rId97" w:history="1">
              <w:r>
                <w:rPr>
                  <w:rStyle w:val="Hyperlink"/>
                  <w:rFonts w:ascii="Verdana" w:hAnsi="Verdana" w:cs="Verdana"/>
                  <w:sz w:val="27"/>
                  <w:szCs w:val="27"/>
                </w:rPr>
                <w:t>StreamReader</w:t>
              </w:r>
            </w:hyperlink>
            <w:r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указанного имени файла с заданной кодировкой символов, параметром обнаружения метки порядка следования байтов и размером буфера.</w:t>
            </w:r>
          </w:p>
        </w:tc>
      </w:tr>
    </w:tbl>
    <w:p w:rsidR="00E433D2" w:rsidRPr="00A11765" w:rsidRDefault="00E433D2" w:rsidP="00A11765">
      <w:pPr>
        <w:pStyle w:val="BodyText"/>
        <w:rPr>
          <w:color w:val="000000"/>
          <w:spacing w:val="-5"/>
          <w:sz w:val="28"/>
          <w:szCs w:val="28"/>
        </w:rPr>
      </w:pPr>
    </w:p>
    <w:sectPr w:rsidR="00E433D2" w:rsidRPr="00A11765" w:rsidSect="004F3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05944"/>
    <w:multiLevelType w:val="hybridMultilevel"/>
    <w:tmpl w:val="1DA4941A"/>
    <w:lvl w:ilvl="0" w:tplc="DDF0DB42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cs="Wingdings" w:hint="default"/>
      </w:rPr>
    </w:lvl>
  </w:abstractNum>
  <w:abstractNum w:abstractNumId="1">
    <w:nsid w:val="0F1552AD"/>
    <w:multiLevelType w:val="singleLevel"/>
    <w:tmpl w:val="1464B7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0691B7C"/>
    <w:multiLevelType w:val="multilevel"/>
    <w:tmpl w:val="3D5AF46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5"/>
        </w:tabs>
        <w:ind w:left="112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3">
    <w:nsid w:val="28557928"/>
    <w:multiLevelType w:val="multilevel"/>
    <w:tmpl w:val="8D52049E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544"/>
        </w:tabs>
        <w:ind w:left="254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968"/>
        </w:tabs>
        <w:ind w:left="49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452"/>
        </w:tabs>
        <w:ind w:left="745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576"/>
        </w:tabs>
        <w:ind w:left="95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060"/>
        </w:tabs>
        <w:ind w:left="120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184"/>
        </w:tabs>
        <w:ind w:left="141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668"/>
        </w:tabs>
        <w:ind w:left="1666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152"/>
        </w:tabs>
        <w:ind w:left="19152" w:hanging="2160"/>
      </w:pPr>
      <w:rPr>
        <w:rFonts w:hint="default"/>
      </w:rPr>
    </w:lvl>
  </w:abstractNum>
  <w:abstractNum w:abstractNumId="4">
    <w:nsid w:val="413A1361"/>
    <w:multiLevelType w:val="hybridMultilevel"/>
    <w:tmpl w:val="9A44CF54"/>
    <w:lvl w:ilvl="0" w:tplc="9392CF1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>
    <w:nsid w:val="725C7C8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75AF0144"/>
    <w:multiLevelType w:val="hybridMultilevel"/>
    <w:tmpl w:val="04A6C6B2"/>
    <w:lvl w:ilvl="0" w:tplc="6FD83BD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6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doNotDisplayPageBoundaries/>
  <w:embedSystemFonts/>
  <w:defaultTabStop w:val="708"/>
  <w:doNotHyphenateCaps/>
  <w:noPunctuationKerning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329A"/>
    <w:rsid w:val="000001E8"/>
    <w:rsid w:val="000026A7"/>
    <w:rsid w:val="000153B6"/>
    <w:rsid w:val="00023339"/>
    <w:rsid w:val="00025E78"/>
    <w:rsid w:val="00054266"/>
    <w:rsid w:val="00080C04"/>
    <w:rsid w:val="00081E33"/>
    <w:rsid w:val="00081E98"/>
    <w:rsid w:val="000901A0"/>
    <w:rsid w:val="00097A66"/>
    <w:rsid w:val="000A6C4D"/>
    <w:rsid w:val="000B30A3"/>
    <w:rsid w:val="000D36E0"/>
    <w:rsid w:val="000E6957"/>
    <w:rsid w:val="000F6E45"/>
    <w:rsid w:val="00112CB9"/>
    <w:rsid w:val="00121583"/>
    <w:rsid w:val="00132FAC"/>
    <w:rsid w:val="0013480F"/>
    <w:rsid w:val="001476F3"/>
    <w:rsid w:val="001755E9"/>
    <w:rsid w:val="001756D4"/>
    <w:rsid w:val="001C325D"/>
    <w:rsid w:val="001C6F06"/>
    <w:rsid w:val="001D0388"/>
    <w:rsid w:val="001E5447"/>
    <w:rsid w:val="002019EC"/>
    <w:rsid w:val="002035DD"/>
    <w:rsid w:val="0021748F"/>
    <w:rsid w:val="0022017F"/>
    <w:rsid w:val="0023677E"/>
    <w:rsid w:val="00242049"/>
    <w:rsid w:val="002802C4"/>
    <w:rsid w:val="00281D38"/>
    <w:rsid w:val="00287E32"/>
    <w:rsid w:val="002A1C5D"/>
    <w:rsid w:val="002B0C97"/>
    <w:rsid w:val="002B4114"/>
    <w:rsid w:val="002C673D"/>
    <w:rsid w:val="002E0369"/>
    <w:rsid w:val="00312B47"/>
    <w:rsid w:val="00323F2B"/>
    <w:rsid w:val="0033019E"/>
    <w:rsid w:val="003303AB"/>
    <w:rsid w:val="0033535C"/>
    <w:rsid w:val="003401A7"/>
    <w:rsid w:val="0034501E"/>
    <w:rsid w:val="00356780"/>
    <w:rsid w:val="00373BB9"/>
    <w:rsid w:val="003A291D"/>
    <w:rsid w:val="003A332E"/>
    <w:rsid w:val="003B31E4"/>
    <w:rsid w:val="003F356F"/>
    <w:rsid w:val="003F3740"/>
    <w:rsid w:val="0041134F"/>
    <w:rsid w:val="00422B61"/>
    <w:rsid w:val="004434B2"/>
    <w:rsid w:val="004456D6"/>
    <w:rsid w:val="004522F5"/>
    <w:rsid w:val="00490929"/>
    <w:rsid w:val="00490D65"/>
    <w:rsid w:val="004940B4"/>
    <w:rsid w:val="004A381E"/>
    <w:rsid w:val="004C0F0E"/>
    <w:rsid w:val="004C1F5D"/>
    <w:rsid w:val="004C7CDC"/>
    <w:rsid w:val="004D5A6B"/>
    <w:rsid w:val="004F3AD1"/>
    <w:rsid w:val="00523A58"/>
    <w:rsid w:val="00530B7D"/>
    <w:rsid w:val="005354FE"/>
    <w:rsid w:val="00537523"/>
    <w:rsid w:val="00554166"/>
    <w:rsid w:val="00555CC3"/>
    <w:rsid w:val="00571657"/>
    <w:rsid w:val="00571C46"/>
    <w:rsid w:val="0057720C"/>
    <w:rsid w:val="00594352"/>
    <w:rsid w:val="00595A92"/>
    <w:rsid w:val="00596CF3"/>
    <w:rsid w:val="005B338F"/>
    <w:rsid w:val="005D00E7"/>
    <w:rsid w:val="005D399B"/>
    <w:rsid w:val="005F2CF6"/>
    <w:rsid w:val="00605FA2"/>
    <w:rsid w:val="00620C5E"/>
    <w:rsid w:val="00636551"/>
    <w:rsid w:val="0064032E"/>
    <w:rsid w:val="00643E68"/>
    <w:rsid w:val="00650E49"/>
    <w:rsid w:val="00660FEF"/>
    <w:rsid w:val="0067725E"/>
    <w:rsid w:val="006820BE"/>
    <w:rsid w:val="00694E38"/>
    <w:rsid w:val="00695BE7"/>
    <w:rsid w:val="006C0141"/>
    <w:rsid w:val="006C7F55"/>
    <w:rsid w:val="006D585B"/>
    <w:rsid w:val="006E649A"/>
    <w:rsid w:val="006F47CC"/>
    <w:rsid w:val="006F6044"/>
    <w:rsid w:val="00703C6B"/>
    <w:rsid w:val="007044F0"/>
    <w:rsid w:val="00710D8D"/>
    <w:rsid w:val="00732C9D"/>
    <w:rsid w:val="0073464E"/>
    <w:rsid w:val="00745888"/>
    <w:rsid w:val="007603DB"/>
    <w:rsid w:val="00764121"/>
    <w:rsid w:val="00790A1A"/>
    <w:rsid w:val="00794FC5"/>
    <w:rsid w:val="00796502"/>
    <w:rsid w:val="00797010"/>
    <w:rsid w:val="007A2EC0"/>
    <w:rsid w:val="007E04BD"/>
    <w:rsid w:val="007E318F"/>
    <w:rsid w:val="007E79EE"/>
    <w:rsid w:val="008057DF"/>
    <w:rsid w:val="00823B7D"/>
    <w:rsid w:val="00833531"/>
    <w:rsid w:val="008466A3"/>
    <w:rsid w:val="008617DE"/>
    <w:rsid w:val="00874B27"/>
    <w:rsid w:val="0088165B"/>
    <w:rsid w:val="00893C7E"/>
    <w:rsid w:val="008B1470"/>
    <w:rsid w:val="008D437B"/>
    <w:rsid w:val="009060D2"/>
    <w:rsid w:val="00917D46"/>
    <w:rsid w:val="0094646E"/>
    <w:rsid w:val="00955293"/>
    <w:rsid w:val="009568F5"/>
    <w:rsid w:val="009745E4"/>
    <w:rsid w:val="0099329A"/>
    <w:rsid w:val="009A16E0"/>
    <w:rsid w:val="009A66B7"/>
    <w:rsid w:val="009C1A7F"/>
    <w:rsid w:val="009E0736"/>
    <w:rsid w:val="009E5A70"/>
    <w:rsid w:val="00A11765"/>
    <w:rsid w:val="00A45930"/>
    <w:rsid w:val="00A612BC"/>
    <w:rsid w:val="00A65AA1"/>
    <w:rsid w:val="00A92E8C"/>
    <w:rsid w:val="00AA0619"/>
    <w:rsid w:val="00AA6645"/>
    <w:rsid w:val="00AB3A60"/>
    <w:rsid w:val="00AB3DA4"/>
    <w:rsid w:val="00AC3184"/>
    <w:rsid w:val="00AC71A2"/>
    <w:rsid w:val="00AD0878"/>
    <w:rsid w:val="00B1014A"/>
    <w:rsid w:val="00B108AD"/>
    <w:rsid w:val="00B22A7D"/>
    <w:rsid w:val="00B34A1F"/>
    <w:rsid w:val="00B7322B"/>
    <w:rsid w:val="00B92ECB"/>
    <w:rsid w:val="00B963EE"/>
    <w:rsid w:val="00BA4FE3"/>
    <w:rsid w:val="00BC3877"/>
    <w:rsid w:val="00BD5225"/>
    <w:rsid w:val="00BD7610"/>
    <w:rsid w:val="00BF617A"/>
    <w:rsid w:val="00BF6669"/>
    <w:rsid w:val="00C240C1"/>
    <w:rsid w:val="00C256F9"/>
    <w:rsid w:val="00C312E2"/>
    <w:rsid w:val="00C36640"/>
    <w:rsid w:val="00C52214"/>
    <w:rsid w:val="00C57C2E"/>
    <w:rsid w:val="00C6067D"/>
    <w:rsid w:val="00C664A4"/>
    <w:rsid w:val="00C76901"/>
    <w:rsid w:val="00C87435"/>
    <w:rsid w:val="00C91D07"/>
    <w:rsid w:val="00C92526"/>
    <w:rsid w:val="00C974ED"/>
    <w:rsid w:val="00CA7F3B"/>
    <w:rsid w:val="00CD0F80"/>
    <w:rsid w:val="00CD7C8C"/>
    <w:rsid w:val="00CF3417"/>
    <w:rsid w:val="00D060DA"/>
    <w:rsid w:val="00D13FB0"/>
    <w:rsid w:val="00D142B2"/>
    <w:rsid w:val="00D213D7"/>
    <w:rsid w:val="00D35132"/>
    <w:rsid w:val="00D40348"/>
    <w:rsid w:val="00D4067A"/>
    <w:rsid w:val="00D45935"/>
    <w:rsid w:val="00D520E8"/>
    <w:rsid w:val="00D528CB"/>
    <w:rsid w:val="00D74D97"/>
    <w:rsid w:val="00D820B5"/>
    <w:rsid w:val="00D8595E"/>
    <w:rsid w:val="00DB3179"/>
    <w:rsid w:val="00DB7BC9"/>
    <w:rsid w:val="00DC6A0D"/>
    <w:rsid w:val="00DD695C"/>
    <w:rsid w:val="00DF73AC"/>
    <w:rsid w:val="00E433D2"/>
    <w:rsid w:val="00E44D77"/>
    <w:rsid w:val="00E52AC2"/>
    <w:rsid w:val="00E60E2A"/>
    <w:rsid w:val="00E644C7"/>
    <w:rsid w:val="00E748B8"/>
    <w:rsid w:val="00E91CF0"/>
    <w:rsid w:val="00EB0826"/>
    <w:rsid w:val="00EB1D0B"/>
    <w:rsid w:val="00EC23E3"/>
    <w:rsid w:val="00ED3D95"/>
    <w:rsid w:val="00ED79A0"/>
    <w:rsid w:val="00EE09C7"/>
    <w:rsid w:val="00F151CE"/>
    <w:rsid w:val="00F22A64"/>
    <w:rsid w:val="00F46F6E"/>
    <w:rsid w:val="00F51B8C"/>
    <w:rsid w:val="00F5558C"/>
    <w:rsid w:val="00F837AE"/>
    <w:rsid w:val="00FC2C39"/>
    <w:rsid w:val="00FD0B27"/>
    <w:rsid w:val="00FD5969"/>
    <w:rsid w:val="00FE49F9"/>
    <w:rsid w:val="00FE5413"/>
    <w:rsid w:val="00FE670F"/>
    <w:rsid w:val="00FF6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AD1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92ECB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F6E45"/>
    <w:pPr>
      <w:spacing w:before="240" w:after="60"/>
      <w:outlineLvl w:val="5"/>
    </w:pPr>
    <w:rPr>
      <w:b/>
      <w:bCs/>
      <w:sz w:val="22"/>
      <w:szCs w:val="22"/>
      <w:lang w:val="kk-KZ"/>
    </w:rPr>
  </w:style>
  <w:style w:type="paragraph" w:styleId="Heading9">
    <w:name w:val="heading 9"/>
    <w:basedOn w:val="Normal"/>
    <w:next w:val="Normal"/>
    <w:link w:val="Heading9Char"/>
    <w:uiPriority w:val="99"/>
    <w:qFormat/>
    <w:rsid w:val="000F6E45"/>
    <w:pPr>
      <w:keepNext/>
      <w:tabs>
        <w:tab w:val="left" w:pos="5529"/>
      </w:tabs>
      <w:spacing w:line="360" w:lineRule="auto"/>
      <w:ind w:firstLine="567"/>
      <w:jc w:val="both"/>
      <w:outlineLvl w:val="8"/>
    </w:pPr>
    <w:rPr>
      <w:rFonts w:ascii="Arial" w:hAnsi="Arial" w:cs="Arial"/>
      <w:b/>
      <w:bCs/>
      <w:lang w:val="ru-MO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92ECB"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59DD"/>
    <w:rPr>
      <w:rFonts w:asciiTheme="minorHAnsi" w:eastAsiaTheme="minorEastAsia" w:hAnsiTheme="minorHAnsi" w:cstheme="minorBidi"/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59DD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link w:val="TitleChar"/>
    <w:uiPriority w:val="99"/>
    <w:qFormat/>
    <w:rsid w:val="000F6E45"/>
    <w:pPr>
      <w:widowControl w:val="0"/>
      <w:jc w:val="center"/>
    </w:pPr>
    <w:rPr>
      <w:rFonts w:ascii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8859D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BodyText">
    <w:name w:val="Body Text"/>
    <w:basedOn w:val="Normal"/>
    <w:link w:val="BodyTextChar"/>
    <w:uiPriority w:val="99"/>
    <w:rsid w:val="000F6E45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7322B"/>
    <w:rPr>
      <w:sz w:val="24"/>
      <w:szCs w:val="24"/>
    </w:rPr>
  </w:style>
  <w:style w:type="character" w:styleId="Hyperlink">
    <w:name w:val="Hyperlink"/>
    <w:basedOn w:val="DefaultParagraphFont"/>
    <w:uiPriority w:val="99"/>
    <w:rsid w:val="00605FA2"/>
    <w:rPr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1D038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859DD"/>
    <w:rPr>
      <w:sz w:val="24"/>
      <w:szCs w:val="24"/>
    </w:rPr>
  </w:style>
  <w:style w:type="character" w:customStyle="1" w:styleId="parameter">
    <w:name w:val="parameter"/>
    <w:basedOn w:val="DefaultParagraphFont"/>
    <w:uiPriority w:val="99"/>
    <w:rsid w:val="00B92ECB"/>
    <w:rPr>
      <w:i/>
      <w:iCs/>
    </w:rPr>
  </w:style>
  <w:style w:type="character" w:customStyle="1" w:styleId="cs">
    <w:name w:val="cs"/>
    <w:basedOn w:val="DefaultParagraphFont"/>
    <w:uiPriority w:val="99"/>
    <w:rsid w:val="00B92ECB"/>
    <w:rPr>
      <w:vanish/>
    </w:rPr>
  </w:style>
  <w:style w:type="character" w:customStyle="1" w:styleId="vb">
    <w:name w:val="vb"/>
    <w:basedOn w:val="DefaultParagraphFont"/>
    <w:uiPriority w:val="99"/>
    <w:rsid w:val="00B92ECB"/>
    <w:rPr>
      <w:vanish/>
    </w:rPr>
  </w:style>
  <w:style w:type="character" w:customStyle="1" w:styleId="cpp">
    <w:name w:val="cpp"/>
    <w:basedOn w:val="DefaultParagraphFont"/>
    <w:uiPriority w:val="99"/>
    <w:rsid w:val="00B92ECB"/>
    <w:rPr>
      <w:vanish/>
    </w:rPr>
  </w:style>
  <w:style w:type="character" w:customStyle="1" w:styleId="nu">
    <w:name w:val="nu"/>
    <w:basedOn w:val="DefaultParagraphFont"/>
    <w:uiPriority w:val="99"/>
    <w:rsid w:val="00B92ECB"/>
  </w:style>
  <w:style w:type="character" w:customStyle="1" w:styleId="selflink">
    <w:name w:val="selflink"/>
    <w:basedOn w:val="DefaultParagraphFont"/>
    <w:uiPriority w:val="99"/>
    <w:rsid w:val="00FD0B2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1C32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1C32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659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659670">
              <w:marLeft w:val="216"/>
              <w:marRight w:val="0"/>
              <w:marTop w:val="14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65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6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5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659674">
              <w:marLeft w:val="216"/>
              <w:marRight w:val="0"/>
              <w:marTop w:val="14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65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65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65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65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65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s-help://MS.VSCC.v90/MS.MSDNQTR.v90.ru/fxref_mscorlib/html/ee2c26d9-17cc-ab19-8a9c-6fca33a3c7ad.htm" TargetMode="External"/><Relationship Id="rId21" Type="http://schemas.openxmlformats.org/officeDocument/2006/relationships/hyperlink" Target="ms-help://MS.VSCC.v90/MS.MSDNQTR.v90.ru/fxref_mscorlib/html/cbf4c98e-5bed-2677-8122-eb3bf3efb5f0.htm" TargetMode="External"/><Relationship Id="rId34" Type="http://schemas.openxmlformats.org/officeDocument/2006/relationships/hyperlink" Target="ms-help://MS.VSCC.v90/MS.MSDNQTR.v90.ru/fxref_mscorlib/html/23cfe94d-0d4d-168b-67f3-d6183c74fa5e.htm" TargetMode="External"/><Relationship Id="rId42" Type="http://schemas.openxmlformats.org/officeDocument/2006/relationships/hyperlink" Target="ms-help://MS.VSCC.v90/MS.MSDNQTR.v90.ru/fxref_mscorlib/html/cbf4c98e-5bed-2677-8122-eb3bf3efb5f0.htm" TargetMode="External"/><Relationship Id="rId47" Type="http://schemas.openxmlformats.org/officeDocument/2006/relationships/hyperlink" Target="ms-help://MS.VSCC.v90/MS.MSDNQTR.v90.ru/fxref_mscorlib/html/1151640f-fbb5-f7c7-65c9-b157523b7975.htm" TargetMode="External"/><Relationship Id="rId50" Type="http://schemas.openxmlformats.org/officeDocument/2006/relationships/hyperlink" Target="ms-help://MS.VSCC.v90/MS.MSDNQTR.v90.ru/fxref_mscorlib/html/f7a5ada4-6465-6860-bb73-6a2cc5048e29.htm" TargetMode="External"/><Relationship Id="rId55" Type="http://schemas.openxmlformats.org/officeDocument/2006/relationships/hyperlink" Target="ms-help://MS.VSCC.v90/MS.MSDNQTR.v90.ru/fxref_mscorlib/html/aa430f50-435f-c5a9-990d-67c23864dac9.htm" TargetMode="External"/><Relationship Id="rId63" Type="http://schemas.openxmlformats.org/officeDocument/2006/relationships/hyperlink" Target="ms-help://MS.VSCC.v90/MS.MSDNQTR.v90.ru/fxref_mscorlib/html/f61c2017-a622-37fd-77f1-1f3bee71d924.htm" TargetMode="External"/><Relationship Id="rId68" Type="http://schemas.openxmlformats.org/officeDocument/2006/relationships/hyperlink" Target="ms-help://MS.VSCC.v90/MS.MSDNQTR.v90.ru/fxref_mscorlib/html/266e23dc-e8de-a0da-9ff6-511116c0d433.htm" TargetMode="External"/><Relationship Id="rId76" Type="http://schemas.openxmlformats.org/officeDocument/2006/relationships/hyperlink" Target="ms-help://MS.VSCC.v90/MS.MSDNQTR.v90.ru/fxref_mscorlib/html/52ff5e7b-bfb5-6411-e4c1-f452a3df8226.htm" TargetMode="External"/><Relationship Id="rId84" Type="http://schemas.openxmlformats.org/officeDocument/2006/relationships/hyperlink" Target="ms-help://MS.VSCC.v90/MS.MSDNQTR.v90.ru/fxref_mscorlib/html/2bb11b74-513e-61cf-165e-ad71ca8b42bf.htm" TargetMode="External"/><Relationship Id="rId89" Type="http://schemas.openxmlformats.org/officeDocument/2006/relationships/hyperlink" Target="ms-help://MS.VSCC.v90/MS.MSDNQTR.v90.ru/fxref_mscorlib/html/fc1efeb5-14ec-32de-bb1b-b7be03c50ce4.htm" TargetMode="External"/><Relationship Id="rId97" Type="http://schemas.openxmlformats.org/officeDocument/2006/relationships/hyperlink" Target="ms-help://MS.VSCC.v90/MS.MSDNQTR.v90.ru/fxref_mscorlib/html/fc1efeb5-14ec-32de-bb1b-b7be03c50ce4.htm" TargetMode="External"/><Relationship Id="rId7" Type="http://schemas.openxmlformats.org/officeDocument/2006/relationships/hyperlink" Target="ms-help://MS.VSCC.v90/MS.MSDNQTR.v90.ru/fxref_mscorlib/html/52ff5e7b-bfb5-6411-e4c1-f452a3df8226.htm" TargetMode="External"/><Relationship Id="rId71" Type="http://schemas.openxmlformats.org/officeDocument/2006/relationships/hyperlink" Target="ms-help://MS.VSCC.v90/MS.MSDNQTR.v90.ru/fxref_mscorlib/html/a6eeabe8-9b88-871b-6045-f335f90654d3.htm" TargetMode="External"/><Relationship Id="rId92" Type="http://schemas.openxmlformats.org/officeDocument/2006/relationships/hyperlink" Target="ms-help://MS.VSCC.v90/MS.MSDNQTR.v90.ru/fxref_mscorlib/html/01564215-009f-91ab-4c38-91fb841bdd0f.htm" TargetMode="External"/><Relationship Id="rId2" Type="http://schemas.openxmlformats.org/officeDocument/2006/relationships/styles" Target="styles.xml"/><Relationship Id="rId16" Type="http://schemas.openxmlformats.org/officeDocument/2006/relationships/hyperlink" Target="ms-help://MS.VSCC.v90/MS.MSDNQTR.v90.ru/fxref_mscorlib/html/6b6ff8e1-2aa1-ac9b-b531-e4145c716b31.htm" TargetMode="External"/><Relationship Id="rId29" Type="http://schemas.openxmlformats.org/officeDocument/2006/relationships/image" Target="media/image7.png"/><Relationship Id="rId11" Type="http://schemas.openxmlformats.org/officeDocument/2006/relationships/image" Target="media/image5.png"/><Relationship Id="rId24" Type="http://schemas.openxmlformats.org/officeDocument/2006/relationships/hyperlink" Target="ms-help://MS.VSCC.v90/MS.MSDNQTR.v90.ru/fxref_mscorlib/html/2e5e4112-1a04-c608-4506-b0cc75c16056.htm" TargetMode="External"/><Relationship Id="rId32" Type="http://schemas.openxmlformats.org/officeDocument/2006/relationships/hyperlink" Target="ms-help://MS.VSCC.v90/MS.MSDNQTR.v90.ru/fxref_mscorlib/html/ee2c26d9-17cc-ab19-8a9c-6fca33a3c7ad.htm" TargetMode="External"/><Relationship Id="rId37" Type="http://schemas.openxmlformats.org/officeDocument/2006/relationships/hyperlink" Target="ms-help://MS.VSCC.v90/MS.MSDNQTR.v90.ru/fxref_mscorlib/html/cbf4c98e-5bed-2677-8122-eb3bf3efb5f0.htm" TargetMode="External"/><Relationship Id="rId40" Type="http://schemas.openxmlformats.org/officeDocument/2006/relationships/hyperlink" Target="ms-help://MS.VSCC.v90/MS.MSDNQTR.v90.ru/fxref_mscorlib/html/ee2c26d9-17cc-ab19-8a9c-6fca33a3c7ad.htm" TargetMode="External"/><Relationship Id="rId45" Type="http://schemas.openxmlformats.org/officeDocument/2006/relationships/hyperlink" Target="ms-help://MS.VSCC.v90/MS.MSDNQTR.v90.ru/fxref_mscorlib/html/52ff5e7b-bfb5-6411-e4c1-f452a3df8226.htm" TargetMode="External"/><Relationship Id="rId53" Type="http://schemas.openxmlformats.org/officeDocument/2006/relationships/hyperlink" Target="ms-help://MS.VSCC.v90/MS.MSDNQTR.v90.ru/fxref_mscorlib/html/20245cdc-39e7-3ea0-d09e-ed08db45163f.htm" TargetMode="External"/><Relationship Id="rId58" Type="http://schemas.openxmlformats.org/officeDocument/2006/relationships/hyperlink" Target="ms-help://MS.VSCC.v90/MS.MSDNQTR.v90.ru/fxref_mscorlib/html/ee2c26d9-17cc-ab19-8a9c-6fca33a3c7ad.htm" TargetMode="External"/><Relationship Id="rId66" Type="http://schemas.openxmlformats.org/officeDocument/2006/relationships/image" Target="media/image10.png"/><Relationship Id="rId74" Type="http://schemas.openxmlformats.org/officeDocument/2006/relationships/hyperlink" Target="ms-help://MS.VSCC.v90/MS.MSDNQTR.v90.ru/fxref_mscorlib/html/29810613-9d3a-a29b-68a3-235a6aaca0dd.htm" TargetMode="External"/><Relationship Id="rId79" Type="http://schemas.openxmlformats.org/officeDocument/2006/relationships/hyperlink" Target="ms-help://MS.VSCC.v90/MS.MSDNQTR.v90.ru/fxref_mscorlib/html/fc1efeb5-14ec-32de-bb1b-b7be03c50ce4.htm" TargetMode="External"/><Relationship Id="rId87" Type="http://schemas.openxmlformats.org/officeDocument/2006/relationships/hyperlink" Target="ms-help://MS.VSCC.v90/MS.MSDNQTR.v90.ru/fxref_mscorlib/html/fc1efeb5-14ec-32de-bb1b-b7be03c50ce4.htm" TargetMode="External"/><Relationship Id="rId5" Type="http://schemas.openxmlformats.org/officeDocument/2006/relationships/image" Target="media/image1.png"/><Relationship Id="rId61" Type="http://schemas.openxmlformats.org/officeDocument/2006/relationships/image" Target="media/image8.png"/><Relationship Id="rId82" Type="http://schemas.openxmlformats.org/officeDocument/2006/relationships/hyperlink" Target="ms-help://MS.VSCC.v90/MS.MSDNQTR.v90.ru/fxref_mscorlib/html/cd6d16b8-8731-5f69-c209-fbc705397ad9.htm" TargetMode="External"/><Relationship Id="rId90" Type="http://schemas.openxmlformats.org/officeDocument/2006/relationships/hyperlink" Target="ms-help://MS.VSCC.v90/MS.MSDNQTR.v90.ru/fxref_mscorlib/html/8d919c9d-3f24-43a4-0aff-5c6b4a74e584.htm" TargetMode="External"/><Relationship Id="rId95" Type="http://schemas.openxmlformats.org/officeDocument/2006/relationships/hyperlink" Target="ms-help://MS.VSCC.v90/MS.MSDNQTR.v90.ru/fxref_mscorlib/html/fc1efeb5-14ec-32de-bb1b-b7be03c50ce4.htm" TargetMode="External"/><Relationship Id="rId19" Type="http://schemas.openxmlformats.org/officeDocument/2006/relationships/hyperlink" Target="ms-help://MS.VSCC.v90/MS.MSDNQTR.v90.ru/fxref_mscorlib/html/b2c478ce-6898-1649-ca81-747159507a36.htm" TargetMode="External"/><Relationship Id="rId14" Type="http://schemas.openxmlformats.org/officeDocument/2006/relationships/hyperlink" Target="ms-help://MS.VSCC.v90/MS.MSDNQTR.v90.ru/fxref_mscorlib/html/fc1efeb5-14ec-32de-bb1b-b7be03c50ce4.htm" TargetMode="External"/><Relationship Id="rId22" Type="http://schemas.openxmlformats.org/officeDocument/2006/relationships/hyperlink" Target="ms-help://MS.VSCC.v90/MS.MSDNQTR.v90.ru/fxref_mscorlib/html/8cdc2e0d-18ad-a711-639e-88d5ab753358.htm" TargetMode="External"/><Relationship Id="rId27" Type="http://schemas.openxmlformats.org/officeDocument/2006/relationships/hyperlink" Target="ms-help://MS.VSCC.v90/MS.MSDNQTR.v90.ru/fxref_mscorlib/html/ee2c26d9-17cc-ab19-8a9c-6fca33a3c7ad.htm" TargetMode="External"/><Relationship Id="rId30" Type="http://schemas.openxmlformats.org/officeDocument/2006/relationships/hyperlink" Target="ms-help://MS.VSCC.v90/MS.MSDNQTR.v90.ru/fxref_mscorlib/html/99598e55-a3d9-940d-93de-e09c36440968.htm" TargetMode="External"/><Relationship Id="rId35" Type="http://schemas.openxmlformats.org/officeDocument/2006/relationships/hyperlink" Target="ms-help://MS.VSCC.v90/MS.MSDNQTR.v90.ru/fxref_mscorlib/html/ee2c26d9-17cc-ab19-8a9c-6fca33a3c7ad.htm" TargetMode="External"/><Relationship Id="rId43" Type="http://schemas.openxmlformats.org/officeDocument/2006/relationships/hyperlink" Target="ms-help://MS.VSCC.v90/MS.MSDNQTR.v90.ru/fxref_mscorlib/html/7dda51fe-bb7a-1130-4415-e2becdabf6cd.htm" TargetMode="External"/><Relationship Id="rId48" Type="http://schemas.openxmlformats.org/officeDocument/2006/relationships/hyperlink" Target="ms-help://MS.VSCC.v90/MS.MSDNQTR.v90.ru/fxref_mscorlib/html/973d85dc-0cf3-224b-c6a8-33f26a7b6db2.htm" TargetMode="External"/><Relationship Id="rId56" Type="http://schemas.openxmlformats.org/officeDocument/2006/relationships/hyperlink" Target="ms-help://MS.VSCC.v90/MS.MSDNQTR.v90.ru/fxref_mscorlib/html/bfa631ff-c527-898f-14b9-cf94e91ca1d9.htm" TargetMode="External"/><Relationship Id="rId64" Type="http://schemas.openxmlformats.org/officeDocument/2006/relationships/hyperlink" Target="ms-help://MS.VSCC.v90/MS.MSDNQTR.v90.ru/fxref_mscorlib/html/fc1efeb5-14ec-32de-bb1b-b7be03c50ce4.htm" TargetMode="External"/><Relationship Id="rId69" Type="http://schemas.openxmlformats.org/officeDocument/2006/relationships/hyperlink" Target="ms-help://MS.VSCC.v90/MS.MSDNQTR.v90.ru/fxref_mscorlib/html/fc1efeb5-14ec-32de-bb1b-b7be03c50ce4.htm" TargetMode="External"/><Relationship Id="rId77" Type="http://schemas.openxmlformats.org/officeDocument/2006/relationships/hyperlink" Target="ms-help://MS.VSCC.v90/MS.MSDNQTR.v90.ru/fxref_mscorlib/html/a6eeabe8-9b88-871b-6045-f335f90654d3.htm" TargetMode="External"/><Relationship Id="rId8" Type="http://schemas.openxmlformats.org/officeDocument/2006/relationships/hyperlink" Target="ms-help://MS.VSCC.v90/MS.MSDNQTR.v90.ru/fxref_mscorlib/html/fc1efeb5-14ec-32de-bb1b-b7be03c50ce4.htm" TargetMode="External"/><Relationship Id="rId51" Type="http://schemas.openxmlformats.org/officeDocument/2006/relationships/hyperlink" Target="ms-help://MS.VSCC.v90/MS.MSDNQTR.v90.ru/fxref_mscorlib/html/52ff5e7b-bfb5-6411-e4c1-f452a3df8226.htm" TargetMode="External"/><Relationship Id="rId72" Type="http://schemas.openxmlformats.org/officeDocument/2006/relationships/image" Target="media/image11.png"/><Relationship Id="rId80" Type="http://schemas.openxmlformats.org/officeDocument/2006/relationships/hyperlink" Target="ms-help://MS.VSCC.v90/MS.MSDNQTR.v90.ru/fxref_mscorlib/html/33f7da2f-c964-2285-7f04-30b45dca53e8.htm" TargetMode="External"/><Relationship Id="rId85" Type="http://schemas.openxmlformats.org/officeDocument/2006/relationships/hyperlink" Target="ms-help://MS.VSCC.v90/MS.MSDNQTR.v90.ru/fxref_mscorlib/html/fc1efeb5-14ec-32de-bb1b-b7be03c50ce4.htm" TargetMode="External"/><Relationship Id="rId93" Type="http://schemas.openxmlformats.org/officeDocument/2006/relationships/hyperlink" Target="ms-help://MS.VSCC.v90/MS.MSDNQTR.v90.ru/fxref_mscorlib/html/fc1efeb5-14ec-32de-bb1b-b7be03c50ce4.htm" TargetMode="External"/><Relationship Id="rId98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hyperlink" Target="ms-help://MS.VSCC.v90/MS.MSDNQTR.v90.ru/fxref_mscorlib/html/fc1efeb5-14ec-32de-bb1b-b7be03c50ce4.htm" TargetMode="External"/><Relationship Id="rId25" Type="http://schemas.openxmlformats.org/officeDocument/2006/relationships/hyperlink" Target="ms-help://MS.VSCC.v90/MS.MSDNQTR.v90.ru/fxref_mscorlib/html/d5827651-f4f6-b4f8-d630-98585275bf6e.htm" TargetMode="External"/><Relationship Id="rId33" Type="http://schemas.openxmlformats.org/officeDocument/2006/relationships/hyperlink" Target="ms-help://MS.VSCC.v90/MS.MSDNQTR.v90.ru/fxref_mscorlib/html/ee2c26d9-17cc-ab19-8a9c-6fca33a3c7ad.htm" TargetMode="External"/><Relationship Id="rId38" Type="http://schemas.openxmlformats.org/officeDocument/2006/relationships/hyperlink" Target="ms-help://MS.VSCC.v90/MS.MSDNQTR.v90.ru/fxref_mscorlib/html/22eb734d-ef5a-618a-6cf4-16e6aac5363c.htm" TargetMode="External"/><Relationship Id="rId46" Type="http://schemas.openxmlformats.org/officeDocument/2006/relationships/hyperlink" Target="ms-help://MS.VSCC.v90/MS.MSDNQTR.v90.ru/fxref_mscorlib/html/c4e94005-5798-7c67-5652-744c82f3a721.htm" TargetMode="External"/><Relationship Id="rId59" Type="http://schemas.openxmlformats.org/officeDocument/2006/relationships/hyperlink" Target="ms-help://MS.VSCC.v90/MS.MSDNQTR.v90.ru/fxref_mscorlib/html/ee2c26d9-17cc-ab19-8a9c-6fca33a3c7ad.htm" TargetMode="External"/><Relationship Id="rId67" Type="http://schemas.openxmlformats.org/officeDocument/2006/relationships/hyperlink" Target="ms-help://MS.VSCC.v90/MS.MSDNQTR.v90.ru/fxref_mscorlib/html/ffac6113-1683-4e69-c423-58219bd200ca.htm" TargetMode="External"/><Relationship Id="rId20" Type="http://schemas.openxmlformats.org/officeDocument/2006/relationships/hyperlink" Target="ms-help://MS.VSCC.v90/MS.MSDNQTR.v90.ru/fxref_mscorlib/html/60f90757-d92f-c89f-89ec-995c52c88f11.htm" TargetMode="External"/><Relationship Id="rId41" Type="http://schemas.openxmlformats.org/officeDocument/2006/relationships/hyperlink" Target="ms-help://MS.VSCC.v90/MS.MSDNQTR.v90.ru/fxref_mscorlib/html/6d38e792-8600-6611-cf3d-e7834e9869b9.htm" TargetMode="External"/><Relationship Id="rId54" Type="http://schemas.openxmlformats.org/officeDocument/2006/relationships/hyperlink" Target="ms-help://MS.VSCC.v90/MS.MSDNQTR.v90.ru/fxref_mscorlib/html/52ff5e7b-bfb5-6411-e4c1-f452a3df8226.htm" TargetMode="External"/><Relationship Id="rId62" Type="http://schemas.openxmlformats.org/officeDocument/2006/relationships/image" Target="media/image9.png"/><Relationship Id="rId70" Type="http://schemas.openxmlformats.org/officeDocument/2006/relationships/hyperlink" Target="ms-help://MS.VSCC.v90/MS.MSDNQTR.v90.ru/fxref_mscorlib/html/c804a827-8872-541c-3e15-06aceca7bbbc.htm" TargetMode="External"/><Relationship Id="rId75" Type="http://schemas.openxmlformats.org/officeDocument/2006/relationships/hyperlink" Target="ms-help://MS.VSCC.v90/MS.MSDNQTR.v90.ru/fxref_mscorlib/html/d2fe234e-d59b-fa98-3f28-f6f3f75757e3.htm" TargetMode="External"/><Relationship Id="rId83" Type="http://schemas.openxmlformats.org/officeDocument/2006/relationships/hyperlink" Target="ms-help://MS.VSCC.v90/MS.MSDNQTR.v90.ru/fxref_mscorlib/html/fc1efeb5-14ec-32de-bb1b-b7be03c50ce4.htm" TargetMode="External"/><Relationship Id="rId88" Type="http://schemas.openxmlformats.org/officeDocument/2006/relationships/hyperlink" Target="ms-help://MS.VSCC.v90/MS.MSDNQTR.v90.ru/fxref_mscorlib/html/de0a57fe-38b5-469d-a92a-776d7b202dad.htm" TargetMode="External"/><Relationship Id="rId91" Type="http://schemas.openxmlformats.org/officeDocument/2006/relationships/hyperlink" Target="ms-help://MS.VSCC.v90/MS.MSDNQTR.v90.ru/fxref_mscorlib/html/fc1efeb5-14ec-32de-bb1b-b7be03c50ce4.htm" TargetMode="External"/><Relationship Id="rId96" Type="http://schemas.openxmlformats.org/officeDocument/2006/relationships/hyperlink" Target="ms-help://MS.VSCC.v90/MS.MSDNQTR.v90.ru/fxref_mscorlib/html/524389f9-414b-f18f-cc26-219fc5509479.ht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hyperlink" Target="ms-help://MS.VSCC.v90/MS.MSDNQTR.v90.ru/fxref_mscorlib/html/a6eeabe8-9b88-871b-6045-f335f90654d3.htm" TargetMode="External"/><Relationship Id="rId23" Type="http://schemas.openxmlformats.org/officeDocument/2006/relationships/hyperlink" Target="ms-help://MS.VSCC.v90/MS.MSDNQTR.v90.ru/fxref_mscorlib/html/fc1efeb5-14ec-32de-bb1b-b7be03c50ce4.htm" TargetMode="External"/><Relationship Id="rId28" Type="http://schemas.openxmlformats.org/officeDocument/2006/relationships/hyperlink" Target="ms-help://MS.VSCC.v90/MS.MSDNQTR.v90.ru/fxref_mscorlib/html/ee2c26d9-17cc-ab19-8a9c-6fca33a3c7ad.htm" TargetMode="External"/><Relationship Id="rId36" Type="http://schemas.openxmlformats.org/officeDocument/2006/relationships/hyperlink" Target="ms-help://MS.VSCC.v90/MS.MSDNQTR.v90.ru/fxref_mscorlib/html/41befdb0-00e3-5411-117e-77fd55916d87.htm" TargetMode="External"/><Relationship Id="rId49" Type="http://schemas.openxmlformats.org/officeDocument/2006/relationships/hyperlink" Target="ms-help://MS.VSCC.v90/MS.MSDNQTR.v90.ru/fxref_mscorlib/html/52ff5e7b-bfb5-6411-e4c1-f452a3df8226.htm" TargetMode="External"/><Relationship Id="rId57" Type="http://schemas.openxmlformats.org/officeDocument/2006/relationships/hyperlink" Target="ms-help://MS.VSCC.v90/MS.MSDNQTR.v90.ru/fxref_mscorlib/html/3e108182-236f-5ccb-b5ee-e91a6d09cea0.htm" TargetMode="External"/><Relationship Id="rId10" Type="http://schemas.openxmlformats.org/officeDocument/2006/relationships/image" Target="media/image4.png"/><Relationship Id="rId31" Type="http://schemas.openxmlformats.org/officeDocument/2006/relationships/hyperlink" Target="ms-help://MS.VSCC.v90/MS.MSDNQTR.v90.ru/fxref_mscorlib/html/ee2c26d9-17cc-ab19-8a9c-6fca33a3c7ad.htm" TargetMode="External"/><Relationship Id="rId44" Type="http://schemas.openxmlformats.org/officeDocument/2006/relationships/hyperlink" Target="ms-help://MS.VSCC.v90/MS.MSDNQTR.v90.ru/fxref_mscorlib/html/e162eb02-9bd8-a387-79d8-36a2da4c89a8.htm" TargetMode="External"/><Relationship Id="rId52" Type="http://schemas.openxmlformats.org/officeDocument/2006/relationships/hyperlink" Target="ms-help://MS.VSCC.v90/MS.MSDNQTR.v90.ru/fxref_mscorlib/html/adc7b291-c4bd-65b1-2a4b-d846c344ff85.htm" TargetMode="External"/><Relationship Id="rId60" Type="http://schemas.openxmlformats.org/officeDocument/2006/relationships/hyperlink" Target="ms-help://MS.VSCC.v90/MS.MSDNQTR.v90.ru/fxref_mscorlib/html/a6eeabe8-9b88-871b-6045-f335f90654d3.htm" TargetMode="External"/><Relationship Id="rId65" Type="http://schemas.openxmlformats.org/officeDocument/2006/relationships/hyperlink" Target="ms-help://MS.VSCC.v90/MS.MSDNQTR.v90.ru/fxref_mscorlib/html/a6eeabe8-9b88-871b-6045-f335f90654d3.htm" TargetMode="External"/><Relationship Id="rId73" Type="http://schemas.openxmlformats.org/officeDocument/2006/relationships/image" Target="media/image12.png"/><Relationship Id="rId78" Type="http://schemas.openxmlformats.org/officeDocument/2006/relationships/hyperlink" Target="ms-help://MS.VSCC.v90/MS.MSDNQTR.v90.ru/fxref_mscorlib/html/95f684c3-dab4-4965-92c3-98bc50e57409.htm" TargetMode="External"/><Relationship Id="rId81" Type="http://schemas.openxmlformats.org/officeDocument/2006/relationships/hyperlink" Target="ms-help://MS.VSCC.v90/MS.MSDNQTR.v90.ru/fxref_mscorlib/html/fc1efeb5-14ec-32de-bb1b-b7be03c50ce4.htm" TargetMode="External"/><Relationship Id="rId86" Type="http://schemas.openxmlformats.org/officeDocument/2006/relationships/hyperlink" Target="ms-help://MS.VSCC.v90/MS.MSDNQTR.v90.ru/fxref_mscorlib/html/7e3f6fd3-e077-074d-6e20-ccf790b7510d.htm" TargetMode="External"/><Relationship Id="rId94" Type="http://schemas.openxmlformats.org/officeDocument/2006/relationships/hyperlink" Target="ms-help://MS.VSCC.v90/MS.MSDNQTR.v90.ru/fxref_mscorlib/html/e043e016-1578-f4cf-9875-2057988c6d84.htm" TargetMode="External"/><Relationship Id="rId9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hyperlink" Target="ms-help://MS.VSCC.v90/MS.MSDNQTR.v90.ru/fxref_mscorlib/html/32977aab-ce7f-45cd-c4ba-0b297e1e0665.htm" TargetMode="External"/><Relationship Id="rId18" Type="http://schemas.openxmlformats.org/officeDocument/2006/relationships/hyperlink" Target="ms-help://MS.VSCC.v90/MS.MSDNQTR.v90.ru/fxref_mscorlib/html/52ff5e7b-bfb5-6411-e4c1-f452a3df8226.htm" TargetMode="External"/><Relationship Id="rId39" Type="http://schemas.openxmlformats.org/officeDocument/2006/relationships/hyperlink" Target="ms-help://MS.VSCC.v90/MS.MSDNQTR.v90.ru/fxref_mscorlib/html/abee003d-eb9f-f380-7902-6af6cb34a622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536</TotalTime>
  <Pages>12</Pages>
  <Words>3803</Words>
  <Characters>21682</Characters>
  <Application>Microsoft Office Outlook</Application>
  <DocSecurity>0</DocSecurity>
  <Lines>0</Lines>
  <Paragraphs>0</Paragraphs>
  <ScaleCrop>false</ScaleCrop>
  <Company>Дом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Лекция 15</dc:title>
  <dc:subject/>
  <dc:creator>Никифоров</dc:creator>
  <cp:keywords/>
  <dc:description/>
  <cp:lastModifiedBy>Никифоров</cp:lastModifiedBy>
  <cp:revision>11</cp:revision>
  <dcterms:created xsi:type="dcterms:W3CDTF">2007-04-01T07:42:00Z</dcterms:created>
  <dcterms:modified xsi:type="dcterms:W3CDTF">2011-08-09T10:05:00Z</dcterms:modified>
</cp:coreProperties>
</file>