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AE9" w:rsidRPr="00F713BA" w:rsidRDefault="002C1AE9" w:rsidP="002C1AE9">
      <w:pPr>
        <w:jc w:val="center"/>
        <w:rPr>
          <w:b/>
          <w:sz w:val="28"/>
          <w:szCs w:val="28"/>
          <w:lang w:val="kk-KZ"/>
        </w:rPr>
      </w:pPr>
      <w:r w:rsidRPr="00F713BA">
        <w:rPr>
          <w:b/>
          <w:sz w:val="28"/>
          <w:szCs w:val="28"/>
          <w:lang w:val="kk-KZ"/>
        </w:rPr>
        <w:t xml:space="preserve">4.2 </w:t>
      </w:r>
      <w:r>
        <w:rPr>
          <w:b/>
          <w:sz w:val="28"/>
          <w:szCs w:val="28"/>
          <w:lang w:val="kk-KZ"/>
        </w:rPr>
        <w:t>Беттік қалқымалармен жылдамдықты  өлшеу</w:t>
      </w:r>
    </w:p>
    <w:p w:rsidR="002C1AE9" w:rsidRPr="00F713BA" w:rsidRDefault="002C1AE9" w:rsidP="002C1AE9">
      <w:pPr>
        <w:jc w:val="both"/>
        <w:rPr>
          <w:sz w:val="28"/>
          <w:szCs w:val="28"/>
          <w:lang w:val="kk-KZ"/>
        </w:rPr>
      </w:pPr>
    </w:p>
    <w:p w:rsidR="002C1AE9" w:rsidRPr="004A3D4C" w:rsidRDefault="002C1AE9" w:rsidP="002C1AE9">
      <w:pPr>
        <w:ind w:firstLine="645"/>
        <w:jc w:val="both"/>
        <w:rPr>
          <w:sz w:val="28"/>
          <w:szCs w:val="28"/>
          <w:lang w:val="kk-KZ"/>
        </w:rPr>
      </w:pPr>
      <w:r w:rsidRPr="00F713BA">
        <w:rPr>
          <w:sz w:val="28"/>
          <w:szCs w:val="28"/>
          <w:lang w:val="kk-KZ"/>
        </w:rPr>
        <w:t xml:space="preserve">4.2.1 </w:t>
      </w:r>
      <w:r w:rsidRPr="00F713BA">
        <w:rPr>
          <w:i/>
          <w:sz w:val="28"/>
          <w:szCs w:val="28"/>
          <w:lang w:val="kk-KZ"/>
        </w:rPr>
        <w:t>Далада өлшеу</w:t>
      </w:r>
      <w:r w:rsidRPr="00F713BA">
        <w:rPr>
          <w:sz w:val="28"/>
          <w:szCs w:val="28"/>
          <w:lang w:val="kk-KZ"/>
        </w:rPr>
        <w:t xml:space="preserve">. </w:t>
      </w:r>
      <w:r>
        <w:rPr>
          <w:sz w:val="28"/>
          <w:szCs w:val="28"/>
          <w:lang w:val="kk-KZ"/>
        </w:rPr>
        <w:t xml:space="preserve">Беттік қалқымалармен жылдамдықты өлшегенде судың шығыны мен беттік жылдамдық бағытын анықтауға қолданады. Сонымен ағыстағы беттік жылдамдық бойынша құламадағы орташа жылдамық жоғары болса, </w:t>
      </w:r>
      <w:r w:rsidRPr="004A3D4C">
        <w:rPr>
          <w:sz w:val="28"/>
          <w:szCs w:val="28"/>
          <w:lang w:val="kk-KZ"/>
        </w:rPr>
        <w:t xml:space="preserve"> </w:t>
      </w:r>
      <w:r>
        <w:rPr>
          <w:sz w:val="28"/>
          <w:szCs w:val="28"/>
          <w:lang w:val="kk-KZ"/>
        </w:rPr>
        <w:t xml:space="preserve">шығынның жалған-шығын мәні  ұлғайтылып алынады. </w:t>
      </w:r>
    </w:p>
    <w:p w:rsidR="002C1AE9" w:rsidRPr="00EF2822" w:rsidRDefault="002C1AE9" w:rsidP="002C1AE9">
      <w:pPr>
        <w:ind w:firstLine="645"/>
        <w:rPr>
          <w:sz w:val="28"/>
          <w:szCs w:val="28"/>
          <w:lang w:val="kk-KZ"/>
        </w:rPr>
      </w:pPr>
      <w:r w:rsidRPr="00EF2822">
        <w:rPr>
          <w:sz w:val="28"/>
          <w:szCs w:val="28"/>
          <w:lang w:val="kk-KZ"/>
        </w:rPr>
        <w:t xml:space="preserve">1) </w:t>
      </w:r>
      <w:r>
        <w:rPr>
          <w:sz w:val="28"/>
          <w:szCs w:val="28"/>
          <w:lang w:val="kk-KZ"/>
        </w:rPr>
        <w:t>Даладағы өлшеу келесі жүйемен жүргізіледі</w:t>
      </w:r>
      <w:r w:rsidRPr="00EF2822">
        <w:rPr>
          <w:sz w:val="28"/>
          <w:szCs w:val="28"/>
          <w:lang w:val="kk-KZ"/>
        </w:rPr>
        <w:t>:</w:t>
      </w:r>
    </w:p>
    <w:p w:rsidR="002C1AE9" w:rsidRPr="00915EC4" w:rsidRDefault="002C1AE9" w:rsidP="002C1AE9">
      <w:pPr>
        <w:ind w:firstLine="540"/>
        <w:jc w:val="both"/>
        <w:rPr>
          <w:sz w:val="28"/>
          <w:szCs w:val="28"/>
          <w:lang w:val="kk-KZ"/>
        </w:rPr>
      </w:pPr>
      <w:r>
        <w:rPr>
          <w:sz w:val="28"/>
          <w:szCs w:val="28"/>
          <w:lang w:val="kk-KZ"/>
        </w:rPr>
        <w:t>Жағалау бойымен желі тартылады, олардың арасына бірдей қашықтықта 3 көлденең жармаға бөлінеді. Жоғарғы және төменгі жарма арасындағы қашықтық қалқымалар жүрісінің ұзақтығы олардың арасы 20 секундтан төмен  емес болады. Әрбір жарма екі ілгішпен бекітіледі</w:t>
      </w:r>
      <w:r w:rsidRPr="00915EC4">
        <w:rPr>
          <w:sz w:val="28"/>
          <w:szCs w:val="28"/>
          <w:lang w:val="kk-KZ"/>
        </w:rPr>
        <w:t>;</w:t>
      </w:r>
    </w:p>
    <w:p w:rsidR="002C1AE9" w:rsidRPr="00915EC4" w:rsidRDefault="002C1AE9" w:rsidP="002C1AE9">
      <w:pPr>
        <w:ind w:firstLine="645"/>
        <w:rPr>
          <w:sz w:val="28"/>
          <w:szCs w:val="28"/>
          <w:lang w:val="kk-KZ"/>
        </w:rPr>
      </w:pPr>
      <w:r w:rsidRPr="00915EC4">
        <w:rPr>
          <w:sz w:val="28"/>
          <w:szCs w:val="28"/>
          <w:lang w:val="kk-KZ"/>
        </w:rPr>
        <w:t xml:space="preserve">2) </w:t>
      </w:r>
      <w:r>
        <w:rPr>
          <w:sz w:val="28"/>
          <w:szCs w:val="28"/>
          <w:lang w:val="kk-KZ"/>
        </w:rPr>
        <w:t>Су деңгейі өлшенеді</w:t>
      </w:r>
      <w:r w:rsidRPr="00915EC4">
        <w:rPr>
          <w:sz w:val="28"/>
          <w:szCs w:val="28"/>
          <w:lang w:val="kk-KZ"/>
        </w:rPr>
        <w:t>;</w:t>
      </w:r>
    </w:p>
    <w:p w:rsidR="002C1AE9" w:rsidRPr="00796D9F" w:rsidRDefault="002C1AE9" w:rsidP="002C1AE9">
      <w:pPr>
        <w:ind w:firstLine="645"/>
        <w:jc w:val="both"/>
        <w:rPr>
          <w:sz w:val="28"/>
          <w:szCs w:val="28"/>
          <w:lang w:val="kk-KZ"/>
        </w:rPr>
      </w:pPr>
      <w:r w:rsidRPr="00915EC4">
        <w:rPr>
          <w:sz w:val="28"/>
          <w:szCs w:val="28"/>
          <w:lang w:val="kk-KZ"/>
        </w:rPr>
        <w:t>3)</w:t>
      </w:r>
      <w:r>
        <w:rPr>
          <w:sz w:val="28"/>
          <w:szCs w:val="28"/>
          <w:lang w:val="kk-KZ"/>
        </w:rPr>
        <w:t xml:space="preserve"> Әрбір жармада белгі қойылған арқан керіледі. Ортадағы жарма бойынша тереңдікті өлшеу жүргізіледі. Арқанның нөлдік бөлігінде тұрақты басталатын қиылысу болуы керек</w:t>
      </w:r>
      <w:r w:rsidRPr="00796D9F">
        <w:rPr>
          <w:sz w:val="28"/>
          <w:szCs w:val="28"/>
          <w:lang w:val="kk-KZ"/>
        </w:rPr>
        <w:t>;</w:t>
      </w:r>
    </w:p>
    <w:p w:rsidR="002C1AE9" w:rsidRPr="00F257C7" w:rsidRDefault="002C1AE9" w:rsidP="002C1AE9">
      <w:pPr>
        <w:ind w:firstLine="645"/>
        <w:jc w:val="both"/>
        <w:rPr>
          <w:sz w:val="28"/>
          <w:szCs w:val="28"/>
          <w:lang w:val="kk-KZ"/>
        </w:rPr>
      </w:pPr>
      <w:r w:rsidRPr="00796D9F">
        <w:rPr>
          <w:sz w:val="28"/>
          <w:szCs w:val="28"/>
          <w:lang w:val="kk-KZ"/>
        </w:rPr>
        <w:t xml:space="preserve">4) </w:t>
      </w:r>
      <w:r>
        <w:rPr>
          <w:sz w:val="28"/>
          <w:szCs w:val="28"/>
          <w:lang w:val="kk-KZ"/>
        </w:rPr>
        <w:t>Қалқымалар жоғарғы жарманың басынан бір- бірлеп жіберіледі. Қалқымалардың жүзу кезінде жоғарғы жармада секундомерді іске қосады, ал оның төменгі жармадан өткен кезінде оны тоқтатады. Жоғарғы, ортадағы және төменгі жармаға қалқыманың қиылысқан кезінде арқанның белгіленуі бойынша қалқымадан тұрақты басталуға дейінгі қашықтық анықталады.</w:t>
      </w:r>
    </w:p>
    <w:p w:rsidR="002C1AE9" w:rsidRPr="002C1AE9" w:rsidRDefault="002C1AE9" w:rsidP="002C1AE9">
      <w:pPr>
        <w:ind w:firstLine="645"/>
        <w:jc w:val="both"/>
        <w:rPr>
          <w:sz w:val="28"/>
          <w:szCs w:val="28"/>
          <w:lang w:val="kk-KZ"/>
        </w:rPr>
      </w:pPr>
      <w:r>
        <w:rPr>
          <w:sz w:val="28"/>
          <w:szCs w:val="28"/>
          <w:lang w:val="kk-KZ"/>
        </w:rPr>
        <w:t>Қалқымаларды өзеннің ені бойынша оларды мүмкіндігінше бірдей бөліп жібереді. Қалқымалардың жалпы саны 15-тен кем болмауы керек</w:t>
      </w:r>
      <w:r w:rsidRPr="002C1AE9">
        <w:rPr>
          <w:sz w:val="28"/>
          <w:szCs w:val="28"/>
          <w:lang w:val="kk-KZ"/>
        </w:rPr>
        <w:t>;</w:t>
      </w:r>
    </w:p>
    <w:p w:rsidR="002C1AE9" w:rsidRPr="002C1AE9" w:rsidRDefault="002C1AE9" w:rsidP="002C1AE9">
      <w:pPr>
        <w:ind w:firstLine="645"/>
        <w:rPr>
          <w:sz w:val="28"/>
          <w:szCs w:val="28"/>
          <w:lang w:val="kk-KZ"/>
        </w:rPr>
      </w:pPr>
      <w:r w:rsidRPr="002C1AE9">
        <w:rPr>
          <w:sz w:val="28"/>
          <w:szCs w:val="28"/>
          <w:lang w:val="kk-KZ"/>
        </w:rPr>
        <w:t xml:space="preserve">5) </w:t>
      </w:r>
      <w:r>
        <w:rPr>
          <w:sz w:val="28"/>
          <w:szCs w:val="28"/>
          <w:lang w:val="kk-KZ"/>
        </w:rPr>
        <w:t xml:space="preserve">Өлшеулерді </w:t>
      </w:r>
      <w:r w:rsidRPr="002C1AE9">
        <w:rPr>
          <w:sz w:val="28"/>
          <w:szCs w:val="28"/>
          <w:lang w:val="kk-KZ"/>
        </w:rPr>
        <w:t>журнал</w:t>
      </w:r>
      <w:r>
        <w:rPr>
          <w:sz w:val="28"/>
          <w:szCs w:val="28"/>
          <w:lang w:val="kk-KZ"/>
        </w:rPr>
        <w:t xml:space="preserve">ға толтырады. </w:t>
      </w:r>
    </w:p>
    <w:p w:rsidR="002C1AE9" w:rsidRPr="002C1AE9" w:rsidRDefault="002C1AE9" w:rsidP="002C1AE9">
      <w:pPr>
        <w:ind w:firstLine="645"/>
        <w:jc w:val="both"/>
        <w:rPr>
          <w:sz w:val="28"/>
          <w:szCs w:val="28"/>
          <w:lang w:val="kk-KZ"/>
        </w:rPr>
      </w:pPr>
      <w:r w:rsidRPr="002C1AE9">
        <w:rPr>
          <w:sz w:val="28"/>
          <w:szCs w:val="28"/>
          <w:lang w:val="kk-KZ"/>
        </w:rPr>
        <w:t xml:space="preserve">4.2.2 </w:t>
      </w:r>
      <w:r w:rsidRPr="002C1AE9">
        <w:rPr>
          <w:i/>
          <w:sz w:val="28"/>
          <w:szCs w:val="28"/>
          <w:lang w:val="kk-KZ"/>
        </w:rPr>
        <w:t>Камерал</w:t>
      </w:r>
      <w:r>
        <w:rPr>
          <w:i/>
          <w:sz w:val="28"/>
          <w:szCs w:val="28"/>
          <w:lang w:val="kk-KZ"/>
        </w:rPr>
        <w:t>алық өңдеу</w:t>
      </w:r>
      <w:r w:rsidRPr="002C1AE9">
        <w:rPr>
          <w:sz w:val="28"/>
          <w:szCs w:val="28"/>
          <w:lang w:val="kk-KZ"/>
        </w:rPr>
        <w:t xml:space="preserve">  </w:t>
      </w:r>
      <w:r>
        <w:rPr>
          <w:sz w:val="28"/>
          <w:szCs w:val="28"/>
          <w:lang w:val="kk-KZ"/>
        </w:rPr>
        <w:t>өлшенген мәліметтерді келесі жүйемен жүргізеді</w:t>
      </w:r>
      <w:r w:rsidRPr="002C1AE9">
        <w:rPr>
          <w:sz w:val="28"/>
          <w:szCs w:val="28"/>
          <w:lang w:val="kk-KZ"/>
        </w:rPr>
        <w:t>:</w:t>
      </w:r>
    </w:p>
    <w:p w:rsidR="002C1AE9" w:rsidRDefault="002C1AE9" w:rsidP="002C1AE9">
      <w:pPr>
        <w:ind w:firstLine="645"/>
        <w:jc w:val="both"/>
        <w:rPr>
          <w:sz w:val="28"/>
          <w:szCs w:val="28"/>
        </w:rPr>
      </w:pPr>
      <w:r w:rsidRPr="002C1AE9">
        <w:rPr>
          <w:sz w:val="28"/>
          <w:szCs w:val="28"/>
          <w:lang w:val="kk-KZ"/>
        </w:rPr>
        <w:t xml:space="preserve"> </w:t>
      </w:r>
      <w:r>
        <w:rPr>
          <w:sz w:val="28"/>
          <w:szCs w:val="28"/>
        </w:rPr>
        <w:t xml:space="preserve">- </w:t>
      </w:r>
      <w:r>
        <w:rPr>
          <w:sz w:val="28"/>
          <w:szCs w:val="28"/>
          <w:lang w:val="kk-KZ"/>
        </w:rPr>
        <w:t>Өзеннің ені бойынша қалқымалар жү</w:t>
      </w:r>
      <w:proofErr w:type="gramStart"/>
      <w:r>
        <w:rPr>
          <w:sz w:val="28"/>
          <w:szCs w:val="28"/>
          <w:lang w:val="kk-KZ"/>
        </w:rPr>
        <w:t>р</w:t>
      </w:r>
      <w:proofErr w:type="gramEnd"/>
      <w:r>
        <w:rPr>
          <w:sz w:val="28"/>
          <w:szCs w:val="28"/>
          <w:lang w:val="kk-KZ"/>
        </w:rPr>
        <w:t xml:space="preserve">ісінің ұзақтық  бөлінісінің </w:t>
      </w:r>
      <w:r>
        <w:rPr>
          <w:sz w:val="28"/>
          <w:szCs w:val="28"/>
        </w:rPr>
        <w:t>эпюр</w:t>
      </w:r>
      <w:r>
        <w:rPr>
          <w:sz w:val="28"/>
          <w:szCs w:val="28"/>
          <w:lang w:val="kk-KZ"/>
        </w:rPr>
        <w:t>ін тұрғызады</w:t>
      </w:r>
      <w:r>
        <w:rPr>
          <w:sz w:val="28"/>
          <w:szCs w:val="28"/>
        </w:rPr>
        <w:t xml:space="preserve"> (</w:t>
      </w:r>
      <w:proofErr w:type="spellStart"/>
      <w:r>
        <w:rPr>
          <w:sz w:val="28"/>
          <w:szCs w:val="28"/>
        </w:rPr>
        <w:t>Қосымша</w:t>
      </w:r>
      <w:proofErr w:type="spellEnd"/>
      <w:r>
        <w:rPr>
          <w:sz w:val="28"/>
          <w:szCs w:val="28"/>
        </w:rPr>
        <w:t>);</w:t>
      </w:r>
    </w:p>
    <w:p w:rsidR="002C1AE9" w:rsidRPr="00990AA4" w:rsidRDefault="002C1AE9" w:rsidP="002C1AE9">
      <w:pPr>
        <w:ind w:firstLine="645"/>
        <w:jc w:val="both"/>
        <w:rPr>
          <w:sz w:val="28"/>
          <w:szCs w:val="28"/>
          <w:lang w:val="kk-KZ"/>
        </w:rPr>
      </w:pPr>
      <w:r>
        <w:rPr>
          <w:sz w:val="28"/>
          <w:szCs w:val="28"/>
        </w:rPr>
        <w:t>- Э</w:t>
      </w:r>
      <w:r>
        <w:rPr>
          <w:sz w:val="28"/>
          <w:szCs w:val="28"/>
          <w:lang w:val="kk-KZ"/>
        </w:rPr>
        <w:t>пюрдің майысуына немесе тең ара қашықты арқылы құлама жылдамдықты (4-6 дана) жобалайды. Эпюрге әртүрлі құлама үшін қалқымалар жүрісінің ұзақтығы түсіріледі</w:t>
      </w:r>
      <w:r w:rsidRPr="00990AA4">
        <w:rPr>
          <w:sz w:val="28"/>
          <w:szCs w:val="28"/>
          <w:lang w:val="kk-KZ"/>
        </w:rPr>
        <w:t>;</w:t>
      </w:r>
    </w:p>
    <w:p w:rsidR="002C1AE9" w:rsidRPr="00990AA4" w:rsidRDefault="002C1AE9" w:rsidP="002C1AE9">
      <w:pPr>
        <w:ind w:firstLine="645"/>
        <w:jc w:val="both"/>
        <w:rPr>
          <w:sz w:val="28"/>
          <w:szCs w:val="28"/>
          <w:lang w:val="kk-KZ"/>
        </w:rPr>
      </w:pPr>
      <w:r w:rsidRPr="00990AA4">
        <w:rPr>
          <w:sz w:val="28"/>
          <w:szCs w:val="28"/>
          <w:lang w:val="kk-KZ"/>
        </w:rPr>
        <w:t xml:space="preserve">- </w:t>
      </w:r>
      <w:r>
        <w:rPr>
          <w:sz w:val="28"/>
          <w:szCs w:val="28"/>
          <w:lang w:val="kk-KZ"/>
        </w:rPr>
        <w:t>Әртүрлі құламадағы жылдамдық анықталады</w:t>
      </w:r>
      <w:r w:rsidRPr="00990AA4">
        <w:rPr>
          <w:sz w:val="28"/>
          <w:szCs w:val="28"/>
          <w:lang w:val="kk-KZ"/>
        </w:rPr>
        <w:t>,</w:t>
      </w:r>
      <w:r>
        <w:rPr>
          <w:sz w:val="28"/>
          <w:szCs w:val="28"/>
          <w:lang w:val="kk-KZ"/>
        </w:rPr>
        <w:t xml:space="preserve"> сонан соң құлама бойынша орташа жылдамдық анықталады</w:t>
      </w:r>
      <w:r w:rsidRPr="00990AA4">
        <w:rPr>
          <w:sz w:val="28"/>
          <w:szCs w:val="28"/>
          <w:lang w:val="kk-KZ"/>
        </w:rPr>
        <w:t>;</w:t>
      </w:r>
    </w:p>
    <w:p w:rsidR="002C1AE9" w:rsidRPr="00990AA4" w:rsidRDefault="002C1AE9" w:rsidP="002C1AE9">
      <w:pPr>
        <w:ind w:firstLine="645"/>
        <w:jc w:val="both"/>
        <w:rPr>
          <w:sz w:val="28"/>
          <w:szCs w:val="28"/>
          <w:lang w:val="kk-KZ"/>
        </w:rPr>
      </w:pPr>
      <w:r w:rsidRPr="00990AA4">
        <w:rPr>
          <w:sz w:val="28"/>
          <w:szCs w:val="28"/>
          <w:lang w:val="kk-KZ"/>
        </w:rPr>
        <w:t xml:space="preserve">- </w:t>
      </w:r>
      <w:r>
        <w:rPr>
          <w:sz w:val="28"/>
          <w:szCs w:val="28"/>
          <w:lang w:val="kk-KZ"/>
        </w:rPr>
        <w:t>Өлшеу нәтижелері бойынша құлама жылдамдығы мен жартылай жалған шығындар арасындағы ауданы анқталады. Жартылай шығындарды қосу арқылы толық жалған шығындарды қабылдайды</w:t>
      </w:r>
      <w:r w:rsidRPr="00990AA4">
        <w:rPr>
          <w:sz w:val="28"/>
          <w:szCs w:val="28"/>
          <w:lang w:val="kk-KZ"/>
        </w:rPr>
        <w:t>;</w:t>
      </w:r>
    </w:p>
    <w:p w:rsidR="002C1AE9" w:rsidRPr="00990AA4" w:rsidRDefault="002C1AE9" w:rsidP="002C1AE9">
      <w:pPr>
        <w:ind w:firstLine="645"/>
        <w:jc w:val="both"/>
        <w:rPr>
          <w:sz w:val="28"/>
          <w:szCs w:val="28"/>
          <w:lang w:val="kk-KZ"/>
        </w:rPr>
      </w:pPr>
      <w:r w:rsidRPr="00990AA4">
        <w:rPr>
          <w:sz w:val="28"/>
          <w:szCs w:val="28"/>
          <w:lang w:val="kk-KZ"/>
        </w:rPr>
        <w:t xml:space="preserve">- </w:t>
      </w:r>
      <w:r>
        <w:rPr>
          <w:sz w:val="28"/>
          <w:szCs w:val="28"/>
          <w:lang w:val="kk-KZ"/>
        </w:rPr>
        <w:t xml:space="preserve">Әрекеттегі шығын жалған шығынды коэффициентпен </w:t>
      </w:r>
      <w:r w:rsidRPr="00990AA4">
        <w:rPr>
          <w:sz w:val="28"/>
          <w:szCs w:val="28"/>
          <w:lang w:val="kk-KZ"/>
        </w:rPr>
        <w:t>К</w:t>
      </w:r>
      <w:r>
        <w:rPr>
          <w:sz w:val="28"/>
          <w:szCs w:val="28"/>
          <w:lang w:val="kk-KZ"/>
        </w:rPr>
        <w:t xml:space="preserve"> көбейту жолымен қабылдайды</w:t>
      </w:r>
      <w:r w:rsidRPr="00990AA4">
        <w:rPr>
          <w:sz w:val="28"/>
          <w:szCs w:val="28"/>
          <w:lang w:val="kk-KZ"/>
        </w:rPr>
        <w:t>:</w:t>
      </w:r>
    </w:p>
    <w:p w:rsidR="002C1AE9" w:rsidRPr="00990AA4" w:rsidRDefault="002C1AE9" w:rsidP="002C1AE9">
      <w:pPr>
        <w:ind w:firstLine="645"/>
        <w:rPr>
          <w:sz w:val="28"/>
          <w:szCs w:val="28"/>
          <w:lang w:val="kk-KZ"/>
        </w:rPr>
      </w:pPr>
    </w:p>
    <w:p w:rsidR="002C1AE9" w:rsidRPr="002C1AE9" w:rsidRDefault="002C1AE9" w:rsidP="002C1AE9">
      <w:pPr>
        <w:ind w:firstLine="645"/>
        <w:jc w:val="center"/>
        <w:rPr>
          <w:sz w:val="28"/>
          <w:szCs w:val="28"/>
          <w:lang w:val="kk-KZ"/>
        </w:rPr>
      </w:pPr>
      <w:r w:rsidRPr="00990AA4">
        <w:rPr>
          <w:sz w:val="28"/>
          <w:szCs w:val="28"/>
          <w:lang w:val="kk-KZ"/>
        </w:rPr>
        <w:t xml:space="preserve">                               </w:t>
      </w:r>
      <w:r w:rsidRPr="00CC2123">
        <w:rPr>
          <w:position w:val="-24"/>
          <w:sz w:val="28"/>
          <w:szCs w:val="28"/>
        </w:rPr>
        <w:object w:dxaOrig="10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30.75pt" o:ole="">
            <v:imagedata r:id="rId5" o:title=""/>
          </v:shape>
          <o:OLEObject Type="Embed" ProgID="Equation.3" ShapeID="_x0000_i1025" DrawAspect="Content" ObjectID="_1569749612" r:id="rId6"/>
        </w:object>
      </w:r>
      <w:r w:rsidRPr="002C1AE9">
        <w:rPr>
          <w:sz w:val="28"/>
          <w:szCs w:val="28"/>
          <w:lang w:val="kk-KZ"/>
        </w:rPr>
        <w:t xml:space="preserve">                                 (6 )</w:t>
      </w:r>
    </w:p>
    <w:p w:rsidR="002C1AE9" w:rsidRPr="002C1AE9" w:rsidRDefault="002C1AE9" w:rsidP="002C1AE9">
      <w:pPr>
        <w:ind w:firstLine="645"/>
        <w:jc w:val="center"/>
        <w:rPr>
          <w:sz w:val="28"/>
          <w:szCs w:val="28"/>
          <w:lang w:val="kk-KZ"/>
        </w:rPr>
      </w:pPr>
    </w:p>
    <w:p w:rsidR="002C1AE9" w:rsidRPr="002C1AE9" w:rsidRDefault="002C1AE9" w:rsidP="002C1AE9">
      <w:pPr>
        <w:ind w:firstLine="645"/>
        <w:rPr>
          <w:sz w:val="28"/>
          <w:szCs w:val="28"/>
          <w:lang w:val="kk-KZ"/>
        </w:rPr>
      </w:pPr>
      <w:r>
        <w:rPr>
          <w:sz w:val="28"/>
          <w:szCs w:val="28"/>
          <w:lang w:val="kk-KZ"/>
        </w:rPr>
        <w:t>мұндағы</w:t>
      </w:r>
      <w:r w:rsidRPr="002C1AE9">
        <w:rPr>
          <w:sz w:val="28"/>
          <w:szCs w:val="28"/>
          <w:lang w:val="kk-KZ"/>
        </w:rPr>
        <w:t xml:space="preserve"> С- Шези коэффициент</w:t>
      </w:r>
      <w:r>
        <w:rPr>
          <w:sz w:val="28"/>
          <w:szCs w:val="28"/>
          <w:lang w:val="kk-KZ"/>
        </w:rPr>
        <w:t>і</w:t>
      </w:r>
      <w:r w:rsidRPr="002C1AE9">
        <w:rPr>
          <w:sz w:val="28"/>
          <w:szCs w:val="28"/>
          <w:lang w:val="kk-KZ"/>
        </w:rPr>
        <w:t xml:space="preserve">, </w:t>
      </w:r>
      <w:r>
        <w:rPr>
          <w:sz w:val="28"/>
          <w:szCs w:val="28"/>
          <w:lang w:val="kk-KZ"/>
        </w:rPr>
        <w:t>кесте бойынша анықтауға болады</w:t>
      </w:r>
      <w:r w:rsidRPr="002C1AE9">
        <w:rPr>
          <w:sz w:val="28"/>
          <w:szCs w:val="28"/>
          <w:lang w:val="kk-KZ"/>
        </w:rPr>
        <w:t xml:space="preserve">. </w:t>
      </w:r>
    </w:p>
    <w:p w:rsidR="002C1AE9" w:rsidRPr="002C1AE9" w:rsidRDefault="002C1AE9" w:rsidP="002C1AE9">
      <w:pPr>
        <w:ind w:firstLine="645"/>
        <w:rPr>
          <w:sz w:val="28"/>
          <w:szCs w:val="28"/>
          <w:lang w:val="kk-KZ"/>
        </w:rPr>
      </w:pPr>
    </w:p>
    <w:p w:rsidR="002C1AE9" w:rsidRPr="002C1AE9" w:rsidRDefault="002C1AE9" w:rsidP="002C1AE9">
      <w:pPr>
        <w:ind w:firstLine="645"/>
        <w:jc w:val="both"/>
        <w:rPr>
          <w:sz w:val="28"/>
          <w:szCs w:val="28"/>
          <w:lang w:val="kk-KZ"/>
        </w:rPr>
      </w:pPr>
      <w:r w:rsidRPr="002C1AE9">
        <w:rPr>
          <w:sz w:val="28"/>
          <w:szCs w:val="28"/>
          <w:lang w:val="kk-KZ"/>
        </w:rPr>
        <w:lastRenderedPageBreak/>
        <w:t xml:space="preserve">- </w:t>
      </w:r>
      <w:r>
        <w:rPr>
          <w:sz w:val="28"/>
          <w:szCs w:val="28"/>
          <w:lang w:val="kk-KZ"/>
        </w:rPr>
        <w:t>Ортаңғы жарманың м</w:t>
      </w:r>
      <w:r w:rsidRPr="002C1AE9">
        <w:rPr>
          <w:sz w:val="28"/>
          <w:szCs w:val="28"/>
          <w:lang w:val="kk-KZ"/>
        </w:rPr>
        <w:t>орфологи</w:t>
      </w:r>
      <w:r>
        <w:rPr>
          <w:sz w:val="28"/>
          <w:szCs w:val="28"/>
          <w:lang w:val="kk-KZ"/>
        </w:rPr>
        <w:t xml:space="preserve">ялық және </w:t>
      </w:r>
      <w:r w:rsidRPr="002C1AE9">
        <w:rPr>
          <w:sz w:val="28"/>
          <w:szCs w:val="28"/>
          <w:lang w:val="kk-KZ"/>
        </w:rPr>
        <w:t>гидравли</w:t>
      </w:r>
      <w:r>
        <w:rPr>
          <w:sz w:val="28"/>
          <w:szCs w:val="28"/>
          <w:lang w:val="kk-KZ"/>
        </w:rPr>
        <w:t xml:space="preserve">калық сипаттамалары </w:t>
      </w:r>
      <w:r w:rsidRPr="002C1AE9">
        <w:rPr>
          <w:sz w:val="28"/>
          <w:szCs w:val="28"/>
          <w:lang w:val="kk-KZ"/>
        </w:rPr>
        <w:t xml:space="preserve"> </w:t>
      </w:r>
      <w:r>
        <w:rPr>
          <w:sz w:val="28"/>
          <w:szCs w:val="28"/>
          <w:lang w:val="kk-KZ"/>
        </w:rPr>
        <w:t xml:space="preserve">судың шығынын зырылдауықпен өлшеген сияқты есептелінеді. </w:t>
      </w:r>
    </w:p>
    <w:p w:rsidR="002C1AE9" w:rsidRDefault="002C1AE9" w:rsidP="002C1AE9">
      <w:pPr>
        <w:ind w:firstLine="645"/>
        <w:jc w:val="both"/>
        <w:rPr>
          <w:sz w:val="28"/>
          <w:szCs w:val="28"/>
        </w:rPr>
      </w:pPr>
      <w:r w:rsidRPr="002C1AE9">
        <w:rPr>
          <w:sz w:val="28"/>
          <w:szCs w:val="28"/>
          <w:lang w:val="kk-KZ"/>
        </w:rPr>
        <w:t xml:space="preserve">- </w:t>
      </w:r>
      <w:r>
        <w:rPr>
          <w:sz w:val="28"/>
          <w:szCs w:val="28"/>
          <w:lang w:val="kk-KZ"/>
        </w:rPr>
        <w:t xml:space="preserve">Беттік жылдамдық бағытының таралуы көрсеткендей өзен учаскесінің жоспарын тұрғызады. Бұл үшін жоғарғы, ортаңғы және төменгі жармалардағы әрбір қалқымалардан желіге қатынасы бойынша ахуалын анықтайды. Сонан соң осы нүктелерді қосып осы учаскедегі ағыстің беттік жылдамдығының таралу жолдарын сипаттайды. Изобаттағы өзен жоспары баламалы жоспарда көрінеді. </w:t>
      </w:r>
    </w:p>
    <w:p w:rsidR="0036079C" w:rsidRDefault="0036079C">
      <w:bookmarkStart w:id="0" w:name="_GoBack"/>
      <w:bookmarkEnd w:id="0"/>
    </w:p>
    <w:sectPr w:rsidR="00360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F8F"/>
    <w:rsid w:val="002C1AE9"/>
    <w:rsid w:val="0036079C"/>
    <w:rsid w:val="00CC4F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1A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1A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2225</Characters>
  <Application>Microsoft Office Word</Application>
  <DocSecurity>0</DocSecurity>
  <Lines>18</Lines>
  <Paragraphs>5</Paragraphs>
  <ScaleCrop>false</ScaleCrop>
  <Company>SPecialiST RePack</Company>
  <LinksUpToDate>false</LinksUpToDate>
  <CharactersWithSpaces>2610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2017-10-17T06:47:00Z</dcterms:created>
  <dcterms:modified xsi:type="dcterms:W3CDTF">2017-10-17T06:47:00Z</dcterms:modified>
</cp:coreProperties>
</file>