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pStyle w:val="Style3"/>
        <w:widowControl w:val="0"/>
        <w:keepNext w:val="0"/>
        <w:keepLines w:val="0"/>
        <w:shd w:val="clear" w:color="auto" w:fill="auto"/>
        <w:bidi w:val="0"/>
        <w:spacing w:before="0" w:after="234" w:line="270" w:lineRule="exact"/>
        <w:ind w:left="0" w:right="0" w:firstLine="0"/>
      </w:pPr>
      <w:r>
        <w:rPr>
          <w:lang w:val="ru-RU"/>
          <w:w w:val="100"/>
          <w:spacing w:val="0"/>
          <w:color w:val="000000"/>
          <w:position w:val="0"/>
        </w:rPr>
        <w:t>Министерство образования и науки Республики Казахстан</w:t>
      </w:r>
    </w:p>
    <w:p>
      <w:pPr>
        <w:pStyle w:val="Style3"/>
        <w:widowControl w:val="0"/>
        <w:keepNext w:val="0"/>
        <w:keepLines w:val="0"/>
        <w:shd w:val="clear" w:color="auto" w:fill="auto"/>
        <w:bidi w:val="0"/>
        <w:spacing w:before="0" w:after="2921" w:line="322" w:lineRule="exact"/>
        <w:ind w:left="0" w:right="0" w:firstLine="0"/>
      </w:pPr>
      <w:r>
        <w:rPr>
          <w:lang w:val="ru-RU"/>
          <w:w w:val="100"/>
          <w:spacing w:val="0"/>
          <w:color w:val="000000"/>
          <w:position w:val="0"/>
        </w:rPr>
        <w:t>ВОСТОЧНО-КАЗАХСТАНСКИЙ ГОСУДАРСТВЕННЫЙ ТЕХНИЧЕСКИЙ УНИВЕРСИТЕТ им. Д. Серикбаева</w:t>
      </w:r>
    </w:p>
    <w:p>
      <w:pPr>
        <w:pStyle w:val="Style5"/>
        <w:widowControl w:val="0"/>
        <w:keepNext w:val="0"/>
        <w:keepLines w:val="0"/>
        <w:shd w:val="clear" w:color="auto" w:fill="auto"/>
        <w:bidi w:val="0"/>
        <w:spacing w:before="0" w:after="1415" w:line="270" w:lineRule="exact"/>
        <w:ind w:left="0" w:right="0" w:firstLine="0"/>
      </w:pPr>
      <w:r>
        <w:rPr>
          <w:lang w:val="ru-RU"/>
          <w:w w:val="100"/>
          <w:spacing w:val="0"/>
          <w:color w:val="000000"/>
          <w:position w:val="0"/>
        </w:rPr>
        <w:t>Л.А. Проходова</w:t>
      </w:r>
    </w:p>
    <w:p>
      <w:pPr>
        <w:pStyle w:val="Style5"/>
        <w:widowControl w:val="0"/>
        <w:keepNext w:val="0"/>
        <w:keepLines w:val="0"/>
        <w:shd w:val="clear" w:color="auto" w:fill="auto"/>
        <w:bidi w:val="0"/>
        <w:spacing w:before="0" w:after="296" w:line="270" w:lineRule="exact"/>
        <w:ind w:left="0" w:right="0" w:firstLine="0"/>
      </w:pPr>
      <w:r>
        <w:rPr>
          <w:lang w:val="ru-RU"/>
          <w:w w:val="100"/>
          <w:spacing w:val="0"/>
          <w:color w:val="000000"/>
          <w:position w:val="0"/>
        </w:rPr>
        <w:t>ОСНОВЫ ИНФОРМАЦИОННО-ИЗМЕРИТЕЛЬНЫХ ТЕХНОЛОГИЙ</w:t>
      </w:r>
    </w:p>
    <w:p>
      <w:pPr>
        <w:pStyle w:val="Style3"/>
        <w:widowControl w:val="0"/>
        <w:keepNext w:val="0"/>
        <w:keepLines w:val="0"/>
        <w:shd w:val="clear" w:color="auto" w:fill="auto"/>
        <w:bidi w:val="0"/>
        <w:spacing w:before="0" w:after="6060" w:line="322" w:lineRule="exact"/>
        <w:ind w:left="0" w:right="0" w:firstLine="0"/>
      </w:pPr>
      <w:r>
        <w:rPr>
          <w:lang w:val="ru-RU"/>
          <w:w w:val="100"/>
          <w:spacing w:val="0"/>
          <w:color w:val="000000"/>
          <w:position w:val="0"/>
        </w:rPr>
        <w:t>Конспект лекций для студентов специальности 050716 Приборостроение</w:t>
      </w:r>
    </w:p>
    <w:p>
      <w:pPr>
        <w:pStyle w:val="Style3"/>
        <w:widowControl w:val="0"/>
        <w:keepNext w:val="0"/>
        <w:keepLines w:val="0"/>
        <w:shd w:val="clear" w:color="auto" w:fill="auto"/>
        <w:bidi w:val="0"/>
        <w:spacing w:before="0" w:after="0" w:line="322" w:lineRule="exact"/>
        <w:ind w:left="0" w:right="0" w:firstLine="0"/>
      </w:pPr>
      <w:r>
        <w:rPr>
          <w:lang w:val="ru-RU"/>
          <w:w w:val="100"/>
          <w:spacing w:val="0"/>
          <w:color w:val="000000"/>
          <w:position w:val="0"/>
        </w:rPr>
        <w:t>вскемен</w:t>
      </w:r>
    </w:p>
    <w:p>
      <w:pPr>
        <w:pStyle w:val="Style3"/>
        <w:widowControl w:val="0"/>
        <w:keepNext w:val="0"/>
        <w:keepLines w:val="0"/>
        <w:shd w:val="clear" w:color="auto" w:fill="auto"/>
        <w:bidi w:val="0"/>
        <w:spacing w:before="0" w:after="0" w:line="322" w:lineRule="exact"/>
        <w:ind w:left="0" w:right="0" w:firstLine="0"/>
      </w:pPr>
      <w:r>
        <w:rPr>
          <w:lang w:val="ru-RU"/>
          <w:w w:val="100"/>
          <w:spacing w:val="0"/>
          <w:color w:val="000000"/>
          <w:position w:val="0"/>
        </w:rPr>
        <w:t>Усть-Каменогорск</w:t>
      </w:r>
    </w:p>
    <w:p>
      <w:pPr>
        <w:pStyle w:val="Style3"/>
        <w:widowControl w:val="0"/>
        <w:keepNext w:val="0"/>
        <w:keepLines w:val="0"/>
        <w:shd w:val="clear" w:color="auto" w:fill="auto"/>
        <w:bidi w:val="0"/>
        <w:spacing w:before="0" w:after="0" w:line="322" w:lineRule="exact"/>
        <w:ind w:left="0" w:right="0" w:firstLine="0"/>
      </w:pPr>
      <w:r>
        <w:rPr>
          <w:lang w:val="ru-RU"/>
          <w:w w:val="100"/>
          <w:spacing w:val="0"/>
          <w:color w:val="000000"/>
          <w:position w:val="0"/>
        </w:rPr>
        <w:t>2008</w:t>
      </w:r>
    </w:p>
    <w:p>
      <w:pPr>
        <w:pStyle w:val="Style3"/>
        <w:widowControl w:val="0"/>
        <w:keepNext w:val="0"/>
        <w:keepLines w:val="0"/>
        <w:shd w:val="clear" w:color="auto" w:fill="auto"/>
        <w:bidi w:val="0"/>
        <w:spacing w:before="0" w:after="246" w:line="270" w:lineRule="exact"/>
        <w:ind w:left="60" w:right="0" w:firstLine="0"/>
      </w:pPr>
      <w:r>
        <w:rPr>
          <w:lang w:val="ru-RU"/>
          <w:w w:val="100"/>
          <w:spacing w:val="0"/>
          <w:color w:val="000000"/>
          <w:position w:val="0"/>
        </w:rPr>
        <w:t>СОДЕРЖАНИЕ</w:t>
      </w:r>
    </w:p>
    <w:p>
      <w:pPr>
        <w:pStyle w:val="TOC 8"/>
        <w:tabs>
          <w:tab w:leader="dot" w:pos="9530" w:val="right"/>
        </w:tabs>
        <w:widowControl w:val="0"/>
        <w:keepNext w:val="0"/>
        <w:keepLines w:val="0"/>
        <w:shd w:val="clear" w:color="auto" w:fill="auto"/>
        <w:bidi w:val="0"/>
        <w:jc w:val="left"/>
        <w:spacing w:before="0" w:after="0"/>
        <w:ind w:left="0" w:right="0" w:firstLine="0"/>
      </w:pPr>
      <w:r>
        <w:fldChar w:fldCharType="begin"/>
        <w:instrText xml:space="preserve"> TOC \o "1-5" \h \z </w:instrText>
        <w:fldChar w:fldCharType="separate"/>
      </w:r>
      <w:r>
        <w:rPr>
          <w:lang w:val="ru-RU"/>
          <w:w w:val="100"/>
          <w:spacing w:val="0"/>
          <w:color w:val="000000"/>
          <w:position w:val="0"/>
        </w:rPr>
        <w:t>Введение</w:t>
        <w:tab/>
        <w:t>4</w:t>
      </w:r>
    </w:p>
    <w:p>
      <w:pPr>
        <w:pStyle w:val="TOC 8"/>
        <w:numPr>
          <w:ilvl w:val="0"/>
          <w:numId w:val="1"/>
        </w:numPr>
        <w:tabs>
          <w:tab w:leader="none" w:pos="202"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Измерения физических величин</w:t>
        <w:tab/>
        <w:t>4</w:t>
      </w:r>
    </w:p>
    <w:p>
      <w:pPr>
        <w:pStyle w:val="TOC 8"/>
        <w:numPr>
          <w:ilvl w:val="1"/>
          <w:numId w:val="1"/>
        </w:numPr>
        <w:tabs>
          <w:tab w:leader="none" w:pos="423" w:val="left"/>
          <w:tab w:leader="dot" w:pos="9550" w:val="right"/>
        </w:tabs>
        <w:widowControl w:val="0"/>
        <w:keepNext w:val="0"/>
        <w:keepLines w:val="0"/>
        <w:shd w:val="clear" w:color="auto" w:fill="auto"/>
        <w:bidi w:val="0"/>
        <w:jc w:val="left"/>
        <w:spacing w:before="0" w:after="0"/>
        <w:ind w:left="20" w:right="0" w:firstLine="0"/>
      </w:pPr>
      <w:hyperlink w:anchor="bookmark0" w:tooltip="Current Document">
        <w:r>
          <w:rPr>
            <w:lang w:val="ru-RU"/>
            <w:w w:val="100"/>
            <w:spacing w:val="0"/>
            <w:color w:val="000000"/>
            <w:position w:val="0"/>
          </w:rPr>
          <w:t>Основные понятия и определения</w:t>
          <w:tab/>
          <w:t>4</w:t>
        </w:r>
      </w:hyperlink>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hyperlink w:anchor="bookmark1" w:tooltip="Current Document">
        <w:r>
          <w:rPr>
            <w:lang w:val="ru-RU"/>
            <w:w w:val="100"/>
            <w:spacing w:val="0"/>
            <w:color w:val="000000"/>
            <w:position w:val="0"/>
          </w:rPr>
          <w:t>Классификация измерений</w:t>
          <w:tab/>
          <w:t>5</w:t>
        </w:r>
      </w:hyperlink>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hyperlink w:anchor="bookmark2" w:tooltip="Current Document">
        <w:r>
          <w:rPr>
            <w:lang w:val="ru-RU"/>
            <w:w w:val="100"/>
            <w:spacing w:val="0"/>
            <w:color w:val="000000"/>
            <w:position w:val="0"/>
          </w:rPr>
          <w:t>Классификация методов измерений</w:t>
          <w:tab/>
          <w:t>7</w:t>
        </w:r>
      </w:hyperlink>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hyperlink w:anchor="bookmark4" w:tooltip="Current Document">
        <w:r>
          <w:rPr>
            <w:lang w:val="ru-RU"/>
            <w:w w:val="100"/>
            <w:spacing w:val="0"/>
            <w:color w:val="000000"/>
            <w:position w:val="0"/>
          </w:rPr>
          <w:t>Качество результата измерения</w:t>
          <w:tab/>
          <w:t>10</w:t>
        </w:r>
      </w:hyperlink>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hyperlink w:anchor="bookmark5" w:tooltip="Current Document">
        <w:r>
          <w:rPr>
            <w:lang w:val="ru-RU"/>
            <w:w w:val="100"/>
            <w:spacing w:val="0"/>
            <w:color w:val="000000"/>
            <w:position w:val="0"/>
          </w:rPr>
          <w:t>Погрешности измерений</w:t>
          <w:tab/>
          <w:t>11</w:t>
        </w:r>
      </w:hyperlink>
    </w:p>
    <w:p>
      <w:pPr>
        <w:pStyle w:val="TOC 8"/>
        <w:numPr>
          <w:ilvl w:val="1"/>
          <w:numId w:val="1"/>
        </w:numPr>
        <w:tabs>
          <w:tab w:leader="none" w:pos="423" w:val="left"/>
          <w:tab w:leader="dot" w:pos="9550" w:val="right"/>
        </w:tabs>
        <w:widowControl w:val="0"/>
        <w:keepNext w:val="0"/>
        <w:keepLines w:val="0"/>
        <w:shd w:val="clear" w:color="auto" w:fill="auto"/>
        <w:bidi w:val="0"/>
        <w:jc w:val="left"/>
        <w:spacing w:before="0" w:after="0"/>
        <w:ind w:left="20" w:right="0" w:firstLine="0"/>
      </w:pPr>
      <w:hyperlink w:anchor="bookmark6" w:tooltip="Current Document">
        <w:r>
          <w:rPr>
            <w:lang w:val="ru-RU"/>
            <w:w w:val="100"/>
            <w:spacing w:val="0"/>
            <w:color w:val="000000"/>
            <w:position w:val="0"/>
          </w:rPr>
          <w:t>Описание случайных погрешностей</w:t>
          <w:tab/>
          <w:t>13</w:t>
        </w:r>
      </w:hyperlink>
    </w:p>
    <w:p>
      <w:pPr>
        <w:pStyle w:val="TOC 8"/>
        <w:numPr>
          <w:ilvl w:val="1"/>
          <w:numId w:val="1"/>
        </w:numPr>
        <w:tabs>
          <w:tab w:leader="none" w:pos="442" w:val="left"/>
          <w:tab w:leader="dot" w:pos="9550" w:val="right"/>
        </w:tabs>
        <w:widowControl w:val="0"/>
        <w:keepNext w:val="0"/>
        <w:keepLines w:val="0"/>
        <w:shd w:val="clear" w:color="auto" w:fill="auto"/>
        <w:bidi w:val="0"/>
        <w:jc w:val="left"/>
        <w:spacing w:before="0" w:after="0"/>
        <w:ind w:left="20" w:right="80" w:firstLine="0"/>
      </w:pPr>
      <w:hyperlink w:anchor="bookmark11" w:tooltip="Current Document">
        <w:r>
          <w:rPr>
            <w:lang w:val="ru-RU"/>
            <w:w w:val="100"/>
            <w:spacing w:val="0"/>
            <w:color w:val="000000"/>
            <w:position w:val="0"/>
          </w:rPr>
          <w:t>Обработка результатов наблюдений, содержащих случайные погрешно</w:t>
          <w:softHyphen/>
          <w:t>сти</w:t>
          <w:tab/>
          <w:t>16</w:t>
        </w:r>
      </w:hyperlink>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Прямые измерения с многократными наблюдениями</w:t>
        <w:tab/>
        <w:t>18</w:t>
      </w:r>
    </w:p>
    <w:p>
      <w:pPr>
        <w:pStyle w:val="TOC 8"/>
        <w:numPr>
          <w:ilvl w:val="1"/>
          <w:numId w:val="1"/>
        </w:numPr>
        <w:tabs>
          <w:tab w:leader="none" w:pos="414"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Показатели точности измерений</w:t>
        <w:tab/>
        <w:t>18</w:t>
      </w:r>
    </w:p>
    <w:p>
      <w:pPr>
        <w:pStyle w:val="TOC 8"/>
        <w:numPr>
          <w:ilvl w:val="1"/>
          <w:numId w:val="1"/>
        </w:numPr>
        <w:tabs>
          <w:tab w:leader="none" w:pos="630" w:val="left"/>
          <w:tab w:leader="dot" w:pos="9550" w:val="right"/>
        </w:tabs>
        <w:widowControl w:val="0"/>
        <w:keepNext w:val="0"/>
        <w:keepLines w:val="0"/>
        <w:shd w:val="clear" w:color="auto" w:fill="auto"/>
        <w:bidi w:val="0"/>
        <w:jc w:val="left"/>
        <w:spacing w:before="0" w:after="0"/>
        <w:ind w:left="20" w:right="0" w:firstLine="0"/>
      </w:pPr>
      <w:hyperlink w:anchor="bookmark16" w:tooltip="Current Document">
        <w:r>
          <w:rPr>
            <w:lang w:val="ru-RU"/>
            <w:w w:val="100"/>
            <w:spacing w:val="0"/>
            <w:color w:val="000000"/>
            <w:position w:val="0"/>
          </w:rPr>
          <w:t>Формы представления результатов измерений</w:t>
          <w:tab/>
          <w:t>19</w:t>
        </w:r>
      </w:hyperlink>
    </w:p>
    <w:p>
      <w:pPr>
        <w:pStyle w:val="TOC 8"/>
        <w:numPr>
          <w:ilvl w:val="0"/>
          <w:numId w:val="1"/>
        </w:numPr>
        <w:tabs>
          <w:tab w:leader="none" w:pos="236"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Средства измерений</w:t>
        <w:tab/>
        <w:t>20</w:t>
      </w:r>
    </w:p>
    <w:p>
      <w:pPr>
        <w:pStyle w:val="TOC 8"/>
        <w:numPr>
          <w:ilvl w:val="1"/>
          <w:numId w:val="1"/>
        </w:numPr>
        <w:tabs>
          <w:tab w:leader="none" w:pos="447" w:val="left"/>
          <w:tab w:leader="dot" w:pos="9550" w:val="right"/>
        </w:tabs>
        <w:widowControl w:val="0"/>
        <w:keepNext w:val="0"/>
        <w:keepLines w:val="0"/>
        <w:shd w:val="clear" w:color="auto" w:fill="auto"/>
        <w:bidi w:val="0"/>
        <w:jc w:val="left"/>
        <w:spacing w:before="0" w:after="0"/>
        <w:ind w:left="20" w:right="0" w:firstLine="0"/>
      </w:pPr>
      <w:hyperlink w:anchor="bookmark18" w:tooltip="Current Document">
        <w:r>
          <w:rPr>
            <w:lang w:val="ru-RU"/>
            <w:w w:val="100"/>
            <w:spacing w:val="0"/>
            <w:color w:val="000000"/>
            <w:position w:val="0"/>
          </w:rPr>
          <w:t>Основные понятия</w:t>
          <w:tab/>
          <w:t>20</w:t>
        </w:r>
      </w:hyperlink>
    </w:p>
    <w:p>
      <w:pPr>
        <w:pStyle w:val="TOC 8"/>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19" w:tooltip="Current Document">
        <w:r>
          <w:rPr>
            <w:lang w:val="ru-RU"/>
            <w:w w:val="100"/>
            <w:spacing w:val="0"/>
            <w:color w:val="000000"/>
            <w:position w:val="0"/>
          </w:rPr>
          <w:t>Классификация СИ</w:t>
          <w:tab/>
          <w:t>21</w:t>
        </w:r>
      </w:hyperlink>
    </w:p>
    <w:p>
      <w:pPr>
        <w:pStyle w:val="TOC 8"/>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20" w:tooltip="Current Document">
        <w:r>
          <w:rPr>
            <w:lang w:val="ru-RU"/>
            <w:w w:val="100"/>
            <w:spacing w:val="0"/>
            <w:color w:val="000000"/>
            <w:position w:val="0"/>
          </w:rPr>
          <w:t>Метрологические характеристики СИ</w:t>
          <w:tab/>
          <w:t>23</w:t>
        </w:r>
      </w:hyperlink>
    </w:p>
    <w:p>
      <w:pPr>
        <w:pStyle w:val="TOC 8"/>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21" w:tooltip="Current Document">
        <w:r>
          <w:rPr>
            <w:lang w:val="ru-RU"/>
            <w:w w:val="100"/>
            <w:spacing w:val="0"/>
            <w:color w:val="000000"/>
            <w:position w:val="0"/>
          </w:rPr>
          <w:t>Классификация погрешностей СИ</w:t>
          <w:tab/>
          <w:t>25</w:t>
        </w:r>
      </w:hyperlink>
    </w:p>
    <w:p>
      <w:pPr>
        <w:pStyle w:val="TOC 8"/>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22" w:tooltip="Current Document">
        <w:r>
          <w:rPr>
            <w:lang w:val="ru-RU"/>
            <w:w w:val="100"/>
            <w:spacing w:val="0"/>
            <w:color w:val="000000"/>
            <w:position w:val="0"/>
          </w:rPr>
          <w:t>Классы точности</w:t>
          <w:tab/>
          <w:t>26</w:t>
        </w:r>
      </w:hyperlink>
    </w:p>
    <w:p>
      <w:pPr>
        <w:pStyle w:val="TOC 8"/>
        <w:numPr>
          <w:ilvl w:val="0"/>
          <w:numId w:val="1"/>
        </w:numPr>
        <w:tabs>
          <w:tab w:leader="none" w:pos="222" w:val="left"/>
        </w:tabs>
        <w:widowControl w:val="0"/>
        <w:keepNext w:val="0"/>
        <w:keepLines w:val="0"/>
        <w:shd w:val="clear" w:color="auto" w:fill="auto"/>
        <w:bidi w:val="0"/>
        <w:jc w:val="left"/>
        <w:spacing w:before="0" w:after="0"/>
        <w:ind w:left="20" w:right="0" w:firstLine="0"/>
      </w:pPr>
      <w:r>
        <w:rPr>
          <w:lang w:val="ru-RU"/>
          <w:w w:val="100"/>
          <w:spacing w:val="0"/>
          <w:color w:val="000000"/>
          <w:position w:val="0"/>
        </w:rPr>
        <w:t>Измерение неэлектрических физических величин</w:t>
      </w:r>
    </w:p>
    <w:p>
      <w:pPr>
        <w:pStyle w:val="TOC 8"/>
        <w:tabs>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электрическими методами</w:t>
        <w:tab/>
        <w:t>28</w:t>
      </w:r>
    </w:p>
    <w:p>
      <w:pPr>
        <w:pStyle w:val="TOC 8"/>
        <w:numPr>
          <w:ilvl w:val="1"/>
          <w:numId w:val="1"/>
        </w:numPr>
        <w:tabs>
          <w:tab w:leader="none" w:pos="442" w:val="left"/>
          <w:tab w:leader="dot" w:pos="9550" w:val="right"/>
        </w:tabs>
        <w:widowControl w:val="0"/>
        <w:keepNext w:val="0"/>
        <w:keepLines w:val="0"/>
        <w:shd w:val="clear" w:color="auto" w:fill="auto"/>
        <w:bidi w:val="0"/>
        <w:jc w:val="left"/>
        <w:spacing w:before="0" w:after="0"/>
        <w:ind w:left="20" w:right="0" w:firstLine="0"/>
      </w:pPr>
      <w:hyperlink w:anchor="bookmark23" w:tooltip="Current Document">
        <w:r>
          <w:rPr>
            <w:lang w:val="ru-RU"/>
            <w:w w:val="100"/>
            <w:spacing w:val="0"/>
            <w:color w:val="000000"/>
            <w:position w:val="0"/>
          </w:rPr>
          <w:t>Общие сведения</w:t>
          <w:tab/>
          <w:t>28</w:t>
        </w:r>
      </w:hyperlink>
    </w:p>
    <w:p>
      <w:pPr>
        <w:pStyle w:val="TOC 8"/>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24" w:tooltip="Current Document">
        <w:r>
          <w:rPr>
            <w:lang w:val="ru-RU"/>
            <w:w w:val="100"/>
            <w:spacing w:val="0"/>
            <w:color w:val="000000"/>
            <w:position w:val="0"/>
          </w:rPr>
          <w:t>Характеристики измерительных преобразователей</w:t>
          <w:tab/>
          <w:t>28</w:t>
        </w:r>
      </w:hyperlink>
    </w:p>
    <w:p>
      <w:pPr>
        <w:pStyle w:val="TOC 8"/>
        <w:numPr>
          <w:ilvl w:val="1"/>
          <w:numId w:val="1"/>
        </w:numPr>
        <w:tabs>
          <w:tab w:leader="none" w:pos="442"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Структурные схемы</w:t>
        <w:tab/>
        <w:t>29</w:t>
      </w:r>
    </w:p>
    <w:p>
      <w:pPr>
        <w:pStyle w:val="TOC 8"/>
        <w:numPr>
          <w:ilvl w:val="1"/>
          <w:numId w:val="1"/>
        </w:numPr>
        <w:tabs>
          <w:tab w:leader="none" w:pos="433" w:val="left"/>
          <w:tab w:leader="dot" w:pos="9550" w:val="right"/>
        </w:tabs>
        <w:widowControl w:val="0"/>
        <w:keepNext w:val="0"/>
        <w:keepLines w:val="0"/>
        <w:shd w:val="clear" w:color="auto" w:fill="auto"/>
        <w:bidi w:val="0"/>
        <w:jc w:val="left"/>
        <w:spacing w:before="0" w:after="0"/>
        <w:ind w:left="20" w:right="0" w:firstLine="0"/>
      </w:pPr>
      <w:hyperlink w:anchor="bookmark26" w:tooltip="Current Document">
        <w:r>
          <w:rPr>
            <w:lang w:val="ru-RU"/>
            <w:w w:val="100"/>
            <w:spacing w:val="0"/>
            <w:color w:val="000000"/>
            <w:position w:val="0"/>
          </w:rPr>
          <w:t>Параметрические измерительные преобразователи</w:t>
          <w:tab/>
          <w:t>31</w:t>
        </w:r>
      </w:hyperlink>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hyperlink w:anchor="bookmark27" w:tooltip="Current Document">
        <w:r>
          <w:rPr>
            <w:lang w:val="ru-RU"/>
            <w:w w:val="100"/>
            <w:spacing w:val="0"/>
            <w:color w:val="000000"/>
            <w:position w:val="0"/>
          </w:rPr>
          <w:t>Реостатные преобразователи</w:t>
          <w:tab/>
          <w:t>31</w:t>
        </w:r>
      </w:hyperlink>
    </w:p>
    <w:p>
      <w:pPr>
        <w:pStyle w:val="TOC 8"/>
        <w:numPr>
          <w:ilvl w:val="2"/>
          <w:numId w:val="1"/>
        </w:numPr>
        <w:tabs>
          <w:tab w:leader="none" w:pos="649" w:val="left"/>
          <w:tab w:leader="dot" w:pos="9550" w:val="right"/>
        </w:tabs>
        <w:widowControl w:val="0"/>
        <w:keepNext w:val="0"/>
        <w:keepLines w:val="0"/>
        <w:shd w:val="clear" w:color="auto" w:fill="auto"/>
        <w:bidi w:val="0"/>
        <w:jc w:val="left"/>
        <w:spacing w:before="0" w:after="0"/>
        <w:ind w:left="20" w:right="0" w:firstLine="0"/>
      </w:pPr>
      <w:hyperlink w:anchor="bookmark28" w:tooltip="Current Document">
        <w:r>
          <w:rPr>
            <w:lang w:val="ru-RU"/>
            <w:w w:val="100"/>
            <w:spacing w:val="0"/>
            <w:color w:val="000000"/>
            <w:position w:val="0"/>
          </w:rPr>
          <w:t>Тензочувствительные ИП (тензорезисторы)</w:t>
          <w:tab/>
          <w:t>33</w:t>
        </w:r>
      </w:hyperlink>
    </w:p>
    <w:p>
      <w:pPr>
        <w:pStyle w:val="TOC 8"/>
        <w:numPr>
          <w:ilvl w:val="2"/>
          <w:numId w:val="1"/>
        </w:numPr>
        <w:tabs>
          <w:tab w:leader="none" w:pos="64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Терморезисторы</w:t>
        <w:tab/>
        <w:t>34</w:t>
      </w:r>
    </w:p>
    <w:p>
      <w:pPr>
        <w:pStyle w:val="TOC 8"/>
        <w:numPr>
          <w:ilvl w:val="2"/>
          <w:numId w:val="1"/>
        </w:numPr>
        <w:tabs>
          <w:tab w:leader="none" w:pos="644" w:val="left"/>
          <w:tab w:leader="dot" w:pos="9550" w:val="right"/>
        </w:tabs>
        <w:widowControl w:val="0"/>
        <w:keepNext w:val="0"/>
        <w:keepLines w:val="0"/>
        <w:shd w:val="clear" w:color="auto" w:fill="auto"/>
        <w:bidi w:val="0"/>
        <w:jc w:val="left"/>
        <w:spacing w:before="0" w:after="0"/>
        <w:ind w:left="20" w:right="0" w:firstLine="0"/>
      </w:pPr>
      <w:hyperlink w:anchor="bookmark30" w:tooltip="Current Document">
        <w:r>
          <w:rPr>
            <w:lang w:val="ru-RU"/>
            <w:w w:val="100"/>
            <w:spacing w:val="0"/>
            <w:color w:val="000000"/>
            <w:position w:val="0"/>
          </w:rPr>
          <w:t>Электролитические (кондуктометрические) преобразователи</w:t>
          <w:tab/>
          <w:t>36</w:t>
        </w:r>
      </w:hyperlink>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Индуктивные и трансформаторные преобразователи</w:t>
        <w:tab/>
        <w:t>37</w:t>
      </w:r>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hyperlink w:anchor="bookmark33" w:tooltip="Current Document">
        <w:r>
          <w:rPr>
            <w:lang w:val="ru-RU"/>
            <w:w w:val="100"/>
            <w:spacing w:val="0"/>
            <w:color w:val="000000"/>
            <w:position w:val="0"/>
          </w:rPr>
          <w:t>Емкостные преобразователи</w:t>
          <w:tab/>
          <w:t>41</w:t>
        </w:r>
      </w:hyperlink>
    </w:p>
    <w:p>
      <w:pPr>
        <w:pStyle w:val="TOC 9"/>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hyperlink w:anchor="bookmark36" w:tooltip="Current Document">
        <w:r>
          <w:rPr>
            <w:rStyle w:val="CharStyle11"/>
          </w:rPr>
          <w:t>Ионизационные преобразователи</w:t>
          <w:tab/>
          <w:t>43</w:t>
        </w:r>
      </w:hyperlink>
    </w:p>
    <w:p>
      <w:pPr>
        <w:pStyle w:val="TOC 9"/>
        <w:numPr>
          <w:ilvl w:val="2"/>
          <w:numId w:val="1"/>
        </w:numPr>
        <w:tabs>
          <w:tab w:leader="none" w:pos="649" w:val="left"/>
          <w:tab w:leader="dot" w:pos="9550" w:val="right"/>
        </w:tabs>
        <w:widowControl w:val="0"/>
        <w:keepNext w:val="0"/>
        <w:keepLines w:val="0"/>
        <w:shd w:val="clear" w:color="auto" w:fill="auto"/>
        <w:bidi w:val="0"/>
        <w:jc w:val="left"/>
        <w:spacing w:before="0" w:after="0"/>
        <w:ind w:left="20" w:right="0" w:firstLine="0"/>
      </w:pPr>
      <w:hyperlink w:anchor="bookmark34" w:tooltip="Current Document">
        <w:r>
          <w:rPr>
            <w:rStyle w:val="CharStyle11"/>
          </w:rPr>
          <w:t>Фотоэлектрические преобразователи</w:t>
          <w:tab/>
          <w:t>45</w:t>
        </w:r>
      </w:hyperlink>
    </w:p>
    <w:p>
      <w:pPr>
        <w:pStyle w:val="TOC 8"/>
        <w:numPr>
          <w:ilvl w:val="1"/>
          <w:numId w:val="1"/>
        </w:numPr>
        <w:tabs>
          <w:tab w:leader="dot" w:pos="9270" w:val="left"/>
          <w:tab w:leader="none" w:pos="433" w:val="left"/>
        </w:tabs>
        <w:widowControl w:val="0"/>
        <w:keepNext w:val="0"/>
        <w:keepLines w:val="0"/>
        <w:shd w:val="clear" w:color="auto" w:fill="auto"/>
        <w:bidi w:val="0"/>
        <w:jc w:val="left"/>
        <w:spacing w:before="0" w:after="0"/>
        <w:ind w:left="20" w:right="0" w:firstLine="0"/>
      </w:pPr>
      <w:r>
        <w:rPr>
          <w:lang w:val="ru-RU"/>
          <w:w w:val="100"/>
          <w:spacing w:val="0"/>
          <w:color w:val="000000"/>
          <w:position w:val="0"/>
        </w:rPr>
        <w:t>Генераторные измерительные преобразователи</w:t>
        <w:tab/>
        <w:t>46</w:t>
      </w:r>
    </w:p>
    <w:p>
      <w:pPr>
        <w:pStyle w:val="TOC 9"/>
        <w:numPr>
          <w:ilvl w:val="2"/>
          <w:numId w:val="1"/>
        </w:numPr>
        <w:tabs>
          <w:tab w:leader="none" w:pos="649" w:val="left"/>
          <w:tab w:leader="dot" w:pos="9550" w:val="right"/>
        </w:tabs>
        <w:widowControl w:val="0"/>
        <w:keepNext w:val="0"/>
        <w:keepLines w:val="0"/>
        <w:shd w:val="clear" w:color="auto" w:fill="auto"/>
        <w:bidi w:val="0"/>
        <w:jc w:val="left"/>
        <w:spacing w:before="0" w:after="0"/>
        <w:ind w:left="20" w:right="0" w:firstLine="0"/>
      </w:pPr>
      <w:hyperlink w:anchor="bookmark38" w:tooltip="Current Document">
        <w:r>
          <w:rPr>
            <w:rStyle w:val="CharStyle11"/>
          </w:rPr>
          <w:t>Термоэлектрические преобразователи</w:t>
          <w:tab/>
          <w:t>46</w:t>
        </w:r>
      </w:hyperlink>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Индукционные преобразователи</w:t>
        <w:tab/>
        <w:t>48</w:t>
      </w:r>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Пьезоэлектрические преобразователи</w:t>
        <w:tab/>
        <w:t>51</w:t>
      </w:r>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Гальванические преобразователи</w:t>
        <w:tab/>
        <w:t>53</w:t>
      </w:r>
    </w:p>
    <w:p>
      <w:pPr>
        <w:pStyle w:val="TOC 8"/>
        <w:numPr>
          <w:ilvl w:val="2"/>
          <w:numId w:val="1"/>
        </w:numPr>
        <w:tabs>
          <w:tab w:leader="none" w:pos="639"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Преобразователи Холла</w:t>
        <w:tab/>
        <w:t>55</w:t>
      </w:r>
    </w:p>
    <w:p>
      <w:pPr>
        <w:pStyle w:val="TOC 8"/>
        <w:numPr>
          <w:ilvl w:val="0"/>
          <w:numId w:val="1"/>
        </w:numPr>
        <w:tabs>
          <w:tab w:leader="none" w:pos="226" w:val="left"/>
          <w:tab w:leader="dot" w:pos="9550" w:val="right"/>
        </w:tabs>
        <w:widowControl w:val="0"/>
        <w:keepNext w:val="0"/>
        <w:keepLines w:val="0"/>
        <w:shd w:val="clear" w:color="auto" w:fill="auto"/>
        <w:bidi w:val="0"/>
        <w:jc w:val="left"/>
        <w:spacing w:before="0" w:after="0"/>
        <w:ind w:left="20" w:right="0" w:firstLine="0"/>
      </w:pPr>
      <w:r>
        <w:rPr>
          <w:lang w:val="ru-RU"/>
          <w:w w:val="100"/>
          <w:spacing w:val="0"/>
          <w:color w:val="000000"/>
          <w:position w:val="0"/>
        </w:rPr>
        <w:t>Измерение неэлектрических физических величин</w:t>
        <w:tab/>
        <w:t>58</w:t>
      </w:r>
    </w:p>
    <w:p>
      <w:pPr>
        <w:pStyle w:val="TOC 9"/>
        <w:numPr>
          <w:ilvl w:val="1"/>
          <w:numId w:val="1"/>
        </w:numPr>
        <w:tabs>
          <w:tab w:leader="none" w:pos="438" w:val="left"/>
          <w:tab w:leader="dot" w:pos="9550" w:val="right"/>
        </w:tabs>
        <w:widowControl w:val="0"/>
        <w:keepNext w:val="0"/>
        <w:keepLines w:val="0"/>
        <w:shd w:val="clear" w:color="auto" w:fill="auto"/>
        <w:bidi w:val="0"/>
        <w:jc w:val="left"/>
        <w:spacing w:before="0" w:after="0"/>
        <w:ind w:left="20" w:right="0" w:firstLine="0"/>
      </w:pPr>
      <w:hyperlink w:anchor="bookmark39" w:tooltip="Current Document">
        <w:r>
          <w:rPr>
            <w:rStyle w:val="CharStyle11"/>
          </w:rPr>
          <w:t>Измерение температуры</w:t>
          <w:tab/>
          <w:t>58</w:t>
        </w:r>
      </w:hyperlink>
    </w:p>
    <w:p>
      <w:pPr>
        <w:pStyle w:val="TOC 9"/>
        <w:numPr>
          <w:ilvl w:val="2"/>
          <w:numId w:val="1"/>
        </w:numPr>
        <w:tabs>
          <w:tab w:leader="none" w:pos="654" w:val="left"/>
          <w:tab w:leader="dot" w:pos="9550" w:val="right"/>
        </w:tabs>
        <w:widowControl w:val="0"/>
        <w:keepNext w:val="0"/>
        <w:keepLines w:val="0"/>
        <w:shd w:val="clear" w:color="auto" w:fill="auto"/>
        <w:bidi w:val="0"/>
        <w:jc w:val="left"/>
        <w:spacing w:before="0" w:after="0"/>
        <w:ind w:left="20" w:right="0" w:firstLine="0"/>
      </w:pPr>
      <w:hyperlink w:anchor="bookmark40" w:tooltip="Current Document">
        <w:r>
          <w:rPr>
            <w:rStyle w:val="CharStyle11"/>
          </w:rPr>
          <w:t>Общие сведения</w:t>
          <w:tab/>
          <w:t>58</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43" w:tooltip="Current Document">
        <w:r>
          <w:rPr>
            <w:rStyle w:val="CharStyle11"/>
          </w:rPr>
          <w:t>Манометрические термометры</w:t>
          <w:tab/>
          <w:t>59</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41" w:tooltip="Current Document">
        <w:r>
          <w:rPr>
            <w:rStyle w:val="CharStyle11"/>
          </w:rPr>
          <w:t>Термометры сопротивления</w:t>
          <w:tab/>
          <w:t>60</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55" w:tooltip="Current Document">
        <w:r>
          <w:rPr>
            <w:rStyle w:val="CharStyle11"/>
          </w:rPr>
          <w:t>Термоэлектрические термометры</w:t>
          <w:tab/>
          <w:t>61</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45" w:tooltip="Current Document">
        <w:r>
          <w:rPr>
            <w:rStyle w:val="CharStyle11"/>
          </w:rPr>
          <w:t>Пирометры излучения</w:t>
          <w:tab/>
          <w:t>62</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48" w:tooltip="Current Document">
        <w:r>
          <w:rPr>
            <w:rStyle w:val="CharStyle11"/>
          </w:rPr>
          <w:t>Измерение то</w:t>
        </w:r>
        <w:r>
          <w:rPr>
            <w:rStyle w:val="CharStyle12"/>
          </w:rPr>
          <w:t>лщи</w:t>
        </w:r>
        <w:r>
          <w:rPr>
            <w:rStyle w:val="CharStyle11"/>
          </w:rPr>
          <w:t>ны</w:t>
          <w:tab/>
          <w:t>65</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49" w:tooltip="Current Document">
        <w:r>
          <w:rPr>
            <w:rStyle w:val="CharStyle11"/>
          </w:rPr>
          <w:t>Измерение уровня</w:t>
          <w:tab/>
          <w:t>67</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50" w:tooltip="Current Document">
        <w:r>
          <w:rPr>
            <w:rStyle w:val="CharStyle11"/>
          </w:rPr>
          <w:t>Общие сведения</w:t>
          <w:tab/>
          <w:t>67</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51" w:tooltip="Current Document">
        <w:r>
          <w:rPr>
            <w:rStyle w:val="CharStyle11"/>
          </w:rPr>
          <w:t>Поплавковые средства измерений уровня</w:t>
          <w:tab/>
          <w:t>67</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52" w:tooltip="Current Document">
        <w:r>
          <w:rPr>
            <w:rStyle w:val="CharStyle11"/>
          </w:rPr>
          <w:t>Буйковые средства измерений уровня</w:t>
          <w:tab/>
          <w:t>68</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53" w:tooltip="Current Document">
        <w:r>
          <w:rPr>
            <w:rStyle w:val="CharStyle11"/>
          </w:rPr>
          <w:t>Гидростатические средства измерения уровня</w:t>
          <w:tab/>
          <w:t>69</w:t>
        </w:r>
      </w:hyperlink>
    </w:p>
    <w:p>
      <w:pPr>
        <w:pStyle w:val="TOC 9"/>
        <w:numPr>
          <w:ilvl w:val="2"/>
          <w:numId w:val="1"/>
        </w:numPr>
        <w:tabs>
          <w:tab w:leader="none" w:pos="629" w:val="left"/>
          <w:tab w:leader="dot" w:pos="9558" w:val="right"/>
        </w:tabs>
        <w:widowControl w:val="0"/>
        <w:keepNext w:val="0"/>
        <w:keepLines w:val="0"/>
        <w:shd w:val="clear" w:color="auto" w:fill="auto"/>
        <w:bidi w:val="0"/>
        <w:jc w:val="left"/>
        <w:spacing w:before="0" w:after="0"/>
        <w:ind w:left="0" w:right="0" w:firstLine="0"/>
      </w:pPr>
      <w:hyperlink w:anchor="bookmark56" w:tooltip="Current Document">
        <w:r>
          <w:rPr>
            <w:rStyle w:val="CharStyle11"/>
          </w:rPr>
          <w:t>Электрические уровнемеры</w:t>
          <w:tab/>
          <w:t>69</w:t>
        </w:r>
      </w:hyperlink>
    </w:p>
    <w:p>
      <w:pPr>
        <w:pStyle w:val="TOC 8"/>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r>
        <w:rPr>
          <w:lang w:val="ru-RU"/>
          <w:w w:val="100"/>
          <w:spacing w:val="0"/>
          <w:color w:val="000000"/>
          <w:position w:val="0"/>
        </w:rPr>
        <w:t>Акустические уровнемеры</w:t>
        <w:tab/>
        <w:t>70</w:t>
      </w:r>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57" w:tooltip="Current Document">
        <w:r>
          <w:rPr>
            <w:rStyle w:val="CharStyle11"/>
          </w:rPr>
          <w:t>Радарные уровнемеры</w:t>
          <w:tab/>
          <w:t>70</w:t>
        </w:r>
      </w:hyperlink>
    </w:p>
    <w:p>
      <w:pPr>
        <w:pStyle w:val="TOC 8"/>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r>
        <w:rPr>
          <w:lang w:val="ru-RU"/>
          <w:w w:val="100"/>
          <w:spacing w:val="0"/>
          <w:color w:val="000000"/>
          <w:position w:val="0"/>
        </w:rPr>
        <w:t>Измерение силы</w:t>
        <w:tab/>
        <w:t>71</w:t>
      </w:r>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58" w:tooltip="Current Document">
        <w:r>
          <w:rPr>
            <w:rStyle w:val="CharStyle11"/>
          </w:rPr>
          <w:t>Измерение давления</w:t>
          <w:tab/>
          <w:t>72</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59" w:tooltip="Current Document">
        <w:r>
          <w:rPr>
            <w:rStyle w:val="CharStyle11"/>
          </w:rPr>
          <w:t>Общие сведения</w:t>
          <w:tab/>
          <w:t>72</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60" w:tooltip="Current Document">
        <w:r>
          <w:rPr>
            <w:rStyle w:val="CharStyle11"/>
          </w:rPr>
          <w:t>Деформационные приборы</w:t>
          <w:tab/>
          <w:t>72</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61" w:tooltip="Current Document">
        <w:r>
          <w:rPr>
            <w:rStyle w:val="CharStyle11"/>
          </w:rPr>
          <w:t>Измерительные преобразователи давления</w:t>
          <w:tab/>
          <w:t>73</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62" w:tooltip="Current Document">
        <w:r>
          <w:rPr>
            <w:rStyle w:val="CharStyle11"/>
          </w:rPr>
          <w:t>Измерение расхода и количества вещества</w:t>
          <w:tab/>
          <w:t>75</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63" w:tooltip="Current Document">
        <w:r>
          <w:rPr>
            <w:rStyle w:val="CharStyle11"/>
          </w:rPr>
          <w:t>Общие сведения</w:t>
          <w:tab/>
          <w:t>75</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64" w:tooltip="Current Document">
        <w:r>
          <w:rPr>
            <w:rStyle w:val="CharStyle11"/>
          </w:rPr>
          <w:t>Расходомеры переменного перепада давления</w:t>
          <w:tab/>
          <w:t>76</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65" w:tooltip="Current Document">
        <w:r>
          <w:rPr>
            <w:rStyle w:val="CharStyle11"/>
          </w:rPr>
          <w:t>Расходомеры постоянного перепада давления</w:t>
          <w:tab/>
          <w:t>77</w:t>
        </w:r>
      </w:hyperlink>
    </w:p>
    <w:p>
      <w:pPr>
        <w:pStyle w:val="TOC 9"/>
        <w:numPr>
          <w:ilvl w:val="2"/>
          <w:numId w:val="1"/>
        </w:numPr>
        <w:tabs>
          <w:tab w:leader="none" w:pos="629" w:val="left"/>
          <w:tab w:leader="dot" w:pos="9558" w:val="right"/>
        </w:tabs>
        <w:widowControl w:val="0"/>
        <w:keepNext w:val="0"/>
        <w:keepLines w:val="0"/>
        <w:shd w:val="clear" w:color="auto" w:fill="auto"/>
        <w:bidi w:val="0"/>
        <w:jc w:val="left"/>
        <w:spacing w:before="0" w:after="0"/>
        <w:ind w:left="0" w:right="0" w:firstLine="0"/>
      </w:pPr>
      <w:hyperlink w:anchor="bookmark66" w:tooltip="Current Document">
        <w:r>
          <w:rPr>
            <w:rStyle w:val="CharStyle11"/>
          </w:rPr>
          <w:t>Электромагнитные расходомеры</w:t>
          <w:tab/>
          <w:t>77</w:t>
        </w:r>
      </w:hyperlink>
    </w:p>
    <w:p>
      <w:pPr>
        <w:pStyle w:val="TOC 9"/>
        <w:tabs>
          <w:tab w:leader="dot" w:pos="9558" w:val="right"/>
        </w:tabs>
        <w:widowControl w:val="0"/>
        <w:keepNext w:val="0"/>
        <w:keepLines w:val="0"/>
        <w:shd w:val="clear" w:color="auto" w:fill="auto"/>
        <w:bidi w:val="0"/>
        <w:jc w:val="left"/>
        <w:spacing w:before="0" w:after="0"/>
        <w:ind w:left="0" w:right="0" w:firstLine="0"/>
      </w:pPr>
      <w:hyperlink w:anchor="bookmark67" w:tooltip="Current Document">
        <w:r>
          <w:rPr>
            <w:rStyle w:val="CharStyle11"/>
          </w:rPr>
          <w:t>4.6.5. Скоростные счетчики</w:t>
          <w:tab/>
          <w:t>79</w:t>
        </w:r>
      </w:hyperlink>
    </w:p>
    <w:p>
      <w:pPr>
        <w:pStyle w:val="TOC 9"/>
        <w:numPr>
          <w:ilvl w:val="0"/>
          <w:numId w:val="3"/>
        </w:numPr>
        <w:tabs>
          <w:tab w:leader="none" w:pos="629" w:val="left"/>
          <w:tab w:leader="dot" w:pos="9558" w:val="right"/>
        </w:tabs>
        <w:widowControl w:val="0"/>
        <w:keepNext w:val="0"/>
        <w:keepLines w:val="0"/>
        <w:shd w:val="clear" w:color="auto" w:fill="auto"/>
        <w:bidi w:val="0"/>
        <w:jc w:val="left"/>
        <w:spacing w:before="0" w:after="0"/>
        <w:ind w:left="0" w:right="0" w:firstLine="0"/>
      </w:pPr>
      <w:hyperlink w:anchor="bookmark68" w:tooltip="Current Document">
        <w:r>
          <w:rPr>
            <w:rStyle w:val="CharStyle11"/>
          </w:rPr>
          <w:t>Ультразвуковые расходомеры</w:t>
          <w:tab/>
          <w:t>80</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69" w:tooltip="Current Document">
        <w:r>
          <w:rPr>
            <w:rStyle w:val="CharStyle11"/>
          </w:rPr>
          <w:t>Методы измерения влажности твердых и сыпучих материалов</w:t>
          <w:tab/>
          <w:t>80</w:t>
        </w:r>
      </w:hyperlink>
    </w:p>
    <w:p>
      <w:pPr>
        <w:pStyle w:val="TOC 9"/>
        <w:numPr>
          <w:ilvl w:val="2"/>
          <w:numId w:val="1"/>
        </w:numPr>
        <w:tabs>
          <w:tab w:leader="none" w:pos="634" w:val="left"/>
          <w:tab w:leader="dot" w:pos="9558" w:val="right"/>
        </w:tabs>
        <w:widowControl w:val="0"/>
        <w:keepNext w:val="0"/>
        <w:keepLines w:val="0"/>
        <w:shd w:val="clear" w:color="auto" w:fill="auto"/>
        <w:bidi w:val="0"/>
        <w:jc w:val="left"/>
        <w:spacing w:before="0" w:after="0"/>
        <w:ind w:left="0" w:right="0" w:firstLine="0"/>
      </w:pPr>
      <w:hyperlink w:anchor="bookmark70" w:tooltip="Current Document">
        <w:r>
          <w:rPr>
            <w:rStyle w:val="CharStyle11"/>
          </w:rPr>
          <w:t>Общие сведения</w:t>
          <w:tab/>
          <w:t>80</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71" w:tooltip="Current Document">
        <w:r>
          <w:rPr>
            <w:rStyle w:val="CharStyle11"/>
          </w:rPr>
          <w:t>Кондуктометрический метод</w:t>
          <w:tab/>
          <w:t>81</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72" w:tooltip="Current Document">
        <w:r>
          <w:rPr>
            <w:rStyle w:val="CharStyle11"/>
          </w:rPr>
          <w:t>Емкостной метод</w:t>
          <w:tab/>
          <w:t>81</w:t>
        </w:r>
      </w:hyperlink>
    </w:p>
    <w:p>
      <w:pPr>
        <w:pStyle w:val="TOC 9"/>
        <w:numPr>
          <w:ilvl w:val="2"/>
          <w:numId w:val="1"/>
        </w:numPr>
        <w:tabs>
          <w:tab w:leader="none" w:pos="624" w:val="left"/>
          <w:tab w:leader="dot" w:pos="9558" w:val="right"/>
        </w:tabs>
        <w:widowControl w:val="0"/>
        <w:keepNext w:val="0"/>
        <w:keepLines w:val="0"/>
        <w:shd w:val="clear" w:color="auto" w:fill="auto"/>
        <w:bidi w:val="0"/>
        <w:jc w:val="left"/>
        <w:spacing w:before="0" w:after="0"/>
        <w:ind w:left="0" w:right="0" w:firstLine="0"/>
      </w:pPr>
      <w:hyperlink w:anchor="bookmark73" w:tooltip="Current Document">
        <w:r>
          <w:rPr>
            <w:rStyle w:val="CharStyle11"/>
          </w:rPr>
          <w:t>Радиоизотопный метод</w:t>
          <w:tab/>
          <w:t>81</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74" w:tooltip="Current Document">
        <w:r>
          <w:rPr>
            <w:rStyle w:val="CharStyle11"/>
          </w:rPr>
          <w:t>Измерение концентрации растворов</w:t>
          <w:tab/>
          <w:t>82</w:t>
        </w:r>
      </w:hyperlink>
    </w:p>
    <w:p>
      <w:pPr>
        <w:pStyle w:val="TOC 9"/>
        <w:numPr>
          <w:ilvl w:val="1"/>
          <w:numId w:val="1"/>
        </w:numPr>
        <w:tabs>
          <w:tab w:leader="none" w:pos="418" w:val="left"/>
          <w:tab w:leader="dot" w:pos="9558" w:val="right"/>
        </w:tabs>
        <w:widowControl w:val="0"/>
        <w:keepNext w:val="0"/>
        <w:keepLines w:val="0"/>
        <w:shd w:val="clear" w:color="auto" w:fill="auto"/>
        <w:bidi w:val="0"/>
        <w:jc w:val="left"/>
        <w:spacing w:before="0" w:after="0"/>
        <w:ind w:left="0" w:right="0" w:firstLine="0"/>
      </w:pPr>
      <w:hyperlink w:anchor="bookmark75" w:tooltip="Current Document">
        <w:r>
          <w:rPr>
            <w:rStyle w:val="CharStyle11"/>
          </w:rPr>
          <w:t>Измерение концентрации газов</w:t>
          <w:tab/>
          <w:t>83</w:t>
        </w:r>
      </w:hyperlink>
      <w:r>
        <w:fldChar w:fldCharType="end"/>
      </w:r>
    </w:p>
    <w:p>
      <w:pPr>
        <w:pStyle w:val="Style3"/>
        <w:widowControl w:val="0"/>
        <w:keepNext w:val="0"/>
        <w:keepLines w:val="0"/>
        <w:shd w:val="clear" w:color="auto" w:fill="auto"/>
        <w:bidi w:val="0"/>
        <w:spacing w:before="0" w:after="246" w:line="270" w:lineRule="exact"/>
        <w:ind w:left="0" w:right="20" w:firstLine="0"/>
      </w:pPr>
      <w:r>
        <w:rPr>
          <w:lang w:val="ru-RU"/>
          <w:w w:val="100"/>
          <w:spacing w:val="0"/>
          <w:color w:val="000000"/>
          <w:position w:val="0"/>
        </w:rPr>
        <w:t>ВВЕДЕНИЕ</w:t>
      </w:r>
    </w:p>
    <w:p>
      <w:pPr>
        <w:pStyle w:val="Style3"/>
        <w:widowControl w:val="0"/>
        <w:keepNext w:val="0"/>
        <w:keepLines w:val="0"/>
        <w:shd w:val="clear" w:color="auto" w:fill="auto"/>
        <w:bidi w:val="0"/>
        <w:jc w:val="both"/>
        <w:spacing w:before="0" w:after="0" w:line="322" w:lineRule="exact"/>
        <w:ind w:left="40" w:right="20" w:firstLine="720"/>
      </w:pPr>
      <w:r>
        <w:rPr>
          <w:lang w:val="ru-RU"/>
          <w:w w:val="100"/>
          <w:spacing w:val="0"/>
          <w:color w:val="000000"/>
          <w:position w:val="0"/>
        </w:rPr>
        <w:t>Правильное и эффективное ведение технологических процессов немыс</w:t>
        <w:softHyphen/>
        <w:t>лимо без контроля за целым рядом технологических параметров, характери</w:t>
        <w:softHyphen/>
        <w:t>зую</w:t>
      </w:r>
      <w:r>
        <w:rPr>
          <w:rStyle w:val="CharStyle13"/>
        </w:rPr>
        <w:t>щи</w:t>
      </w:r>
      <w:r>
        <w:rPr>
          <w:lang w:val="ru-RU"/>
          <w:w w:val="100"/>
          <w:spacing w:val="0"/>
          <w:color w:val="000000"/>
          <w:position w:val="0"/>
        </w:rPr>
        <w:t>х процесс. Контроль тесно связан с измерением технологических пара</w:t>
        <w:softHyphen/>
        <w:t>метров, осуществляемым с помо</w:t>
      </w:r>
      <w:r>
        <w:rPr>
          <w:rStyle w:val="CharStyle13"/>
        </w:rPr>
        <w:t>щь</w:t>
      </w:r>
      <w:r>
        <w:rPr>
          <w:lang w:val="ru-RU"/>
          <w:w w:val="100"/>
          <w:spacing w:val="0"/>
          <w:color w:val="000000"/>
          <w:position w:val="0"/>
        </w:rPr>
        <w:t>ю специальных технических средств. Сово</w:t>
        <w:softHyphen/>
        <w:t>купность технических средств, служащих для выполнения измерений, методов и приемов проведения измерений и интерпретации их результатов, принято оп</w:t>
        <w:softHyphen/>
        <w:t xml:space="preserve">ределять понятием </w:t>
      </w:r>
      <w:r>
        <w:rPr>
          <w:rStyle w:val="CharStyle14"/>
        </w:rPr>
        <w:t>измерительная техника.</w:t>
      </w:r>
      <w:r>
        <w:rPr>
          <w:lang w:val="ru-RU"/>
          <w:w w:val="100"/>
          <w:spacing w:val="0"/>
          <w:color w:val="000000"/>
          <w:position w:val="0"/>
        </w:rPr>
        <w:t xml:space="preserve"> В промышленности измерительная техника является неотъемлемой частью технологических процессов, так как ис</w:t>
        <w:softHyphen/>
        <w:t>пользуется для получения информации о многочисленных режимных парамет</w:t>
        <w:softHyphen/>
        <w:t>рах, определяющих ход процесса. Область измерительной техники, объеди</w:t>
        <w:softHyphen/>
        <w:t>няющую измерительные устройства и методы измерений, используемые в тех</w:t>
        <w:softHyphen/>
        <w:t xml:space="preserve">нологических процессах, принято определять понятием </w:t>
      </w:r>
      <w:r>
        <w:rPr>
          <w:rStyle w:val="CharStyle14"/>
        </w:rPr>
        <w:t>технологические изме</w:t>
        <w:softHyphen/>
        <w:t>рения.</w:t>
      </w:r>
    </w:p>
    <w:p>
      <w:pPr>
        <w:pStyle w:val="Style3"/>
        <w:widowControl w:val="0"/>
        <w:keepNext w:val="0"/>
        <w:keepLines w:val="0"/>
        <w:shd w:val="clear" w:color="auto" w:fill="auto"/>
        <w:bidi w:val="0"/>
        <w:jc w:val="both"/>
        <w:spacing w:before="0" w:after="0" w:line="322" w:lineRule="exact"/>
        <w:ind w:left="40" w:right="20" w:firstLine="720"/>
      </w:pPr>
      <w:r>
        <w:rPr>
          <w:lang w:val="ru-RU"/>
          <w:w w:val="100"/>
          <w:spacing w:val="0"/>
          <w:color w:val="000000"/>
          <w:position w:val="0"/>
        </w:rPr>
        <w:t>Набор измеряемых параметров, включаемых в технологические измере</w:t>
        <w:softHyphen/>
        <w:t>ния, весьма различен для разных отраслей промышленности и во многом зави</w:t>
        <w:softHyphen/>
        <w:t>сит от специфики технологических процессов. Измерения давления, температу</w:t>
        <w:softHyphen/>
        <w:t xml:space="preserve">ры, расхода и уровня принято называть </w:t>
      </w:r>
      <w:r>
        <w:rPr>
          <w:rStyle w:val="CharStyle14"/>
        </w:rPr>
        <w:t>теплотехническими измерениями</w:t>
      </w:r>
      <w:r>
        <w:rPr>
          <w:lang w:val="ru-RU"/>
          <w:w w:val="100"/>
          <w:spacing w:val="0"/>
          <w:color w:val="000000"/>
          <w:position w:val="0"/>
        </w:rPr>
        <w:t>; из</w:t>
        <w:softHyphen/>
        <w:t xml:space="preserve">мерения состава и физико-химических свойств вещества - </w:t>
      </w:r>
      <w:r>
        <w:rPr>
          <w:rStyle w:val="CharStyle14"/>
        </w:rPr>
        <w:t>физико-химическими измерениями,</w:t>
      </w:r>
      <w:r>
        <w:rPr>
          <w:lang w:val="ru-RU"/>
          <w:w w:val="100"/>
          <w:spacing w:val="0"/>
          <w:color w:val="000000"/>
          <w:position w:val="0"/>
        </w:rPr>
        <w:t xml:space="preserve"> а измерения электрических величин - </w:t>
      </w:r>
      <w:r>
        <w:rPr>
          <w:rStyle w:val="CharStyle14"/>
        </w:rPr>
        <w:t>электрическими измере</w:t>
        <w:softHyphen/>
        <w:t>ниями.</w:t>
      </w:r>
    </w:p>
    <w:p>
      <w:pPr>
        <w:pStyle w:val="Style3"/>
        <w:numPr>
          <w:ilvl w:val="0"/>
          <w:numId w:val="5"/>
        </w:numPr>
        <w:tabs>
          <w:tab w:leader="none" w:pos="182" w:val="left"/>
        </w:tabs>
        <w:widowControl w:val="0"/>
        <w:keepNext w:val="0"/>
        <w:keepLines w:val="0"/>
        <w:shd w:val="clear" w:color="auto" w:fill="auto"/>
        <w:bidi w:val="0"/>
        <w:spacing w:before="0" w:after="0" w:line="648" w:lineRule="exact"/>
        <w:ind w:left="0" w:right="20" w:firstLine="0"/>
      </w:pPr>
      <w:r>
        <w:rPr>
          <w:lang w:val="ru-RU"/>
          <w:w w:val="100"/>
          <w:spacing w:val="0"/>
          <w:color w:val="000000"/>
          <w:position w:val="0"/>
        </w:rPr>
        <w:t>ИЗМЕРЕНИЯ ФИЗИЧЕСКИХ ВЕЛИЧИН</w:t>
      </w:r>
    </w:p>
    <w:p>
      <w:pPr>
        <w:pStyle w:val="Style15"/>
        <w:numPr>
          <w:ilvl w:val="1"/>
          <w:numId w:val="5"/>
        </w:numPr>
        <w:tabs>
          <w:tab w:leader="none" w:pos="403" w:val="left"/>
        </w:tabs>
        <w:widowControl w:val="0"/>
        <w:keepNext/>
        <w:keepLines/>
        <w:shd w:val="clear" w:color="auto" w:fill="auto"/>
        <w:bidi w:val="0"/>
        <w:spacing w:before="0" w:after="0"/>
        <w:ind w:left="0" w:right="20" w:firstLine="0"/>
      </w:pPr>
      <w:bookmarkStart w:id="0" w:name="bookmark0"/>
      <w:r>
        <w:rPr>
          <w:lang w:val="ru-RU"/>
          <w:w w:val="100"/>
          <w:spacing w:val="0"/>
          <w:color w:val="000000"/>
          <w:position w:val="0"/>
        </w:rPr>
        <w:t>Основные понятия и определения</w:t>
      </w:r>
      <w:bookmarkEnd w:id="0"/>
    </w:p>
    <w:p>
      <w:pPr>
        <w:pStyle w:val="Style3"/>
        <w:widowControl w:val="0"/>
        <w:keepNext w:val="0"/>
        <w:keepLines w:val="0"/>
        <w:shd w:val="clear" w:color="auto" w:fill="auto"/>
        <w:bidi w:val="0"/>
        <w:jc w:val="both"/>
        <w:spacing w:before="0" w:after="0" w:line="322" w:lineRule="exact"/>
        <w:ind w:left="40" w:right="20" w:firstLine="720"/>
      </w:pPr>
      <w:r>
        <w:rPr>
          <w:rStyle w:val="CharStyle17"/>
        </w:rPr>
        <w:t xml:space="preserve">Измерение </w:t>
      </w:r>
      <w:r>
        <w:rPr>
          <w:lang w:val="ru-RU"/>
          <w:w w:val="100"/>
          <w:spacing w:val="0"/>
          <w:color w:val="000000"/>
          <w:position w:val="0"/>
        </w:rPr>
        <w:t>- нахождение значения физической величины опытным путем с помощью специальных технических средств.</w:t>
      </w:r>
    </w:p>
    <w:p>
      <w:pPr>
        <w:pStyle w:val="Style3"/>
        <w:widowControl w:val="0"/>
        <w:keepNext w:val="0"/>
        <w:keepLines w:val="0"/>
        <w:shd w:val="clear" w:color="auto" w:fill="auto"/>
        <w:bidi w:val="0"/>
        <w:jc w:val="both"/>
        <w:spacing w:before="0" w:after="0" w:line="322" w:lineRule="exact"/>
        <w:ind w:left="40" w:right="0" w:firstLine="720"/>
      </w:pPr>
      <w:r>
        <w:rPr>
          <w:lang w:val="ru-RU"/>
          <w:w w:val="100"/>
          <w:spacing w:val="0"/>
          <w:color w:val="000000"/>
          <w:position w:val="0"/>
        </w:rPr>
        <w:t>Для проведения измерения необходимо наличие:</w:t>
      </w:r>
    </w:p>
    <w:p>
      <w:pPr>
        <w:pStyle w:val="Style3"/>
        <w:numPr>
          <w:ilvl w:val="0"/>
          <w:numId w:val="7"/>
        </w:numPr>
        <w:tabs>
          <w:tab w:leader="none" w:pos="1461" w:val="left"/>
        </w:tabs>
        <w:widowControl w:val="0"/>
        <w:keepNext w:val="0"/>
        <w:keepLines w:val="0"/>
        <w:shd w:val="clear" w:color="auto" w:fill="auto"/>
        <w:bidi w:val="0"/>
        <w:jc w:val="both"/>
        <w:spacing w:before="0" w:after="0" w:line="341" w:lineRule="exact"/>
        <w:ind w:left="40" w:right="0" w:firstLine="720"/>
      </w:pPr>
      <w:r>
        <w:rPr>
          <w:lang w:val="ru-RU"/>
          <w:w w:val="100"/>
          <w:spacing w:val="0"/>
          <w:color w:val="000000"/>
          <w:position w:val="0"/>
        </w:rPr>
        <w:t>физической величины;</w:t>
      </w:r>
    </w:p>
    <w:p>
      <w:pPr>
        <w:pStyle w:val="Style3"/>
        <w:numPr>
          <w:ilvl w:val="0"/>
          <w:numId w:val="7"/>
        </w:numPr>
        <w:tabs>
          <w:tab w:leader="none" w:pos="1456" w:val="left"/>
        </w:tabs>
        <w:widowControl w:val="0"/>
        <w:keepNext w:val="0"/>
        <w:keepLines w:val="0"/>
        <w:shd w:val="clear" w:color="auto" w:fill="auto"/>
        <w:bidi w:val="0"/>
        <w:jc w:val="both"/>
        <w:spacing w:before="0" w:after="0" w:line="341" w:lineRule="exact"/>
        <w:ind w:left="40" w:right="0" w:firstLine="720"/>
      </w:pPr>
      <w:r>
        <w:rPr>
          <w:lang w:val="ru-RU"/>
          <w:w w:val="100"/>
          <w:spacing w:val="0"/>
          <w:color w:val="000000"/>
          <w:position w:val="0"/>
        </w:rPr>
        <w:t>метода измерений;</w:t>
      </w:r>
    </w:p>
    <w:p>
      <w:pPr>
        <w:pStyle w:val="Style3"/>
        <w:numPr>
          <w:ilvl w:val="0"/>
          <w:numId w:val="7"/>
        </w:numPr>
        <w:tabs>
          <w:tab w:leader="none" w:pos="1461" w:val="left"/>
        </w:tabs>
        <w:widowControl w:val="0"/>
        <w:keepNext w:val="0"/>
        <w:keepLines w:val="0"/>
        <w:shd w:val="clear" w:color="auto" w:fill="auto"/>
        <w:bidi w:val="0"/>
        <w:jc w:val="both"/>
        <w:spacing w:before="0" w:after="0" w:line="341" w:lineRule="exact"/>
        <w:ind w:left="40" w:right="0" w:firstLine="720"/>
      </w:pPr>
      <w:r>
        <w:rPr>
          <w:lang w:val="ru-RU"/>
          <w:w w:val="100"/>
          <w:spacing w:val="0"/>
          <w:color w:val="000000"/>
          <w:position w:val="0"/>
        </w:rPr>
        <w:t>средства измерений;</w:t>
      </w:r>
    </w:p>
    <w:p>
      <w:pPr>
        <w:pStyle w:val="Style3"/>
        <w:numPr>
          <w:ilvl w:val="0"/>
          <w:numId w:val="7"/>
        </w:numPr>
        <w:tabs>
          <w:tab w:leader="none" w:pos="1461" w:val="left"/>
        </w:tabs>
        <w:widowControl w:val="0"/>
        <w:keepNext w:val="0"/>
        <w:keepLines w:val="0"/>
        <w:shd w:val="clear" w:color="auto" w:fill="auto"/>
        <w:bidi w:val="0"/>
        <w:jc w:val="both"/>
        <w:spacing w:before="0" w:after="0" w:line="341" w:lineRule="exact"/>
        <w:ind w:left="40" w:right="0" w:firstLine="720"/>
      </w:pPr>
      <w:r>
        <w:rPr>
          <w:lang w:val="ru-RU"/>
          <w:w w:val="100"/>
          <w:spacing w:val="0"/>
          <w:color w:val="000000"/>
          <w:position w:val="0"/>
        </w:rPr>
        <w:t>оператора;</w:t>
      </w:r>
    </w:p>
    <w:p>
      <w:pPr>
        <w:pStyle w:val="Style3"/>
        <w:numPr>
          <w:ilvl w:val="0"/>
          <w:numId w:val="7"/>
        </w:numPr>
        <w:tabs>
          <w:tab w:leader="none" w:pos="1451" w:val="left"/>
        </w:tabs>
        <w:widowControl w:val="0"/>
        <w:keepNext w:val="0"/>
        <w:keepLines w:val="0"/>
        <w:shd w:val="clear" w:color="auto" w:fill="auto"/>
        <w:bidi w:val="0"/>
        <w:jc w:val="both"/>
        <w:spacing w:before="0" w:after="0" w:line="322" w:lineRule="exact"/>
        <w:ind w:left="40" w:right="0" w:firstLine="720"/>
      </w:pPr>
      <w:r>
        <w:rPr>
          <w:lang w:val="ru-RU"/>
          <w:w w:val="100"/>
          <w:spacing w:val="0"/>
          <w:color w:val="000000"/>
          <w:position w:val="0"/>
        </w:rPr>
        <w:t>условий, необходимых для измерения.</w:t>
      </w:r>
    </w:p>
    <w:p>
      <w:pPr>
        <w:pStyle w:val="Style3"/>
        <w:widowControl w:val="0"/>
        <w:keepNext w:val="0"/>
        <w:keepLines w:val="0"/>
        <w:shd w:val="clear" w:color="auto" w:fill="auto"/>
        <w:bidi w:val="0"/>
        <w:jc w:val="both"/>
        <w:spacing w:before="0" w:after="0" w:line="322" w:lineRule="exact"/>
        <w:ind w:left="40" w:right="20" w:firstLine="720"/>
      </w:pPr>
      <w:r>
        <w:rPr>
          <w:lang w:val="ru-RU"/>
          <w:w w:val="100"/>
          <w:spacing w:val="0"/>
          <w:color w:val="000000"/>
          <w:position w:val="0"/>
        </w:rPr>
        <w:t>Цель измерения - получение значения физической величины в форме, наиболее удобной для пользования.</w:t>
      </w:r>
    </w:p>
    <w:p>
      <w:pPr>
        <w:pStyle w:val="Style3"/>
        <w:widowControl w:val="0"/>
        <w:keepNext w:val="0"/>
        <w:keepLines w:val="0"/>
        <w:shd w:val="clear" w:color="auto" w:fill="auto"/>
        <w:bidi w:val="0"/>
        <w:jc w:val="both"/>
        <w:spacing w:before="0" w:after="0" w:line="322" w:lineRule="exact"/>
        <w:ind w:left="40" w:right="20" w:firstLine="720"/>
      </w:pPr>
      <w:r>
        <w:rPr>
          <w:lang w:val="ru-RU"/>
          <w:w w:val="100"/>
          <w:spacing w:val="0"/>
          <w:color w:val="000000"/>
          <w:position w:val="0"/>
        </w:rPr>
        <w:t>Что понимают под физической величиной, значение которой находят опытным путем?</w:t>
      </w:r>
    </w:p>
    <w:p>
      <w:pPr>
        <w:pStyle w:val="Style3"/>
        <w:widowControl w:val="0"/>
        <w:keepNext w:val="0"/>
        <w:keepLines w:val="0"/>
        <w:shd w:val="clear" w:color="auto" w:fill="auto"/>
        <w:bidi w:val="0"/>
        <w:jc w:val="both"/>
        <w:spacing w:before="0" w:after="0" w:line="322" w:lineRule="exact"/>
        <w:ind w:left="40" w:right="20" w:firstLine="720"/>
      </w:pPr>
      <w:r>
        <w:rPr>
          <w:rStyle w:val="CharStyle17"/>
        </w:rPr>
        <w:t xml:space="preserve">Физическая величина, </w:t>
      </w:r>
      <w:r>
        <w:rPr>
          <w:lang w:val="ru-RU"/>
          <w:w w:val="100"/>
          <w:spacing w:val="0"/>
          <w:color w:val="000000"/>
          <w:position w:val="0"/>
        </w:rPr>
        <w:t>как уже отмечалось выше, - это характеристика физического объекта (физической системы, явления или процесса), общая в ка</w:t>
        <w:softHyphen/>
        <w:t>чественном отношении для многих физизических объектов, но в количествен</w:t>
        <w:softHyphen/>
        <w:t>ном отношении индивидуальная для каждого из них.</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Индивидуальность понимается в том смысле, что свойство может для од</w:t>
        <w:softHyphen/>
        <w:t>ного объекта в определенное число раз быть больше или меньше, чем для дру</w:t>
        <w:softHyphen/>
        <w:t>гого объекта. Примерами физических величин могут служить плотность, тем</w:t>
        <w:softHyphen/>
        <w:t>пература плавления, показатель преломления света и многие другие.</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Физическая величина характеризуется размером, значением, числовым значением, истинным и действительным значениями.</w:t>
      </w:r>
    </w:p>
    <w:p>
      <w:pPr>
        <w:pStyle w:val="Style3"/>
        <w:widowControl w:val="0"/>
        <w:keepNext w:val="0"/>
        <w:keepLines w:val="0"/>
        <w:shd w:val="clear" w:color="auto" w:fill="auto"/>
        <w:bidi w:val="0"/>
        <w:jc w:val="both"/>
        <w:spacing w:before="0" w:after="0" w:line="322" w:lineRule="exact"/>
        <w:ind w:left="0" w:right="20" w:firstLine="720"/>
      </w:pPr>
      <w:r>
        <w:rPr>
          <w:rStyle w:val="CharStyle14"/>
        </w:rPr>
        <w:t>Размер физической величины -</w:t>
      </w:r>
      <w:r>
        <w:rPr>
          <w:lang w:val="ru-RU"/>
          <w:w w:val="100"/>
          <w:spacing w:val="0"/>
          <w:color w:val="000000"/>
          <w:position w:val="0"/>
        </w:rPr>
        <w:t xml:space="preserve"> количественная определенность физиче</w:t>
        <w:softHyphen/>
        <w:t>ской величины, присущая конкретному материальному объекту, системе, явле</w:t>
        <w:softHyphen/>
        <w:t>нию или процессу.</w:t>
      </w:r>
    </w:p>
    <w:p>
      <w:pPr>
        <w:pStyle w:val="Style3"/>
        <w:widowControl w:val="0"/>
        <w:keepNext w:val="0"/>
        <w:keepLines w:val="0"/>
        <w:shd w:val="clear" w:color="auto" w:fill="auto"/>
        <w:bidi w:val="0"/>
        <w:jc w:val="both"/>
        <w:spacing w:before="0" w:after="0" w:line="322" w:lineRule="exact"/>
        <w:ind w:left="0" w:right="20" w:firstLine="720"/>
      </w:pPr>
      <w:r>
        <w:rPr>
          <w:rStyle w:val="CharStyle14"/>
        </w:rPr>
        <w:t>Значение физической величины -</w:t>
      </w:r>
      <w:r>
        <w:rPr>
          <w:lang w:val="ru-RU"/>
          <w:w w:val="100"/>
          <w:spacing w:val="0"/>
          <w:color w:val="000000"/>
          <w:position w:val="0"/>
        </w:rPr>
        <w:t xml:space="preserve"> выражение размера физической вели</w:t>
        <w:softHyphen/>
        <w:t>чины в виде некоторого числа принятых для нее единиц.</w:t>
      </w:r>
    </w:p>
    <w:p>
      <w:pPr>
        <w:pStyle w:val="Style3"/>
        <w:widowControl w:val="0"/>
        <w:keepNext w:val="0"/>
        <w:keepLines w:val="0"/>
        <w:shd w:val="clear" w:color="auto" w:fill="auto"/>
        <w:bidi w:val="0"/>
        <w:jc w:val="both"/>
        <w:spacing w:before="0" w:after="0" w:line="322" w:lineRule="exact"/>
        <w:ind w:left="0" w:right="20" w:firstLine="720"/>
      </w:pPr>
      <w:r>
        <w:rPr>
          <w:rStyle w:val="CharStyle14"/>
        </w:rPr>
        <w:t>Числовое значение физической величины -</w:t>
      </w:r>
      <w:r>
        <w:rPr>
          <w:lang w:val="ru-RU"/>
          <w:w w:val="100"/>
          <w:spacing w:val="0"/>
          <w:color w:val="000000"/>
          <w:position w:val="0"/>
        </w:rPr>
        <w:t xml:space="preserve"> отвлеченное число, входящее в значение величины.</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«Величина» - многовидовое понятие. Но термином «величина» часто вы</w:t>
        <w:softHyphen/>
        <w:t>ражают размер конкретной физической величины. Неправильно говорить «ве</w:t>
        <w:softHyphen/>
        <w:t>личина скорости», «величина напряжения», так как и скорость, и напряжение являются величинами.</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Между размером и значением величины есть разница. Размер величины существует реально. Выразить размер величины можно любой из единиц дан</w:t>
        <w:softHyphen/>
        <w:t>ной величины при помощи числового значения. Числовое значение изменяется в зависимости от выбранных единиц, тогда как физический размер величины остается- неизменным.</w:t>
      </w:r>
    </w:p>
    <w:p>
      <w:pPr>
        <w:pStyle w:val="Style3"/>
        <w:widowControl w:val="0"/>
        <w:keepNext w:val="0"/>
        <w:keepLines w:val="0"/>
        <w:shd w:val="clear" w:color="auto" w:fill="auto"/>
        <w:bidi w:val="0"/>
        <w:jc w:val="both"/>
        <w:spacing w:before="0" w:after="0" w:line="322" w:lineRule="exact"/>
        <w:ind w:left="0" w:right="20" w:firstLine="720"/>
      </w:pPr>
      <w:r>
        <w:rPr>
          <w:rStyle w:val="CharStyle17"/>
        </w:rPr>
        <w:t xml:space="preserve">Единица физической величины </w:t>
      </w:r>
      <w:r>
        <w:rPr>
          <w:lang w:val="ru-RU"/>
          <w:w w:val="100"/>
          <w:spacing w:val="0"/>
          <w:color w:val="000000"/>
          <w:position w:val="0"/>
        </w:rPr>
        <w:t>- физическая величина фиксированного размера, которой условно присвоено числовое значение, равное 1.</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 xml:space="preserve">Физическую величину характеризует ее </w:t>
      </w:r>
      <w:r>
        <w:rPr>
          <w:rStyle w:val="CharStyle14"/>
        </w:rPr>
        <w:t>истинное значение,</w:t>
      </w:r>
      <w:r>
        <w:rPr>
          <w:lang w:val="ru-RU"/>
          <w:w w:val="100"/>
          <w:spacing w:val="0"/>
          <w:color w:val="000000"/>
          <w:position w:val="0"/>
        </w:rPr>
        <w:t xml:space="preserve"> которое идеальным образом отражает в качественном и количественном отношении со</w:t>
        <w:softHyphen/>
        <w:t>ответствующее свойство объекта.</w:t>
      </w:r>
    </w:p>
    <w:p>
      <w:pPr>
        <w:pStyle w:val="Style3"/>
        <w:widowControl w:val="0"/>
        <w:keepNext w:val="0"/>
        <w:keepLines w:val="0"/>
        <w:shd w:val="clear" w:color="auto" w:fill="auto"/>
        <w:bidi w:val="0"/>
        <w:jc w:val="both"/>
        <w:spacing w:before="0" w:after="341" w:line="322" w:lineRule="exact"/>
        <w:ind w:left="0" w:right="20" w:firstLine="720"/>
      </w:pPr>
      <w:r>
        <w:rPr>
          <w:rStyle w:val="CharStyle14"/>
        </w:rPr>
        <w:t>Действительным</w:t>
      </w:r>
      <w:r>
        <w:rPr>
          <w:lang w:val="ru-RU"/>
          <w:w w:val="100"/>
          <w:spacing w:val="0"/>
          <w:color w:val="000000"/>
          <w:position w:val="0"/>
        </w:rPr>
        <w:t xml:space="preserve"> называют </w:t>
      </w:r>
      <w:r>
        <w:rPr>
          <w:rStyle w:val="CharStyle14"/>
        </w:rPr>
        <w:t>значение</w:t>
      </w:r>
      <w:r>
        <w:rPr>
          <w:lang w:val="ru-RU"/>
          <w:w w:val="100"/>
          <w:spacing w:val="0"/>
          <w:color w:val="000000"/>
          <w:position w:val="0"/>
        </w:rPr>
        <w:t xml:space="preserve"> физической величины, найденное экспериментальным путем и настолько приближенное к истинному значению, что для данной цели может быть использовано вместо него.</w:t>
      </w:r>
    </w:p>
    <w:p>
      <w:pPr>
        <w:pStyle w:val="Style15"/>
        <w:numPr>
          <w:ilvl w:val="1"/>
          <w:numId w:val="5"/>
        </w:numPr>
        <w:tabs>
          <w:tab w:leader="none" w:pos="398" w:val="left"/>
        </w:tabs>
        <w:widowControl w:val="0"/>
        <w:keepNext/>
        <w:keepLines/>
        <w:shd w:val="clear" w:color="auto" w:fill="auto"/>
        <w:bidi w:val="0"/>
        <w:spacing w:before="0" w:after="301" w:line="270" w:lineRule="exact"/>
        <w:ind w:left="0" w:right="0" w:firstLine="0"/>
      </w:pPr>
      <w:bookmarkStart w:id="1" w:name="bookmark1"/>
      <w:r>
        <w:rPr>
          <w:lang w:val="ru-RU"/>
          <w:w w:val="100"/>
          <w:spacing w:val="0"/>
          <w:color w:val="000000"/>
          <w:position w:val="0"/>
        </w:rPr>
        <w:t>Классификация измерений</w:t>
      </w:r>
      <w:bookmarkEnd w:id="1"/>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 xml:space="preserve">По </w:t>
      </w:r>
      <w:r>
        <w:rPr>
          <w:rStyle w:val="CharStyle17"/>
        </w:rPr>
        <w:t xml:space="preserve">способу получения </w:t>
      </w:r>
      <w:r>
        <w:rPr>
          <w:lang w:val="ru-RU"/>
          <w:w w:val="100"/>
          <w:spacing w:val="0"/>
          <w:color w:val="000000"/>
          <w:position w:val="0"/>
        </w:rPr>
        <w:t>числового значения измеряемой величины все измерения делятся на четыре основных вида: прямые, косвенные, совокупные и совместные.</w:t>
      </w:r>
    </w:p>
    <w:p>
      <w:pPr>
        <w:pStyle w:val="Style3"/>
        <w:widowControl w:val="0"/>
        <w:keepNext w:val="0"/>
        <w:keepLines w:val="0"/>
        <w:shd w:val="clear" w:color="auto" w:fill="auto"/>
        <w:bidi w:val="0"/>
        <w:jc w:val="both"/>
        <w:spacing w:before="0" w:after="0" w:line="322" w:lineRule="exact"/>
        <w:ind w:left="0" w:right="20" w:firstLine="720"/>
      </w:pPr>
      <w:r>
        <w:rPr>
          <w:rStyle w:val="CharStyle14"/>
        </w:rPr>
        <w:t>Прямыми</w:t>
      </w:r>
      <w:r>
        <w:rPr>
          <w:lang w:val="ru-RU"/>
          <w:w w:val="100"/>
          <w:spacing w:val="0"/>
          <w:color w:val="000000"/>
          <w:position w:val="0"/>
        </w:rPr>
        <w:t xml:space="preserve"> называются измерения, при которых искомое значение физи</w:t>
        <w:softHyphen/>
        <w:t>ческой величины получают непосредственно из опытных данных (например, измерение массы на весах, длины детали микрометром).</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Строго говоря, измерение всегда прямое и рассматривается как сравнение величины с ее единицей. В этом случае лучше применять термин «прямой ме</w:t>
        <w:softHyphen/>
        <w:t>тод измерения».</w:t>
      </w:r>
    </w:p>
    <w:p>
      <w:pPr>
        <w:pStyle w:val="Style3"/>
        <w:widowControl w:val="0"/>
        <w:keepNext w:val="0"/>
        <w:keepLines w:val="0"/>
        <w:shd w:val="clear" w:color="auto" w:fill="auto"/>
        <w:bidi w:val="0"/>
        <w:jc w:val="both"/>
        <w:spacing w:before="0" w:after="0" w:line="317" w:lineRule="exact"/>
        <w:ind w:left="0" w:right="20" w:firstLine="720"/>
      </w:pPr>
      <w:r>
        <w:rPr>
          <w:rStyle w:val="CharStyle14"/>
        </w:rPr>
        <w:t>Косвенные измерения-</w:t>
      </w:r>
      <w:r>
        <w:rPr>
          <w:lang w:val="ru-RU"/>
          <w:w w:val="100"/>
          <w:spacing w:val="0"/>
          <w:color w:val="000000"/>
          <w:position w:val="0"/>
        </w:rPr>
        <w:t xml:space="preserve"> определение искомого значения физической ве</w:t>
        <w:softHyphen/>
        <w:t>личины на основании результатов прямых измерений других физических вели</w:t>
        <w:softHyphen/>
        <w:t>чин, функционально связанных с искомой величиной.</w:t>
      </w:r>
    </w:p>
    <w:p>
      <w:pPr>
        <w:pStyle w:val="Style3"/>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Косвенные измерения проводятся в тех случаях, когда:</w:t>
      </w:r>
    </w:p>
    <w:p>
      <w:pPr>
        <w:pStyle w:val="Style3"/>
        <w:numPr>
          <w:ilvl w:val="0"/>
          <w:numId w:val="7"/>
        </w:numPr>
        <w:tabs>
          <w:tab w:leader="none" w:pos="1416"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значение измеряемой величины легче находить путем косвенных измерений, чем путем прямых измерений;</w:t>
      </w:r>
    </w:p>
    <w:p>
      <w:pPr>
        <w:pStyle w:val="Style3"/>
        <w:numPr>
          <w:ilvl w:val="0"/>
          <w:numId w:val="7"/>
        </w:numPr>
        <w:tabs>
          <w:tab w:leader="none" w:pos="1416" w:val="left"/>
        </w:tabs>
        <w:widowControl w:val="0"/>
        <w:keepNext w:val="0"/>
        <w:keepLines w:val="0"/>
        <w:shd w:val="clear" w:color="auto" w:fill="auto"/>
        <w:bidi w:val="0"/>
        <w:jc w:val="both"/>
        <w:spacing w:before="0" w:after="0" w:line="270" w:lineRule="exact"/>
        <w:ind w:left="0" w:right="0" w:firstLine="720"/>
      </w:pPr>
      <w:r>
        <w:rPr>
          <w:lang w:val="ru-RU"/>
          <w:w w:val="100"/>
          <w:spacing w:val="0"/>
          <w:color w:val="000000"/>
          <w:position w:val="0"/>
        </w:rPr>
        <w:t>прямые измерения той или иной величины отсутствуют;</w:t>
      </w:r>
    </w:p>
    <w:p>
      <w:pPr>
        <w:pStyle w:val="Style3"/>
        <w:numPr>
          <w:ilvl w:val="0"/>
          <w:numId w:val="7"/>
        </w:numPr>
        <w:tabs>
          <w:tab w:leader="none" w:pos="1416"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косвенные измерения дают меньшую погрешность, чем прямые из</w:t>
        <w:softHyphen/>
        <w:t>мерения.</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 xml:space="preserve">Уравнение косвенных измерений: у = </w:t>
      </w:r>
      <w:r>
        <w:rPr>
          <w:lang w:val="en-US"/>
          <w:w w:val="100"/>
          <w:spacing w:val="0"/>
          <w:color w:val="000000"/>
          <w:position w:val="0"/>
        </w:rPr>
        <w:t xml:space="preserve">f </w:t>
      </w:r>
      <w:r>
        <w:rPr>
          <w:lang w:val="ru-RU"/>
          <w:w w:val="100"/>
          <w:spacing w:val="0"/>
          <w:color w:val="000000"/>
          <w:position w:val="0"/>
        </w:rPr>
        <w:t>(х</w:t>
      </w:r>
      <w:r>
        <w:rPr>
          <w:lang w:val="ru-RU"/>
          <w:vertAlign w:val="subscript"/>
          <w:w w:val="100"/>
          <w:spacing w:val="0"/>
          <w:color w:val="000000"/>
          <w:position w:val="0"/>
        </w:rPr>
        <w:t>1</w:t>
      </w:r>
      <w:r>
        <w:rPr>
          <w:lang w:val="ru-RU"/>
          <w:w w:val="100"/>
          <w:spacing w:val="0"/>
          <w:color w:val="000000"/>
          <w:position w:val="0"/>
        </w:rPr>
        <w:t>, х</w:t>
      </w:r>
      <w:r>
        <w:rPr>
          <w:lang w:val="ru-RU"/>
          <w:vertAlign w:val="subscript"/>
          <w:w w:val="100"/>
          <w:spacing w:val="0"/>
          <w:color w:val="000000"/>
          <w:position w:val="0"/>
        </w:rPr>
        <w:t>2</w:t>
      </w:r>
      <w:r>
        <w:rPr>
          <w:lang w:val="ru-RU"/>
          <w:w w:val="100"/>
          <w:spacing w:val="0"/>
          <w:color w:val="000000"/>
          <w:position w:val="0"/>
        </w:rPr>
        <w:t>,... х</w:t>
      </w:r>
      <w:r>
        <w:rPr>
          <w:lang w:val="ru-RU"/>
          <w:vertAlign w:val="subscript"/>
          <w:w w:val="100"/>
          <w:spacing w:val="0"/>
          <w:color w:val="000000"/>
          <w:position w:val="0"/>
        </w:rPr>
        <w:t>п</w:t>
      </w:r>
      <w:r>
        <w:rPr>
          <w:lang w:val="ru-RU"/>
          <w:w w:val="100"/>
          <w:spacing w:val="0"/>
          <w:color w:val="000000"/>
          <w:position w:val="0"/>
        </w:rPr>
        <w:t>), где у - искомая вели</w:t>
        <w:softHyphen/>
        <w:t>чина, являющаяся функцией аргументов х</w:t>
      </w:r>
      <w:r>
        <w:rPr>
          <w:lang w:val="ru-RU"/>
          <w:vertAlign w:val="subscript"/>
          <w:w w:val="100"/>
          <w:spacing w:val="0"/>
          <w:color w:val="000000"/>
          <w:position w:val="0"/>
        </w:rPr>
        <w:t>1</w:t>
      </w:r>
      <w:r>
        <w:rPr>
          <w:lang w:val="ru-RU"/>
          <w:w w:val="100"/>
          <w:spacing w:val="0"/>
          <w:color w:val="000000"/>
          <w:position w:val="0"/>
        </w:rPr>
        <w:t>, х</w:t>
      </w:r>
      <w:r>
        <w:rPr>
          <w:lang w:val="ru-RU"/>
          <w:vertAlign w:val="subscript"/>
          <w:w w:val="100"/>
          <w:spacing w:val="0"/>
          <w:color w:val="000000"/>
          <w:position w:val="0"/>
        </w:rPr>
        <w:t>2</w:t>
      </w:r>
      <w:r>
        <w:rPr>
          <w:lang w:val="ru-RU"/>
          <w:w w:val="100"/>
          <w:spacing w:val="0"/>
          <w:color w:val="000000"/>
          <w:position w:val="0"/>
        </w:rPr>
        <w:t>,..., х</w:t>
      </w:r>
      <w:r>
        <w:rPr>
          <w:lang w:val="ru-RU"/>
          <w:vertAlign w:val="subscript"/>
          <w:w w:val="100"/>
          <w:spacing w:val="0"/>
          <w:color w:val="000000"/>
          <w:position w:val="0"/>
        </w:rPr>
        <w:t>п</w:t>
      </w:r>
      <w:r>
        <w:rPr>
          <w:lang w:val="ru-RU"/>
          <w:w w:val="100"/>
          <w:spacing w:val="0"/>
          <w:color w:val="000000"/>
          <w:position w:val="0"/>
        </w:rPr>
        <w:t>, полученных прямыми из</w:t>
        <w:softHyphen/>
        <w:t>мерениями.</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 xml:space="preserve">Примером косвенных измерений является определение твердости (НВ) металлов путем вдавливания стального шарика определенного диаметра </w:t>
      </w:r>
      <w:r>
        <w:rPr>
          <w:lang w:val="en-US"/>
          <w:w w:val="100"/>
          <w:spacing w:val="0"/>
          <w:color w:val="000000"/>
          <w:position w:val="0"/>
        </w:rPr>
        <w:t xml:space="preserve">(D) </w:t>
      </w:r>
      <w:r>
        <w:rPr>
          <w:lang w:val="ru-RU"/>
          <w:w w:val="100"/>
          <w:spacing w:val="0"/>
          <w:color w:val="000000"/>
          <w:position w:val="0"/>
        </w:rPr>
        <w:t>с определенной нагрузкой (Р) и получения при этом определенной глубины от</w:t>
        <w:softHyphen/>
        <w:t xml:space="preserve">печатка </w:t>
      </w:r>
      <w:r>
        <w:rPr>
          <w:lang w:val="en-US"/>
          <w:w w:val="100"/>
          <w:spacing w:val="0"/>
          <w:color w:val="000000"/>
          <w:position w:val="0"/>
        </w:rPr>
        <w:t xml:space="preserve">(h): </w:t>
      </w:r>
      <w:r>
        <w:rPr>
          <w:lang w:val="ru-RU"/>
          <w:w w:val="100"/>
          <w:spacing w:val="0"/>
          <w:color w:val="000000"/>
          <w:position w:val="0"/>
        </w:rPr>
        <w:t xml:space="preserve">НВ = Р </w:t>
      </w:r>
      <w:r>
        <w:rPr>
          <w:rStyle w:val="CharStyle18"/>
        </w:rPr>
        <w:t>/(П)</w:t>
      </w:r>
    </w:p>
    <w:p>
      <w:pPr>
        <w:pStyle w:val="Style3"/>
        <w:widowControl w:val="0"/>
        <w:keepNext w:val="0"/>
        <w:keepLines w:val="0"/>
        <w:shd w:val="clear" w:color="auto" w:fill="auto"/>
        <w:bidi w:val="0"/>
        <w:jc w:val="both"/>
        <w:spacing w:before="0" w:after="0" w:line="322" w:lineRule="exact"/>
        <w:ind w:left="0" w:right="20" w:firstLine="720"/>
      </w:pPr>
      <w:r>
        <w:rPr>
          <w:rStyle w:val="CharStyle14"/>
        </w:rPr>
        <w:t>Совокупными</w:t>
      </w:r>
      <w:r>
        <w:rPr>
          <w:lang w:val="ru-RU"/>
          <w:w w:val="100"/>
          <w:spacing w:val="0"/>
          <w:color w:val="000000"/>
          <w:position w:val="0"/>
        </w:rPr>
        <w:t xml:space="preserve"> называются проводимые одновременно измерения не</w:t>
        <w:softHyphen/>
        <w:t>скольких одноименных величин, при которых значения искомых величин нахо</w:t>
        <w:softHyphen/>
        <w:t>дят решением системы уравнений, получаемых при прямых измерениях.</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Например измерения, при которых массы отдельных гирь набора находят по известной массе одной из них и по результатам прямых сравнений масс раз</w:t>
        <w:softHyphen/>
        <w:t>личных сочетаний гирь.</w:t>
      </w:r>
    </w:p>
    <w:p>
      <w:pPr>
        <w:pStyle w:val="Style3"/>
        <w:widowControl w:val="0"/>
        <w:keepNext w:val="0"/>
        <w:keepLines w:val="0"/>
        <w:shd w:val="clear" w:color="auto" w:fill="auto"/>
        <w:bidi w:val="0"/>
        <w:jc w:val="both"/>
        <w:spacing w:before="0" w:after="0" w:line="322" w:lineRule="exact"/>
        <w:ind w:left="0" w:right="20" w:firstLine="720"/>
      </w:pPr>
      <w:r>
        <w:rPr>
          <w:rStyle w:val="CharStyle14"/>
        </w:rPr>
        <w:t>Совместные измерения</w:t>
      </w:r>
      <w:r>
        <w:rPr>
          <w:lang w:val="ru-RU"/>
          <w:w w:val="100"/>
          <w:spacing w:val="0"/>
          <w:color w:val="000000"/>
          <w:position w:val="0"/>
        </w:rPr>
        <w:t xml:space="preserve"> - это производимые одновременно измерения двух или нескольких неодноименных величин для нахождения функциональ</w:t>
        <w:softHyphen/>
        <w:t>ной зависимости между ними. Например, определения зависимости длины тела от температуры, температур кипения и плавления от давления и т.д.</w:t>
      </w:r>
    </w:p>
    <w:p>
      <w:pPr>
        <w:pStyle w:val="Style3"/>
        <w:widowControl w:val="0"/>
        <w:keepNext w:val="0"/>
        <w:keepLines w:val="0"/>
        <w:shd w:val="clear" w:color="auto" w:fill="auto"/>
        <w:bidi w:val="0"/>
        <w:jc w:val="both"/>
        <w:spacing w:before="0" w:after="0" w:line="322" w:lineRule="exact"/>
        <w:ind w:left="0" w:right="0" w:firstLine="720"/>
      </w:pPr>
      <w:r>
        <w:rPr>
          <w:lang w:val="ru-RU"/>
          <w:w w:val="100"/>
          <w:spacing w:val="0"/>
          <w:color w:val="000000"/>
          <w:position w:val="0"/>
        </w:rPr>
        <w:t>Измерения могут быть классифицированы:</w:t>
      </w:r>
    </w:p>
    <w:p>
      <w:pPr>
        <w:pStyle w:val="Style3"/>
        <w:tabs>
          <w:tab w:leader="none" w:pos="1003"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а)</w:t>
        <w:tab/>
        <w:t xml:space="preserve">по характеристике точности - </w:t>
      </w:r>
      <w:r>
        <w:rPr>
          <w:rStyle w:val="CharStyle14"/>
        </w:rPr>
        <w:t>равноточные</w:t>
      </w:r>
      <w:r>
        <w:rPr>
          <w:lang w:val="ru-RU"/>
          <w:w w:val="100"/>
          <w:spacing w:val="0"/>
          <w:color w:val="000000"/>
          <w:position w:val="0"/>
        </w:rPr>
        <w:t xml:space="preserve"> (ряд измерений какой-либо величины, выполненных одинаковыми по точности средствами измерения и в одних и тех же условиях) и </w:t>
      </w:r>
      <w:r>
        <w:rPr>
          <w:rStyle w:val="CharStyle14"/>
        </w:rPr>
        <w:t>неравноточные</w:t>
      </w:r>
      <w:r>
        <w:rPr>
          <w:lang w:val="ru-RU"/>
          <w:w w:val="100"/>
          <w:spacing w:val="0"/>
          <w:color w:val="000000"/>
          <w:position w:val="0"/>
        </w:rPr>
        <w:t xml:space="preserve"> (ряд измерений какой-либо вели</w:t>
        <w:softHyphen/>
        <w:t>чины, выполненных несколькими различными по точности средствами измере</w:t>
        <w:softHyphen/>
        <w:t>ния и (или) в нескольких разных условиях);</w:t>
      </w:r>
    </w:p>
    <w:p>
      <w:pPr>
        <w:pStyle w:val="Style3"/>
        <w:tabs>
          <w:tab w:leader="none" w:pos="1056"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б)</w:t>
        <w:tab/>
        <w:t xml:space="preserve">по числу измерений в ряду измерений - </w:t>
      </w:r>
      <w:r>
        <w:rPr>
          <w:rStyle w:val="CharStyle14"/>
        </w:rPr>
        <w:t>однократные</w:t>
      </w:r>
      <w:r>
        <w:rPr>
          <w:lang w:val="ru-RU"/>
          <w:w w:val="100"/>
          <w:spacing w:val="0"/>
          <w:color w:val="000000"/>
          <w:position w:val="0"/>
        </w:rPr>
        <w:t xml:space="preserve"> и </w:t>
      </w:r>
      <w:r>
        <w:rPr>
          <w:rStyle w:val="CharStyle14"/>
        </w:rPr>
        <w:t>многократ</w:t>
        <w:softHyphen/>
        <w:t>ные;</w:t>
      </w:r>
    </w:p>
    <w:p>
      <w:pPr>
        <w:pStyle w:val="Style3"/>
        <w:tabs>
          <w:tab w:leader="none" w:pos="1022"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в)</w:t>
        <w:tab/>
        <w:t xml:space="preserve">по отношению к изменению измеряемой величины - </w:t>
      </w:r>
      <w:r>
        <w:rPr>
          <w:rStyle w:val="CharStyle14"/>
        </w:rPr>
        <w:t>статические</w:t>
      </w:r>
      <w:r>
        <w:rPr>
          <w:lang w:val="ru-RU"/>
          <w:w w:val="100"/>
          <w:spacing w:val="0"/>
          <w:color w:val="000000"/>
          <w:position w:val="0"/>
        </w:rPr>
        <w:t xml:space="preserve"> (из</w:t>
        <w:softHyphen/>
        <w:t xml:space="preserve">мерение неизмененной во времени физической величины, например, измерение длины детали при нормальной температуре или измерение размеров земельного участка) и </w:t>
      </w:r>
      <w:r>
        <w:rPr>
          <w:rStyle w:val="CharStyle14"/>
        </w:rPr>
        <w:t>динамические</w:t>
      </w:r>
      <w:r>
        <w:rPr>
          <w:lang w:val="ru-RU"/>
          <w:w w:val="100"/>
          <w:spacing w:val="0"/>
          <w:color w:val="000000"/>
          <w:position w:val="0"/>
        </w:rPr>
        <w:t xml:space="preserve"> (измерение изменяющейся по размеру физической величины, например, измерение переменного напряжения электрического тока, измерение расстояния до уровня земли со снижающегося самолета);</w:t>
      </w:r>
    </w:p>
    <w:p>
      <w:pPr>
        <w:pStyle w:val="Style3"/>
        <w:tabs>
          <w:tab w:leader="none" w:pos="1018"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г)</w:t>
        <w:tab/>
        <w:t xml:space="preserve">по выражению результата измерения - </w:t>
      </w:r>
      <w:r>
        <w:rPr>
          <w:rStyle w:val="CharStyle14"/>
        </w:rPr>
        <w:t>абсолютные</w:t>
      </w:r>
      <w:r>
        <w:rPr>
          <w:lang w:val="ru-RU"/>
          <w:w w:val="100"/>
          <w:spacing w:val="0"/>
          <w:color w:val="000000"/>
          <w:position w:val="0"/>
        </w:rPr>
        <w:t xml:space="preserve"> (измерение, осно</w:t>
        <w:softHyphen/>
        <w:t>ванное на прямых измерениях величин и (или) использовании значений физи</w:t>
        <w:softHyphen/>
        <w:t xml:space="preserve">ческих констант, например, измерение силы </w:t>
      </w:r>
      <w:r>
        <w:rPr>
          <w:lang w:val="en-US"/>
          <w:w w:val="100"/>
          <w:spacing w:val="0"/>
          <w:color w:val="000000"/>
          <w:position w:val="0"/>
        </w:rPr>
        <w:t xml:space="preserve">F </w:t>
      </w:r>
      <w:r>
        <w:rPr>
          <w:lang w:val="ru-RU"/>
          <w:w w:val="100"/>
          <w:spacing w:val="0"/>
          <w:color w:val="000000"/>
          <w:position w:val="0"/>
        </w:rPr>
        <w:t xml:space="preserve">основано на измерении основной величины массы </w:t>
      </w:r>
      <w:r>
        <w:rPr>
          <w:lang w:val="en-US"/>
          <w:w w:val="100"/>
          <w:spacing w:val="0"/>
          <w:color w:val="000000"/>
          <w:position w:val="0"/>
        </w:rPr>
        <w:t xml:space="preserve">m </w:t>
      </w:r>
      <w:r>
        <w:rPr>
          <w:lang w:val="ru-RU"/>
          <w:w w:val="100"/>
          <w:spacing w:val="0"/>
          <w:color w:val="000000"/>
          <w:position w:val="0"/>
        </w:rPr>
        <w:t>и использовании физической постоянной - ускорения сво</w:t>
        <w:softHyphen/>
        <w:t xml:space="preserve">бодного падения </w:t>
      </w:r>
      <w:r>
        <w:rPr>
          <w:lang w:val="en-US"/>
          <w:w w:val="100"/>
          <w:spacing w:val="0"/>
          <w:color w:val="000000"/>
          <w:position w:val="0"/>
        </w:rPr>
        <w:t xml:space="preserve">g) </w:t>
      </w:r>
      <w:r>
        <w:rPr>
          <w:lang w:val="ru-RU"/>
          <w:w w:val="100"/>
          <w:spacing w:val="0"/>
          <w:color w:val="000000"/>
          <w:position w:val="0"/>
        </w:rPr>
        <w:t xml:space="preserve">и </w:t>
      </w:r>
      <w:r>
        <w:rPr>
          <w:rStyle w:val="CharStyle14"/>
        </w:rPr>
        <w:t>относительные</w:t>
      </w:r>
      <w:r>
        <w:rPr>
          <w:lang w:val="ru-RU"/>
          <w:w w:val="100"/>
          <w:spacing w:val="0"/>
          <w:color w:val="000000"/>
          <w:position w:val="0"/>
        </w:rPr>
        <w:t xml:space="preserve"> (измерение отношения величины к од</w:t>
        <w:softHyphen/>
        <w:t>ноименной величине, выполняющей роль единицы).</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Измерить состав или свойство веществ или измерить физическую вели</w:t>
        <w:softHyphen/>
        <w:t>чину можно, используя тот или иной метод измерения.</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Метод измерения - это прием или совокупность приемов сравнения изме</w:t>
        <w:softHyphen/>
        <w:t>ряемого состава или свойства вещества или измеряемой физической величины с известным составом или свойством вещества или с единицей физической ве</w:t>
        <w:softHyphen/>
        <w:t>личины в соответствии с реализованным при</w:t>
      </w:r>
      <w:r>
        <w:rPr>
          <w:rStyle w:val="CharStyle13"/>
        </w:rPr>
        <w:t>нци</w:t>
      </w:r>
      <w:r>
        <w:rPr>
          <w:lang w:val="ru-RU"/>
          <w:w w:val="100"/>
          <w:spacing w:val="0"/>
          <w:color w:val="000000"/>
          <w:position w:val="0"/>
        </w:rPr>
        <w:t>пом измерений.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При</w:t>
      </w:r>
      <w:r>
        <w:rPr>
          <w:rStyle w:val="CharStyle13"/>
        </w:rPr>
        <w:t>нци</w:t>
      </w:r>
      <w:r>
        <w:rPr>
          <w:lang w:val="ru-RU"/>
          <w:w w:val="100"/>
          <w:spacing w:val="0"/>
          <w:color w:val="000000"/>
          <w:position w:val="0"/>
        </w:rPr>
        <w:t>п измерений - это явление или эффект, положенные в основу из</w:t>
        <w:softHyphen/>
        <w:t>мерений.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Рассмотрим некоторые принципы, которые положены в основу измере</w:t>
        <w:softHyphen/>
        <w:t>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Если нагревать места спая двух электродов из разнообразных материалов, то возникает ЭДС. Указанное явление положено в основу измерения темпера</w:t>
        <w:softHyphen/>
        <w:t>туры с высокой точностью (термопары).</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При нагревании электрических проводников и полупроводников изменя</w:t>
        <w:softHyphen/>
        <w:t>ется их сопротивление. Это явление позволяет получать высокую точность из</w:t>
        <w:softHyphen/>
        <w:t>мерения температуры, особенно с применением платины. Применение полу</w:t>
        <w:softHyphen/>
        <w:t>проводников дает возможность измерять малые интервалы температур и тем</w:t>
        <w:softHyphen/>
        <w:t>пературу тел, имею</w:t>
      </w:r>
      <w:r>
        <w:rPr>
          <w:rStyle w:val="CharStyle13"/>
        </w:rPr>
        <w:t>щи</w:t>
      </w:r>
      <w:r>
        <w:rPr>
          <w:lang w:val="ru-RU"/>
          <w:w w:val="100"/>
          <w:spacing w:val="0"/>
          <w:color w:val="000000"/>
          <w:position w:val="0"/>
        </w:rPr>
        <w:t>х очень малые объемы.</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При растяжении или сжатии некоторых материалов изменяется их элек</w:t>
        <w:softHyphen/>
        <w:t>трическое сопротивление, что положено в основу измерения малых деформа</w:t>
        <w:softHyphen/>
        <w:t>ций тел, а также высокого и сверхвысокого давлений.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На границе металла и полупроводника при освещении возникает ЭДС, так называемый фотоэлектрический эффект. На использовании фотоэффекта основаны фотоэлементы, которые применяются во многих средствах измере</w:t>
        <w:softHyphen/>
        <w:t>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Яркость свечения тела зависит от температуры, которая, в свою очередь, зависит от силы тока, накаливающего тело. На этом явлении основан бескон</w:t>
        <w:softHyphen/>
        <w:t>тактный метод измерения температуры (оптический пирометр).</w:t>
      </w:r>
    </w:p>
    <w:p>
      <w:pPr>
        <w:pStyle w:val="Style3"/>
        <w:widowControl w:val="0"/>
        <w:keepNext w:val="0"/>
        <w:keepLines w:val="0"/>
        <w:shd w:val="clear" w:color="auto" w:fill="auto"/>
        <w:bidi w:val="0"/>
        <w:jc w:val="both"/>
        <w:spacing w:before="0" w:after="341" w:line="322" w:lineRule="exact"/>
        <w:ind w:left="0" w:right="0" w:firstLine="700"/>
      </w:pPr>
      <w:r>
        <w:rPr>
          <w:lang w:val="ru-RU"/>
          <w:w w:val="100"/>
          <w:spacing w:val="0"/>
          <w:color w:val="000000"/>
          <w:position w:val="0"/>
        </w:rPr>
        <w:t>Каждую величину можно измерить различными методами.</w:t>
      </w:r>
    </w:p>
    <w:p>
      <w:pPr>
        <w:pStyle w:val="Style15"/>
        <w:numPr>
          <w:ilvl w:val="1"/>
          <w:numId w:val="5"/>
        </w:numPr>
        <w:tabs>
          <w:tab w:leader="none" w:pos="398" w:val="left"/>
        </w:tabs>
        <w:widowControl w:val="0"/>
        <w:keepNext/>
        <w:keepLines/>
        <w:shd w:val="clear" w:color="auto" w:fill="auto"/>
        <w:bidi w:val="0"/>
        <w:spacing w:before="0" w:after="306" w:line="270" w:lineRule="exact"/>
        <w:ind w:left="0" w:right="0" w:firstLine="0"/>
      </w:pPr>
      <w:bookmarkStart w:id="2" w:name="bookmark2"/>
      <w:r>
        <w:rPr>
          <w:lang w:val="ru-RU"/>
          <w:w w:val="100"/>
          <w:spacing w:val="0"/>
          <w:color w:val="000000"/>
          <w:position w:val="0"/>
        </w:rPr>
        <w:t>Классификация методов измерений</w:t>
      </w:r>
      <w:bookmarkEnd w:id="2"/>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По об</w:t>
      </w:r>
      <w:r>
        <w:rPr>
          <w:rStyle w:val="CharStyle13"/>
        </w:rPr>
        <w:t>щи</w:t>
      </w:r>
      <w:r>
        <w:rPr>
          <w:lang w:val="ru-RU"/>
          <w:w w:val="100"/>
          <w:spacing w:val="0"/>
          <w:color w:val="000000"/>
          <w:position w:val="0"/>
        </w:rPr>
        <w:t xml:space="preserve">м приемам получения результатов измерений различают: 1) </w:t>
      </w:r>
      <w:r>
        <w:rPr>
          <w:rStyle w:val="CharStyle14"/>
        </w:rPr>
        <w:t>пря</w:t>
        <w:softHyphen/>
        <w:t>ной метод измерений;</w:t>
      </w:r>
      <w:r>
        <w:rPr>
          <w:lang w:val="ru-RU"/>
          <w:w w:val="100"/>
          <w:spacing w:val="0"/>
          <w:color w:val="000000"/>
          <w:position w:val="0"/>
        </w:rPr>
        <w:t xml:space="preserve"> 2) </w:t>
      </w:r>
      <w:r>
        <w:rPr>
          <w:rStyle w:val="CharStyle14"/>
        </w:rPr>
        <w:t>косвенный метод измерений.</w:t>
      </w:r>
      <w:r>
        <w:rPr>
          <w:lang w:val="ru-RU"/>
          <w:w w:val="100"/>
          <w:spacing w:val="0"/>
          <w:color w:val="000000"/>
          <w:position w:val="0"/>
        </w:rPr>
        <w:t xml:space="preserve"> Первый метод реали</w:t>
        <w:softHyphen/>
        <w:t>зуется при прямом измерении, второй - при косвенном измерении, которые описаны выше.</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По условиям измерения различают: 1) контактный и 2) бесконтактный методы измерений.</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Контактный метод измерений</w:t>
      </w:r>
      <w:r>
        <w:rPr>
          <w:lang w:val="ru-RU"/>
          <w:w w:val="100"/>
          <w:spacing w:val="0"/>
          <w:color w:val="000000"/>
          <w:position w:val="0"/>
        </w:rPr>
        <w:t xml:space="preserve"> основан на том, что чувствительный элемент средства измерений приводится в контакт с объектом измерения (из</w:t>
        <w:softHyphen/>
        <w:t>мерение температуры тела термометром).</w:t>
      </w:r>
    </w:p>
    <w:p>
      <w:pPr>
        <w:pStyle w:val="Style3"/>
        <w:widowControl w:val="0"/>
        <w:keepNext w:val="0"/>
        <w:keepLines w:val="0"/>
        <w:shd w:val="clear" w:color="auto" w:fill="auto"/>
        <w:bidi w:val="0"/>
        <w:jc w:val="both"/>
        <w:spacing w:before="0" w:after="0" w:line="322" w:lineRule="exact"/>
        <w:ind w:left="40" w:right="60" w:firstLine="720"/>
      </w:pPr>
      <w:r>
        <w:rPr>
          <w:rStyle w:val="CharStyle14"/>
        </w:rPr>
        <w:t>Бесконтактный метод измерений</w:t>
      </w:r>
      <w:r>
        <w:rPr>
          <w:lang w:val="ru-RU"/>
          <w:w w:val="100"/>
          <w:spacing w:val="0"/>
          <w:color w:val="000000"/>
          <w:position w:val="0"/>
        </w:rPr>
        <w:t xml:space="preserve"> основан на том, что чувствительный элемент средства измерений не приводится в контакт с объектом измерения (измерение расстояния до объекта радиолокатором, измерение температуры в доменной печи пирометром).</w:t>
      </w:r>
    </w:p>
    <w:p>
      <w:pPr>
        <w:pStyle w:val="Style3"/>
        <w:widowControl w:val="0"/>
        <w:keepNext w:val="0"/>
        <w:keepLines w:val="0"/>
        <w:shd w:val="clear" w:color="auto" w:fill="auto"/>
        <w:bidi w:val="0"/>
        <w:jc w:val="both"/>
        <w:spacing w:before="0" w:after="0" w:line="322" w:lineRule="exact"/>
        <w:ind w:left="40" w:right="60" w:firstLine="720"/>
      </w:pPr>
      <w:r>
        <w:rPr>
          <w:lang w:val="ru-RU"/>
          <w:w w:val="100"/>
          <w:spacing w:val="0"/>
          <w:color w:val="000000"/>
          <w:position w:val="0"/>
        </w:rPr>
        <w:t>Исходя из способа сравнения измеряемой величины с ее единицей, разли</w:t>
        <w:softHyphen/>
        <w:t>чают: 1) метод непосредственной оценки и 2) метод сравнения с мерой.</w:t>
      </w:r>
    </w:p>
    <w:p>
      <w:pPr>
        <w:pStyle w:val="Style3"/>
        <w:widowControl w:val="0"/>
        <w:keepNext w:val="0"/>
        <w:keepLines w:val="0"/>
        <w:shd w:val="clear" w:color="auto" w:fill="auto"/>
        <w:bidi w:val="0"/>
        <w:jc w:val="both"/>
        <w:spacing w:before="0" w:after="0" w:line="322" w:lineRule="exact"/>
        <w:ind w:left="40" w:right="60" w:firstLine="720"/>
      </w:pPr>
      <w:r>
        <w:rPr>
          <w:rStyle w:val="CharStyle14"/>
        </w:rPr>
        <w:t>Метод непосредственной оценки -</w:t>
      </w:r>
      <w:r>
        <w:rPr>
          <w:lang w:val="ru-RU"/>
          <w:w w:val="100"/>
          <w:spacing w:val="0"/>
          <w:color w:val="000000"/>
          <w:position w:val="0"/>
        </w:rPr>
        <w:t xml:space="preserve"> метод, при котором значение вели</w:t>
        <w:softHyphen/>
        <w:t>чины определяют непосредственно по показанию средства измерений (термо</w:t>
        <w:softHyphen/>
        <w:t>метра, вольтметра). Этот метод обеспечивает быстроту процесса измерений, но точность измерения ограничена.</w:t>
      </w:r>
    </w:p>
    <w:p>
      <w:pPr>
        <w:pStyle w:val="Style3"/>
        <w:widowControl w:val="0"/>
        <w:keepNext w:val="0"/>
        <w:keepLines w:val="0"/>
        <w:shd w:val="clear" w:color="auto" w:fill="auto"/>
        <w:bidi w:val="0"/>
        <w:jc w:val="both"/>
        <w:spacing w:before="0" w:after="0" w:line="322" w:lineRule="exact"/>
        <w:ind w:left="40" w:right="60" w:firstLine="720"/>
      </w:pPr>
      <w:r>
        <w:rPr>
          <w:lang w:val="ru-RU"/>
          <w:w w:val="100"/>
          <w:spacing w:val="0"/>
          <w:color w:val="000000"/>
          <w:position w:val="0"/>
        </w:rPr>
        <w:t xml:space="preserve">В случае выполнения особо точных измерений применяется </w:t>
      </w:r>
      <w:r>
        <w:rPr>
          <w:rStyle w:val="CharStyle14"/>
        </w:rPr>
        <w:t>метод срав</w:t>
        <w:softHyphen/>
        <w:t>нения с мерой,</w:t>
      </w:r>
      <w:r>
        <w:rPr>
          <w:lang w:val="ru-RU"/>
          <w:w w:val="100"/>
          <w:spacing w:val="0"/>
          <w:color w:val="000000"/>
          <w:position w:val="0"/>
        </w:rPr>
        <w:t xml:space="preserve"> в котором измеряемую величину сравнивают с величиной, вос</w:t>
        <w:softHyphen/>
        <w:t>производимой мерой. Например, измерение напряжения постоянного тока с помощью компенсатора сравнения с ЭДС нормального элемента.</w:t>
      </w:r>
    </w:p>
    <w:p>
      <w:pPr>
        <w:pStyle w:val="Style3"/>
        <w:widowControl w:val="0"/>
        <w:keepNext w:val="0"/>
        <w:keepLines w:val="0"/>
        <w:shd w:val="clear" w:color="auto" w:fill="auto"/>
        <w:bidi w:val="0"/>
        <w:jc w:val="both"/>
        <w:spacing w:before="0" w:after="0" w:line="322" w:lineRule="exact"/>
        <w:ind w:left="40" w:right="60" w:firstLine="720"/>
      </w:pPr>
      <w:r>
        <w:rPr>
          <w:lang w:val="ru-RU"/>
          <w:w w:val="100"/>
          <w:spacing w:val="0"/>
          <w:color w:val="000000"/>
          <w:position w:val="0"/>
        </w:rPr>
        <w:t>К разновидностям метода сравнения с мерой относят метод противопос</w:t>
        <w:softHyphen/>
        <w:t>тавления, дифференциальный (разностный) метод, нулевой метод, метод совпа</w:t>
        <w:softHyphen/>
        <w:t>дений и метод замещения.</w:t>
      </w:r>
    </w:p>
    <w:p>
      <w:pPr>
        <w:pStyle w:val="Style3"/>
        <w:widowControl w:val="0"/>
        <w:keepNext w:val="0"/>
        <w:keepLines w:val="0"/>
        <w:shd w:val="clear" w:color="auto" w:fill="auto"/>
        <w:bidi w:val="0"/>
        <w:jc w:val="both"/>
        <w:spacing w:before="0" w:after="0" w:line="322" w:lineRule="exact"/>
        <w:ind w:left="40" w:right="60" w:firstLine="720"/>
      </w:pPr>
      <w:r>
        <w:rPr>
          <w:lang w:val="ru-RU"/>
          <w:w w:val="100"/>
          <w:spacing w:val="0"/>
          <w:color w:val="000000"/>
          <w:position w:val="0"/>
        </w:rPr>
        <w:t xml:space="preserve">Метод сравнения с мерой, в котором измеряемая величина и величина, воспроизводимая мерой, одновременно воздействуют на прибор сравнения, с помощью которого устанавливается соотношение между этими величинами, называется </w:t>
      </w:r>
      <w:r>
        <w:rPr>
          <w:rStyle w:val="CharStyle14"/>
        </w:rPr>
        <w:t>методом противопоставления.</w:t>
      </w:r>
      <w:r>
        <w:rPr>
          <w:lang w:val="ru-RU"/>
          <w:w w:val="100"/>
          <w:spacing w:val="0"/>
          <w:color w:val="000000"/>
          <w:position w:val="0"/>
        </w:rPr>
        <w:t xml:space="preserve"> Этим методом взвешивают груз на равноплечих весах, уравновешивая его гирями.</w:t>
      </w:r>
    </w:p>
    <w:p>
      <w:pPr>
        <w:pStyle w:val="Style3"/>
        <w:widowControl w:val="0"/>
        <w:keepNext w:val="0"/>
        <w:keepLines w:val="0"/>
        <w:shd w:val="clear" w:color="auto" w:fill="auto"/>
        <w:bidi w:val="0"/>
        <w:jc w:val="both"/>
        <w:spacing w:before="0" w:after="0" w:line="322" w:lineRule="exact"/>
        <w:ind w:left="40" w:right="60" w:firstLine="720"/>
      </w:pPr>
      <w:r>
        <w:rPr>
          <w:rStyle w:val="CharStyle14"/>
        </w:rPr>
        <w:t>Дифференциальный (разностный) метод</w:t>
      </w:r>
      <w:r>
        <w:rPr>
          <w:lang w:val="ru-RU"/>
          <w:w w:val="100"/>
          <w:spacing w:val="0"/>
          <w:color w:val="000000"/>
          <w:position w:val="0"/>
        </w:rPr>
        <w:t xml:space="preserve"> характеризуется измерением разности между значениями измеряемой величины и величины, воспроизводи</w:t>
        <w:softHyphen/>
        <w:t>мой мерой. Например, измерения путем сравнения мер длины с эталонной ме</w:t>
        <w:softHyphen/>
        <w:t>рой на компараторе.</w:t>
      </w:r>
    </w:p>
    <w:p>
      <w:pPr>
        <w:pStyle w:val="Style3"/>
        <w:widowControl w:val="0"/>
        <w:keepNext w:val="0"/>
        <w:keepLines w:val="0"/>
        <w:shd w:val="clear" w:color="auto" w:fill="auto"/>
        <w:bidi w:val="0"/>
        <w:jc w:val="both"/>
        <w:spacing w:before="0" w:after="296" w:line="322" w:lineRule="exact"/>
        <w:ind w:left="40" w:right="60" w:firstLine="720"/>
      </w:pPr>
      <w:r>
        <w:rPr>
          <w:lang w:val="ru-RU"/>
          <w:w w:val="100"/>
          <w:spacing w:val="0"/>
          <w:color w:val="000000"/>
          <w:position w:val="0"/>
        </w:rPr>
        <w:t>Дифференциальный метод позволяет получать результаты с высокой точ</w:t>
        <w:softHyphen/>
        <w:t>ностью даже при применении средств измерений с невысокой точностью, но при условии воспроизведения известной величины с большой точностью.</w:t>
      </w:r>
    </w:p>
    <w:tbl>
      <w:tblPr>
        <w:tblOverlap w:val="never"/>
        <w:tblLayout w:type="fixed"/>
        <w:jc w:val="center"/>
      </w:tblPr>
      <w:tblGrid>
        <w:gridCol w:w="1982"/>
        <w:gridCol w:w="3514"/>
        <w:gridCol w:w="936"/>
        <w:gridCol w:w="3283"/>
      </w:tblGrid>
      <w:tr>
        <w:trPr>
          <w:trHeight w:val="322" w:hRule="exact"/>
        </w:trPr>
        <w:tc>
          <w:tcPr>
            <w:shd w:val="clear" w:color="auto" w:fill="FFFFFF"/>
            <w:vMerge w:val="restart"/>
            <w:tcBorders/>
            <w:vAlign w:val="top"/>
          </w:tcPr>
          <w:p>
            <w:pPr>
              <w:framePr w:w="9715" w:wrap="notBeside" w:vAnchor="text" w:hAnchor="text" w:xAlign="center" w:y="1"/>
              <w:widowControl w:val="0"/>
              <w:rPr>
                <w:sz w:val="10"/>
                <w:szCs w:val="10"/>
              </w:rPr>
            </w:pPr>
          </w:p>
        </w:tc>
        <w:tc>
          <w:tcPr>
            <w:shd w:val="clear" w:color="auto" w:fill="FFFFFF"/>
            <w:gridSpan w:val="2"/>
            <w:tcBorders>
              <w:left w:val="single" w:sz="4"/>
              <w:top w:val="single" w:sz="4"/>
            </w:tcBorders>
            <w:vAlign w:val="top"/>
          </w:tcPr>
          <w:p>
            <w:pPr>
              <w:pStyle w:val="Style3"/>
              <w:framePr w:w="9715" w:wrap="notBeside" w:vAnchor="text" w:hAnchor="text" w:xAlign="center" w:y="1"/>
              <w:tabs>
                <w:tab w:leader="hyphen" w:pos="2036" w:val="left"/>
                <w:tab w:leader="hyphen" w:pos="2847" w:val="left"/>
                <w:tab w:leader="hyphen" w:pos="4258" w:val="left"/>
              </w:tabs>
              <w:widowControl w:val="0"/>
              <w:keepNext w:val="0"/>
              <w:keepLines w:val="0"/>
              <w:shd w:val="clear" w:color="auto" w:fill="auto"/>
              <w:bidi w:val="0"/>
              <w:jc w:val="left"/>
              <w:spacing w:before="0" w:after="0" w:line="270" w:lineRule="exact"/>
              <w:ind w:left="20" w:right="0" w:firstLine="0"/>
            </w:pPr>
            <w:r>
              <w:rPr>
                <w:rStyle w:val="CharStyle19"/>
                <w:vertAlign w:val="subscript"/>
              </w:rPr>
              <w:t>4</w:t>
            </w:r>
            <w:r>
              <w:rPr>
                <w:rStyle w:val="CharStyle20"/>
              </w:rPr>
              <w:tab/>
              <w:t xml:space="preserve"> </w:t>
            </w:r>
            <w:r>
              <w:rPr>
                <w:rStyle w:val="CharStyle21"/>
              </w:rPr>
              <w:t xml:space="preserve">X </w:t>
              <w:tab/>
              <w:t>*</w:t>
              <w:tab/>
            </w:r>
            <w:r>
              <w:rPr>
                <w:rStyle w:val="CharStyle20"/>
              </w:rPr>
              <w:t>►</w:t>
            </w:r>
          </w:p>
        </w:tc>
        <w:tc>
          <w:tcPr>
            <w:shd w:val="clear" w:color="auto" w:fill="FFFFFF"/>
            <w:vMerge w:val="restart"/>
            <w:tcBorders>
              <w:left w:val="single" w:sz="4"/>
            </w:tcBorders>
            <w:vAlign w:val="top"/>
          </w:tcPr>
          <w:p>
            <w:pPr>
              <w:pStyle w:val="Style3"/>
              <w:framePr w:w="9715" w:wrap="notBeside" w:vAnchor="text" w:hAnchor="text" w:xAlign="center" w:y="1"/>
              <w:widowControl w:val="0"/>
              <w:keepNext w:val="0"/>
              <w:keepLines w:val="0"/>
              <w:shd w:val="clear" w:color="auto" w:fill="auto"/>
              <w:bidi w:val="0"/>
              <w:jc w:val="left"/>
              <w:spacing w:before="0" w:after="0" w:line="270" w:lineRule="exact"/>
              <w:ind w:left="580" w:right="0" w:firstLine="0"/>
            </w:pPr>
            <w:r>
              <w:rPr>
                <w:rStyle w:val="CharStyle20"/>
              </w:rPr>
              <w:t xml:space="preserve">X = </w:t>
            </w:r>
            <w:r>
              <w:rPr>
                <w:rStyle w:val="CharStyle20"/>
                <w:lang w:val="en-US"/>
              </w:rPr>
              <w:t xml:space="preserve">L </w:t>
            </w:r>
            <w:r>
              <w:rPr>
                <w:rStyle w:val="CharStyle20"/>
              </w:rPr>
              <w:t>+ X,</w:t>
            </w:r>
          </w:p>
        </w:tc>
      </w:tr>
      <w:tr>
        <w:trPr>
          <w:trHeight w:val="874" w:hRule="exact"/>
        </w:trPr>
        <w:tc>
          <w:tcPr>
            <w:shd w:val="clear" w:color="auto" w:fill="FFFFFF"/>
            <w:vMerge/>
            <w:tcBorders/>
            <w:vAlign w:val="top"/>
          </w:tcPr>
          <w:p>
            <w:pPr>
              <w:framePr w:w="9715" w:wrap="notBeside" w:vAnchor="text" w:hAnchor="text" w:xAlign="center" w:y="1"/>
            </w:pPr>
          </w:p>
        </w:tc>
        <w:tc>
          <w:tcPr>
            <w:shd w:val="clear" w:color="auto" w:fill="FFFFFF"/>
            <w:tcBorders>
              <w:left w:val="single" w:sz="4"/>
              <w:top w:val="single" w:sz="4"/>
            </w:tcBorders>
            <w:vAlign w:val="top"/>
          </w:tcPr>
          <w:p>
            <w:pPr>
              <w:pStyle w:val="Style3"/>
              <w:framePr w:w="9715" w:wrap="notBeside" w:vAnchor="text" w:hAnchor="text" w:xAlign="center" w:y="1"/>
              <w:tabs>
                <w:tab w:leader="hyphen" w:pos="1455" w:val="left"/>
                <w:tab w:leader="hyphen" w:pos="3294" w:val="left"/>
              </w:tabs>
              <w:widowControl w:val="0"/>
              <w:keepNext w:val="0"/>
              <w:keepLines w:val="0"/>
              <w:shd w:val="clear" w:color="auto" w:fill="auto"/>
              <w:bidi w:val="0"/>
              <w:jc w:val="left"/>
              <w:spacing w:before="0" w:after="0" w:line="270" w:lineRule="exact"/>
              <w:ind w:left="20" w:right="0" w:firstLine="0"/>
            </w:pPr>
            <w:r>
              <w:rPr>
                <w:rStyle w:val="CharStyle20"/>
              </w:rPr>
              <w:t>«</w:t>
              <w:tab/>
              <w:t xml:space="preserve"> </w:t>
            </w:r>
            <w:r>
              <w:rPr>
                <w:rStyle w:val="CharStyle22"/>
              </w:rPr>
              <w:t xml:space="preserve">L </w:t>
            </w:r>
            <w:r>
              <w:rPr>
                <w:rStyle w:val="CharStyle20"/>
              </w:rPr>
              <w:tab/>
              <w:t>►</w:t>
            </w:r>
          </w:p>
        </w:tc>
        <w:tc>
          <w:tcPr>
            <w:shd w:val="clear" w:color="auto" w:fill="FFFFFF"/>
            <w:tcBorders>
              <w:left w:val="single" w:sz="4"/>
              <w:top w:val="single" w:sz="4"/>
            </w:tcBorders>
            <w:vAlign w:val="top"/>
          </w:tcPr>
          <w:p>
            <w:pPr>
              <w:pStyle w:val="Style3"/>
              <w:framePr w:w="9715" w:wrap="notBeside" w:vAnchor="text" w:hAnchor="text" w:xAlign="center" w:y="1"/>
              <w:widowControl w:val="0"/>
              <w:keepNext w:val="0"/>
              <w:keepLines w:val="0"/>
              <w:shd w:val="clear" w:color="auto" w:fill="auto"/>
              <w:bidi w:val="0"/>
              <w:jc w:val="left"/>
              <w:spacing w:before="0" w:after="0" w:line="270" w:lineRule="exact"/>
              <w:ind w:left="20" w:right="0" w:firstLine="0"/>
            </w:pPr>
            <w:r>
              <w:rPr>
                <w:rStyle w:val="CharStyle20"/>
              </w:rPr>
              <w:t>4—х,—&gt;•</w:t>
            </w:r>
          </w:p>
        </w:tc>
        <w:tc>
          <w:tcPr>
            <w:shd w:val="clear" w:color="auto" w:fill="FFFFFF"/>
            <w:vMerge/>
            <w:tcBorders>
              <w:left w:val="single" w:sz="4"/>
            </w:tcBorders>
            <w:vAlign w:val="top"/>
          </w:tcPr>
          <w:p>
            <w:pPr>
              <w:framePr w:w="9715" w:wrap="notBeside" w:vAnchor="text" w:hAnchor="text" w:xAlign="center" w:y="1"/>
            </w:pPr>
          </w:p>
        </w:tc>
      </w:tr>
      <w:tr>
        <w:trPr>
          <w:trHeight w:val="336" w:hRule="exact"/>
        </w:trPr>
        <w:tc>
          <w:tcPr>
            <w:shd w:val="clear" w:color="auto" w:fill="FFFFFF"/>
            <w:gridSpan w:val="4"/>
            <w:tcBorders/>
            <w:vAlign w:val="top"/>
          </w:tcPr>
          <w:p>
            <w:pPr>
              <w:pStyle w:val="Style3"/>
              <w:framePr w:w="9715" w:wrap="notBeside" w:vAnchor="text" w:hAnchor="text" w:xAlign="center" w:y="1"/>
              <w:widowControl w:val="0"/>
              <w:keepNext w:val="0"/>
              <w:keepLines w:val="0"/>
              <w:shd w:val="clear" w:color="auto" w:fill="auto"/>
              <w:bidi w:val="0"/>
              <w:jc w:val="right"/>
              <w:spacing w:before="0" w:after="0" w:line="270" w:lineRule="exact"/>
              <w:ind w:left="0" w:right="40" w:firstLine="0"/>
            </w:pPr>
            <w:r>
              <w:rPr>
                <w:rStyle w:val="CharStyle20"/>
              </w:rPr>
              <w:t>Как применяется дифференциальный метод на практике, можно пояснить</w:t>
            </w:r>
          </w:p>
        </w:tc>
      </w:tr>
    </w:tbl>
    <w:p>
      <w:pPr>
        <w:widowControl w:val="0"/>
        <w:rPr>
          <w:sz w:val="2"/>
          <w:szCs w:val="2"/>
        </w:rPr>
      </w:pPr>
    </w:p>
    <w:p>
      <w:pPr>
        <w:pStyle w:val="Style3"/>
        <w:widowControl w:val="0"/>
        <w:keepNext w:val="0"/>
        <w:keepLines w:val="0"/>
        <w:shd w:val="clear" w:color="auto" w:fill="auto"/>
        <w:bidi w:val="0"/>
        <w:jc w:val="left"/>
        <w:spacing w:before="1" w:after="0" w:line="317" w:lineRule="exact"/>
        <w:ind w:left="40" w:right="0" w:firstLine="0"/>
      </w:pPr>
      <w:r>
        <w:rPr>
          <w:lang w:val="ru-RU"/>
          <w:w w:val="100"/>
          <w:spacing w:val="0"/>
          <w:color w:val="000000"/>
          <w:position w:val="0"/>
        </w:rPr>
        <w:t>на простом примере.</w:t>
      </w:r>
    </w:p>
    <w:p>
      <w:pPr>
        <w:pStyle w:val="Style3"/>
        <w:widowControl w:val="0"/>
        <w:keepNext w:val="0"/>
        <w:keepLines w:val="0"/>
        <w:shd w:val="clear" w:color="auto" w:fill="auto"/>
        <w:bidi w:val="0"/>
        <w:jc w:val="both"/>
        <w:spacing w:before="0" w:after="0" w:line="317" w:lineRule="exact"/>
        <w:ind w:left="40" w:right="60" w:firstLine="720"/>
      </w:pPr>
      <w:r>
        <w:rPr>
          <w:lang w:val="ru-RU"/>
          <w:w w:val="100"/>
          <w:spacing w:val="0"/>
          <w:color w:val="000000"/>
          <w:position w:val="0"/>
        </w:rPr>
        <w:t>Необходимо произвести измерение длины X с использованием меры дли</w:t>
        <w:softHyphen/>
        <w:t xml:space="preserve">ной </w:t>
      </w:r>
      <w:r>
        <w:rPr>
          <w:lang w:val="en-US"/>
          <w:w w:val="100"/>
          <w:spacing w:val="0"/>
          <w:color w:val="000000"/>
          <w:position w:val="0"/>
        </w:rPr>
        <w:t>L.</w:t>
      </w:r>
    </w:p>
    <w:p>
      <w:pPr>
        <w:pStyle w:val="Style3"/>
        <w:widowControl w:val="0"/>
        <w:keepNext w:val="0"/>
        <w:keepLines w:val="0"/>
        <w:shd w:val="clear" w:color="auto" w:fill="auto"/>
        <w:bidi w:val="0"/>
        <w:jc w:val="both"/>
        <w:spacing w:before="0" w:after="0" w:line="317" w:lineRule="exact"/>
        <w:ind w:left="40" w:right="0" w:firstLine="720"/>
      </w:pPr>
      <w:r>
        <w:rPr>
          <w:lang w:val="ru-RU"/>
          <w:w w:val="100"/>
          <w:spacing w:val="0"/>
          <w:color w:val="000000"/>
          <w:position w:val="0"/>
        </w:rPr>
        <w:t xml:space="preserve">Мера воспроизводит длину </w:t>
      </w:r>
      <w:r>
        <w:rPr>
          <w:lang w:val="en-US"/>
          <w:w w:val="100"/>
          <w:spacing w:val="0"/>
          <w:color w:val="000000"/>
          <w:position w:val="0"/>
        </w:rPr>
        <w:t xml:space="preserve">L </w:t>
      </w:r>
      <w:r>
        <w:rPr>
          <w:lang w:val="ru-RU"/>
          <w:w w:val="100"/>
          <w:spacing w:val="0"/>
          <w:color w:val="000000"/>
          <w:position w:val="0"/>
        </w:rPr>
        <w:t>с высокой точностью.</w:t>
      </w:r>
    </w:p>
    <w:p>
      <w:pPr>
        <w:pStyle w:val="Style3"/>
        <w:widowControl w:val="0"/>
        <w:keepNext w:val="0"/>
        <w:keepLines w:val="0"/>
        <w:shd w:val="clear" w:color="auto" w:fill="auto"/>
        <w:bidi w:val="0"/>
        <w:jc w:val="both"/>
        <w:spacing w:before="0" w:after="0" w:line="317" w:lineRule="exact"/>
        <w:ind w:left="40" w:right="60" w:firstLine="720"/>
      </w:pPr>
      <w:r>
        <w:rPr>
          <w:lang w:val="ru-RU"/>
          <w:w w:val="100"/>
          <w:spacing w:val="0"/>
          <w:color w:val="000000"/>
          <w:position w:val="0"/>
        </w:rPr>
        <w:t>Измерение Х</w:t>
      </w:r>
      <w:r>
        <w:rPr>
          <w:lang w:val="ru-RU"/>
          <w:vertAlign w:val="subscript"/>
          <w:w w:val="100"/>
          <w:spacing w:val="0"/>
          <w:color w:val="000000"/>
          <w:position w:val="0"/>
        </w:rPr>
        <w:t>1</w:t>
      </w:r>
      <w:r>
        <w:rPr>
          <w:lang w:val="ru-RU"/>
          <w:w w:val="100"/>
          <w:spacing w:val="0"/>
          <w:color w:val="000000"/>
          <w:position w:val="0"/>
        </w:rPr>
        <w:t xml:space="preserve"> определяется как Х</w:t>
      </w:r>
      <w:r>
        <w:rPr>
          <w:lang w:val="ru-RU"/>
          <w:vertAlign w:val="subscript"/>
          <w:w w:val="100"/>
          <w:spacing w:val="0"/>
          <w:color w:val="000000"/>
          <w:position w:val="0"/>
        </w:rPr>
        <w:t>1</w:t>
      </w:r>
      <w:r>
        <w:rPr>
          <w:lang w:val="ru-RU"/>
          <w:w w:val="100"/>
          <w:spacing w:val="0"/>
          <w:color w:val="000000"/>
          <w:position w:val="0"/>
        </w:rPr>
        <w:t xml:space="preserve"> ± А, где А - абсолютная погрешность, обесп</w:t>
      </w:r>
      <w:r>
        <w:rPr>
          <w:rStyle w:val="CharStyle13"/>
        </w:rPr>
        <w:t>ечиваемая погрешностью в основ</w:t>
      </w:r>
      <w:r>
        <w:rPr>
          <w:lang w:val="ru-RU"/>
          <w:w w:val="100"/>
          <w:spacing w:val="0"/>
          <w:color w:val="000000"/>
          <w:position w:val="0"/>
        </w:rPr>
        <w:t>ном применяемого средства измерений.</w:t>
      </w:r>
    </w:p>
    <w:p>
      <w:pPr>
        <w:pStyle w:val="Style23"/>
        <w:widowControl w:val="0"/>
        <w:keepNext w:val="0"/>
        <w:keepLines w:val="0"/>
        <w:shd w:val="clear" w:color="auto" w:fill="auto"/>
        <w:bidi w:val="0"/>
        <w:spacing w:before="0" w:after="0" w:line="200" w:lineRule="exact"/>
        <w:ind w:left="40" w:right="0"/>
      </w:pPr>
      <w:r>
        <w:rPr>
          <w:rStyle w:val="CharStyle25"/>
          <w:b/>
          <w:bCs/>
          <w:i/>
          <w:iCs/>
        </w:rPr>
        <w:t>X=L + (X</w:t>
      </w:r>
      <w:r>
        <w:rPr>
          <w:rStyle w:val="CharStyle25"/>
          <w:vertAlign w:val="subscript"/>
          <w:b/>
          <w:bCs/>
          <w:i/>
          <w:iCs/>
        </w:rPr>
        <w:t>t</w:t>
      </w:r>
      <w:r>
        <w:rPr>
          <w:rStyle w:val="CharStyle25"/>
          <w:b/>
          <w:bCs/>
          <w:i/>
          <w:iCs/>
        </w:rPr>
        <w:t>±A)</w:t>
      </w:r>
      <w:r>
        <w:rPr>
          <w:w w:val="100"/>
          <w:color w:val="000000"/>
          <w:position w:val="0"/>
        </w:rPr>
        <w:t xml:space="preserve"> = </w:t>
      </w:r>
      <w:r>
        <w:rPr>
          <w:rStyle w:val="CharStyle26"/>
          <w:b/>
          <w:bCs/>
          <w:i/>
          <w:iCs/>
        </w:rPr>
        <w:t>(L</w:t>
      </w:r>
      <w:r>
        <w:rPr>
          <w:w w:val="100"/>
          <w:color w:val="000000"/>
          <w:position w:val="0"/>
        </w:rPr>
        <w:t xml:space="preserve"> + X</w:t>
      </w:r>
      <w:r>
        <w:rPr>
          <w:vertAlign w:val="subscript"/>
          <w:w w:val="100"/>
          <w:color w:val="000000"/>
          <w:position w:val="0"/>
        </w:rPr>
        <w:t>i</w:t>
      </w:r>
      <w:r>
        <w:rPr>
          <w:w w:val="100"/>
          <w:color w:val="000000"/>
          <w:position w:val="0"/>
        </w:rPr>
        <w:t>Ul±—^—),</w:t>
      </w:r>
    </w:p>
    <w:p>
      <w:pPr>
        <w:pStyle w:val="Style3"/>
        <w:widowControl w:val="0"/>
        <w:keepNext w:val="0"/>
        <w:keepLines w:val="0"/>
        <w:shd w:val="clear" w:color="auto" w:fill="auto"/>
        <w:bidi w:val="0"/>
        <w:jc w:val="left"/>
        <w:spacing w:before="0" w:after="37" w:line="270" w:lineRule="exact"/>
        <w:ind w:left="3760" w:right="0" w:firstLine="0"/>
      </w:pPr>
      <w:r>
        <w:rPr>
          <w:lang w:val="en-US"/>
          <w:w w:val="100"/>
          <w:spacing w:val="0"/>
          <w:color w:val="000000"/>
          <w:position w:val="0"/>
        </w:rPr>
        <w:t xml:space="preserve">Lt </w:t>
      </w:r>
      <w:r>
        <w:rPr>
          <w:lang w:val="ru-RU"/>
          <w:w w:val="100"/>
          <w:spacing w:val="0"/>
          <w:color w:val="000000"/>
          <w:position w:val="0"/>
        </w:rPr>
        <w:t xml:space="preserve">Л </w:t>
      </w:r>
      <w:r>
        <w:rPr>
          <w:rStyle w:val="CharStyle27"/>
          <w:lang w:val="ru-RU"/>
        </w:rPr>
        <w:t>|</w:t>
      </w:r>
    </w:p>
    <w:p>
      <w:pPr>
        <w:pStyle w:val="Style3"/>
        <w:widowControl w:val="0"/>
        <w:keepNext w:val="0"/>
        <w:keepLines w:val="0"/>
        <w:shd w:val="clear" w:color="auto" w:fill="auto"/>
        <w:bidi w:val="0"/>
        <w:jc w:val="both"/>
        <w:spacing w:before="0" w:after="0" w:line="270" w:lineRule="exact"/>
        <w:ind w:left="40" w:right="0" w:firstLine="720"/>
      </w:pPr>
      <w:r>
        <w:rPr>
          <w:lang w:val="ru-RU"/>
          <w:w w:val="100"/>
          <w:spacing w:val="0"/>
          <w:color w:val="000000"/>
          <w:position w:val="0"/>
        </w:rPr>
        <w:t>где - это относительная погрешность измерения длины X.</w:t>
      </w:r>
    </w:p>
    <w:p>
      <w:pPr>
        <w:pStyle w:val="Style3"/>
        <w:widowControl w:val="0"/>
        <w:keepNext w:val="0"/>
        <w:keepLines w:val="0"/>
        <w:shd w:val="clear" w:color="auto" w:fill="auto"/>
        <w:bidi w:val="0"/>
        <w:jc w:val="both"/>
        <w:spacing w:before="0" w:after="97" w:line="326" w:lineRule="exact"/>
        <w:ind w:left="20" w:right="20" w:firstLine="700"/>
      </w:pPr>
      <w:r>
        <w:rPr>
          <w:lang w:val="ru-RU"/>
          <w:w w:val="100"/>
          <w:spacing w:val="0"/>
          <w:color w:val="000000"/>
          <w:position w:val="0"/>
        </w:rPr>
        <w:t xml:space="preserve">Так как </w:t>
      </w:r>
      <w:r>
        <w:rPr>
          <w:lang w:val="en-US"/>
          <w:w w:val="100"/>
          <w:spacing w:val="0"/>
          <w:color w:val="000000"/>
          <w:position w:val="0"/>
        </w:rPr>
        <w:t xml:space="preserve">L </w:t>
      </w:r>
      <w:r>
        <w:rPr>
          <w:lang w:val="ru-RU"/>
          <w:w w:val="100"/>
          <w:spacing w:val="0"/>
          <w:color w:val="000000"/>
          <w:position w:val="0"/>
        </w:rPr>
        <w:t xml:space="preserve">значительно больше </w:t>
      </w:r>
      <w:r>
        <w:rPr>
          <w:lang w:val="en-US"/>
          <w:w w:val="100"/>
          <w:spacing w:val="0"/>
          <w:color w:val="000000"/>
          <w:position w:val="0"/>
        </w:rPr>
        <w:t>X</w:t>
      </w:r>
      <w:r>
        <w:rPr>
          <w:lang w:val="en-US"/>
          <w:vertAlign w:val="subscript"/>
          <w:w w:val="100"/>
          <w:spacing w:val="0"/>
          <w:color w:val="000000"/>
          <w:position w:val="0"/>
        </w:rPr>
        <w:t>1</w:t>
      </w:r>
      <w:r>
        <w:rPr>
          <w:lang w:val="en-US"/>
          <w:w w:val="100"/>
          <w:spacing w:val="0"/>
          <w:color w:val="000000"/>
          <w:position w:val="0"/>
        </w:rPr>
        <w:t xml:space="preserve">, </w:t>
      </w:r>
      <w:r>
        <w:rPr>
          <w:lang w:val="ru-RU"/>
          <w:w w:val="100"/>
          <w:spacing w:val="0"/>
          <w:color w:val="000000"/>
          <w:position w:val="0"/>
        </w:rPr>
        <w:t>то относительная погрешность измере</w:t>
        <w:softHyphen/>
        <w:t>ния X значительно меньше относительной погрешности измерения Хь</w:t>
      </w:r>
    </w:p>
    <w:p>
      <w:pPr>
        <w:pStyle w:val="Style3"/>
        <w:widowControl w:val="0"/>
        <w:keepNext w:val="0"/>
        <w:keepLines w:val="0"/>
        <w:shd w:val="clear" w:color="auto" w:fill="auto"/>
        <w:bidi w:val="0"/>
        <w:spacing w:before="0" w:after="0" w:line="355" w:lineRule="exact"/>
        <w:ind w:left="0" w:right="80" w:firstLine="0"/>
      </w:pPr>
      <w:r>
        <w:rPr>
          <w:lang w:val="en-US"/>
          <w:w w:val="100"/>
          <w:spacing w:val="0"/>
          <w:color w:val="000000"/>
          <w:position w:val="0"/>
        </w:rPr>
        <w:t xml:space="preserve">L+X, </w:t>
      </w:r>
      <w:r>
        <w:rPr>
          <w:lang w:val="ru-RU"/>
          <w:w w:val="100"/>
          <w:spacing w:val="0"/>
          <w:color w:val="000000"/>
          <w:position w:val="0"/>
        </w:rPr>
        <w:t>Я,</w:t>
      </w:r>
    </w:p>
    <w:p>
      <w:pPr>
        <w:pStyle w:val="Style3"/>
        <w:widowControl w:val="0"/>
        <w:keepNext w:val="0"/>
        <w:keepLines w:val="0"/>
        <w:shd w:val="clear" w:color="auto" w:fill="auto"/>
        <w:bidi w:val="0"/>
        <w:spacing w:before="0" w:after="0" w:line="355" w:lineRule="exact"/>
        <w:ind w:left="0" w:right="80" w:firstLine="0"/>
      </w:pPr>
      <w:r>
        <w:rPr>
          <w:lang w:val="ru-RU"/>
          <w:w w:val="100"/>
          <w:spacing w:val="0"/>
          <w:color w:val="000000"/>
          <w:position w:val="0"/>
        </w:rPr>
        <w:t xml:space="preserve">Например, измеряется длина X = 505 мм, мера </w:t>
      </w:r>
      <w:r>
        <w:rPr>
          <w:lang w:val="en-US"/>
          <w:w w:val="100"/>
          <w:spacing w:val="0"/>
          <w:color w:val="000000"/>
          <w:position w:val="0"/>
        </w:rPr>
        <w:t xml:space="preserve">L </w:t>
      </w:r>
      <w:r>
        <w:rPr>
          <w:lang w:val="ru-RU"/>
          <w:w w:val="100"/>
          <w:spacing w:val="0"/>
          <w:color w:val="000000"/>
          <w:position w:val="0"/>
        </w:rPr>
        <w:t xml:space="preserve">= 500 мм, </w:t>
      </w:r>
      <w:r>
        <w:rPr>
          <w:lang w:val="en-US"/>
          <w:w w:val="100"/>
          <w:spacing w:val="0"/>
          <w:color w:val="000000"/>
          <w:position w:val="0"/>
        </w:rPr>
        <w:t xml:space="preserve">Xi </w:t>
      </w:r>
      <w:r>
        <w:rPr>
          <w:lang w:val="ru-RU"/>
          <w:w w:val="100"/>
          <w:spacing w:val="0"/>
          <w:color w:val="000000"/>
          <w:position w:val="0"/>
        </w:rPr>
        <w:t>= 5 мм.</w:t>
      </w:r>
    </w:p>
    <w:p>
      <w:pPr>
        <w:pStyle w:val="Style3"/>
        <w:widowControl w:val="0"/>
        <w:keepNext w:val="0"/>
        <w:keepLines w:val="0"/>
        <w:shd w:val="clear" w:color="auto" w:fill="auto"/>
        <w:bidi w:val="0"/>
        <w:jc w:val="both"/>
        <w:spacing w:before="0" w:after="0" w:line="355" w:lineRule="exact"/>
        <w:ind w:left="20" w:right="0" w:firstLine="700"/>
      </w:pPr>
      <w:r>
        <w:rPr>
          <w:lang w:val="ru-RU"/>
          <w:w w:val="100"/>
          <w:spacing w:val="0"/>
          <w:color w:val="000000"/>
          <w:position w:val="0"/>
        </w:rPr>
        <w:t xml:space="preserve">Относительная погрешность измерения </w:t>
      </w:r>
      <w:r>
        <w:rPr>
          <w:lang w:val="en-US"/>
          <w:w w:val="100"/>
          <w:spacing w:val="0"/>
          <w:color w:val="000000"/>
          <w:position w:val="0"/>
        </w:rPr>
        <w:t xml:space="preserve">Xi </w:t>
      </w:r>
      <w:r>
        <w:rPr>
          <w:lang w:val="ru-RU"/>
          <w:w w:val="100"/>
          <w:spacing w:val="0"/>
          <w:color w:val="000000"/>
          <w:position w:val="0"/>
        </w:rPr>
        <w:t xml:space="preserve">равна — = </w:t>
      </w:r>
      <w:r>
        <w:rPr>
          <w:rStyle w:val="CharStyle28"/>
        </w:rPr>
        <w:t>0,05 (1%),</w:t>
      </w:r>
    </w:p>
    <w:p>
      <w:pPr>
        <w:pStyle w:val="Style29"/>
        <w:widowControl w:val="0"/>
        <w:keepNext/>
        <w:keepLines/>
        <w:shd w:val="clear" w:color="auto" w:fill="auto"/>
        <w:bidi w:val="0"/>
        <w:jc w:val="left"/>
        <w:spacing w:before="0" w:after="189" w:line="270" w:lineRule="exact"/>
        <w:ind w:left="6740" w:right="0" w:firstLine="0"/>
      </w:pPr>
      <w:bookmarkStart w:id="3" w:name="bookmark3"/>
      <w:r>
        <w:rPr>
          <w:lang w:val="ru-RU"/>
          <w:w w:val="100"/>
          <w:spacing w:val="0"/>
          <w:color w:val="000000"/>
          <w:position w:val="0"/>
        </w:rPr>
        <w:t>X,</w:t>
      </w:r>
      <w:bookmarkEnd w:id="3"/>
    </w:p>
    <w:p>
      <w:pPr>
        <w:pStyle w:val="Style31"/>
        <w:widowControl w:val="0"/>
        <w:keepNext w:val="0"/>
        <w:keepLines w:val="0"/>
        <w:shd w:val="clear" w:color="auto" w:fill="auto"/>
        <w:bidi w:val="0"/>
        <w:jc w:val="left"/>
        <w:spacing w:before="0" w:after="0" w:line="170" w:lineRule="exact"/>
        <w:ind w:left="4120" w:right="0" w:firstLine="0"/>
      </w:pPr>
      <w:r>
        <w:rPr>
          <w:lang w:val="ru-RU"/>
          <w:vertAlign w:val="superscript"/>
          <w:w w:val="100"/>
          <w:spacing w:val="0"/>
          <w:color w:val="000000"/>
          <w:position w:val="0"/>
        </w:rPr>
        <w:t>Д</w:t>
      </w:r>
      <w:r>
        <w:rPr>
          <w:lang w:val="ru-RU"/>
          <w:w w:val="100"/>
          <w:spacing w:val="0"/>
          <w:color w:val="000000"/>
          <w:position w:val="0"/>
        </w:rPr>
        <w:t xml:space="preserve"> - </w:t>
      </w:r>
      <w:r>
        <w:rPr>
          <w:lang w:val="ru-RU"/>
          <w:vertAlign w:val="superscript"/>
          <w:w w:val="100"/>
          <w:spacing w:val="0"/>
          <w:color w:val="000000"/>
          <w:position w:val="0"/>
        </w:rPr>
        <w:t>0,05</w:t>
      </w:r>
      <w:r>
        <w:rPr>
          <w:lang w:val="ru-RU"/>
          <w:w w:val="100"/>
          <w:spacing w:val="0"/>
          <w:color w:val="000000"/>
          <w:position w:val="0"/>
        </w:rPr>
        <w:t xml:space="preserve"> = 0,0001 (0,01%).</w:t>
      </w:r>
    </w:p>
    <w:p>
      <w:pPr>
        <w:pStyle w:val="Style33"/>
        <w:widowControl w:val="0"/>
        <w:keepNext w:val="0"/>
        <w:keepLines w:val="0"/>
        <w:shd w:val="clear" w:color="auto" w:fill="auto"/>
        <w:bidi w:val="0"/>
        <w:spacing w:before="0" w:after="0"/>
        <w:ind w:left="0" w:right="80" w:firstLine="0"/>
      </w:pPr>
      <w:r>
        <w:rPr>
          <w:lang w:val="ru-RU"/>
          <w:w w:val="100"/>
          <w:spacing w:val="0"/>
          <w:color w:val="000000"/>
          <w:position w:val="0"/>
        </w:rPr>
        <w:t>505</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Следовательно, для достижения высокой точности можно воспользовать</w:t>
        <w:softHyphen/>
        <w:t>ся дифференциальным методом, применяя для измерения разности между из</w:t>
        <w:softHyphen/>
        <w:t>меряемой величиной и величиной, воспроизводимой мерой, более грубый при</w:t>
        <w:softHyphen/>
        <w:t>бор, что не внесет значительной погрешности, как показано на приведенном примере. Это дешевле, чем изготавливать средство измерений высокой точно</w:t>
        <w:softHyphen/>
        <w:t>сти для измерения всей величины в целом.</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Нулевой метод</w:t>
      </w:r>
      <w:r>
        <w:rPr>
          <w:lang w:val="ru-RU"/>
          <w:w w:val="100"/>
          <w:spacing w:val="0"/>
          <w:color w:val="000000"/>
          <w:position w:val="0"/>
        </w:rPr>
        <w:t xml:space="preserve"> - метод сравнения с мерой, при котором результирующий эффект воздействия измеряемой величины и меры на прибор сравнения доводят до нуля.</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Примером нулевого метода является взвешивание грузов на рычажных весах, измерение электрического сопротивления мостом с полным его уравно</w:t>
        <w:softHyphen/>
        <w:t>вешиванием.</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Если при дифференциальном методе необходимо иметь меру, значение которой близко к значению измеряемой величины, то преимущество нулевого метода в том, что можно применять меры во много раз меньше измеряемой ве</w:t>
        <w:softHyphen/>
        <w:t>личины. Например, в рычажных весах гирей в 1 кг можно уравновешивать мас</w:t>
        <w:softHyphen/>
        <w:t>сы взвешиваемых грузов в 100, 1000 и более килограммов.</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Метод совпадений</w:t>
      </w:r>
      <w:r>
        <w:rPr>
          <w:lang w:val="ru-RU"/>
          <w:w w:val="100"/>
          <w:spacing w:val="0"/>
          <w:color w:val="000000"/>
          <w:position w:val="0"/>
        </w:rPr>
        <w:t xml:space="preserve"> - метод сравнения с мерой, в котором разность между измеряемой величиной и величиной, воспроизводимой мерой, измеряют по сов</w:t>
        <w:softHyphen/>
        <w:t>падению отметок шкал или периодических сигналов.</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При</w:t>
      </w:r>
      <w:r>
        <w:rPr>
          <w:rStyle w:val="CharStyle13"/>
        </w:rPr>
        <w:t>нци</w:t>
      </w:r>
      <w:r>
        <w:rPr>
          <w:lang w:val="ru-RU"/>
          <w:w w:val="100"/>
          <w:spacing w:val="0"/>
          <w:color w:val="000000"/>
          <w:position w:val="0"/>
        </w:rPr>
        <w:t>п совпадений заложен в основу построения нониуса штангенцир</w:t>
        <w:softHyphen/>
        <w:t>куля. Метод совпадений применяется при приеме сигналов времени, при ис</w:t>
        <w:softHyphen/>
        <w:t>пользовании биения, интерференции, стробоскопического эффекта.</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Метод замещения -</w:t>
      </w:r>
      <w:r>
        <w:rPr>
          <w:lang w:val="ru-RU"/>
          <w:w w:val="100"/>
          <w:spacing w:val="0"/>
          <w:color w:val="000000"/>
          <w:position w:val="0"/>
        </w:rPr>
        <w:t xml:space="preserve"> это метод сравнения с мерой, в котором измеряемую величину замещают известной величиной, воспроизводимой мерой (метод взве</w:t>
        <w:softHyphen/>
        <w:t>шивания на одном плече).</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Измерения - это процесс, завершающим этапом которого является «ре</w:t>
        <w:softHyphen/>
        <w:t>зультат измерения». За результатом измерений обязательно следуют действия.</w:t>
      </w:r>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 xml:space="preserve">Можно выделить следующие </w:t>
      </w:r>
      <w:r>
        <w:rPr>
          <w:rStyle w:val="CharStyle14"/>
        </w:rPr>
        <w:t>основные функции</w:t>
      </w:r>
      <w:r>
        <w:rPr>
          <w:lang w:val="ru-RU"/>
          <w:w w:val="100"/>
          <w:spacing w:val="0"/>
          <w:color w:val="000000"/>
          <w:position w:val="0"/>
        </w:rPr>
        <w:t xml:space="preserve"> измерений:</w:t>
      </w:r>
    </w:p>
    <w:p>
      <w:pPr>
        <w:pStyle w:val="Style3"/>
        <w:numPr>
          <w:ilvl w:val="0"/>
          <w:numId w:val="7"/>
        </w:numPr>
        <w:tabs>
          <w:tab w:leader="none" w:pos="1436" w:val="left"/>
        </w:tabs>
        <w:widowControl w:val="0"/>
        <w:keepNext w:val="0"/>
        <w:keepLines w:val="0"/>
        <w:shd w:val="clear" w:color="auto" w:fill="auto"/>
        <w:bidi w:val="0"/>
        <w:jc w:val="both"/>
        <w:spacing w:before="0" w:after="0" w:line="317" w:lineRule="exact"/>
        <w:ind w:left="20" w:right="20" w:firstLine="700"/>
      </w:pPr>
      <w:r>
        <w:rPr>
          <w:lang w:val="ru-RU"/>
          <w:w w:val="100"/>
          <w:spacing w:val="0"/>
          <w:color w:val="000000"/>
          <w:position w:val="0"/>
        </w:rPr>
        <w:t>с целью учета продукции по массе, длине, объему, расходу, мощно</w:t>
        <w:softHyphen/>
        <w:t>сти, энергии;</w:t>
      </w:r>
    </w:p>
    <w:p>
      <w:pPr>
        <w:pStyle w:val="Style3"/>
        <w:numPr>
          <w:ilvl w:val="0"/>
          <w:numId w:val="7"/>
        </w:numPr>
        <w:tabs>
          <w:tab w:leader="none" w:pos="1436" w:val="left"/>
        </w:tabs>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измерения физических величин, параметров, характеристик процес</w:t>
        <w:softHyphen/>
        <w:t>сов, состава и свойств веществ и материалов, проводимые при испытаниях и контроле качества продукции, диагностике и лечении заболеваний, научных исследованиях, контроле состояния окружающей среды и т.д.;</w:t>
      </w:r>
    </w:p>
    <w:p>
      <w:pPr>
        <w:pStyle w:val="Style3"/>
        <w:numPr>
          <w:ilvl w:val="0"/>
          <w:numId w:val="7"/>
        </w:numPr>
        <w:tabs>
          <w:tab w:leader="none" w:pos="1436" w:val="left"/>
        </w:tabs>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измерения с целью контроля и регулирования технологических процессов, обеспечения безопасности движения транспорта, качества и надеж</w:t>
        <w:softHyphen/>
        <w:t>ности связи.</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Перед измерениями ставится какая-то задача, цель и полученные резуль</w:t>
        <w:softHyphen/>
        <w:t>таты обязывают или к действиям, или к бездействию. Если результаты измере</w:t>
        <w:softHyphen/>
        <w:t>ний показывают соответствие выпускаемой продукции требованиям норматив</w:t>
        <w:softHyphen/>
        <w:t>ных документов, то продолжается выпуск продукции без каких-либо корректи</w:t>
        <w:softHyphen/>
        <w:t>рующих действий.</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В одних случаях результат измерений имеет небольшое значение, в дру</w:t>
        <w:softHyphen/>
        <w:t>гих от результата измерений могут зависеть открытие в науке, жизнь человека и т.д.</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Диапазон значимости целей, ради которых проводятся измерения, опре</w:t>
        <w:softHyphen/>
        <w:t>деляет диапазон требований, предъявляемых к результатам измерений и каче</w:t>
        <w:softHyphen/>
        <w:t>ству этих результатов.</w:t>
      </w:r>
    </w:p>
    <w:p>
      <w:pPr>
        <w:pStyle w:val="Style3"/>
        <w:widowControl w:val="0"/>
        <w:keepNext w:val="0"/>
        <w:keepLines w:val="0"/>
        <w:shd w:val="clear" w:color="auto" w:fill="auto"/>
        <w:bidi w:val="0"/>
        <w:jc w:val="both"/>
        <w:spacing w:before="0" w:after="341" w:line="322" w:lineRule="exact"/>
        <w:ind w:left="20" w:right="20" w:firstLine="700"/>
      </w:pPr>
      <w:r>
        <w:rPr>
          <w:lang w:val="ru-RU"/>
          <w:w w:val="100"/>
          <w:spacing w:val="0"/>
          <w:color w:val="000000"/>
          <w:position w:val="0"/>
        </w:rPr>
        <w:t>Основой любой формы управления (анализа, прогнозирования, планиро</w:t>
        <w:softHyphen/>
        <w:t>вания, контроля, регулирования) предприятием или отраслью является досто</w:t>
        <w:softHyphen/>
        <w:t>верная информация о количестве и качестве сырья, полуфабрикатов, готовой продукции, о ходе каждой технологической операции и всего производственно</w:t>
        <w:softHyphen/>
        <w:t>го цикла. Информация основывается на полученных результатах измерений. Информация будет достоверной, если она использует достоверные результаты измерений.</w:t>
      </w:r>
    </w:p>
    <w:p>
      <w:pPr>
        <w:pStyle w:val="Style15"/>
        <w:numPr>
          <w:ilvl w:val="1"/>
          <w:numId w:val="5"/>
        </w:numPr>
        <w:tabs>
          <w:tab w:leader="none" w:pos="423" w:val="left"/>
        </w:tabs>
        <w:widowControl w:val="0"/>
        <w:keepNext/>
        <w:keepLines/>
        <w:shd w:val="clear" w:color="auto" w:fill="auto"/>
        <w:bidi w:val="0"/>
        <w:spacing w:before="0" w:after="301" w:line="270" w:lineRule="exact"/>
        <w:ind w:left="20" w:right="0" w:firstLine="0"/>
      </w:pPr>
      <w:bookmarkStart w:id="4" w:name="bookmark4"/>
      <w:r>
        <w:rPr>
          <w:lang w:val="ru-RU"/>
          <w:w w:val="100"/>
          <w:spacing w:val="0"/>
          <w:color w:val="000000"/>
          <w:position w:val="0"/>
        </w:rPr>
        <w:t>Качество результата измерения</w:t>
      </w:r>
      <w:bookmarkEnd w:id="4"/>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Основными характеристиками качества результата измерения являются:</w:t>
      </w:r>
    </w:p>
    <w:p>
      <w:pPr>
        <w:pStyle w:val="Style3"/>
        <w:numPr>
          <w:ilvl w:val="0"/>
          <w:numId w:val="9"/>
        </w:numPr>
        <w:tabs>
          <w:tab w:leader="none" w:pos="351" w:val="left"/>
        </w:tabs>
        <w:widowControl w:val="0"/>
        <w:keepNext w:val="0"/>
        <w:keepLines w:val="0"/>
        <w:shd w:val="clear" w:color="auto" w:fill="auto"/>
        <w:bidi w:val="0"/>
        <w:jc w:val="both"/>
        <w:spacing w:before="0" w:after="0" w:line="322" w:lineRule="exact"/>
        <w:ind w:left="20" w:right="20" w:firstLine="0"/>
      </w:pPr>
      <w:r>
        <w:rPr>
          <w:lang w:val="ru-RU"/>
          <w:w w:val="100"/>
          <w:spacing w:val="0"/>
          <w:color w:val="000000"/>
          <w:position w:val="0"/>
        </w:rPr>
        <w:t>точность; 2) достоверность; 3) правильность; 4) сходимость; 5) воспроизво</w:t>
        <w:softHyphen/>
        <w:t>димость результатов измерений.</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Точность -</w:t>
      </w:r>
      <w:r>
        <w:rPr>
          <w:lang w:val="ru-RU"/>
          <w:w w:val="100"/>
          <w:spacing w:val="0"/>
          <w:color w:val="000000"/>
          <w:position w:val="0"/>
        </w:rPr>
        <w:t xml:space="preserve"> это качество измерений, отражающее близость их результа</w:t>
        <w:softHyphen/>
        <w:t>тов к истинному значению измеряемой величины. Высокая точность измерений характеризуется малыми систематическими и случайными погрешностями. Точность оценивается обратной величиной модуля относительной погрешно</w:t>
        <w:softHyphen/>
        <w:t>сти.</w:t>
      </w:r>
    </w:p>
    <w:p>
      <w:pPr>
        <w:pStyle w:val="Style3"/>
        <w:tabs>
          <w:tab w:leader="none" w:pos="8562" w:val="left"/>
        </w:tabs>
        <w:widowControl w:val="0"/>
        <w:keepNext w:val="0"/>
        <w:keepLines w:val="0"/>
        <w:shd w:val="clear" w:color="auto" w:fill="auto"/>
        <w:bidi w:val="0"/>
        <w:jc w:val="left"/>
        <w:spacing w:before="0" w:after="0" w:line="270" w:lineRule="exact"/>
        <w:ind w:left="4660" w:right="0" w:firstLine="0"/>
      </w:pPr>
      <w:r>
        <w:rPr>
          <w:lang w:val="ru-RU"/>
          <w:w w:val="100"/>
          <w:spacing w:val="0"/>
          <w:color w:val="000000"/>
          <w:position w:val="0"/>
        </w:rPr>
        <w:t>3</w:t>
        <w:tab/>
        <w:t>3</w:t>
      </w:r>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Если погрешность измерения 10 , то его точность будет равна 10 .</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Пути повышения точности очень сложны, дорогостоящи, трудоемки. Но зачастую высокая точность нецелесообразна. В каждом конкретном случае не</w:t>
        <w:softHyphen/>
        <w:t>обходимо разбираться в требуемой точности измерений.</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Достоверность результата измерений -</w:t>
      </w:r>
      <w:r>
        <w:rPr>
          <w:lang w:val="ru-RU"/>
          <w:w w:val="100"/>
          <w:spacing w:val="0"/>
          <w:color w:val="000000"/>
          <w:position w:val="0"/>
        </w:rPr>
        <w:t xml:space="preserve"> это степень доверия к резуль</w:t>
        <w:softHyphen/>
        <w:t>тату измерений. Как бы тщательно ни проводились измерения, какие бы высо</w:t>
        <w:softHyphen/>
        <w:t>коточные средства и методы ни использовались, никогда нельзя узнать истин</w:t>
        <w:softHyphen/>
        <w:t>ного значения измеряемой величины. При проведении повторных измерений одной и той же величины мы получаем, как правило, различные результаты.</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 xml:space="preserve">Каждый результат содержит какую-то погрешность </w:t>
      </w:r>
      <w:r>
        <w:rPr>
          <w:lang w:val="en-US"/>
          <w:w w:val="100"/>
          <w:spacing w:val="0"/>
          <w:color w:val="000000"/>
          <w:position w:val="0"/>
        </w:rPr>
        <w:t xml:space="preserve">Aj. </w:t>
      </w:r>
      <w:r>
        <w:rPr>
          <w:lang w:val="ru-RU"/>
          <w:w w:val="100"/>
          <w:spacing w:val="0"/>
          <w:color w:val="000000"/>
          <w:position w:val="0"/>
        </w:rPr>
        <w:t xml:space="preserve">= С! • С, где </w:t>
      </w:r>
      <w:r>
        <w:rPr>
          <w:lang w:val="en-US"/>
          <w:w w:val="100"/>
          <w:spacing w:val="0"/>
          <w:color w:val="000000"/>
          <w:position w:val="0"/>
        </w:rPr>
        <w:t xml:space="preserve">Ai. </w:t>
      </w:r>
      <w:r>
        <w:rPr>
          <w:lang w:val="ru-RU"/>
          <w:w w:val="100"/>
          <w:spacing w:val="0"/>
          <w:color w:val="000000"/>
          <w:position w:val="0"/>
        </w:rPr>
        <w:t xml:space="preserve">- погрешность </w:t>
      </w:r>
      <w:r>
        <w:rPr>
          <w:lang w:val="en-US"/>
          <w:w w:val="100"/>
          <w:spacing w:val="0"/>
          <w:color w:val="000000"/>
          <w:position w:val="0"/>
        </w:rPr>
        <w:t xml:space="preserve">i-ro </w:t>
      </w:r>
      <w:r>
        <w:rPr>
          <w:lang w:val="ru-RU"/>
          <w:w w:val="100"/>
          <w:spacing w:val="0"/>
          <w:color w:val="000000"/>
          <w:position w:val="0"/>
        </w:rPr>
        <w:t xml:space="preserve">результата измерений; </w:t>
      </w:r>
      <w:r>
        <w:rPr>
          <w:lang w:val="en-US"/>
          <w:w w:val="100"/>
          <w:spacing w:val="0"/>
          <w:color w:val="000000"/>
          <w:position w:val="0"/>
        </w:rPr>
        <w:t xml:space="preserve">Q </w:t>
      </w:r>
      <w:r>
        <w:rPr>
          <w:lang w:val="ru-RU"/>
          <w:w w:val="100"/>
          <w:spacing w:val="0"/>
          <w:color w:val="000000"/>
          <w:position w:val="0"/>
        </w:rPr>
        <w:t xml:space="preserve">- </w:t>
      </w:r>
      <w:r>
        <w:rPr>
          <w:lang w:val="en-US"/>
          <w:w w:val="100"/>
          <w:spacing w:val="0"/>
          <w:color w:val="000000"/>
          <w:position w:val="0"/>
        </w:rPr>
        <w:t>i</w:t>
      </w:r>
      <w:r>
        <w:rPr>
          <w:lang w:val="ru-RU"/>
          <w:w w:val="100"/>
          <w:spacing w:val="0"/>
          <w:color w:val="000000"/>
          <w:position w:val="0"/>
        </w:rPr>
        <w:t>-ый результат измерений; С - ис</w:t>
        <w:softHyphen/>
        <w:t>тинное значение измеряемой величины.</w:t>
      </w:r>
    </w:p>
    <w:p>
      <w:pPr>
        <w:pStyle w:val="Style3"/>
        <w:widowControl w:val="0"/>
        <w:keepNext w:val="0"/>
        <w:keepLines w:val="0"/>
        <w:shd w:val="clear" w:color="auto" w:fill="auto"/>
        <w:bidi w:val="0"/>
        <w:jc w:val="both"/>
        <w:spacing w:before="0" w:after="0" w:line="322" w:lineRule="exact"/>
        <w:ind w:left="0" w:right="0" w:firstLine="700"/>
      </w:pPr>
      <w:r>
        <w:rPr>
          <w:lang w:val="ru-RU"/>
          <w:w w:val="100"/>
          <w:spacing w:val="0"/>
          <w:color w:val="000000"/>
          <w:position w:val="0"/>
        </w:rPr>
        <w:t xml:space="preserve">Истинное значение неизвестно, следовательно, и </w:t>
      </w:r>
      <w:r>
        <w:rPr>
          <w:lang w:val="en-US"/>
          <w:w w:val="100"/>
          <w:spacing w:val="0"/>
          <w:color w:val="000000"/>
          <w:position w:val="0"/>
        </w:rPr>
        <w:t xml:space="preserve">Ai. </w:t>
      </w:r>
      <w:r>
        <w:rPr>
          <w:lang w:val="ru-RU"/>
          <w:w w:val="100"/>
          <w:spacing w:val="0"/>
          <w:color w:val="000000"/>
          <w:position w:val="0"/>
        </w:rPr>
        <w:t>неизвестна.</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Теория вероятности дала метод оценки степени приближения результата измерений к истинному значению измеряемой величины и научила оценивать вероятные границы погрешностей, за пределы которых они не выходят. Оценка дается с меньшей, чем 100%, достоверностью.</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 xml:space="preserve">Под </w:t>
      </w:r>
      <w:r>
        <w:rPr>
          <w:rStyle w:val="CharStyle14"/>
        </w:rPr>
        <w:t>правильностью измерений</w:t>
      </w:r>
      <w:r>
        <w:rPr>
          <w:lang w:val="ru-RU"/>
          <w:w w:val="100"/>
          <w:spacing w:val="0"/>
          <w:color w:val="000000"/>
          <w:position w:val="0"/>
        </w:rPr>
        <w:t xml:space="preserve"> понимается качество измерений, отра</w:t>
        <w:softHyphen/>
        <w:t>жающее близость к нулю систематической составляющей погрешности измере</w:t>
        <w:softHyphen/>
        <w:t>ний.</w:t>
      </w:r>
    </w:p>
    <w:p>
      <w:pPr>
        <w:pStyle w:val="Style3"/>
        <w:widowControl w:val="0"/>
        <w:keepNext w:val="0"/>
        <w:keepLines w:val="0"/>
        <w:shd w:val="clear" w:color="auto" w:fill="auto"/>
        <w:bidi w:val="0"/>
        <w:jc w:val="both"/>
        <w:spacing w:before="0" w:after="0" w:line="322" w:lineRule="exact"/>
        <w:ind w:left="0" w:right="20" w:firstLine="700"/>
      </w:pPr>
      <w:r>
        <w:rPr>
          <w:rStyle w:val="CharStyle14"/>
        </w:rPr>
        <w:t>Сходимость</w:t>
      </w:r>
      <w:r>
        <w:rPr>
          <w:lang w:val="ru-RU"/>
          <w:w w:val="100"/>
          <w:spacing w:val="0"/>
          <w:color w:val="000000"/>
          <w:position w:val="0"/>
        </w:rPr>
        <w:t xml:space="preserve"> - это качество измерений, отражающее близость друг к дру</w:t>
        <w:softHyphen/>
        <w:t>гу результатов измерений, полученных в одинаковых условиях. Сходимость характеризуется случайной составляющей погрешности результата измерений.</w:t>
      </w:r>
    </w:p>
    <w:p>
      <w:pPr>
        <w:pStyle w:val="Style3"/>
        <w:widowControl w:val="0"/>
        <w:keepNext w:val="0"/>
        <w:keepLines w:val="0"/>
        <w:shd w:val="clear" w:color="auto" w:fill="auto"/>
        <w:bidi w:val="0"/>
        <w:jc w:val="both"/>
        <w:spacing w:before="0" w:after="341" w:line="322" w:lineRule="exact"/>
        <w:ind w:left="0" w:right="20" w:firstLine="700"/>
      </w:pPr>
      <w:r>
        <w:rPr>
          <w:rStyle w:val="CharStyle14"/>
        </w:rPr>
        <w:t>Воспроизводимость -</w:t>
      </w:r>
      <w:r>
        <w:rPr>
          <w:lang w:val="ru-RU"/>
          <w:w w:val="100"/>
          <w:spacing w:val="0"/>
          <w:color w:val="000000"/>
          <w:position w:val="0"/>
        </w:rPr>
        <w:t xml:space="preserve"> это такое качество измерений, которое отражает близость друг к другу результатов измерений, полученных в различных усло</w:t>
        <w:softHyphen/>
        <w:t>виях (разными методами и средствами измерений, в разных местах, в разное время).</w:t>
      </w:r>
    </w:p>
    <w:p>
      <w:pPr>
        <w:pStyle w:val="Style15"/>
        <w:numPr>
          <w:ilvl w:val="1"/>
          <w:numId w:val="9"/>
        </w:numPr>
        <w:tabs>
          <w:tab w:leader="none" w:pos="423" w:val="left"/>
        </w:tabs>
        <w:widowControl w:val="0"/>
        <w:keepNext/>
        <w:keepLines/>
        <w:shd w:val="clear" w:color="auto" w:fill="auto"/>
        <w:bidi w:val="0"/>
        <w:spacing w:before="0" w:after="296" w:line="270" w:lineRule="exact"/>
        <w:ind w:left="20" w:right="0" w:firstLine="0"/>
      </w:pPr>
      <w:bookmarkStart w:id="5" w:name="bookmark5"/>
      <w:r>
        <w:rPr>
          <w:lang w:val="ru-RU"/>
          <w:w w:val="100"/>
          <w:spacing w:val="0"/>
          <w:color w:val="000000"/>
          <w:position w:val="0"/>
        </w:rPr>
        <w:t>Погрешности измерений</w:t>
      </w:r>
      <w:bookmarkEnd w:id="5"/>
    </w:p>
    <w:p>
      <w:pPr>
        <w:pStyle w:val="Style3"/>
        <w:widowControl w:val="0"/>
        <w:keepNext w:val="0"/>
        <w:keepLines w:val="0"/>
        <w:shd w:val="clear" w:color="auto" w:fill="auto"/>
        <w:bidi w:val="0"/>
        <w:jc w:val="both"/>
        <w:spacing w:before="0" w:after="0" w:line="322" w:lineRule="exact"/>
        <w:ind w:left="0" w:right="20" w:firstLine="700"/>
      </w:pPr>
      <w:r>
        <w:rPr>
          <w:rStyle w:val="CharStyle17"/>
        </w:rPr>
        <w:t xml:space="preserve">Погрешность измерения </w:t>
      </w:r>
      <w:r>
        <w:rPr>
          <w:lang w:val="ru-RU"/>
          <w:w w:val="100"/>
          <w:spacing w:val="0"/>
          <w:color w:val="000000"/>
          <w:position w:val="0"/>
        </w:rPr>
        <w:t>- это отклонение результата измерения от ис</w:t>
        <w:softHyphen/>
        <w:t>тинного (действительного) значения измеряемой величины.</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Погрешность измерений представляет собой сумму целого ряда состав</w:t>
        <w:softHyphen/>
        <w:t>ляющих погрешностей, каждая из которых имеет свою причину. Погрешности результата измерения физической величины дают представление о том, какие цифры в его числовом значении являются сомнительными. Поэтому нет смысла выражать результат измерения большим числом цифр.</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Округлять числовое значение результата измерения следует в соответст</w:t>
        <w:softHyphen/>
        <w:t>вии с числовым разрядом значащих цифр погрешности, т.е. числовое значение результата измерения должно оканчиваться цифрой того же разряда, что и зна</w:t>
        <w:softHyphen/>
        <w:t>чение погрешности.</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Лишние цифры в целых числах заменяются нулями, а в десятичных дро</w:t>
        <w:softHyphen/>
        <w:t>бях отбрасываются. Если десятичная дробь в числовом значении результата из</w:t>
        <w:softHyphen/>
        <w:t>мерения оканчивается нулями, то нули отбрасываются только до того разряда, который соответствует разряду погрешности.</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Погрешность результата измерений от неправильной установки средств измерений</w:t>
      </w:r>
      <w:r>
        <w:rPr>
          <w:lang w:val="ru-RU"/>
          <w:w w:val="100"/>
          <w:spacing w:val="0"/>
          <w:color w:val="000000"/>
          <w:position w:val="0"/>
        </w:rPr>
        <w:t xml:space="preserve"> возникает у тех средств измерений, при</w:t>
      </w:r>
      <w:r>
        <w:rPr>
          <w:rStyle w:val="CharStyle13"/>
        </w:rPr>
        <w:t>нци</w:t>
      </w:r>
      <w:r>
        <w:rPr>
          <w:lang w:val="ru-RU"/>
          <w:w w:val="100"/>
          <w:spacing w:val="0"/>
          <w:color w:val="000000"/>
          <w:position w:val="0"/>
        </w:rPr>
        <w:t>п действия кото</w:t>
        <w:softHyphen/>
        <w:t>рых связан с механическим равновесием, применением маятников, со строгим направлением вертикальной составляющей действующих сил и т.д.</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Внешние воздействия</w:t>
      </w:r>
      <w:r>
        <w:rPr>
          <w:lang w:val="ru-RU"/>
          <w:w w:val="100"/>
          <w:spacing w:val="0"/>
          <w:color w:val="000000"/>
          <w:position w:val="0"/>
        </w:rPr>
        <w:t xml:space="preserve"> искажают результаты измерений. Например, при точных измерениях часто воспроизводят постоянные точки температурной шкалы (кипения, плавления, затвердевания), которые находятся в большой за</w:t>
        <w:softHyphen/>
        <w:t>висимости от атмосферного давления. Магнитное поле может влиять на пока</w:t>
        <w:softHyphen/>
        <w:t>зания любого средства измерений, имеющего подвижные части из магнитного материала. Заметное действие электромагнитное поле оказывает на показание средств измерений в области высоких частот. Влажность окружающего воздуха может быть причиной появления дополнительной погрешности в связи с гигро</w:t>
        <w:softHyphen/>
        <w:t>скопичностью материалов, которые изменяют свои геометрические размеры, электрическое сопротивление и другие свойства.</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Погрешности метода измерений -</w:t>
      </w:r>
      <w:r>
        <w:rPr>
          <w:lang w:val="ru-RU"/>
          <w:w w:val="100"/>
          <w:spacing w:val="0"/>
          <w:color w:val="000000"/>
          <w:position w:val="0"/>
        </w:rPr>
        <w:t xml:space="preserve"> это теоретические погрешности, при</w:t>
        <w:softHyphen/>
        <w:t>чиной которых являются те или иные допущения и упрощения.</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Выявить источники и исключить методические погрешности - главное в технике эксперимента.</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Например, определить плотность р материала цилиндра можно по резуль</w:t>
        <w:softHyphen/>
        <w:t>татам измерения его геометрических размеров и массы т:</w:t>
      </w:r>
    </w:p>
    <w:p>
      <w:pPr>
        <w:pStyle w:val="Style35"/>
        <w:widowControl w:val="0"/>
        <w:keepNext w:val="0"/>
        <w:keepLines w:val="0"/>
        <w:shd w:val="clear" w:color="auto" w:fill="auto"/>
        <w:bidi w:val="0"/>
        <w:jc w:val="left"/>
        <w:spacing w:before="0" w:after="0" w:line="220" w:lineRule="exact"/>
        <w:ind w:left="5260" w:right="0" w:firstLine="0"/>
      </w:pPr>
      <w:r>
        <w:rPr>
          <w:lang w:val="en-US"/>
          <w:w w:val="100"/>
          <w:spacing w:val="0"/>
          <w:color w:val="000000"/>
          <w:position w:val="0"/>
        </w:rPr>
        <w:t>m</w:t>
      </w:r>
    </w:p>
    <w:p>
      <w:pPr>
        <w:pStyle w:val="Style37"/>
        <w:widowControl w:val="0"/>
        <w:keepNext w:val="0"/>
        <w:keepLines w:val="0"/>
        <w:shd w:val="clear" w:color="auto" w:fill="auto"/>
        <w:bidi w:val="0"/>
        <w:spacing w:before="0" w:after="0" w:line="270" w:lineRule="exact"/>
        <w:ind w:left="20" w:right="0" w:firstLine="0"/>
      </w:pPr>
      <w:r>
        <w:rPr>
          <w:lang w:val="ru-RU"/>
          <w:w w:val="100"/>
          <w:spacing w:val="0"/>
          <w:color w:val="000000"/>
          <w:position w:val="0"/>
        </w:rPr>
        <w:t>Р =</w:t>
      </w:r>
    </w:p>
    <w:p>
      <w:pPr>
        <w:pStyle w:val="Style35"/>
        <w:widowControl w:val="0"/>
        <w:keepNext w:val="0"/>
        <w:keepLines w:val="0"/>
        <w:shd w:val="clear" w:color="auto" w:fill="auto"/>
        <w:bidi w:val="0"/>
        <w:jc w:val="left"/>
        <w:spacing w:before="0" w:after="0" w:line="220" w:lineRule="exact"/>
        <w:ind w:left="5260" w:right="0" w:firstLine="0"/>
      </w:pPr>
      <w:r>
        <w:rPr>
          <w:lang w:val="en-US"/>
          <w:w w:val="100"/>
          <w:spacing w:val="0"/>
          <w:color w:val="000000"/>
          <w:position w:val="0"/>
        </w:rPr>
        <w:t>D</w:t>
      </w:r>
      <w:r>
        <w:rPr>
          <w:rStyle w:val="CharStyle39"/>
          <w:vertAlign w:val="superscript"/>
          <w:b w:val="0"/>
          <w:bCs w:val="0"/>
          <w:i w:val="0"/>
          <w:iCs w:val="0"/>
        </w:rPr>
        <w:t>2</w:t>
      </w:r>
      <w:r>
        <w:rPr>
          <w:rStyle w:val="CharStyle39"/>
          <w:b w:val="0"/>
          <w:bCs w:val="0"/>
          <w:i w:val="0"/>
          <w:iCs w:val="0"/>
        </w:rPr>
        <w:t xml:space="preserve"> </w:t>
      </w:r>
      <w:r>
        <w:rPr>
          <w:lang w:val="ru-RU"/>
          <w:vertAlign w:val="subscript"/>
          <w:w w:val="100"/>
          <w:spacing w:val="0"/>
          <w:color w:val="000000"/>
          <w:position w:val="0"/>
        </w:rPr>
        <w:t>Т</w:t>
      </w:r>
    </w:p>
    <w:p>
      <w:pPr>
        <w:pStyle w:val="Style35"/>
        <w:tabs>
          <w:tab w:leader="hyphen" w:pos="5580" w:val="left"/>
        </w:tabs>
        <w:widowControl w:val="0"/>
        <w:keepNext w:val="0"/>
        <w:keepLines w:val="0"/>
        <w:shd w:val="clear" w:color="auto" w:fill="auto"/>
        <w:bidi w:val="0"/>
        <w:jc w:val="left"/>
        <w:spacing w:before="0" w:after="0" w:line="220" w:lineRule="exact"/>
        <w:ind w:left="4980" w:right="0" w:firstLine="0"/>
      </w:pPr>
      <w:r>
        <w:rPr>
          <w:lang w:val="ru-RU"/>
          <w:w w:val="100"/>
          <w:spacing w:val="0"/>
          <w:color w:val="000000"/>
          <w:position w:val="0"/>
        </w:rPr>
        <w:t>п</w:t>
      </w:r>
      <w:r>
        <w:rPr>
          <w:rStyle w:val="CharStyle39"/>
          <w:b w:val="0"/>
          <w:bCs w:val="0"/>
          <w:i w:val="0"/>
          <w:iCs w:val="0"/>
        </w:rPr>
        <w:tab/>
      </w:r>
      <w:r>
        <w:rPr>
          <w:lang w:val="en-US"/>
          <w:w w:val="100"/>
          <w:spacing w:val="0"/>
          <w:color w:val="000000"/>
          <w:position w:val="0"/>
        </w:rPr>
        <w:t>L</w:t>
      </w:r>
    </w:p>
    <w:p>
      <w:pPr>
        <w:pStyle w:val="Style33"/>
        <w:widowControl w:val="0"/>
        <w:keepNext w:val="0"/>
        <w:keepLines w:val="0"/>
        <w:shd w:val="clear" w:color="auto" w:fill="auto"/>
        <w:bidi w:val="0"/>
        <w:jc w:val="left"/>
        <w:spacing w:before="0" w:after="0" w:line="220" w:lineRule="exact"/>
        <w:ind w:left="5260" w:right="0" w:firstLine="0"/>
      </w:pPr>
      <w:r>
        <w:rPr>
          <w:lang w:val="ru-RU"/>
          <w:w w:val="100"/>
          <w:spacing w:val="0"/>
          <w:color w:val="000000"/>
          <w:position w:val="0"/>
        </w:rPr>
        <w:t>4</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 знаменателе - объем идеального цилиндра. В действительности же диа</w:t>
        <w:softHyphen/>
        <w:t xml:space="preserve">метр сечения цилиндра не является идеальной окружностью и по длине </w:t>
      </w:r>
      <w:r>
        <w:rPr>
          <w:lang w:val="en-US"/>
          <w:w w:val="100"/>
          <w:spacing w:val="0"/>
          <w:color w:val="000000"/>
          <w:position w:val="0"/>
        </w:rPr>
        <w:t xml:space="preserve">L </w:t>
      </w:r>
      <w:r>
        <w:rPr>
          <w:lang w:val="ru-RU"/>
          <w:w w:val="100"/>
          <w:spacing w:val="0"/>
          <w:color w:val="000000"/>
          <w:position w:val="0"/>
        </w:rPr>
        <w:t>име</w:t>
        <w:softHyphen/>
        <w:t>ется нарушение формы. «Неидеальность» формы и выбор величины, прини</w:t>
        <w:softHyphen/>
        <w:t>маемой за диаметр цилиндра, являются первым источником методической по</w:t>
        <w:softHyphen/>
        <w:t>грешности. Вторым источником погрешности являются непараллельность тор</w:t>
        <w:softHyphen/>
        <w:t xml:space="preserve">цов цилиндра и выбор величины, принимаемой за его длину. Третий источник погрешности - это округление числового коэффициента </w:t>
      </w:r>
      <w:r>
        <w:rPr>
          <w:rStyle w:val="CharStyle14"/>
        </w:rPr>
        <w:t>п.</w:t>
      </w:r>
      <w:r>
        <w:rPr>
          <w:lang w:val="ru-RU"/>
          <w:w w:val="100"/>
          <w:spacing w:val="0"/>
          <w:color w:val="000000"/>
          <w:position w:val="0"/>
        </w:rPr>
        <w:t xml:space="preserve"> И наконец, четвер</w:t>
        <w:softHyphen/>
        <w:t>тым источником погрешности является масса как идеального по сплошности материала цилиндра, а в действительности внутри образца могут быть пустоты, пузырьки воздуха, попавшие при отливке.</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Субъективные погрешности</w:t>
      </w:r>
      <w:r>
        <w:rPr>
          <w:lang w:val="ru-RU"/>
          <w:w w:val="100"/>
          <w:spacing w:val="0"/>
          <w:color w:val="000000"/>
          <w:position w:val="0"/>
        </w:rPr>
        <w:t xml:space="preserve"> являются следствием индивидуальных осо</w:t>
        <w:softHyphen/>
        <w:t>бенностей каждого человека:</w:t>
      </w:r>
    </w:p>
    <w:p>
      <w:pPr>
        <w:pStyle w:val="Style3"/>
        <w:numPr>
          <w:ilvl w:val="0"/>
          <w:numId w:val="7"/>
        </w:numPr>
        <w:tabs>
          <w:tab w:leader="none" w:pos="1441" w:val="left"/>
        </w:tabs>
        <w:widowControl w:val="0"/>
        <w:keepNext w:val="0"/>
        <w:keepLines w:val="0"/>
        <w:shd w:val="clear" w:color="auto" w:fill="auto"/>
        <w:bidi w:val="0"/>
        <w:jc w:val="both"/>
        <w:spacing w:before="0" w:after="0" w:line="326" w:lineRule="exact"/>
        <w:ind w:left="20" w:right="0" w:firstLine="720"/>
      </w:pPr>
      <w:r>
        <w:rPr>
          <w:lang w:val="ru-RU"/>
          <w:w w:val="100"/>
          <w:spacing w:val="0"/>
          <w:color w:val="000000"/>
          <w:position w:val="0"/>
        </w:rPr>
        <w:t>особенностей организма;</w:t>
      </w:r>
    </w:p>
    <w:p>
      <w:pPr>
        <w:pStyle w:val="Style3"/>
        <w:numPr>
          <w:ilvl w:val="0"/>
          <w:numId w:val="7"/>
        </w:numPr>
        <w:tabs>
          <w:tab w:leader="none" w:pos="1431" w:val="left"/>
        </w:tabs>
        <w:widowControl w:val="0"/>
        <w:keepNext w:val="0"/>
        <w:keepLines w:val="0"/>
        <w:shd w:val="clear" w:color="auto" w:fill="auto"/>
        <w:bidi w:val="0"/>
        <w:jc w:val="both"/>
        <w:spacing w:before="0" w:after="0" w:line="326" w:lineRule="exact"/>
        <w:ind w:left="20" w:right="0" w:firstLine="720"/>
      </w:pPr>
      <w:r>
        <w:rPr>
          <w:lang w:val="ru-RU"/>
          <w:w w:val="100"/>
          <w:spacing w:val="0"/>
          <w:color w:val="000000"/>
          <w:position w:val="0"/>
        </w:rPr>
        <w:t>укоренившихся неправильных навыков;</w:t>
      </w:r>
    </w:p>
    <w:p>
      <w:pPr>
        <w:pStyle w:val="Style3"/>
        <w:numPr>
          <w:ilvl w:val="0"/>
          <w:numId w:val="7"/>
        </w:numPr>
        <w:tabs>
          <w:tab w:leader="none" w:pos="1441" w:val="left"/>
        </w:tabs>
        <w:widowControl w:val="0"/>
        <w:keepNext w:val="0"/>
        <w:keepLines w:val="0"/>
        <w:shd w:val="clear" w:color="auto" w:fill="auto"/>
        <w:bidi w:val="0"/>
        <w:jc w:val="both"/>
        <w:spacing w:before="0" w:after="0" w:line="326" w:lineRule="exact"/>
        <w:ind w:left="20" w:right="0" w:firstLine="720"/>
      </w:pPr>
      <w:r>
        <w:rPr>
          <w:lang w:val="ru-RU"/>
          <w:w w:val="100"/>
          <w:spacing w:val="0"/>
          <w:color w:val="000000"/>
          <w:position w:val="0"/>
        </w:rPr>
        <w:t>скорости реакции на полученный сигнал.</w:t>
      </w:r>
    </w:p>
    <w:p>
      <w:pPr>
        <w:pStyle w:val="Style3"/>
        <w:widowControl w:val="0"/>
        <w:keepNext w:val="0"/>
        <w:keepLines w:val="0"/>
        <w:shd w:val="clear" w:color="auto" w:fill="auto"/>
        <w:bidi w:val="0"/>
        <w:jc w:val="both"/>
        <w:spacing w:before="0" w:after="0" w:line="326" w:lineRule="exact"/>
        <w:ind w:left="20" w:right="20" w:firstLine="720"/>
      </w:pPr>
      <w:r>
        <w:rPr>
          <w:lang w:val="ru-RU"/>
          <w:w w:val="100"/>
          <w:spacing w:val="0"/>
          <w:color w:val="000000"/>
          <w:position w:val="0"/>
        </w:rPr>
        <w:t xml:space="preserve">По </w:t>
      </w:r>
      <w:r>
        <w:rPr>
          <w:rStyle w:val="CharStyle13"/>
        </w:rPr>
        <w:t>характеру проявления</w:t>
      </w:r>
      <w:r>
        <w:rPr>
          <w:lang w:val="ru-RU"/>
          <w:w w:val="100"/>
          <w:spacing w:val="0"/>
          <w:color w:val="000000"/>
          <w:position w:val="0"/>
        </w:rPr>
        <w:t xml:space="preserve"> систематические погрешности подразделяются на </w:t>
      </w:r>
      <w:r>
        <w:rPr>
          <w:rStyle w:val="CharStyle14"/>
        </w:rPr>
        <w:t>постоянные,</w:t>
      </w:r>
      <w:r>
        <w:rPr>
          <w:lang w:val="ru-RU"/>
          <w:w w:val="100"/>
          <w:spacing w:val="0"/>
          <w:color w:val="000000"/>
          <w:position w:val="0"/>
        </w:rPr>
        <w:t xml:space="preserve"> не изменяющие в течение всего времени ни значение, ни знак, и </w:t>
      </w:r>
      <w:r>
        <w:rPr>
          <w:rStyle w:val="CharStyle14"/>
        </w:rPr>
        <w:t>переменные,</w:t>
      </w:r>
      <w:r>
        <w:rPr>
          <w:lang w:val="ru-RU"/>
          <w:w w:val="100"/>
          <w:spacing w:val="0"/>
          <w:color w:val="000000"/>
          <w:position w:val="0"/>
        </w:rPr>
        <w:t xml:space="preserve"> изменяющие в течение времени значение и (или) знак.</w:t>
      </w:r>
    </w:p>
    <w:p>
      <w:pPr>
        <w:pStyle w:val="Style3"/>
        <w:widowControl w:val="0"/>
        <w:keepNext w:val="0"/>
        <w:keepLines w:val="0"/>
        <w:shd w:val="clear" w:color="auto" w:fill="auto"/>
        <w:bidi w:val="0"/>
        <w:jc w:val="both"/>
        <w:spacing w:before="0" w:after="0" w:line="326" w:lineRule="exact"/>
        <w:ind w:left="20" w:right="0" w:firstLine="720"/>
      </w:pPr>
      <w:r>
        <w:rPr>
          <w:lang w:val="ru-RU"/>
          <w:w w:val="100"/>
          <w:spacing w:val="0"/>
          <w:color w:val="000000"/>
          <w:position w:val="0"/>
        </w:rPr>
        <w:t>Переменные погрешности могут быть:</w:t>
      </w:r>
    </w:p>
    <w:p>
      <w:pPr>
        <w:pStyle w:val="Style3"/>
        <w:numPr>
          <w:ilvl w:val="0"/>
          <w:numId w:val="7"/>
        </w:numPr>
        <w:tabs>
          <w:tab w:leader="none" w:pos="1436" w:val="left"/>
        </w:tabs>
        <w:widowControl w:val="0"/>
        <w:keepNext w:val="0"/>
        <w:keepLines w:val="0"/>
        <w:shd w:val="clear" w:color="auto" w:fill="auto"/>
        <w:bidi w:val="0"/>
        <w:jc w:val="both"/>
        <w:spacing w:before="0" w:after="0" w:line="317" w:lineRule="exact"/>
        <w:ind w:left="20" w:right="20" w:firstLine="720"/>
      </w:pPr>
      <w:r>
        <w:rPr>
          <w:rStyle w:val="CharStyle14"/>
        </w:rPr>
        <w:t>прогрессивными -</w:t>
      </w:r>
      <w:r>
        <w:rPr>
          <w:lang w:val="ru-RU"/>
          <w:w w:val="100"/>
          <w:spacing w:val="0"/>
          <w:color w:val="000000"/>
          <w:position w:val="0"/>
        </w:rPr>
        <w:t xml:space="preserve"> постоянно или возрастающими, или убывающи</w:t>
        <w:softHyphen/>
        <w:t>ми;</w:t>
      </w:r>
    </w:p>
    <w:p>
      <w:pPr>
        <w:pStyle w:val="Style3"/>
        <w:numPr>
          <w:ilvl w:val="0"/>
          <w:numId w:val="7"/>
        </w:numPr>
        <w:tabs>
          <w:tab w:leader="none" w:pos="1436" w:val="left"/>
        </w:tabs>
        <w:widowControl w:val="0"/>
        <w:keepNext w:val="0"/>
        <w:keepLines w:val="0"/>
        <w:shd w:val="clear" w:color="auto" w:fill="auto"/>
        <w:bidi w:val="0"/>
        <w:jc w:val="both"/>
        <w:spacing w:before="0" w:after="0" w:line="317" w:lineRule="exact"/>
        <w:ind w:left="20" w:right="20" w:firstLine="720"/>
      </w:pPr>
      <w:r>
        <w:rPr>
          <w:rStyle w:val="CharStyle14"/>
        </w:rPr>
        <w:t>периодическими</w:t>
      </w:r>
      <w:r>
        <w:rPr>
          <w:lang w:val="ru-RU"/>
          <w:w w:val="100"/>
          <w:spacing w:val="0"/>
          <w:color w:val="000000"/>
          <w:position w:val="0"/>
        </w:rPr>
        <w:t xml:space="preserve"> - изменяющими периодически знак и значение (секундомеры, индикаторы часового типа и т.д. из-за несовпадения оси враще</w:t>
        <w:softHyphen/>
        <w:t>ния стрелки с центром окружности шкалы);</w:t>
      </w:r>
    </w:p>
    <w:p>
      <w:pPr>
        <w:pStyle w:val="Style37"/>
        <w:numPr>
          <w:ilvl w:val="0"/>
          <w:numId w:val="7"/>
        </w:numPr>
        <w:tabs>
          <w:tab w:leader="none" w:pos="1436" w:val="left"/>
        </w:tabs>
        <w:widowControl w:val="0"/>
        <w:keepNext w:val="0"/>
        <w:keepLines w:val="0"/>
        <w:shd w:val="clear" w:color="auto" w:fill="auto"/>
        <w:bidi w:val="0"/>
        <w:jc w:val="both"/>
        <w:spacing w:before="0" w:after="0" w:line="326" w:lineRule="exact"/>
        <w:ind w:left="20" w:right="0" w:firstLine="720"/>
      </w:pPr>
      <w:r>
        <w:rPr>
          <w:rStyle w:val="CharStyle40"/>
          <w:b w:val="0"/>
          <w:bCs w:val="0"/>
          <w:i w:val="0"/>
          <w:iCs w:val="0"/>
        </w:rPr>
        <w:t xml:space="preserve">погрешностями, </w:t>
      </w:r>
      <w:r>
        <w:rPr>
          <w:lang w:val="ru-RU"/>
          <w:w w:val="100"/>
          <w:spacing w:val="0"/>
          <w:color w:val="000000"/>
          <w:position w:val="0"/>
        </w:rPr>
        <w:t>изменяющимися по сложному закону.</w:t>
      </w:r>
    </w:p>
    <w:p>
      <w:pPr>
        <w:pStyle w:val="Style3"/>
        <w:widowControl w:val="0"/>
        <w:keepNext w:val="0"/>
        <w:keepLines w:val="0"/>
        <w:shd w:val="clear" w:color="auto" w:fill="auto"/>
        <w:bidi w:val="0"/>
        <w:jc w:val="both"/>
        <w:spacing w:before="0" w:after="0" w:line="326" w:lineRule="exact"/>
        <w:ind w:left="20" w:right="20" w:firstLine="720"/>
      </w:pPr>
      <w:r>
        <w:rPr>
          <w:lang w:val="ru-RU"/>
          <w:w w:val="100"/>
          <w:spacing w:val="0"/>
          <w:color w:val="000000"/>
          <w:position w:val="0"/>
        </w:rPr>
        <w:t>К способам исключения систематических погрешностей измерений отно</w:t>
        <w:softHyphen/>
        <w:t>сятся (рисунок 11):</w:t>
      </w:r>
    </w:p>
    <w:p>
      <w:pPr>
        <w:pStyle w:val="Style3"/>
        <w:numPr>
          <w:ilvl w:val="0"/>
          <w:numId w:val="7"/>
        </w:numPr>
        <w:tabs>
          <w:tab w:leader="none" w:pos="1426" w:val="left"/>
        </w:tabs>
        <w:widowControl w:val="0"/>
        <w:keepNext w:val="0"/>
        <w:keepLines w:val="0"/>
        <w:shd w:val="clear" w:color="auto" w:fill="auto"/>
        <w:bidi w:val="0"/>
        <w:jc w:val="both"/>
        <w:spacing w:before="0" w:after="0" w:line="326" w:lineRule="exact"/>
        <w:ind w:left="20" w:right="20" w:firstLine="720"/>
      </w:pPr>
      <w:r>
        <w:rPr>
          <w:lang w:val="ru-RU"/>
          <w:w w:val="100"/>
          <w:spacing w:val="0"/>
          <w:color w:val="000000"/>
          <w:position w:val="0"/>
        </w:rPr>
        <w:t>устранение источников погрешности до начала измерений (термо- статирование, экранирование, заземление, установка амортизаторов);</w:t>
      </w:r>
    </w:p>
    <w:p>
      <w:pPr>
        <w:pStyle w:val="Style3"/>
        <w:numPr>
          <w:ilvl w:val="0"/>
          <w:numId w:val="7"/>
        </w:numPr>
        <w:tabs>
          <w:tab w:leader="none" w:pos="1436" w:val="left"/>
        </w:tabs>
        <w:widowControl w:val="0"/>
        <w:keepNext w:val="0"/>
        <w:keepLines w:val="0"/>
        <w:shd w:val="clear" w:color="auto" w:fill="auto"/>
        <w:bidi w:val="0"/>
        <w:jc w:val="both"/>
        <w:spacing w:before="0" w:after="0" w:line="326" w:lineRule="exact"/>
        <w:ind w:left="20" w:right="20" w:firstLine="720"/>
      </w:pPr>
      <w:r>
        <w:rPr>
          <w:lang w:val="ru-RU"/>
          <w:w w:val="100"/>
          <w:spacing w:val="0"/>
          <w:color w:val="000000"/>
          <w:position w:val="0"/>
        </w:rPr>
        <w:t>исключение погрешностей в процессе проведения измерений (ис</w:t>
        <w:softHyphen/>
        <w:t>ключение инструментальных погрешностей, погрешностей от неправильной установки и от вне</w:t>
      </w:r>
      <w:r>
        <w:rPr>
          <w:rStyle w:val="CharStyle13"/>
        </w:rPr>
        <w:t>шн</w:t>
      </w:r>
      <w:r>
        <w:rPr>
          <w:lang w:val="ru-RU"/>
          <w:w w:val="100"/>
          <w:spacing w:val="0"/>
          <w:color w:val="000000"/>
          <w:position w:val="0"/>
        </w:rPr>
        <w:t>их влияний способами замещения, компенсации погреш</w:t>
        <w:softHyphen/>
        <w:t>ности по знаку, противопоставления, симметричных наблюдений и т.д.);</w:t>
      </w:r>
    </w:p>
    <w:p>
      <w:pPr>
        <w:pStyle w:val="Style3"/>
        <w:numPr>
          <w:ilvl w:val="0"/>
          <w:numId w:val="7"/>
        </w:numPr>
        <w:tabs>
          <w:tab w:leader="none" w:pos="1416" w:val="left"/>
        </w:tabs>
        <w:widowControl w:val="0"/>
        <w:keepNext w:val="0"/>
        <w:keepLines w:val="0"/>
        <w:shd w:val="clear" w:color="auto" w:fill="auto"/>
        <w:bidi w:val="0"/>
        <w:jc w:val="both"/>
        <w:spacing w:before="0" w:after="0" w:line="270" w:lineRule="exact"/>
        <w:ind w:left="0" w:right="0" w:firstLine="720"/>
      </w:pPr>
      <w:r>
        <w:rPr>
          <w:lang w:val="ru-RU"/>
          <w:w w:val="100"/>
          <w:spacing w:val="0"/>
          <w:color w:val="000000"/>
          <w:position w:val="0"/>
        </w:rPr>
        <w:t>внесение известных поправок в результат измерений;</w:t>
      </w:r>
    </w:p>
    <w:p>
      <w:pPr>
        <w:pStyle w:val="Style3"/>
        <w:numPr>
          <w:ilvl w:val="0"/>
          <w:numId w:val="7"/>
        </w:numPr>
        <w:tabs>
          <w:tab w:leader="none" w:pos="1421" w:val="left"/>
        </w:tabs>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оценка границ неисключенных остатков систематической погреш</w:t>
        <w:softHyphen/>
        <w:t>ности.</w:t>
      </w:r>
    </w:p>
    <w:p>
      <w:pPr>
        <w:pStyle w:val="Style3"/>
        <w:widowControl w:val="0"/>
        <w:keepNext w:val="0"/>
        <w:keepLines w:val="0"/>
        <w:shd w:val="clear" w:color="auto" w:fill="auto"/>
        <w:bidi w:val="0"/>
        <w:jc w:val="both"/>
        <w:spacing w:before="0" w:after="341" w:line="322" w:lineRule="exact"/>
        <w:ind w:left="0" w:right="20" w:firstLine="720"/>
      </w:pPr>
      <w:r>
        <w:rPr>
          <w:rStyle w:val="CharStyle14"/>
        </w:rPr>
        <w:t>Случайная погрешность -</w:t>
      </w:r>
      <w:r>
        <w:rPr>
          <w:lang w:val="ru-RU"/>
          <w:w w:val="100"/>
          <w:spacing w:val="0"/>
          <w:color w:val="000000"/>
          <w:position w:val="0"/>
        </w:rPr>
        <w:t xml:space="preserve"> составляющая погрешности измерений, изме</w:t>
        <w:softHyphen/>
        <w:t>няющаяся случайным образом при повторных измерениях одной и той же ве</w:t>
        <w:softHyphen/>
        <w:t>личины.</w:t>
      </w:r>
    </w:p>
    <w:p>
      <w:pPr>
        <w:pStyle w:val="Style15"/>
        <w:numPr>
          <w:ilvl w:val="1"/>
          <w:numId w:val="9"/>
        </w:numPr>
        <w:tabs>
          <w:tab w:leader="none" w:pos="403" w:val="left"/>
        </w:tabs>
        <w:widowControl w:val="0"/>
        <w:keepNext/>
        <w:keepLines/>
        <w:shd w:val="clear" w:color="auto" w:fill="auto"/>
        <w:bidi w:val="0"/>
        <w:spacing w:before="0" w:after="301" w:line="270" w:lineRule="exact"/>
        <w:ind w:left="0" w:right="0" w:firstLine="0"/>
      </w:pPr>
      <w:bookmarkStart w:id="6" w:name="bookmark6"/>
      <w:r>
        <w:rPr>
          <w:lang w:val="ru-RU"/>
          <w:w w:val="100"/>
          <w:spacing w:val="0"/>
          <w:color w:val="000000"/>
          <w:position w:val="0"/>
        </w:rPr>
        <w:t>Описание случайных погрешностей</w:t>
      </w:r>
      <w:bookmarkEnd w:id="6"/>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Случайные погрешности обусловливаются как случайным характером проявления физических процессов, происходящих в работающем приборе (тре</w:t>
        <w:softHyphen/>
        <w:t>ние, шум), так и случайными изменениями условий измерений, учет которых практически невозможен.</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В отличие от систематических погрешностей случайные погрешности нельзя исключить из результатов измерений путем введения поправок, даже ес</w:t>
        <w:softHyphen/>
        <w:t>ли известны причины и источники, их вызывающие. Однако их влияние на ре</w:t>
        <w:softHyphen/>
        <w:t>зультаты измерений может быть уменьшено увеличением числа измерений.</w:t>
      </w:r>
    </w:p>
    <w:p>
      <w:pPr>
        <w:pStyle w:val="Style3"/>
        <w:widowControl w:val="0"/>
        <w:keepNext w:val="0"/>
        <w:keepLines w:val="0"/>
        <w:shd w:val="clear" w:color="auto" w:fill="auto"/>
        <w:bidi w:val="0"/>
        <w:jc w:val="both"/>
        <w:spacing w:before="0" w:after="161" w:line="322" w:lineRule="exact"/>
        <w:ind w:left="0" w:right="20" w:firstLine="720"/>
      </w:pPr>
      <w:r>
        <w:rPr>
          <w:lang w:val="ru-RU"/>
          <w:w w:val="100"/>
          <w:spacing w:val="0"/>
          <w:color w:val="000000"/>
          <w:position w:val="0"/>
        </w:rPr>
        <w:t>Основной характеристикой любого случайного события, величины явля</w:t>
        <w:softHyphen/>
        <w:t>ется вероятность их появления, которая определяется как отношение числа случаев, благоприятствующих появлению данного события (значения величи</w:t>
        <w:softHyphen/>
        <w:t>ны), к общему числу всех возможных случаев, т.е. вероятность Р(А) какого-то случайного события А будет равна:</w:t>
      </w:r>
    </w:p>
    <w:p>
      <w:pPr>
        <w:pStyle w:val="Style3"/>
        <w:widowControl w:val="0"/>
        <w:keepNext w:val="0"/>
        <w:keepLines w:val="0"/>
        <w:shd w:val="clear" w:color="auto" w:fill="auto"/>
        <w:bidi w:val="0"/>
        <w:spacing w:before="0" w:after="0" w:line="270" w:lineRule="exact"/>
        <w:ind w:left="0" w:right="700" w:firstLine="0"/>
      </w:pPr>
      <w:r>
        <w:rPr>
          <w:lang w:val="ru-RU"/>
          <w:w w:val="100"/>
          <w:spacing w:val="0"/>
          <w:color w:val="000000"/>
          <w:position w:val="0"/>
        </w:rPr>
        <w:t xml:space="preserve">Р( </w:t>
      </w:r>
      <w:r>
        <w:rPr>
          <w:rStyle w:val="CharStyle14"/>
          <w:lang w:val="en-US"/>
        </w:rPr>
        <w:t xml:space="preserve">A) </w:t>
      </w:r>
      <w:r>
        <w:rPr>
          <w:rStyle w:val="CharStyle14"/>
        </w:rPr>
        <w:t>=</w:t>
      </w:r>
      <w:r>
        <w:rPr>
          <w:lang w:val="ru-RU"/>
          <w:w w:val="100"/>
          <w:spacing w:val="0"/>
          <w:color w:val="000000"/>
          <w:position w:val="0"/>
        </w:rPr>
        <w:t xml:space="preserve"> —,</w:t>
      </w:r>
    </w:p>
    <w:p>
      <w:pPr>
        <w:pStyle w:val="Style37"/>
        <w:widowControl w:val="0"/>
        <w:keepNext w:val="0"/>
        <w:keepLines w:val="0"/>
        <w:shd w:val="clear" w:color="auto" w:fill="auto"/>
        <w:bidi w:val="0"/>
        <w:jc w:val="left"/>
        <w:spacing w:before="0" w:after="0" w:line="317" w:lineRule="exact"/>
        <w:ind w:left="5400" w:right="0" w:firstLine="0"/>
      </w:pPr>
      <w:r>
        <w:rPr>
          <w:lang w:val="en-US"/>
          <w:w w:val="100"/>
          <w:spacing w:val="0"/>
          <w:color w:val="000000"/>
          <w:position w:val="0"/>
        </w:rPr>
        <w:t>N</w:t>
      </w:r>
    </w:p>
    <w:p>
      <w:pPr>
        <w:pStyle w:val="Style3"/>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 xml:space="preserve">где </w:t>
      </w:r>
      <w:r>
        <w:rPr>
          <w:lang w:val="en-US"/>
          <w:w w:val="100"/>
          <w:spacing w:val="0"/>
          <w:color w:val="000000"/>
          <w:position w:val="0"/>
        </w:rPr>
        <w:t>n</w:t>
      </w:r>
      <w:r>
        <w:rPr>
          <w:lang w:val="en-US"/>
          <w:vertAlign w:val="subscript"/>
          <w:w w:val="100"/>
          <w:spacing w:val="0"/>
          <w:color w:val="000000"/>
          <w:position w:val="0"/>
        </w:rPr>
        <w:t>A</w:t>
      </w:r>
      <w:r>
        <w:rPr>
          <w:lang w:val="en-US"/>
          <w:w w:val="100"/>
          <w:spacing w:val="0"/>
          <w:color w:val="000000"/>
          <w:position w:val="0"/>
        </w:rPr>
        <w:t xml:space="preserve"> </w:t>
      </w:r>
      <w:r>
        <w:rPr>
          <w:lang w:val="ru-RU"/>
          <w:w w:val="100"/>
          <w:spacing w:val="0"/>
          <w:color w:val="000000"/>
          <w:position w:val="0"/>
        </w:rPr>
        <w:t xml:space="preserve">- число случаев, благоприятствующих событию А; </w:t>
      </w:r>
      <w:r>
        <w:rPr>
          <w:lang w:val="en-US"/>
          <w:w w:val="100"/>
          <w:spacing w:val="0"/>
          <w:color w:val="000000"/>
          <w:position w:val="0"/>
        </w:rPr>
        <w:t xml:space="preserve">N </w:t>
      </w:r>
      <w:r>
        <w:rPr>
          <w:lang w:val="ru-RU"/>
          <w:w w:val="100"/>
          <w:spacing w:val="0"/>
          <w:color w:val="000000"/>
          <w:position w:val="0"/>
        </w:rPr>
        <w:t>- число всех возможных случаев.</w:t>
      </w:r>
    </w:p>
    <w:p>
      <w:pPr>
        <w:pStyle w:val="Style3"/>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 xml:space="preserve">Если все </w:t>
      </w:r>
      <w:r>
        <w:rPr>
          <w:lang w:val="en-US"/>
          <w:w w:val="100"/>
          <w:spacing w:val="0"/>
          <w:color w:val="000000"/>
          <w:position w:val="0"/>
        </w:rPr>
        <w:t xml:space="preserve">N </w:t>
      </w:r>
      <w:r>
        <w:rPr>
          <w:lang w:val="ru-RU"/>
          <w:w w:val="100"/>
          <w:spacing w:val="0"/>
          <w:color w:val="000000"/>
          <w:position w:val="0"/>
        </w:rPr>
        <w:t xml:space="preserve">случаев благоприятствуют появлению события А, т.е. </w:t>
      </w:r>
      <w:r>
        <w:rPr>
          <w:lang w:val="en-US"/>
          <w:w w:val="100"/>
          <w:spacing w:val="0"/>
          <w:color w:val="000000"/>
          <w:position w:val="0"/>
        </w:rPr>
        <w:t>n</w:t>
      </w:r>
      <w:r>
        <w:rPr>
          <w:lang w:val="en-US"/>
          <w:vertAlign w:val="subscript"/>
          <w:w w:val="100"/>
          <w:spacing w:val="0"/>
          <w:color w:val="000000"/>
          <w:position w:val="0"/>
        </w:rPr>
        <w:t>A</w:t>
      </w:r>
      <w:r>
        <w:rPr>
          <w:lang w:val="en-US"/>
          <w:w w:val="100"/>
          <w:spacing w:val="0"/>
          <w:color w:val="000000"/>
          <w:position w:val="0"/>
        </w:rPr>
        <w:t xml:space="preserve"> </w:t>
      </w:r>
      <w:r>
        <w:rPr>
          <w:lang w:val="ru-RU"/>
          <w:w w:val="100"/>
          <w:spacing w:val="0"/>
          <w:color w:val="000000"/>
          <w:position w:val="0"/>
        </w:rPr>
        <w:t xml:space="preserve">= </w:t>
      </w:r>
      <w:r>
        <w:rPr>
          <w:lang w:val="en-US"/>
          <w:w w:val="100"/>
          <w:spacing w:val="0"/>
          <w:color w:val="000000"/>
          <w:position w:val="0"/>
        </w:rPr>
        <w:t xml:space="preserve">N, </w:t>
      </w:r>
      <w:r>
        <w:rPr>
          <w:lang w:val="ru-RU"/>
          <w:w w:val="100"/>
          <w:spacing w:val="0"/>
          <w:color w:val="000000"/>
          <w:position w:val="0"/>
        </w:rPr>
        <w:t xml:space="preserve">то такое событие считается достоверным и его вероятность равна </w:t>
      </w:r>
      <w:r>
        <w:rPr>
          <w:lang w:val="en-US"/>
          <w:w w:val="100"/>
          <w:spacing w:val="0"/>
          <w:color w:val="000000"/>
          <w:position w:val="0"/>
        </w:rPr>
        <w:t xml:space="preserve">1. </w:t>
      </w:r>
      <w:r>
        <w:rPr>
          <w:lang w:val="ru-RU"/>
          <w:w w:val="100"/>
          <w:spacing w:val="0"/>
          <w:color w:val="000000"/>
          <w:position w:val="0"/>
        </w:rPr>
        <w:t xml:space="preserve">Если же во всех </w:t>
      </w:r>
      <w:r>
        <w:rPr>
          <w:lang w:val="en-US"/>
          <w:w w:val="100"/>
          <w:spacing w:val="0"/>
          <w:color w:val="000000"/>
          <w:position w:val="0"/>
        </w:rPr>
        <w:t xml:space="preserve">N </w:t>
      </w:r>
      <w:r>
        <w:rPr>
          <w:lang w:val="ru-RU"/>
          <w:w w:val="100"/>
          <w:spacing w:val="0"/>
          <w:color w:val="000000"/>
          <w:position w:val="0"/>
        </w:rPr>
        <w:t>случаях нет ни одного, который бы благоприятствовал появлению собы</w:t>
        <w:softHyphen/>
        <w:t xml:space="preserve">тия А, т.е. </w:t>
      </w:r>
      <w:r>
        <w:rPr>
          <w:lang w:val="en-US"/>
          <w:w w:val="100"/>
          <w:spacing w:val="0"/>
          <w:color w:val="000000"/>
          <w:position w:val="0"/>
        </w:rPr>
        <w:t xml:space="preserve">nA = 0, </w:t>
      </w:r>
      <w:r>
        <w:rPr>
          <w:lang w:val="ru-RU"/>
          <w:w w:val="100"/>
          <w:spacing w:val="0"/>
          <w:color w:val="000000"/>
          <w:position w:val="0"/>
        </w:rPr>
        <w:t xml:space="preserve">то такое событие считается невозможным и его вероятность равна </w:t>
      </w:r>
      <w:r>
        <w:rPr>
          <w:lang w:val="en-US"/>
          <w:w w:val="100"/>
          <w:spacing w:val="0"/>
          <w:color w:val="000000"/>
          <w:position w:val="0"/>
        </w:rPr>
        <w:t>0.</w:t>
      </w:r>
    </w:p>
    <w:p>
      <w:pPr>
        <w:pStyle w:val="Style3"/>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Случайные величины и их вероятности изучают статистическим методом, проводя для этой цели большое число наблюдений. Для большого числа встре</w:t>
        <w:softHyphen/>
        <w:t>чающихся на практике случайных величин можно ожидать распределение по функции нормального распределения (закон Г аусса).</w:t>
      </w:r>
    </w:p>
    <w:p>
      <w:pPr>
        <w:pStyle w:val="Style3"/>
        <w:widowControl w:val="0"/>
        <w:keepNext w:val="0"/>
        <w:keepLines w:val="0"/>
        <w:shd w:val="clear" w:color="auto" w:fill="auto"/>
        <w:bidi w:val="0"/>
        <w:jc w:val="both"/>
        <w:spacing w:before="0" w:after="338" w:line="317" w:lineRule="exact"/>
        <w:ind w:left="0" w:right="20" w:firstLine="720"/>
      </w:pPr>
      <w:r>
        <w:rPr>
          <w:lang w:val="ru-RU"/>
          <w:w w:val="100"/>
          <w:spacing w:val="0"/>
          <w:color w:val="000000"/>
          <w:position w:val="0"/>
        </w:rPr>
        <w:t>Плотность нормального распределения для любой случайной величины описывается уравнением:</w:t>
      </w:r>
    </w:p>
    <w:p>
      <w:pPr>
        <w:pStyle w:val="Style37"/>
        <w:widowControl w:val="0"/>
        <w:keepNext w:val="0"/>
        <w:keepLines w:val="0"/>
        <w:shd w:val="clear" w:color="auto" w:fill="auto"/>
        <w:bidi w:val="0"/>
        <w:spacing w:before="0" w:after="0" w:line="270" w:lineRule="exact"/>
        <w:ind w:left="0" w:right="700" w:firstLine="0"/>
      </w:pPr>
      <w:r>
        <w:rPr>
          <w:rStyle w:val="CharStyle41"/>
          <w:b w:val="0"/>
          <w:bCs w:val="0"/>
          <w:i w:val="0"/>
          <w:iCs w:val="0"/>
        </w:rPr>
        <w:t xml:space="preserve">у = </w:t>
      </w:r>
      <w:r>
        <w:rPr>
          <w:rStyle w:val="CharStyle42"/>
          <w:b/>
          <w:bCs/>
          <w:i/>
          <w:iCs/>
        </w:rPr>
        <w:t>——</w:t>
      </w:r>
      <w:r>
        <w:rPr>
          <w:rStyle w:val="CharStyle43"/>
          <w:b/>
          <w:bCs/>
          <w:i/>
          <w:iCs/>
        </w:rPr>
        <w:t xml:space="preserve">е </w:t>
      </w:r>
      <w:r>
        <w:rPr>
          <w:rStyle w:val="CharStyle43"/>
          <w:vertAlign w:val="superscript"/>
          <w:b/>
          <w:bCs/>
          <w:i/>
          <w:iCs/>
        </w:rPr>
        <w:t>г</w:t>
      </w:r>
      <w:r>
        <w:rPr>
          <w:rStyle w:val="CharStyle43"/>
          <w:b/>
          <w:bCs/>
          <w:i/>
          <w:iCs/>
        </w:rPr>
        <w:t>°</w:t>
      </w:r>
      <w:r>
        <w:rPr>
          <w:rStyle w:val="CharStyle43"/>
          <w:vertAlign w:val="superscript"/>
          <w:b/>
          <w:bCs/>
          <w:i/>
          <w:iCs/>
        </w:rPr>
        <w:t>2</w:t>
      </w:r>
    </w:p>
    <w:p>
      <w:pPr>
        <w:pStyle w:val="Style44"/>
        <w:widowControl w:val="0"/>
        <w:keepNext/>
        <w:keepLines/>
        <w:shd w:val="clear" w:color="auto" w:fill="auto"/>
        <w:bidi w:val="0"/>
        <w:spacing w:before="0" w:after="107" w:line="270" w:lineRule="exact"/>
        <w:ind w:left="0" w:right="700" w:firstLine="0"/>
      </w:pPr>
      <w:bookmarkStart w:id="7" w:name="bookmark7"/>
      <w:r>
        <w:rPr>
          <w:rStyle w:val="CharStyle46"/>
          <w:lang w:val="ru-RU"/>
          <w:vertAlign w:val="superscript"/>
          <w:b/>
          <w:bCs/>
          <w:i/>
          <w:iCs/>
        </w:rPr>
        <w:t>У</w:t>
      </w:r>
      <w:r>
        <w:rPr>
          <w:rStyle w:val="CharStyle46"/>
          <w:lang w:val="ru-RU"/>
          <w:b/>
          <w:bCs/>
          <w:i/>
          <w:iCs/>
        </w:rPr>
        <w:t xml:space="preserve"> </w:t>
      </w:r>
      <w:r>
        <w:rPr>
          <w:rStyle w:val="CharStyle46"/>
          <w:b/>
          <w:bCs/>
          <w:i/>
          <w:iCs/>
        </w:rPr>
        <w:t xml:space="preserve">oJb </w:t>
      </w:r>
      <w:r>
        <w:rPr>
          <w:rStyle w:val="CharStyle46"/>
          <w:lang w:val="ru-RU"/>
          <w:b/>
          <w:bCs/>
          <w:i/>
          <w:iCs/>
        </w:rPr>
        <w:t>'</w:t>
      </w:r>
      <w:bookmarkEnd w:id="7"/>
    </w:p>
    <w:p>
      <w:pPr>
        <w:pStyle w:val="Style3"/>
        <w:widowControl w:val="0"/>
        <w:keepNext w:val="0"/>
        <w:keepLines w:val="0"/>
        <w:shd w:val="clear" w:color="auto" w:fill="auto"/>
        <w:bidi w:val="0"/>
        <w:jc w:val="both"/>
        <w:spacing w:before="0" w:after="0" w:line="270" w:lineRule="exact"/>
        <w:ind w:left="0" w:right="0" w:firstLine="720"/>
      </w:pPr>
      <w:r>
        <w:rPr>
          <w:lang w:val="ru-RU"/>
          <w:w w:val="100"/>
          <w:spacing w:val="0"/>
          <w:color w:val="000000"/>
          <w:position w:val="0"/>
        </w:rPr>
        <w:t>где у = р (х) - плотность вероятности (функции х);</w:t>
      </w:r>
    </w:p>
    <w:p>
      <w:pPr>
        <w:pStyle w:val="Style3"/>
        <w:widowControl w:val="0"/>
        <w:keepNext w:val="0"/>
        <w:keepLines w:val="0"/>
        <w:shd w:val="clear" w:color="auto" w:fill="auto"/>
        <w:bidi w:val="0"/>
        <w:jc w:val="left"/>
        <w:spacing w:before="0" w:after="0" w:line="322" w:lineRule="exact"/>
        <w:ind w:left="720" w:right="1320" w:firstLine="0"/>
      </w:pPr>
      <w:r>
        <w:rPr>
          <w:lang w:val="ru-RU"/>
          <w:w w:val="100"/>
          <w:spacing w:val="0"/>
          <w:color w:val="000000"/>
          <w:position w:val="0"/>
        </w:rPr>
        <w:t xml:space="preserve">х - значение случайной величины, для которой определяется у; е=2,7183 - основание натурального логарифма; </w:t>
      </w:r>
      <w:r>
        <w:rPr>
          <w:rStyle w:val="CharStyle14"/>
        </w:rPr>
        <w:t>а = М(х)</w:t>
      </w:r>
      <w:r>
        <w:rPr>
          <w:lang w:val="ru-RU"/>
          <w:w w:val="100"/>
          <w:spacing w:val="0"/>
          <w:color w:val="000000"/>
          <w:position w:val="0"/>
        </w:rPr>
        <w:t xml:space="preserve"> и о - параметры нормального распределения;</w:t>
      </w:r>
    </w:p>
    <w:p>
      <w:pPr>
        <w:pStyle w:val="Style3"/>
        <w:widowControl w:val="0"/>
        <w:keepNext w:val="0"/>
        <w:keepLines w:val="0"/>
        <w:shd w:val="clear" w:color="auto" w:fill="auto"/>
        <w:bidi w:val="0"/>
        <w:jc w:val="left"/>
        <w:spacing w:before="0" w:after="0" w:line="322" w:lineRule="exact"/>
        <w:ind w:left="720" w:right="0" w:firstLine="0"/>
      </w:pPr>
      <w:r>
        <w:rPr>
          <w:lang w:val="ru-RU"/>
          <w:w w:val="100"/>
          <w:spacing w:val="0"/>
          <w:color w:val="000000"/>
          <w:position w:val="0"/>
        </w:rPr>
        <w:t>М (х) - математическое ожидание случайной величины;</w:t>
      </w:r>
    </w:p>
    <w:p>
      <w:pPr>
        <w:pStyle w:val="Style3"/>
        <w:tabs>
          <w:tab w:leader="none" w:pos="941" w:val="left"/>
        </w:tabs>
        <w:widowControl w:val="0"/>
        <w:keepNext w:val="0"/>
        <w:keepLines w:val="0"/>
        <w:shd w:val="clear" w:color="auto" w:fill="auto"/>
        <w:bidi w:val="0"/>
        <w:jc w:val="left"/>
        <w:spacing w:before="0" w:after="0" w:line="322" w:lineRule="exact"/>
        <w:ind w:left="720" w:right="0" w:firstLine="0"/>
      </w:pPr>
      <w:r>
        <w:rPr>
          <w:lang w:val="ru-RU"/>
          <w:w w:val="100"/>
          <w:spacing w:val="0"/>
          <w:color w:val="000000"/>
          <w:position w:val="0"/>
        </w:rPr>
        <w:t>о</w:t>
        <w:tab/>
        <w:t>- среднее квадратическое отклонение.</w:t>
      </w:r>
    </w:p>
    <w:p>
      <w:pPr>
        <w:pStyle w:val="Style3"/>
        <w:widowControl w:val="0"/>
        <w:keepNext w:val="0"/>
        <w:keepLines w:val="0"/>
        <w:shd w:val="clear" w:color="auto" w:fill="auto"/>
        <w:bidi w:val="0"/>
        <w:jc w:val="both"/>
        <w:spacing w:before="0" w:after="416" w:line="322" w:lineRule="exact"/>
        <w:ind w:left="20" w:right="20" w:firstLine="720"/>
      </w:pPr>
      <w:r>
        <w:rPr>
          <w:lang w:val="ru-RU"/>
          <w:w w:val="100"/>
          <w:spacing w:val="0"/>
          <w:color w:val="000000"/>
          <w:position w:val="0"/>
        </w:rPr>
        <w:t>Если на оси абсцисс отложить результаты наблюдений над некоторой вели</w:t>
        <w:softHyphen/>
        <w:t>чиной, содержащей случайные погрешности, а по оси ординат - плотности веро</w:t>
        <w:softHyphen/>
        <w:t>ятности их появления, то получим график нормального распределения:</w:t>
      </w:r>
    </w:p>
    <w:p>
      <w:pPr>
        <w:framePr w:h="2650" w:hSpace="840" w:wrap="notBeside" w:vAnchor="text" w:hAnchor="text" w:x="1494" w:y="1"/>
        <w:widowControl w:val="0"/>
        <w:jc w:val="center"/>
        <w:rPr>
          <w:sz w:val="0"/>
          <w:szCs w:val="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67pt;height:133pt;">
            <v:imagedata r:id="rId5" r:href="rId6"/>
          </v:shape>
        </w:pict>
      </w:r>
    </w:p>
    <w:p>
      <w:pPr>
        <w:widowControl w:val="0"/>
        <w:rPr>
          <w:sz w:val="2"/>
          <w:szCs w:val="2"/>
        </w:rPr>
      </w:pPr>
    </w:p>
    <w:p>
      <w:pPr>
        <w:pStyle w:val="Style3"/>
        <w:widowControl w:val="0"/>
        <w:keepNext w:val="0"/>
        <w:keepLines w:val="0"/>
        <w:shd w:val="clear" w:color="auto" w:fill="auto"/>
        <w:bidi w:val="0"/>
        <w:jc w:val="both"/>
        <w:spacing w:before="290" w:after="0" w:line="322" w:lineRule="exact"/>
        <w:ind w:left="20" w:right="20" w:firstLine="720"/>
      </w:pPr>
      <w:r>
        <w:rPr>
          <w:lang w:val="ru-RU"/>
          <w:w w:val="100"/>
          <w:spacing w:val="0"/>
          <w:color w:val="000000"/>
          <w:position w:val="0"/>
        </w:rPr>
        <w:t>Если систематические погрешности полностью исключены, то истинное значение измеряемой величины равно математическому ожиданию результатов наблюдений. Абсцисса, соответствующая математическому ожиданию, называ</w:t>
        <w:softHyphen/>
        <w:t>ется центром распределения.</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 xml:space="preserve">Если по оси абсцисс откладывать разность полученного и истинного значения (х-а), то у=р(5) можно рассматривать как </w:t>
      </w:r>
      <w:r>
        <w:rPr>
          <w:rStyle w:val="CharStyle14"/>
        </w:rPr>
        <w:t>кривую распределения слу</w:t>
        <w:softHyphen/>
        <w:t>чайных погрешностей.</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Случайные погрешности измерений чаще всего распределяются нормально. Из графика на рисунке 1.1 видно, что наибольшая плотность вероятности соответствует погрешности 5 = 0. При возрастании погрешности как в сторону положительных, так и в сторону отрицательных значений (±5) вероятность уменьшается, т.е. чем больше погрешность 5, тем меньше плотность вероятно</w:t>
        <w:softHyphen/>
        <w:t>сти ее появления (тем реже можно ожидать ее появление).</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Снижение кривой и приближение ее к оси абсцисс означает, что плотность вероятности появления очень больших погрешностей чрезвычайно мала. Из гра</w:t>
        <w:softHyphen/>
        <w:t>фика видно (он симметричен относительно оси у), что погрешности, одинаковые по значению, но противоположные по знаку, имеют одинаковую плотность веро</w:t>
        <w:softHyphen/>
        <w:t>ятности.</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Математическое ожидание случайной величины -</w:t>
      </w:r>
      <w:r>
        <w:rPr>
          <w:lang w:val="ru-RU"/>
          <w:w w:val="100"/>
          <w:spacing w:val="0"/>
          <w:color w:val="000000"/>
          <w:position w:val="0"/>
        </w:rPr>
        <w:t xml:space="preserve"> это такое ее значе</w:t>
        <w:softHyphen/>
        <w:t>ние, вокруг которого группируются результаты отдельных наблюдений. Матема</w:t>
        <w:softHyphen/>
        <w:t>тическое ожидание дискретной (прерывистой) случайной величины М(х) опреде</w:t>
        <w:softHyphen/>
        <w:t xml:space="preserve">ляется как сумма произведений всех возможных значений случайной величины на вероятность этих значений М (х) = £ </w:t>
      </w:r>
      <w:r>
        <w:rPr>
          <w:rStyle w:val="CharStyle14"/>
        </w:rPr>
        <w:t>х{</w:t>
      </w:r>
      <w:r>
        <w:rPr>
          <w:lang w:val="ru-RU"/>
          <w:w w:val="100"/>
          <w:spacing w:val="0"/>
          <w:color w:val="000000"/>
          <w:position w:val="0"/>
        </w:rPr>
        <w:t xml:space="preserve"> р!</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Для непрерывных случайных величин прибегают к интегрированию, для чего необходимо знать зависимость плотности вероятности от х, т.е. р(х), тогда:</w:t>
      </w:r>
    </w:p>
    <w:p>
      <w:pPr>
        <w:pStyle w:val="Style47"/>
        <w:widowControl w:val="0"/>
        <w:keepNext w:val="0"/>
        <w:keepLines w:val="0"/>
        <w:shd w:val="clear" w:color="auto" w:fill="auto"/>
        <w:bidi w:val="0"/>
        <w:spacing w:before="0" w:after="0" w:line="660" w:lineRule="exact"/>
        <w:ind w:left="0" w:right="680" w:firstLine="0"/>
      </w:pPr>
      <w:bookmarkStart w:id="8" w:name="bookmark8"/>
      <w:r>
        <w:rPr>
          <w:rStyle w:val="CharStyle49"/>
          <w:lang w:val="ru-RU"/>
          <w:i/>
          <w:iCs/>
        </w:rPr>
        <w:t>М{х) ~</w:t>
      </w:r>
      <w:r>
        <w:rPr>
          <w:rStyle w:val="CharStyle50"/>
          <w:lang w:val="ru-RU"/>
          <w:i w:val="0"/>
          <w:iCs w:val="0"/>
        </w:rPr>
        <w:t xml:space="preserve"> </w:t>
      </w:r>
      <w:r>
        <w:rPr>
          <w:rStyle w:val="CharStyle51"/>
          <w:i w:val="0"/>
          <w:iCs w:val="0"/>
        </w:rPr>
        <w:t xml:space="preserve">J </w:t>
      </w:r>
      <w:r>
        <w:rPr>
          <w:rStyle w:val="CharStyle49"/>
          <w:i/>
          <w:iCs/>
        </w:rPr>
        <w:t xml:space="preserve">xp{x)dx </w:t>
      </w:r>
      <w:r>
        <w:rPr>
          <w:rStyle w:val="CharStyle52"/>
          <w:i w:val="0"/>
          <w:iCs w:val="0"/>
        </w:rPr>
        <w:t>-■«</w:t>
      </w:r>
      <w:bookmarkEnd w:id="8"/>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Это означает, что математическое ожидание равно сумме бесконечно боль</w:t>
        <w:softHyphen/>
        <w:t xml:space="preserve">шого числа произведений всех возможных значений случайных величин х на бесконечно малые площади </w:t>
      </w:r>
      <w:r>
        <w:rPr>
          <w:lang w:val="en-US"/>
          <w:w w:val="100"/>
          <w:spacing w:val="0"/>
          <w:color w:val="000000"/>
          <w:position w:val="0"/>
        </w:rPr>
        <w:t xml:space="preserve">p(x)dx, </w:t>
      </w:r>
      <w:r>
        <w:rPr>
          <w:lang w:val="ru-RU"/>
          <w:w w:val="100"/>
          <w:spacing w:val="0"/>
          <w:color w:val="000000"/>
          <w:position w:val="0"/>
        </w:rPr>
        <w:t xml:space="preserve">где р(х) -ординаты для каждого х; </w:t>
      </w:r>
      <w:r>
        <w:rPr>
          <w:lang w:val="en-US"/>
          <w:w w:val="100"/>
          <w:spacing w:val="0"/>
          <w:color w:val="000000"/>
          <w:position w:val="0"/>
        </w:rPr>
        <w:t xml:space="preserve">dx </w:t>
      </w:r>
      <w:r>
        <w:rPr>
          <w:lang w:val="ru-RU"/>
          <w:w w:val="100"/>
          <w:spacing w:val="0"/>
          <w:color w:val="000000"/>
          <w:position w:val="0"/>
        </w:rPr>
        <w:t>- эле</w:t>
        <w:softHyphen/>
        <w:t>ментарные отрезки оси абсцисс.</w:t>
      </w:r>
    </w:p>
    <w:p>
      <w:pPr>
        <w:pStyle w:val="Style3"/>
        <w:widowControl w:val="0"/>
        <w:keepNext w:val="0"/>
        <w:keepLines w:val="0"/>
        <w:shd w:val="clear" w:color="auto" w:fill="auto"/>
        <w:bidi w:val="0"/>
        <w:jc w:val="both"/>
        <w:spacing w:before="0" w:after="296" w:line="322" w:lineRule="exact"/>
        <w:ind w:left="20" w:right="20" w:firstLine="720"/>
      </w:pPr>
      <w:r>
        <w:rPr>
          <w:lang w:val="ru-RU"/>
          <w:w w:val="100"/>
          <w:spacing w:val="0"/>
          <w:color w:val="000000"/>
          <w:position w:val="0"/>
        </w:rPr>
        <w:t>Если построить кривые нормального распределения случайных погрешно</w:t>
        <w:softHyphen/>
        <w:t>стей, то они могут иметь различный вид, как представлено в приведенном ниже графике.</w:t>
      </w:r>
    </w:p>
    <w:p>
      <w:pPr>
        <w:framePr w:h="2640" w:hSpace="845" w:wrap="notBeside" w:vAnchor="text" w:hAnchor="text" w:x="846" w:y="1"/>
        <w:widowControl w:val="0"/>
        <w:jc w:val="center"/>
        <w:rPr>
          <w:sz w:val="0"/>
          <w:szCs w:val="0"/>
        </w:rPr>
      </w:pPr>
      <w:r>
        <w:pict>
          <v:shape id="_x0000_s1027" type="#_x0000_t75" style="width:285pt;height:132pt;">
            <v:imagedata r:id="rId7" r:href="rId8"/>
          </v:shape>
        </w:pict>
      </w:r>
    </w:p>
    <w:p>
      <w:pPr>
        <w:pStyle w:val="Style53"/>
        <w:framePr w:h="2640" w:hSpace="845" w:wrap="notBeside" w:vAnchor="text" w:hAnchor="text" w:x="846" w:y="1"/>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Рисунок 1.2</w:t>
      </w:r>
    </w:p>
    <w:p>
      <w:pPr>
        <w:widowControl w:val="0"/>
        <w:rPr>
          <w:sz w:val="2"/>
          <w:szCs w:val="2"/>
        </w:rPr>
      </w:pPr>
    </w:p>
    <w:p>
      <w:pPr>
        <w:pStyle w:val="Style3"/>
        <w:widowControl w:val="0"/>
        <w:keepNext w:val="0"/>
        <w:keepLines w:val="0"/>
        <w:shd w:val="clear" w:color="auto" w:fill="auto"/>
        <w:bidi w:val="0"/>
        <w:jc w:val="both"/>
        <w:spacing w:before="295" w:after="0" w:line="322" w:lineRule="exact"/>
        <w:ind w:left="20" w:right="20" w:firstLine="720"/>
      </w:pPr>
      <w:r>
        <w:rPr>
          <w:lang w:val="ru-RU"/>
          <w:w w:val="100"/>
          <w:spacing w:val="0"/>
          <w:color w:val="000000"/>
          <w:position w:val="0"/>
        </w:rPr>
        <w:t>Площадь, расположенная под кривой распределения, для любой кривой со</w:t>
        <w:softHyphen/>
        <w:t>ответствует единице, поскольку кривая охватывает все значения случайной вели</w:t>
        <w:softHyphen/>
        <w:t>чины, т.е. все результаты наблюдений, а сумма вероятностей появления любого из возможных результатов равна единице. Из всего этого следует, что если при измере</w:t>
        <w:softHyphen/>
        <w:t>нии будет получен какой-то результат, то он будет достоверным.</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Для кривой 1 вся площадь сосредоточена вблизи у. Это означает, что большинство результатов мало отличается от математического ожидания, т.е. от нуля. В этом случае разброс результатов наблюдений (рассеяние) невелико и су</w:t>
        <w:softHyphen/>
        <w:t>ществует большая вероятность появления значений, близких к математическому ожиданию.</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Распределение по кривой 2 характеризуется значительным рассеянием. Вероятность появления больших погрешностей увеличилась, но и уменьшилась вероятность появления погрешностей, близких к нулю.</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Рассеяние по кривой 3 еще больше; заметно выше вероятность появления больших погрешностей.</w:t>
      </w:r>
    </w:p>
    <w:p>
      <w:pPr>
        <w:pStyle w:val="Style37"/>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Мерой рассеяния значений случайной величины</w:t>
      </w:r>
      <w:r>
        <w:rPr>
          <w:rStyle w:val="CharStyle40"/>
          <w:b w:val="0"/>
          <w:bCs w:val="0"/>
          <w:i w:val="0"/>
          <w:iCs w:val="0"/>
        </w:rPr>
        <w:t xml:space="preserve"> служит дисперсия Д (х), равная о</w:t>
      </w:r>
      <w:r>
        <w:rPr>
          <w:rStyle w:val="CharStyle40"/>
          <w:vertAlign w:val="superscript"/>
          <w:b w:val="0"/>
          <w:bCs w:val="0"/>
          <w:i w:val="0"/>
          <w:iCs w:val="0"/>
        </w:rPr>
        <w:t>2</w:t>
      </w:r>
      <w:r>
        <w:rPr>
          <w:rStyle w:val="CharStyle40"/>
          <w:b w:val="0"/>
          <w:bCs w:val="0"/>
          <w:i w:val="0"/>
          <w:iCs w:val="0"/>
        </w:rPr>
        <w:t>.</w:t>
      </w:r>
    </w:p>
    <w:p>
      <w:pPr>
        <w:pStyle w:val="Style3"/>
        <w:widowControl w:val="0"/>
        <w:keepNext w:val="0"/>
        <w:keepLines w:val="0"/>
        <w:shd w:val="clear" w:color="auto" w:fill="auto"/>
        <w:bidi w:val="0"/>
        <w:jc w:val="both"/>
        <w:spacing w:before="0" w:after="0" w:line="322" w:lineRule="exact"/>
        <w:ind w:left="20" w:right="0" w:firstLine="720"/>
        <w:sectPr>
          <w:headerReference w:type="even" r:id="rId9"/>
          <w:headerReference w:type="default" r:id="rId10"/>
          <w:titlePg/>
          <w:footnotePr>
            <w:pos w:val="pageBottom"/>
            <w:numFmt w:val="decimal"/>
            <w:numRestart w:val="continuous"/>
          </w:footnotePr>
          <w:type w:val="continuous"/>
          <w:pgSz w:w="11909" w:h="16838"/>
          <w:pgMar w:top="1637" w:left="1073" w:right="1073" w:bottom="922" w:header="0" w:footer="3" w:gutter="38"/>
          <w:rtlGutter w:val="0"/>
          <w:cols w:space="720"/>
          <w:noEndnote/>
          <w:docGrid w:linePitch="360"/>
        </w:sectPr>
      </w:pPr>
      <w:r>
        <w:rPr>
          <w:lang w:val="ru-RU"/>
          <w:w w:val="100"/>
          <w:spacing w:val="0"/>
          <w:color w:val="000000"/>
          <w:position w:val="0"/>
        </w:rPr>
        <w:t>Для дискретных распределений</w:t>
      </w:r>
    </w:p>
    <w:p>
      <w:pPr>
        <w:pStyle w:val="Style55"/>
        <w:widowControl w:val="0"/>
        <w:keepNext/>
        <w:keepLines/>
        <w:shd w:val="clear" w:color="auto" w:fill="auto"/>
        <w:bidi w:val="0"/>
        <w:spacing w:before="0" w:after="150" w:line="260" w:lineRule="exact"/>
        <w:ind w:left="40" w:right="0"/>
      </w:pPr>
      <w:bookmarkStart w:id="9" w:name="bookmark9"/>
      <w:r>
        <w:rPr>
          <w:rStyle w:val="CharStyle57"/>
          <w:i/>
          <w:iCs/>
        </w:rPr>
        <w:t>Жх)=(х</w:t>
      </w:r>
      <w:r>
        <w:rPr>
          <w:rStyle w:val="CharStyle57"/>
          <w:vertAlign w:val="subscript"/>
          <w:i/>
          <w:iCs/>
        </w:rPr>
        <w:t>1</w:t>
      </w:r>
      <w:r>
        <w:rPr>
          <w:rStyle w:val="CharStyle57"/>
          <w:i/>
          <w:iCs/>
        </w:rPr>
        <w:t>-а?Р</w:t>
      </w:r>
      <w:r>
        <w:rPr>
          <w:rStyle w:val="CharStyle57"/>
          <w:vertAlign w:val="subscript"/>
          <w:i/>
          <w:iCs/>
        </w:rPr>
        <w:t>1</w:t>
      </w:r>
      <w:r>
        <w:rPr>
          <w:rStyle w:val="CharStyle57"/>
          <w:i/>
          <w:iCs/>
        </w:rPr>
        <w:t>+(х</w:t>
      </w:r>
      <w:r>
        <w:rPr>
          <w:rStyle w:val="CharStyle57"/>
          <w:vertAlign w:val="subscript"/>
          <w:i/>
          <w:iCs/>
        </w:rPr>
        <w:t>г</w:t>
      </w:r>
      <w:r>
        <w:rPr>
          <w:rStyle w:val="CharStyle57"/>
          <w:i/>
          <w:iCs/>
        </w:rPr>
        <w:t>-а)</w:t>
      </w:r>
      <w:r>
        <w:rPr>
          <w:rStyle w:val="CharStyle57"/>
          <w:vertAlign w:val="superscript"/>
          <w:i/>
          <w:iCs/>
        </w:rPr>
        <w:t>2</w:t>
      </w:r>
      <w:r>
        <w:rPr>
          <w:rStyle w:val="CharStyle57"/>
          <w:i/>
          <w:iCs/>
        </w:rPr>
        <w:t>Р</w:t>
      </w:r>
      <w:r>
        <w:rPr>
          <w:rStyle w:val="CharStyle57"/>
          <w:vertAlign w:val="subscript"/>
          <w:i/>
          <w:iCs/>
        </w:rPr>
        <w:t>г</w:t>
      </w:r>
      <w:r>
        <w:rPr>
          <w:rStyle w:val="CharStyle57"/>
          <w:i/>
          <w:iCs/>
        </w:rPr>
        <w:t>+...+(х„-а)</w:t>
      </w:r>
      <w:r>
        <w:rPr>
          <w:rStyle w:val="CharStyle57"/>
          <w:vertAlign w:val="superscript"/>
          <w:i/>
          <w:iCs/>
        </w:rPr>
        <w:t>2</w:t>
      </w:r>
      <w:r>
        <w:rPr>
          <w:rStyle w:val="CharStyle57"/>
          <w:i/>
          <w:iCs/>
        </w:rPr>
        <w:t>Р„='£8!Р,=о</w:t>
      </w:r>
      <w:r>
        <w:rPr>
          <w:rStyle w:val="CharStyle57"/>
          <w:vertAlign w:val="superscript"/>
          <w:i/>
          <w:iCs/>
        </w:rPr>
        <w:t>2</w:t>
      </w:r>
      <w:r>
        <w:rPr>
          <w:rStyle w:val="CharStyle57"/>
          <w:i/>
          <w:iCs/>
        </w:rPr>
        <w:t>,</w:t>
      </w:r>
      <w:bookmarkEnd w:id="9"/>
    </w:p>
    <w:p>
      <w:pPr>
        <w:pStyle w:val="Style60"/>
        <w:widowControl w:val="0"/>
        <w:keepNext w:val="0"/>
        <w:keepLines w:val="0"/>
        <w:shd w:val="clear" w:color="auto" w:fill="auto"/>
        <w:bidi w:val="0"/>
        <w:jc w:val="left"/>
        <w:spacing w:before="0" w:after="66" w:line="140" w:lineRule="exact"/>
        <w:ind w:left="6440" w:right="0" w:firstLine="0"/>
      </w:pPr>
      <w:r>
        <w:rPr>
          <w:spacing w:val="0"/>
          <w:color w:val="000000"/>
          <w:position w:val="0"/>
        </w:rPr>
        <w:t>f=)</w:t>
      </w:r>
    </w:p>
    <w:p>
      <w:pPr>
        <w:pStyle w:val="Style3"/>
        <w:widowControl w:val="0"/>
        <w:keepNext w:val="0"/>
        <w:keepLines w:val="0"/>
        <w:shd w:val="clear" w:color="auto" w:fill="auto"/>
        <w:bidi w:val="0"/>
        <w:jc w:val="both"/>
        <w:spacing w:before="0" w:after="278" w:line="270" w:lineRule="exact"/>
        <w:ind w:left="40" w:right="0" w:firstLine="700"/>
      </w:pPr>
      <w:r>
        <w:rPr>
          <w:lang w:val="ru-RU"/>
          <w:w w:val="100"/>
          <w:spacing w:val="0"/>
          <w:color w:val="000000"/>
          <w:position w:val="0"/>
        </w:rPr>
        <w:t>для непрерывных распределении</w:t>
      </w:r>
    </w:p>
    <w:p>
      <w:pPr>
        <w:pStyle w:val="Style62"/>
        <w:widowControl w:val="0"/>
        <w:keepNext/>
        <w:keepLines/>
        <w:shd w:val="clear" w:color="auto" w:fill="auto"/>
        <w:bidi w:val="0"/>
        <w:spacing w:before="0" w:after="284" w:line="260" w:lineRule="exact"/>
        <w:ind w:left="40" w:right="0"/>
      </w:pPr>
      <w:bookmarkStart w:id="10" w:name="bookmark10"/>
      <w:r>
        <w:rPr>
          <w:rStyle w:val="CharStyle64"/>
          <w:lang w:val="ru-RU"/>
          <w:i/>
          <w:iCs/>
        </w:rPr>
        <w:t>ДМ -</w:t>
      </w:r>
      <w:r>
        <w:rPr>
          <w:rStyle w:val="CharStyle65"/>
          <w:i w:val="0"/>
          <w:iCs w:val="0"/>
        </w:rPr>
        <w:t xml:space="preserve"> _[(*; </w:t>
      </w:r>
      <w:r>
        <w:rPr>
          <w:rStyle w:val="CharStyle64"/>
          <w:lang w:val="ru-RU"/>
          <w:i/>
          <w:iCs/>
        </w:rPr>
        <w:t xml:space="preserve">- </w:t>
      </w:r>
      <w:r>
        <w:rPr>
          <w:rStyle w:val="CharStyle64"/>
          <w:i/>
          <w:iCs/>
        </w:rPr>
        <w:t>a)</w:t>
      </w:r>
      <w:r>
        <w:rPr>
          <w:rStyle w:val="CharStyle64"/>
          <w:vertAlign w:val="superscript"/>
          <w:i/>
          <w:iCs/>
        </w:rPr>
        <w:t>1</w:t>
      </w:r>
      <w:r>
        <w:rPr>
          <w:rStyle w:val="CharStyle64"/>
          <w:i/>
          <w:iCs/>
        </w:rPr>
        <w:t xml:space="preserve"> p{x)dx </w:t>
      </w:r>
      <w:r>
        <w:rPr>
          <w:rStyle w:val="CharStyle64"/>
          <w:lang w:val="ru-RU"/>
          <w:i/>
          <w:iCs/>
        </w:rPr>
        <w:t>- о</w:t>
      </w:r>
      <w:r>
        <w:rPr>
          <w:rStyle w:val="CharStyle64"/>
          <w:lang w:val="ru-RU"/>
          <w:vertAlign w:val="superscript"/>
          <w:i/>
          <w:iCs/>
        </w:rPr>
        <w:t>2</w:t>
      </w:r>
      <w:r>
        <w:rPr>
          <w:rStyle w:val="CharStyle64"/>
          <w:lang w:val="ru-RU"/>
          <w:i/>
          <w:iCs/>
        </w:rPr>
        <w:t>.</w:t>
      </w:r>
      <w:bookmarkEnd w:id="10"/>
    </w:p>
    <w:p>
      <w:pPr>
        <w:pStyle w:val="Style15"/>
        <w:numPr>
          <w:ilvl w:val="1"/>
          <w:numId w:val="9"/>
        </w:numPr>
        <w:tabs>
          <w:tab w:leader="none" w:pos="730" w:val="left"/>
        </w:tabs>
        <w:widowControl w:val="0"/>
        <w:keepNext/>
        <w:keepLines/>
        <w:shd w:val="clear" w:color="auto" w:fill="auto"/>
        <w:bidi w:val="0"/>
        <w:jc w:val="left"/>
        <w:spacing w:before="0" w:after="233" w:line="270" w:lineRule="exact"/>
        <w:ind w:left="380" w:right="0" w:firstLine="0"/>
      </w:pPr>
      <w:bookmarkStart w:id="11" w:name="bookmark11"/>
      <w:r>
        <w:rPr>
          <w:lang w:val="ru-RU"/>
          <w:w w:val="100"/>
          <w:spacing w:val="0"/>
          <w:color w:val="000000"/>
          <w:position w:val="0"/>
        </w:rPr>
        <w:t>Обработка результатов наблюдений, содержащих случайные погрешности</w:t>
      </w:r>
      <w:bookmarkEnd w:id="11"/>
    </w:p>
    <w:p>
      <w:pPr>
        <w:pStyle w:val="Style3"/>
        <w:widowControl w:val="0"/>
        <w:keepNext w:val="0"/>
        <w:keepLines w:val="0"/>
        <w:shd w:val="clear" w:color="auto" w:fill="auto"/>
        <w:bidi w:val="0"/>
        <w:jc w:val="both"/>
        <w:spacing w:before="0" w:after="0" w:line="331" w:lineRule="exact"/>
        <w:ind w:left="40" w:right="0" w:firstLine="700"/>
      </w:pPr>
      <w:r>
        <w:rPr>
          <w:lang w:val="ru-RU"/>
          <w:w w:val="100"/>
          <w:spacing w:val="0"/>
          <w:color w:val="000000"/>
          <w:position w:val="0"/>
        </w:rPr>
        <w:t>Проведя ряд наблюдений, получаем числовые значения измеряемой вели</w:t>
        <w:softHyphen/>
        <w:t xml:space="preserve">чины. Вычислим </w:t>
      </w:r>
      <w:r>
        <w:rPr>
          <w:rStyle w:val="CharStyle14"/>
        </w:rPr>
        <w:t>среднее арифметическое значение:</w:t>
      </w:r>
    </w:p>
    <w:p>
      <w:pPr>
        <w:pStyle w:val="Style37"/>
        <w:widowControl w:val="0"/>
        <w:keepNext w:val="0"/>
        <w:keepLines w:val="0"/>
        <w:shd w:val="clear" w:color="auto" w:fill="auto"/>
        <w:bidi w:val="0"/>
        <w:jc w:val="left"/>
        <w:spacing w:before="0" w:after="0" w:line="270" w:lineRule="exact"/>
        <w:ind w:left="5700" w:right="0" w:firstLine="0"/>
      </w:pPr>
      <w:r>
        <w:rPr>
          <w:rStyle w:val="CharStyle43"/>
          <w:b/>
          <w:bCs/>
          <w:i/>
          <w:iCs/>
        </w:rPr>
        <w:t>П</w:t>
      </w:r>
    </w:p>
    <w:p>
      <w:pPr>
        <w:pStyle w:val="Style66"/>
        <w:widowControl w:val="0"/>
        <w:keepNext/>
        <w:keepLines/>
        <w:shd w:val="clear" w:color="auto" w:fill="auto"/>
        <w:bidi w:val="0"/>
        <w:jc w:val="left"/>
        <w:spacing w:before="0" w:after="0" w:line="200" w:lineRule="exact"/>
        <w:ind w:left="5700" w:right="0" w:firstLine="0"/>
      </w:pPr>
      <w:bookmarkStart w:id="12" w:name="bookmark12"/>
      <w:r>
        <w:rPr>
          <w:lang w:val="ru-RU"/>
          <w:w w:val="100"/>
          <w:color w:val="000000"/>
          <w:position w:val="0"/>
        </w:rPr>
        <w:t>у</w:t>
      </w:r>
      <w:r>
        <w:rPr>
          <w:lang w:val="ru-RU"/>
          <w:vertAlign w:val="subscript"/>
          <w:w w:val="100"/>
          <w:color w:val="000000"/>
          <w:position w:val="0"/>
        </w:rPr>
        <w:t>л</w:t>
      </w:r>
      <w:bookmarkEnd w:id="12"/>
    </w:p>
    <w:p>
      <w:pPr>
        <w:pStyle w:val="Style3"/>
        <w:numPr>
          <w:ilvl w:val="0"/>
          <w:numId w:val="11"/>
        </w:numPr>
        <w:tabs>
          <w:tab w:leader="none" w:pos="673" w:val="left"/>
        </w:tabs>
        <w:widowControl w:val="0"/>
        <w:keepNext w:val="0"/>
        <w:keepLines w:val="0"/>
        <w:shd w:val="clear" w:color="auto" w:fill="auto"/>
        <w:bidi w:val="0"/>
        <w:spacing w:before="0" w:after="0" w:line="270" w:lineRule="exact"/>
        <w:ind w:left="260" w:right="0" w:firstLine="0"/>
      </w:pPr>
      <w:r>
        <w:rPr>
          <w:rStyle w:val="CharStyle69"/>
          <w:lang w:val="ru-RU"/>
        </w:rPr>
        <w:t>X</w:t>
      </w:r>
      <w:r>
        <w:rPr>
          <w:rStyle w:val="CharStyle70"/>
        </w:rPr>
        <w:t xml:space="preserve"> + </w:t>
      </w:r>
      <w:r>
        <w:rPr>
          <w:rStyle w:val="CharStyle69"/>
          <w:lang w:val="ru-RU"/>
        </w:rPr>
        <w:t>X</w:t>
      </w:r>
      <w:r>
        <w:rPr>
          <w:rStyle w:val="CharStyle70"/>
        </w:rPr>
        <w:t xml:space="preserve"> +... </w:t>
      </w:r>
      <w:r>
        <w:rPr>
          <w:lang w:val="ru-RU"/>
          <w:w w:val="100"/>
          <w:spacing w:val="0"/>
          <w:color w:val="000000"/>
          <w:position w:val="0"/>
        </w:rPr>
        <w:t xml:space="preserve">+ </w:t>
      </w:r>
      <w:r>
        <w:rPr>
          <w:rStyle w:val="CharStyle70"/>
        </w:rPr>
        <w:t xml:space="preserve">* </w:t>
      </w:r>
      <w:r>
        <w:rPr>
          <w:rStyle w:val="CharStyle14"/>
          <w:lang w:val="en-US"/>
        </w:rPr>
        <w:t xml:space="preserve">‘-i </w:t>
      </w:r>
      <w:r>
        <w:rPr>
          <w:rStyle w:val="CharStyle68"/>
        </w:rPr>
        <w:t>'</w:t>
      </w:r>
    </w:p>
    <w:p>
      <w:pPr>
        <w:pStyle w:val="Style71"/>
        <w:tabs>
          <w:tab w:leader="none" w:pos="4331" w:val="left"/>
          <w:tab w:leader="underscore" w:pos="5258" w:val="left"/>
        </w:tabs>
        <w:widowControl w:val="0"/>
        <w:keepNext w:val="0"/>
        <w:keepLines w:val="0"/>
        <w:shd w:val="clear" w:color="auto" w:fill="auto"/>
        <w:bidi w:val="0"/>
        <w:jc w:val="left"/>
        <w:spacing w:before="0" w:after="265" w:line="270" w:lineRule="exact"/>
        <w:ind w:left="3280" w:right="0" w:firstLine="0"/>
      </w:pPr>
      <w:r>
        <w:rPr>
          <w:rStyle w:val="CharStyle73"/>
          <w:lang w:val="ru-RU"/>
          <w:b w:val="0"/>
          <w:bCs w:val="0"/>
        </w:rPr>
        <w:t>У</w:t>
      </w:r>
      <w:r>
        <w:rPr>
          <w:rStyle w:val="CharStyle74"/>
          <w:b/>
          <w:bCs/>
        </w:rPr>
        <w:t xml:space="preserve"> </w:t>
      </w:r>
      <w:r>
        <w:rPr>
          <w:lang w:val="ru-RU"/>
          <w:w w:val="100"/>
          <w:color w:val="000000"/>
          <w:position w:val="0"/>
        </w:rPr>
        <w:t xml:space="preserve">_ </w:t>
      </w:r>
      <w:r>
        <w:rPr>
          <w:rStyle w:val="CharStyle75"/>
          <w:b w:val="0"/>
          <w:bCs w:val="0"/>
        </w:rPr>
        <w:t>1</w:t>
        <w:tab/>
      </w:r>
      <w:r>
        <w:rPr>
          <w:rStyle w:val="CharStyle76"/>
          <w:lang w:val="ru-RU"/>
          <w:b/>
          <w:bCs/>
        </w:rPr>
        <w:t>г</w:t>
      </w:r>
      <w:r>
        <w:rPr>
          <w:lang w:val="ru-RU"/>
          <w:w w:val="100"/>
          <w:color w:val="000000"/>
          <w:position w:val="0"/>
        </w:rPr>
        <w:tab/>
      </w:r>
      <w:r>
        <w:rPr>
          <w:rStyle w:val="CharStyle74"/>
          <w:b/>
          <w:bCs/>
        </w:rPr>
        <w:t xml:space="preserve">«. </w:t>
      </w:r>
      <w:r>
        <w:rPr>
          <w:lang w:val="ru-RU"/>
          <w:w w:val="100"/>
          <w:color w:val="000000"/>
          <w:position w:val="0"/>
        </w:rPr>
        <w:t xml:space="preserve">_ </w:t>
      </w:r>
      <w:r>
        <w:rPr>
          <w:rStyle w:val="CharStyle75"/>
          <w:b w:val="0"/>
          <w:bCs w:val="0"/>
        </w:rPr>
        <w:t>1=1</w:t>
      </w:r>
    </w:p>
    <w:p>
      <w:pPr>
        <w:pStyle w:val="Style3"/>
        <w:widowControl w:val="0"/>
        <w:keepNext w:val="0"/>
        <w:keepLines w:val="0"/>
        <w:shd w:val="clear" w:color="auto" w:fill="auto"/>
        <w:bidi w:val="0"/>
        <w:jc w:val="left"/>
        <w:spacing w:before="0" w:after="0" w:line="270" w:lineRule="exact"/>
        <w:ind w:left="4460" w:right="0" w:firstLine="0"/>
      </w:pPr>
      <w:r>
        <w:rPr>
          <w:lang w:val="ru-RU"/>
          <w:w w:val="100"/>
          <w:spacing w:val="0"/>
          <w:color w:val="000000"/>
          <w:position w:val="0"/>
        </w:rPr>
        <w:t>" " (1)</w:t>
      </w:r>
    </w:p>
    <w:p>
      <w:pPr>
        <w:pStyle w:val="Style3"/>
        <w:widowControl w:val="0"/>
        <w:keepNext w:val="0"/>
        <w:keepLines w:val="0"/>
        <w:shd w:val="clear" w:color="auto" w:fill="auto"/>
        <w:bidi w:val="0"/>
        <w:jc w:val="both"/>
        <w:spacing w:before="0" w:after="0" w:line="317" w:lineRule="exact"/>
        <w:ind w:left="40" w:right="0" w:firstLine="700"/>
      </w:pPr>
      <w:r>
        <w:rPr>
          <w:lang w:val="ru-RU"/>
          <w:w w:val="100"/>
          <w:spacing w:val="0"/>
          <w:color w:val="000000"/>
          <w:position w:val="0"/>
        </w:rPr>
        <w:t xml:space="preserve">где </w:t>
      </w:r>
      <w:r>
        <w:rPr>
          <w:lang w:val="en-US"/>
          <w:w w:val="100"/>
          <w:spacing w:val="0"/>
          <w:color w:val="000000"/>
          <w:position w:val="0"/>
        </w:rPr>
        <w:t xml:space="preserve">n </w:t>
      </w:r>
      <w:r>
        <w:rPr>
          <w:lang w:val="ru-RU"/>
          <w:w w:val="100"/>
          <w:spacing w:val="0"/>
          <w:color w:val="000000"/>
          <w:position w:val="0"/>
        </w:rPr>
        <w:t>- число наблюдений;</w:t>
      </w:r>
    </w:p>
    <w:p>
      <w:pPr>
        <w:pStyle w:val="Style3"/>
        <w:widowControl w:val="0"/>
        <w:keepNext w:val="0"/>
        <w:keepLines w:val="0"/>
        <w:shd w:val="clear" w:color="auto" w:fill="auto"/>
        <w:bidi w:val="0"/>
        <w:jc w:val="left"/>
        <w:spacing w:before="0" w:after="0" w:line="317" w:lineRule="exact"/>
        <w:ind w:left="40" w:right="0" w:firstLine="0"/>
      </w:pPr>
      <w:r>
        <w:rPr>
          <w:lang w:val="ru-RU"/>
          <w:vertAlign w:val="superscript"/>
          <w:w w:val="100"/>
          <w:spacing w:val="0"/>
          <w:color w:val="000000"/>
          <w:position w:val="0"/>
        </w:rPr>
        <w:t>_</w:t>
      </w:r>
      <w:r>
        <w:rPr>
          <w:lang w:val="ru-RU"/>
          <w:w w:val="100"/>
          <w:spacing w:val="0"/>
          <w:color w:val="000000"/>
          <w:position w:val="0"/>
        </w:rPr>
        <w:t xml:space="preserve"> х - среднее значение;</w:t>
      </w:r>
    </w:p>
    <w:p>
      <w:pPr>
        <w:pStyle w:val="Style3"/>
        <w:widowControl w:val="0"/>
        <w:keepNext w:val="0"/>
        <w:keepLines w:val="0"/>
        <w:shd w:val="clear" w:color="auto" w:fill="auto"/>
        <w:bidi w:val="0"/>
        <w:jc w:val="both"/>
        <w:spacing w:before="0" w:after="0" w:line="317" w:lineRule="exact"/>
        <w:ind w:left="40" w:right="0" w:firstLine="700"/>
      </w:pPr>
      <w:r>
        <w:rPr>
          <w:rStyle w:val="CharStyle14"/>
        </w:rPr>
        <w:t>х</w:t>
      </w:r>
      <w:r>
        <w:rPr>
          <w:rStyle w:val="CharStyle14"/>
          <w:vertAlign w:val="subscript"/>
        </w:rPr>
        <w:t>г</w:t>
      </w:r>
      <w:r>
        <w:rPr>
          <w:lang w:val="ru-RU"/>
          <w:w w:val="100"/>
          <w:spacing w:val="0"/>
          <w:color w:val="000000"/>
          <w:position w:val="0"/>
        </w:rPr>
        <w:t xml:space="preserve"> результат </w:t>
      </w:r>
      <w:r>
        <w:rPr>
          <w:lang w:val="en-US"/>
          <w:w w:val="100"/>
          <w:spacing w:val="0"/>
          <w:color w:val="000000"/>
          <w:position w:val="0"/>
        </w:rPr>
        <w:t>i</w:t>
      </w:r>
      <w:r>
        <w:rPr>
          <w:lang w:val="ru-RU"/>
          <w:w w:val="100"/>
          <w:spacing w:val="0"/>
          <w:color w:val="000000"/>
          <w:position w:val="0"/>
        </w:rPr>
        <w:t>-го наблюдения.</w:t>
      </w:r>
    </w:p>
    <w:p>
      <w:pPr>
        <w:pStyle w:val="Style3"/>
        <w:widowControl w:val="0"/>
        <w:keepNext w:val="0"/>
        <w:keepLines w:val="0"/>
        <w:shd w:val="clear" w:color="auto" w:fill="auto"/>
        <w:bidi w:val="0"/>
        <w:jc w:val="both"/>
        <w:spacing w:before="0" w:after="0" w:line="317" w:lineRule="exact"/>
        <w:ind w:left="40" w:right="0" w:firstLine="700"/>
      </w:pPr>
      <w:r>
        <w:rPr>
          <w:lang w:val="ru-RU"/>
          <w:w w:val="100"/>
          <w:spacing w:val="0"/>
          <w:color w:val="000000"/>
          <w:position w:val="0"/>
        </w:rPr>
        <w:t>Результаты наблюдений свободны от систематической погрешности.</w:t>
      </w:r>
    </w:p>
    <w:p>
      <w:pPr>
        <w:pStyle w:val="Style3"/>
        <w:widowControl w:val="0"/>
        <w:keepNext w:val="0"/>
        <w:keepLines w:val="0"/>
        <w:shd w:val="clear" w:color="auto" w:fill="auto"/>
        <w:bidi w:val="0"/>
        <w:jc w:val="both"/>
        <w:spacing w:before="0" w:after="248" w:line="322" w:lineRule="exact"/>
        <w:ind w:left="40" w:right="0" w:firstLine="700"/>
      </w:pPr>
      <w:r>
        <w:rPr>
          <w:lang w:val="ru-RU"/>
          <w:w w:val="100"/>
          <w:spacing w:val="0"/>
          <w:color w:val="000000"/>
          <w:position w:val="0"/>
        </w:rPr>
        <w:t>Если расписать каждый результат наблюдений как истинное значение плюс погрешность и применить теорию вероятности, получим следующее вы</w:t>
        <w:softHyphen/>
        <w:t>ражение:</w:t>
      </w:r>
    </w:p>
    <w:p>
      <w:pPr>
        <w:pStyle w:val="Style77"/>
        <w:widowControl w:val="0"/>
        <w:keepNext w:val="0"/>
        <w:keepLines w:val="0"/>
        <w:shd w:val="clear" w:color="auto" w:fill="auto"/>
        <w:bidi w:val="0"/>
        <w:jc w:val="left"/>
        <w:spacing w:before="0" w:after="274"/>
        <w:ind w:left="4460" w:right="0" w:firstLine="0"/>
      </w:pPr>
      <w:r>
        <w:rPr>
          <w:rStyle w:val="CharStyle79"/>
          <w:b/>
          <w:bCs/>
        </w:rPr>
        <w:t xml:space="preserve">х, = а </w:t>
      </w:r>
      <w:r>
        <w:rPr>
          <w:lang w:val="ru-RU"/>
          <w:w w:val="100"/>
          <w:spacing w:val="0"/>
          <w:color w:val="000000"/>
          <w:position w:val="0"/>
        </w:rPr>
        <w:t xml:space="preserve">+ </w:t>
      </w:r>
      <w:r>
        <w:rPr>
          <w:rStyle w:val="CharStyle79"/>
          <w:b/>
          <w:bCs/>
        </w:rPr>
        <w:t>5, х</w:t>
      </w:r>
      <w:r>
        <w:rPr>
          <w:rStyle w:val="CharStyle79"/>
          <w:vertAlign w:val="subscript"/>
          <w:b/>
          <w:bCs/>
        </w:rPr>
        <w:t>2</w:t>
      </w:r>
      <w:r>
        <w:rPr>
          <w:rStyle w:val="CharStyle79"/>
          <w:b/>
          <w:bCs/>
        </w:rPr>
        <w:t xml:space="preserve"> = а + 5.,</w:t>
      </w:r>
    </w:p>
    <w:p>
      <w:pPr>
        <w:pStyle w:val="Style77"/>
        <w:widowControl w:val="0"/>
        <w:keepNext w:val="0"/>
        <w:keepLines w:val="0"/>
        <w:shd w:val="clear" w:color="auto" w:fill="auto"/>
        <w:bidi w:val="0"/>
        <w:jc w:val="left"/>
        <w:spacing w:before="0" w:after="0" w:line="270" w:lineRule="exact"/>
        <w:ind w:left="4460" w:right="0" w:firstLine="0"/>
      </w:pPr>
      <w:r>
        <w:rPr>
          <w:lang w:val="ru-RU"/>
          <w:w w:val="100"/>
          <w:spacing w:val="0"/>
          <w:color w:val="000000"/>
          <w:position w:val="0"/>
        </w:rPr>
        <w:t xml:space="preserve">х </w:t>
      </w:r>
      <w:r>
        <w:rPr>
          <w:rStyle w:val="CharStyle79"/>
          <w:b/>
          <w:bCs/>
        </w:rPr>
        <w:t xml:space="preserve">= а </w:t>
      </w:r>
      <w:r>
        <w:rPr>
          <w:lang w:val="ru-RU"/>
          <w:w w:val="100"/>
          <w:spacing w:val="0"/>
          <w:color w:val="000000"/>
          <w:position w:val="0"/>
        </w:rPr>
        <w:t xml:space="preserve">+ </w:t>
      </w:r>
      <w:r>
        <w:rPr>
          <w:rStyle w:val="CharStyle79"/>
          <w:b/>
          <w:bCs/>
        </w:rPr>
        <w:t>5</w:t>
      </w:r>
    </w:p>
    <w:p>
      <w:pPr>
        <w:pStyle w:val="TOC 8"/>
        <w:tabs>
          <w:tab w:leader="underscore" w:pos="5748" w:val="right"/>
        </w:tabs>
        <w:widowControl w:val="0"/>
        <w:keepNext w:val="0"/>
        <w:keepLines w:val="0"/>
        <w:shd w:val="clear" w:color="auto" w:fill="auto"/>
        <w:bidi w:val="0"/>
        <w:jc w:val="left"/>
        <w:spacing w:before="0" w:after="201" w:line="270" w:lineRule="exact"/>
        <w:ind w:left="4460" w:right="0" w:firstLine="0"/>
      </w:pPr>
      <w:r>
        <w:fldChar w:fldCharType="begin"/>
        <w:instrText xml:space="preserve"> TOC \o "1-5" \h \z </w:instrText>
        <w:fldChar w:fldCharType="separate"/>
      </w:r>
      <w:r>
        <w:rPr>
          <w:rStyle w:val="CharStyle80"/>
          <w:lang w:val="ru-RU"/>
        </w:rPr>
        <w:t>п</w:t>
      </w:r>
      <w:r>
        <w:rPr>
          <w:lang w:val="ru-RU"/>
          <w:w w:val="100"/>
          <w:spacing w:val="0"/>
          <w:color w:val="000000"/>
          <w:position w:val="0"/>
        </w:rPr>
        <w:tab/>
      </w:r>
      <w:r>
        <w:rPr>
          <w:rStyle w:val="CharStyle12"/>
        </w:rPr>
        <w:t>п</w:t>
      </w:r>
    </w:p>
    <w:p>
      <w:pPr>
        <w:pStyle w:val="Style81"/>
        <w:widowControl w:val="0"/>
        <w:keepNext w:val="0"/>
        <w:keepLines w:val="0"/>
        <w:shd w:val="clear" w:color="auto" w:fill="auto"/>
        <w:bidi w:val="0"/>
        <w:jc w:val="left"/>
        <w:spacing w:before="0" w:after="0" w:line="320" w:lineRule="exact"/>
        <w:ind w:left="4180" w:right="0" w:firstLine="0"/>
      </w:pPr>
      <w:r>
        <w:rPr>
          <w:rStyle w:val="CharStyle83"/>
          <w:i/>
          <w:iCs/>
        </w:rPr>
        <w:t>±х</w:t>
      </w:r>
      <w:r>
        <w:rPr>
          <w:rStyle w:val="CharStyle83"/>
          <w:vertAlign w:val="subscript"/>
          <w:i/>
          <w:iCs/>
        </w:rPr>
        <w:t>1</w:t>
      </w:r>
      <w:r>
        <w:rPr>
          <w:rStyle w:val="CharStyle83"/>
          <w:i/>
          <w:iCs/>
        </w:rPr>
        <w:t>=</w:t>
      </w:r>
      <w:r>
        <w:rPr>
          <w:rStyle w:val="CharStyle83"/>
          <w:vertAlign w:val="subscript"/>
          <w:i/>
          <w:iCs/>
        </w:rPr>
        <w:t xml:space="preserve">па </w:t>
      </w:r>
      <w:r>
        <w:rPr>
          <w:lang w:val="ru-RU"/>
          <w:vertAlign w:val="subscript"/>
          <w:w w:val="100"/>
          <w:color w:val="000000"/>
          <w:position w:val="0"/>
        </w:rPr>
        <w:t>+</w:t>
      </w:r>
      <w:r>
        <w:rPr>
          <w:lang w:val="ru-RU"/>
          <w:w w:val="100"/>
          <w:color w:val="000000"/>
          <w:position w:val="0"/>
        </w:rPr>
        <w:t xml:space="preserve"> ±д,</w:t>
      </w:r>
    </w:p>
    <w:p>
      <w:pPr>
        <w:pStyle w:val="TOC 8"/>
        <w:tabs>
          <w:tab w:leader="none" w:pos="5750" w:val="right"/>
        </w:tabs>
        <w:widowControl w:val="0"/>
        <w:keepNext w:val="0"/>
        <w:keepLines w:val="0"/>
        <w:shd w:val="clear" w:color="auto" w:fill="auto"/>
        <w:bidi w:val="0"/>
        <w:jc w:val="left"/>
        <w:spacing w:before="0" w:after="116" w:line="270" w:lineRule="exact"/>
        <w:ind w:left="4180" w:right="0" w:firstLine="0"/>
      </w:pPr>
      <w:r>
        <w:rPr>
          <w:rStyle w:val="CharStyle84"/>
        </w:rPr>
        <w:t>i?rt</w:t>
      </w:r>
      <w:r>
        <w:rPr>
          <w:rStyle w:val="CharStyle85"/>
          <w:lang w:val="en-US"/>
        </w:rPr>
        <w:tab/>
        <w:t>f=J</w:t>
      </w:r>
    </w:p>
    <w:p>
      <w:pPr>
        <w:pStyle w:val="TOC 8"/>
        <w:widowControl w:val="0"/>
        <w:keepNext w:val="0"/>
        <w:keepLines w:val="0"/>
        <w:shd w:val="clear" w:color="auto" w:fill="auto"/>
        <w:bidi w:val="0"/>
        <w:jc w:val="both"/>
        <w:spacing w:before="0" w:after="0"/>
        <w:ind w:left="40" w:right="0" w:firstLine="700"/>
      </w:pPr>
      <w:r>
        <w:rPr>
          <w:lang w:val="ru-RU"/>
          <w:w w:val="100"/>
          <w:spacing w:val="0"/>
          <w:color w:val="000000"/>
          <w:position w:val="0"/>
        </w:rPr>
        <w:t>Теория вероятности устанавливает, что сумма всех случайных погрешно</w:t>
        <w:softHyphen/>
        <w:t>стей стремится к нулю.</w:t>
      </w:r>
    </w:p>
    <w:p>
      <w:pPr>
        <w:pStyle w:val="Style86"/>
        <w:widowControl w:val="0"/>
        <w:keepNext w:val="0"/>
        <w:keepLines w:val="0"/>
        <w:shd w:val="clear" w:color="auto" w:fill="auto"/>
        <w:bidi w:val="0"/>
        <w:jc w:val="left"/>
        <w:spacing w:before="0" w:after="0"/>
        <w:ind w:left="6440" w:right="0" w:firstLine="0"/>
      </w:pPr>
      <w:r>
        <w:rPr>
          <w:rStyle w:val="CharStyle88"/>
        </w:rPr>
        <w:t>#1</w:t>
      </w:r>
    </w:p>
    <w:p>
      <w:pPr>
        <w:pStyle w:val="Style89"/>
        <w:tabs>
          <w:tab w:leader="none" w:pos="4320" w:val="right"/>
        </w:tabs>
        <w:widowControl w:val="0"/>
        <w:keepNext w:val="0"/>
        <w:keepLines w:val="0"/>
        <w:shd w:val="clear" w:color="auto" w:fill="auto"/>
        <w:bidi w:val="0"/>
        <w:jc w:val="left"/>
        <w:spacing w:before="0" w:after="0"/>
        <w:ind w:left="2400" w:right="0" w:firstLine="0"/>
      </w:pPr>
      <w:r>
        <w:rPr>
          <w:rStyle w:val="CharStyle91"/>
          <w:b/>
          <w:bCs/>
          <w:i/>
          <w:iCs/>
        </w:rPr>
        <w:t>п</w:t>
        <w:tab/>
        <w:t>п</w:t>
      </w:r>
    </w:p>
    <w:p>
      <w:pPr>
        <w:pStyle w:val="TOC 8"/>
        <w:tabs>
          <w:tab w:leader="underscore" w:pos="7970" w:val="right"/>
        </w:tabs>
        <w:widowControl w:val="0"/>
        <w:keepNext w:val="0"/>
        <w:keepLines w:val="0"/>
        <w:shd w:val="clear" w:color="auto" w:fill="auto"/>
        <w:bidi w:val="0"/>
        <w:jc w:val="left"/>
        <w:spacing w:before="0" w:after="0" w:line="432" w:lineRule="exact"/>
        <w:ind w:left="3280" w:right="0" w:firstLine="0"/>
      </w:pPr>
      <w:r>
        <w:rPr>
          <w:rStyle w:val="CharStyle85"/>
        </w:rPr>
        <w:t xml:space="preserve">0; 2^ </w:t>
      </w:r>
      <w:r>
        <w:rPr>
          <w:rStyle w:val="CharStyle92"/>
        </w:rPr>
        <w:t>=</w:t>
      </w:r>
      <w:r>
        <w:rPr>
          <w:rStyle w:val="CharStyle92"/>
          <w:vertAlign w:val="superscript"/>
        </w:rPr>
        <w:t>па</w:t>
      </w:r>
      <w:r>
        <w:rPr>
          <w:rStyle w:val="CharStyle92"/>
        </w:rPr>
        <w:t>&gt;</w:t>
      </w:r>
      <w:r>
        <w:rPr>
          <w:rStyle w:val="CharStyle85"/>
        </w:rPr>
        <w:t xml:space="preserve"> </w:t>
      </w:r>
      <w:r>
        <w:rPr>
          <w:lang w:val="ru-RU"/>
          <w:w w:val="100"/>
          <w:spacing w:val="0"/>
          <w:color w:val="000000"/>
          <w:position w:val="0"/>
        </w:rPr>
        <w:t>—</w:t>
      </w:r>
      <w:r>
        <w:rPr>
          <w:rStyle w:val="CharStyle85"/>
        </w:rPr>
        <w:tab/>
      </w:r>
      <w:r>
        <w:rPr>
          <w:rStyle w:val="CharStyle93"/>
        </w:rPr>
        <w:t>-Х~а</w:t>
      </w:r>
    </w:p>
    <w:p>
      <w:pPr>
        <w:pStyle w:val="TOC 8"/>
        <w:tabs>
          <w:tab w:leader="none" w:pos="4243" w:val="left"/>
          <w:tab w:leader="none" w:pos="6609" w:val="right"/>
        </w:tabs>
        <w:widowControl w:val="0"/>
        <w:keepNext w:val="0"/>
        <w:keepLines w:val="0"/>
        <w:shd w:val="clear" w:color="auto" w:fill="auto"/>
        <w:bidi w:val="0"/>
        <w:jc w:val="left"/>
        <w:spacing w:before="0" w:after="0" w:line="270" w:lineRule="exact"/>
        <w:ind w:left="2400" w:right="0" w:firstLine="0"/>
      </w:pPr>
      <w:r>
        <w:rPr>
          <w:rStyle w:val="CharStyle94"/>
        </w:rPr>
        <w:t>&lt;■=1</w:t>
        <w:tab/>
      </w:r>
      <w:r>
        <w:rPr>
          <w:rStyle w:val="CharStyle85"/>
        </w:rPr>
        <w:t>Г-1</w:t>
        <w:tab/>
      </w:r>
      <w:r>
        <w:rPr>
          <w:rStyle w:val="CharStyle93"/>
        </w:rPr>
        <w:t>п</w:t>
      </w:r>
      <w:r>
        <w:fldChar w:fldCharType="end"/>
      </w:r>
    </w:p>
    <w:p>
      <w:pPr>
        <w:pStyle w:val="Style3"/>
        <w:widowControl w:val="0"/>
        <w:keepNext w:val="0"/>
        <w:keepLines w:val="0"/>
        <w:shd w:val="clear" w:color="auto" w:fill="auto"/>
        <w:bidi w:val="0"/>
        <w:jc w:val="right"/>
        <w:spacing w:before="0" w:after="0" w:line="270" w:lineRule="exact"/>
        <w:ind w:left="0" w:right="0" w:firstLine="0"/>
      </w:pPr>
      <w:r>
        <w:rPr>
          <w:lang w:val="ru-RU"/>
          <w:w w:val="100"/>
          <w:spacing w:val="0"/>
          <w:color w:val="000000"/>
          <w:position w:val="0"/>
        </w:rPr>
        <w:t>(2)</w:t>
      </w:r>
    </w:p>
    <w:p>
      <w:pPr>
        <w:pStyle w:val="Style3"/>
        <w:widowControl w:val="0"/>
        <w:keepNext w:val="0"/>
        <w:keepLines w:val="0"/>
        <w:shd w:val="clear" w:color="auto" w:fill="auto"/>
        <w:bidi w:val="0"/>
        <w:jc w:val="both"/>
        <w:spacing w:before="0" w:after="0" w:line="322" w:lineRule="exact"/>
        <w:ind w:left="40" w:right="0" w:firstLine="700"/>
      </w:pPr>
      <w:r>
        <w:rPr>
          <w:lang w:val="ru-RU"/>
          <w:w w:val="100"/>
          <w:spacing w:val="0"/>
          <w:color w:val="000000"/>
          <w:position w:val="0"/>
        </w:rPr>
        <w:t>Среднее значение результатов наблюдений является приближением к истин</w:t>
        <w:softHyphen/>
        <w:t>ному.</w:t>
      </w:r>
    </w:p>
    <w:p>
      <w:pPr>
        <w:pStyle w:val="Style3"/>
        <w:widowControl w:val="0"/>
        <w:keepNext w:val="0"/>
        <w:keepLines w:val="0"/>
        <w:shd w:val="clear" w:color="auto" w:fill="auto"/>
        <w:bidi w:val="0"/>
        <w:jc w:val="both"/>
        <w:spacing w:before="0" w:after="0" w:line="322" w:lineRule="exact"/>
        <w:ind w:left="40" w:right="0" w:firstLine="700"/>
      </w:pPr>
      <w:r>
        <w:rPr>
          <w:lang w:val="ru-RU"/>
          <w:w w:val="100"/>
          <w:spacing w:val="0"/>
          <w:color w:val="000000"/>
          <w:position w:val="0"/>
        </w:rPr>
        <w:t xml:space="preserve">В выражении случайной погрешности </w:t>
      </w:r>
      <w:r>
        <w:rPr>
          <w:lang w:val="en-US"/>
          <w:w w:val="100"/>
          <w:spacing w:val="0"/>
          <w:color w:val="000000"/>
          <w:position w:val="0"/>
        </w:rPr>
        <w:t>5</w:t>
      </w:r>
      <w:r>
        <w:rPr>
          <w:lang w:val="en-US"/>
          <w:vertAlign w:val="subscript"/>
          <w:w w:val="100"/>
          <w:spacing w:val="0"/>
          <w:color w:val="000000"/>
          <w:position w:val="0"/>
        </w:rPr>
        <w:t>i</w:t>
      </w:r>
      <w:r>
        <w:rPr>
          <w:lang w:val="en-US"/>
          <w:w w:val="100"/>
          <w:spacing w:val="0"/>
          <w:color w:val="000000"/>
          <w:position w:val="0"/>
        </w:rPr>
        <w:t xml:space="preserve"> </w:t>
      </w:r>
      <w:r>
        <w:rPr>
          <w:lang w:val="ru-RU"/>
          <w:w w:val="100"/>
          <w:spacing w:val="0"/>
          <w:color w:val="000000"/>
          <w:position w:val="0"/>
        </w:rPr>
        <w:t xml:space="preserve">= </w:t>
      </w:r>
      <w:r>
        <w:rPr>
          <w:rStyle w:val="CharStyle95"/>
        </w:rPr>
        <w:t>х</w:t>
      </w:r>
      <w:r>
        <w:rPr>
          <w:rStyle w:val="CharStyle95"/>
          <w:vertAlign w:val="subscript"/>
        </w:rPr>
        <w:t>г</w:t>
      </w:r>
      <w:r>
        <w:rPr>
          <w:rStyle w:val="CharStyle95"/>
        </w:rPr>
        <w:t xml:space="preserve"> а,</w:t>
      </w:r>
      <w:r>
        <w:rPr>
          <w:lang w:val="ru-RU"/>
          <w:w w:val="100"/>
          <w:spacing w:val="0"/>
          <w:color w:val="000000"/>
          <w:position w:val="0"/>
        </w:rPr>
        <w:t xml:space="preserve"> если вместо </w:t>
      </w:r>
      <w:r>
        <w:rPr>
          <w:rStyle w:val="CharStyle95"/>
        </w:rPr>
        <w:t>а,</w:t>
      </w:r>
      <w:r>
        <w:rPr>
          <w:lang w:val="ru-RU"/>
          <w:w w:val="100"/>
          <w:spacing w:val="0"/>
          <w:color w:val="000000"/>
          <w:position w:val="0"/>
        </w:rPr>
        <w:t xml:space="preserve"> которое неизвестно, взять </w:t>
      </w:r>
      <w:r>
        <w:rPr>
          <w:rStyle w:val="CharStyle95"/>
        </w:rPr>
        <w:t>X,</w:t>
      </w:r>
      <w:r>
        <w:rPr>
          <w:lang w:val="ru-RU"/>
          <w:w w:val="100"/>
          <w:spacing w:val="0"/>
          <w:color w:val="000000"/>
          <w:position w:val="0"/>
        </w:rPr>
        <w:t xml:space="preserve"> то получим:</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 xml:space="preserve">где </w:t>
      </w:r>
      <w:r>
        <w:rPr>
          <w:lang w:val="en-US"/>
          <w:w w:val="100"/>
          <w:spacing w:val="0"/>
          <w:color w:val="000000"/>
          <w:position w:val="0"/>
        </w:rPr>
        <w:t xml:space="preserve">Ui </w:t>
      </w:r>
      <w:r>
        <w:rPr>
          <w:lang w:val="ru-RU"/>
          <w:w w:val="100"/>
          <w:spacing w:val="0"/>
          <w:color w:val="000000"/>
          <w:position w:val="0"/>
        </w:rPr>
        <w:t xml:space="preserve">- отклонение </w:t>
      </w:r>
      <w:r>
        <w:rPr>
          <w:lang w:val="en-US"/>
          <w:w w:val="100"/>
          <w:spacing w:val="0"/>
          <w:color w:val="000000"/>
          <w:position w:val="0"/>
        </w:rPr>
        <w:t xml:space="preserve">i-ro </w:t>
      </w:r>
      <w:r>
        <w:rPr>
          <w:lang w:val="ru-RU"/>
          <w:w w:val="100"/>
          <w:spacing w:val="0"/>
          <w:color w:val="000000"/>
          <w:position w:val="0"/>
        </w:rPr>
        <w:t>результата наблюдения от среднего арифметиче</w:t>
        <w:softHyphen/>
        <w:t>ского.</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 этом выражении все величины известны и можно проводить необходимые вычисления.</w:t>
      </w:r>
    </w:p>
    <w:p>
      <w:pPr>
        <w:pStyle w:val="Style3"/>
        <w:widowControl w:val="0"/>
        <w:keepNext w:val="0"/>
        <w:keepLines w:val="0"/>
        <w:shd w:val="clear" w:color="auto" w:fill="auto"/>
        <w:bidi w:val="0"/>
        <w:jc w:val="both"/>
        <w:spacing w:before="0" w:after="0" w:line="322" w:lineRule="exact"/>
        <w:ind w:left="720" w:right="0" w:firstLine="0"/>
      </w:pPr>
      <w:r>
        <w:rPr>
          <w:lang w:val="ru-RU"/>
          <w:w w:val="100"/>
          <w:spacing w:val="0"/>
          <w:color w:val="000000"/>
          <w:position w:val="0"/>
        </w:rPr>
        <w:t>Отклонение от среднего имеет два очень важных свойства.</w:t>
      </w:r>
    </w:p>
    <w:p>
      <w:pPr>
        <w:pStyle w:val="Style3"/>
        <w:numPr>
          <w:ilvl w:val="0"/>
          <w:numId w:val="13"/>
        </w:numPr>
        <w:tabs>
          <w:tab w:leader="none" w:pos="845" w:val="left"/>
        </w:tabs>
        <w:widowControl w:val="0"/>
        <w:keepNext w:val="0"/>
        <w:keepLines w:val="0"/>
        <w:shd w:val="clear" w:color="auto" w:fill="auto"/>
        <w:bidi w:val="0"/>
        <w:jc w:val="right"/>
        <w:spacing w:before="0" w:after="236" w:line="322" w:lineRule="exact"/>
        <w:ind w:left="0" w:right="360" w:firstLine="0"/>
      </w:pPr>
      <w:r>
        <w:rPr>
          <w:lang w:val="ru-RU"/>
          <w:w w:val="100"/>
          <w:spacing w:val="0"/>
          <w:color w:val="000000"/>
          <w:position w:val="0"/>
        </w:rPr>
        <w:t>Алгебраическая сумма отклонений от среднего равна нулю:</w:t>
      </w:r>
    </w:p>
    <w:p>
      <w:pPr>
        <w:framePr w:h="2429" w:hSpace="3259" w:wrap="notBeside" w:vAnchor="text" w:hAnchor="text" w:x="3980" w:y="1"/>
        <w:widowControl w:val="0"/>
        <w:jc w:val="center"/>
        <w:rPr>
          <w:sz w:val="0"/>
          <w:szCs w:val="0"/>
        </w:rPr>
      </w:pPr>
      <w:r>
        <w:pict>
          <v:shape id="_x0000_s1030" type="#_x0000_t75" style="width:121pt;height:121pt;">
            <v:imagedata r:id="rId11" r:href="rId12"/>
          </v:shape>
        </w:pict>
      </w:r>
    </w:p>
    <w:p>
      <w:pPr>
        <w:widowControl w:val="0"/>
        <w:rPr>
          <w:sz w:val="2"/>
          <w:szCs w:val="2"/>
        </w:rPr>
      </w:pPr>
    </w:p>
    <w:p>
      <w:pPr>
        <w:pStyle w:val="Style3"/>
        <w:widowControl w:val="0"/>
        <w:keepNext w:val="0"/>
        <w:keepLines w:val="0"/>
        <w:shd w:val="clear" w:color="auto" w:fill="auto"/>
        <w:bidi w:val="0"/>
        <w:jc w:val="both"/>
        <w:spacing w:before="0" w:after="0" w:line="270" w:lineRule="exact"/>
        <w:ind w:left="720" w:right="0" w:firstLine="0"/>
      </w:pPr>
      <w:r>
        <w:rPr>
          <w:lang w:val="ru-RU"/>
          <w:w w:val="100"/>
          <w:spacing w:val="0"/>
          <w:color w:val="000000"/>
          <w:position w:val="0"/>
        </w:rPr>
        <w:t>Из (2)</w:t>
      </w:r>
    </w:p>
    <w:p>
      <w:pPr>
        <w:pStyle w:val="Style3"/>
        <w:tabs>
          <w:tab w:leader="none" w:pos="1901" w:val="left"/>
        </w:tabs>
        <w:widowControl w:val="0"/>
        <w:keepNext w:val="0"/>
        <w:keepLines w:val="0"/>
        <w:shd w:val="clear" w:color="auto" w:fill="auto"/>
        <w:bidi w:val="0"/>
        <w:jc w:val="both"/>
        <w:spacing w:before="0" w:after="0" w:line="270" w:lineRule="exact"/>
        <w:ind w:left="720" w:right="0" w:firstLine="0"/>
      </w:pPr>
      <w:r>
        <w:rPr>
          <w:rStyle w:val="CharStyle70"/>
        </w:rPr>
        <w:t>и</w:t>
        <w:tab/>
      </w:r>
      <w:r>
        <w:rPr>
          <w:lang w:val="ru-RU"/>
          <w:w w:val="100"/>
          <w:spacing w:val="0"/>
          <w:color w:val="000000"/>
          <w:position w:val="0"/>
        </w:rPr>
        <w:t>_</w:t>
      </w:r>
    </w:p>
    <w:p>
      <w:pPr>
        <w:pStyle w:val="Style96"/>
        <w:widowControl w:val="0"/>
        <w:keepNext/>
        <w:keepLines/>
        <w:shd w:val="clear" w:color="auto" w:fill="auto"/>
        <w:bidi w:val="0"/>
        <w:jc w:val="left"/>
        <w:spacing w:before="0" w:after="0" w:line="360" w:lineRule="exact"/>
        <w:ind w:left="1540" w:right="0" w:firstLine="0"/>
      </w:pPr>
      <w:bookmarkStart w:id="13" w:name="bookmark13"/>
      <w:r>
        <w:rPr>
          <w:rStyle w:val="CharStyle98"/>
          <w:i/>
          <w:iCs/>
        </w:rPr>
        <w:t>=пх.</w:t>
      </w:r>
      <w:bookmarkEnd w:id="13"/>
    </w:p>
    <w:p>
      <w:pPr>
        <w:pStyle w:val="Style37"/>
        <w:widowControl w:val="0"/>
        <w:keepNext w:val="0"/>
        <w:keepLines w:val="0"/>
        <w:shd w:val="clear" w:color="auto" w:fill="auto"/>
        <w:bidi w:val="0"/>
        <w:jc w:val="both"/>
        <w:spacing w:before="0" w:after="47" w:line="270" w:lineRule="exact"/>
        <w:ind w:left="720" w:right="0" w:firstLine="0"/>
      </w:pPr>
      <w:r>
        <w:rPr>
          <w:rStyle w:val="CharStyle99"/>
          <w:b/>
          <w:bCs/>
          <w:i/>
          <w:iCs/>
        </w:rPr>
        <w:t>1=1</w:t>
      </w:r>
    </w:p>
    <w:p>
      <w:pPr>
        <w:pStyle w:val="Style3"/>
        <w:widowControl w:val="0"/>
        <w:keepNext w:val="0"/>
        <w:keepLines w:val="0"/>
        <w:shd w:val="clear" w:color="auto" w:fill="auto"/>
        <w:bidi w:val="0"/>
        <w:jc w:val="both"/>
        <w:spacing w:before="0" w:after="0" w:line="270" w:lineRule="exact"/>
        <w:ind w:left="720" w:right="0" w:firstLine="0"/>
      </w:pPr>
      <w:r>
        <w:rPr>
          <w:lang w:val="ru-RU"/>
          <w:w w:val="100"/>
          <w:spacing w:val="0"/>
          <w:color w:val="000000"/>
          <w:position w:val="0"/>
        </w:rPr>
        <w:t>Следовательно,</w:t>
      </w:r>
    </w:p>
    <w:p>
      <w:pPr>
        <w:framePr w:h="1046" w:wrap="notBeside" w:vAnchor="text" w:hAnchor="text" w:xAlign="center" w:y="1"/>
        <w:widowControl w:val="0"/>
        <w:jc w:val="center"/>
        <w:rPr>
          <w:sz w:val="0"/>
          <w:szCs w:val="0"/>
        </w:rPr>
      </w:pPr>
      <w:r>
        <w:pict>
          <v:shape id="_x0000_s1031" type="#_x0000_t75" style="width:154pt;height:52pt;">
            <v:imagedata r:id="rId13" r:href="rId14"/>
          </v:shape>
        </w:pict>
      </w:r>
    </w:p>
    <w:p>
      <w:pPr>
        <w:widowControl w:val="0"/>
        <w:rPr>
          <w:sz w:val="2"/>
          <w:szCs w:val="2"/>
        </w:rPr>
      </w:pPr>
    </w:p>
    <w:p>
      <w:pPr>
        <w:pStyle w:val="Style3"/>
        <w:widowControl w:val="0"/>
        <w:keepNext w:val="0"/>
        <w:keepLines w:val="0"/>
        <w:shd w:val="clear" w:color="auto" w:fill="auto"/>
        <w:bidi w:val="0"/>
        <w:jc w:val="right"/>
        <w:spacing w:before="0" w:after="0" w:line="270" w:lineRule="exact"/>
        <w:ind w:left="0" w:right="20" w:firstLine="0"/>
      </w:pPr>
      <w:r>
        <w:rPr>
          <w:lang w:val="ru-RU"/>
          <w:w w:val="100"/>
          <w:spacing w:val="0"/>
          <w:color w:val="000000"/>
          <w:position w:val="0"/>
        </w:rPr>
        <w:t>(4)</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Это равенство всегда справедливо, если не проводятся округления при вы</w:t>
        <w:softHyphen/>
        <w:t>числении среднего арифметического.</w:t>
      </w:r>
    </w:p>
    <w:p>
      <w:pPr>
        <w:pStyle w:val="Style3"/>
        <w:numPr>
          <w:ilvl w:val="0"/>
          <w:numId w:val="13"/>
        </w:numPr>
        <w:tabs>
          <w:tab w:leader="none" w:pos="2309" w:val="left"/>
        </w:tabs>
        <w:widowControl w:val="0"/>
        <w:keepNext w:val="0"/>
        <w:keepLines w:val="0"/>
        <w:shd w:val="clear" w:color="auto" w:fill="auto"/>
        <w:bidi w:val="0"/>
        <w:jc w:val="left"/>
        <w:spacing w:before="0" w:after="0" w:line="322" w:lineRule="exact"/>
        <w:ind w:left="720" w:right="20" w:firstLine="540"/>
      </w:pPr>
      <w:r>
        <w:rPr>
          <w:lang w:val="ru-RU"/>
          <w:w w:val="100"/>
          <w:spacing w:val="0"/>
          <w:color w:val="000000"/>
          <w:position w:val="0"/>
        </w:rPr>
        <w:t>Сумма квадратов отклонений от среднего имеет минимальное значение:</w:t>
      </w:r>
    </w:p>
    <w:p>
      <w:pPr>
        <w:framePr w:h="960" w:wrap="notBeside" w:vAnchor="text" w:hAnchor="text" w:xAlign="center" w:y="1"/>
        <w:widowControl w:val="0"/>
        <w:jc w:val="center"/>
        <w:rPr>
          <w:sz w:val="0"/>
          <w:szCs w:val="0"/>
        </w:rPr>
      </w:pPr>
      <w:r>
        <w:pict>
          <v:shape id="_x0000_s1032" type="#_x0000_t75" style="width:132pt;height:48pt;">
            <v:imagedata r:id="rId15" r:href="rId16"/>
          </v:shape>
        </w:pict>
      </w:r>
    </w:p>
    <w:p>
      <w:pPr>
        <w:widowControl w:val="0"/>
        <w:rPr>
          <w:sz w:val="2"/>
          <w:szCs w:val="2"/>
        </w:rPr>
      </w:pPr>
    </w:p>
    <w:p>
      <w:pPr>
        <w:pStyle w:val="Style3"/>
        <w:widowControl w:val="0"/>
        <w:keepNext w:val="0"/>
        <w:keepLines w:val="0"/>
        <w:shd w:val="clear" w:color="auto" w:fill="auto"/>
        <w:bidi w:val="0"/>
        <w:jc w:val="right"/>
        <w:spacing w:before="0" w:after="0" w:line="270" w:lineRule="exact"/>
        <w:ind w:left="0" w:right="20" w:firstLine="0"/>
      </w:pPr>
      <w:r>
        <w:rPr>
          <w:lang w:val="ru-RU"/>
          <w:w w:val="100"/>
          <w:spacing w:val="0"/>
          <w:color w:val="000000"/>
          <w:position w:val="0"/>
        </w:rPr>
        <w:t>(5)</w:t>
      </w:r>
    </w:p>
    <w:p>
      <w:pPr>
        <w:pStyle w:val="Style3"/>
        <w:widowControl w:val="0"/>
        <w:keepNext w:val="0"/>
        <w:keepLines w:val="0"/>
        <w:shd w:val="clear" w:color="auto" w:fill="auto"/>
        <w:bidi w:val="0"/>
        <w:jc w:val="both"/>
        <w:spacing w:before="0" w:after="0" w:line="317" w:lineRule="exact"/>
        <w:ind w:left="20" w:right="20" w:firstLine="720"/>
      </w:pPr>
      <w:r>
        <w:rPr>
          <w:lang w:val="ru-RU"/>
          <w:w w:val="100"/>
          <w:spacing w:val="0"/>
          <w:color w:val="000000"/>
          <w:position w:val="0"/>
        </w:rPr>
        <w:t>Это значит, что если вместо среднего арифметического взять какое-либо другое значение и определить отклонение от него результатов отдельных наблюде</w:t>
        <w:softHyphen/>
        <w:t>ний х., то сумма квадратов этих отклонений будет больше, чем сумма квадратов отклонений от среднего.</w:t>
      </w:r>
    </w:p>
    <w:p>
      <w:pPr>
        <w:pStyle w:val="Style37"/>
        <w:widowControl w:val="0"/>
        <w:keepNext w:val="0"/>
        <w:keepLines w:val="0"/>
        <w:shd w:val="clear" w:color="auto" w:fill="auto"/>
        <w:bidi w:val="0"/>
        <w:jc w:val="both"/>
        <w:spacing w:before="0" w:after="237" w:line="317" w:lineRule="exact"/>
        <w:ind w:left="720" w:right="20" w:firstLine="0"/>
      </w:pPr>
      <w:r>
        <w:rPr>
          <w:lang w:val="ru-RU"/>
          <w:w w:val="100"/>
          <w:spacing w:val="0"/>
          <w:color w:val="000000"/>
          <w:position w:val="0"/>
        </w:rPr>
        <w:t xml:space="preserve">Среднее квадратическое отклонение при конечном числе измерений </w:t>
      </w:r>
      <w:r>
        <w:rPr>
          <w:lang w:val="en-US"/>
          <w:w w:val="100"/>
          <w:spacing w:val="0"/>
          <w:color w:val="000000"/>
          <w:position w:val="0"/>
        </w:rPr>
        <w:t xml:space="preserve">n </w:t>
      </w:r>
      <w:r>
        <w:rPr>
          <w:rStyle w:val="CharStyle40"/>
          <w:b w:val="0"/>
          <w:bCs w:val="0"/>
          <w:i w:val="0"/>
          <w:iCs w:val="0"/>
        </w:rPr>
        <w:t>вычисчисляется по формуле:</w:t>
      </w:r>
    </w:p>
    <w:p>
      <w:pPr>
        <w:framePr w:h="1670" w:hSpace="2174" w:wrap="notBeside" w:vAnchor="text" w:hAnchor="text" w:x="2175" w:y="1"/>
        <w:widowControl w:val="0"/>
        <w:jc w:val="center"/>
        <w:rPr>
          <w:sz w:val="0"/>
          <w:szCs w:val="0"/>
        </w:rPr>
      </w:pPr>
      <w:r>
        <w:pict>
          <v:shape id="_x0000_s1033" type="#_x0000_t75" style="width:204pt;height:84pt;">
            <v:imagedata r:id="rId17" r:href="rId18"/>
          </v:shape>
        </w:pict>
      </w:r>
    </w:p>
    <w:p>
      <w:pPr>
        <w:widowControl w:val="0"/>
        <w:rPr>
          <w:sz w:val="2"/>
          <w:szCs w:val="2"/>
        </w:rPr>
      </w:pPr>
    </w:p>
    <w:p>
      <w:pPr>
        <w:widowControl w:val="0"/>
        <w:rPr>
          <w:sz w:val="2"/>
          <w:szCs w:val="2"/>
        </w:rPr>
        <w:sectPr>
          <w:headerReference w:type="even" r:id="rId19"/>
          <w:headerReference w:type="default" r:id="rId20"/>
          <w:footerReference w:type="even" r:id="rId21"/>
          <w:footerReference w:type="default" r:id="rId22"/>
          <w:headerReference w:type="first" r:id="rId23"/>
          <w:footerReference w:type="first" r:id="rId24"/>
          <w:titlePg/>
          <w:type w:val="continuous"/>
          <w:pgSz w:w="11909" w:h="16838"/>
          <w:pgMar w:top="1617" w:left="1131" w:right="1129" w:bottom="1390" w:header="0" w:footer="3" w:gutter="0"/>
          <w:rtlGutter w:val="0"/>
          <w:cols w:space="720"/>
          <w:noEndnote/>
          <w:docGrid w:linePitch="360"/>
        </w:sectPr>
      </w:pP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 xml:space="preserve">В знаменателе </w:t>
      </w:r>
      <w:r>
        <w:rPr>
          <w:lang w:val="en-US"/>
          <w:w w:val="100"/>
          <w:spacing w:val="0"/>
          <w:color w:val="000000"/>
          <w:position w:val="0"/>
        </w:rPr>
        <w:t xml:space="preserve">n </w:t>
      </w:r>
      <w:r>
        <w:rPr>
          <w:lang w:val="ru-RU"/>
          <w:w w:val="100"/>
          <w:spacing w:val="0"/>
          <w:color w:val="000000"/>
          <w:position w:val="0"/>
        </w:rPr>
        <w:t xml:space="preserve">- 1 связано с тем, что </w:t>
      </w:r>
      <w:r>
        <w:rPr>
          <w:lang w:val="en-US"/>
          <w:w w:val="100"/>
          <w:spacing w:val="0"/>
          <w:color w:val="000000"/>
          <w:position w:val="0"/>
        </w:rPr>
        <w:t xml:space="preserve">u=x-x </w:t>
      </w:r>
      <w:r>
        <w:rPr>
          <w:lang w:val="ru-RU"/>
          <w:w w:val="100"/>
          <w:spacing w:val="0"/>
          <w:color w:val="000000"/>
          <w:position w:val="0"/>
        </w:rPr>
        <w:t>не равно 5=х-а и 1/и</w:t>
      </w:r>
      <w:r>
        <w:rPr>
          <w:lang w:val="ru-RU"/>
          <w:vertAlign w:val="superscript"/>
          <w:w w:val="100"/>
          <w:spacing w:val="0"/>
          <w:color w:val="000000"/>
          <w:position w:val="0"/>
        </w:rPr>
        <w:t>2</w:t>
      </w:r>
      <w:r>
        <w:rPr>
          <w:lang w:val="ru-RU"/>
          <w:w w:val="100"/>
          <w:spacing w:val="0"/>
          <w:color w:val="000000"/>
          <w:position w:val="0"/>
        </w:rPr>
        <w:t xml:space="preserve">&lt;£5^ т.е. это связано с заменой теоретических случайных погрешностей </w:t>
      </w:r>
      <w:r>
        <w:rPr>
          <w:lang w:val="en-US"/>
          <w:w w:val="100"/>
          <w:spacing w:val="0"/>
          <w:color w:val="000000"/>
          <w:position w:val="0"/>
        </w:rPr>
        <w:t>5</w:t>
      </w:r>
      <w:r>
        <w:rPr>
          <w:lang w:val="en-US"/>
          <w:vertAlign w:val="subscript"/>
          <w:w w:val="100"/>
          <w:spacing w:val="0"/>
          <w:color w:val="000000"/>
          <w:position w:val="0"/>
        </w:rPr>
        <w:t>i</w:t>
      </w:r>
      <w:r>
        <w:rPr>
          <w:lang w:val="en-US"/>
          <w:w w:val="100"/>
          <w:spacing w:val="0"/>
          <w:color w:val="000000"/>
          <w:position w:val="0"/>
        </w:rPr>
        <w:t xml:space="preserve"> </w:t>
      </w:r>
      <w:r>
        <w:rPr>
          <w:lang w:val="ru-RU"/>
          <w:w w:val="100"/>
          <w:spacing w:val="0"/>
          <w:color w:val="000000"/>
          <w:position w:val="0"/>
        </w:rPr>
        <w:t xml:space="preserve">отклонениями от среднего арифметического результата измерений </w:t>
      </w:r>
      <w:r>
        <w:rPr>
          <w:lang w:val="en-US"/>
          <w:w w:val="100"/>
          <w:spacing w:val="0"/>
          <w:color w:val="000000"/>
          <w:position w:val="0"/>
        </w:rPr>
        <w:t>u</w:t>
      </w:r>
      <w:r>
        <w:rPr>
          <w:lang w:val="en-US"/>
          <w:vertAlign w:val="subscript"/>
          <w:w w:val="100"/>
          <w:spacing w:val="0"/>
          <w:color w:val="000000"/>
          <w:position w:val="0"/>
        </w:rPr>
        <w:t>i</w:t>
      </w:r>
      <w:r>
        <w:rPr>
          <w:lang w:val="en-US"/>
          <w:w w:val="100"/>
          <w:spacing w:val="0"/>
          <w:color w:val="000000"/>
          <w:position w:val="0"/>
        </w:rPr>
        <w:t xml:space="preserve">, </w:t>
      </w:r>
      <w:r>
        <w:rPr>
          <w:lang w:val="ru-RU"/>
          <w:w w:val="100"/>
          <w:spacing w:val="0"/>
          <w:color w:val="000000"/>
          <w:position w:val="0"/>
        </w:rPr>
        <w:t>что, в свою очередь, связано с заменой истинного значения измеряемой величины средним арифме</w:t>
        <w:softHyphen/>
        <w:t>тическим результатов наблюдений х.</w:t>
      </w:r>
    </w:p>
    <w:p>
      <w:pPr>
        <w:pStyle w:val="Style3"/>
        <w:widowControl w:val="0"/>
        <w:keepNext w:val="0"/>
        <w:keepLines w:val="0"/>
        <w:shd w:val="clear" w:color="auto" w:fill="auto"/>
        <w:bidi w:val="0"/>
        <w:jc w:val="both"/>
        <w:spacing w:before="0" w:after="341" w:line="322" w:lineRule="exact"/>
        <w:ind w:left="20" w:right="20" w:firstLine="720"/>
      </w:pPr>
      <w:r>
        <w:rPr>
          <w:lang w:val="ru-RU"/>
          <w:w w:val="100"/>
          <w:spacing w:val="0"/>
          <w:color w:val="000000"/>
          <w:position w:val="0"/>
        </w:rPr>
        <w:t>При приближенном вычислении, когда вместо 5 пользуемся и и вместо ис</w:t>
        <w:softHyphen/>
        <w:t xml:space="preserve">тинного значения а берем х, среднее квадратическое отклонение обозначают через </w:t>
      </w:r>
      <w:r>
        <w:rPr>
          <w:lang w:val="en-US"/>
          <w:w w:val="100"/>
          <w:spacing w:val="0"/>
          <w:color w:val="000000"/>
          <w:position w:val="0"/>
        </w:rPr>
        <w:t xml:space="preserve">S </w:t>
      </w:r>
      <w:r>
        <w:rPr>
          <w:lang w:val="ru-RU"/>
          <w:w w:val="100"/>
          <w:spacing w:val="0"/>
          <w:color w:val="000000"/>
          <w:position w:val="0"/>
        </w:rPr>
        <w:t>вместо о.</w:t>
      </w:r>
    </w:p>
    <w:p>
      <w:pPr>
        <w:pStyle w:val="Style15"/>
        <w:numPr>
          <w:ilvl w:val="1"/>
          <w:numId w:val="9"/>
        </w:numPr>
        <w:tabs>
          <w:tab w:leader="none" w:pos="1634" w:val="left"/>
        </w:tabs>
        <w:widowControl w:val="0"/>
        <w:keepNext/>
        <w:keepLines/>
        <w:shd w:val="clear" w:color="auto" w:fill="auto"/>
        <w:bidi w:val="0"/>
        <w:jc w:val="left"/>
        <w:spacing w:before="0" w:after="301" w:line="270" w:lineRule="exact"/>
        <w:ind w:left="2040" w:right="1240" w:hanging="780"/>
      </w:pPr>
      <w:bookmarkStart w:id="14" w:name="bookmark14"/>
      <w:r>
        <w:rPr>
          <w:lang w:val="ru-RU"/>
          <w:w w:val="100"/>
          <w:spacing w:val="0"/>
          <w:color w:val="000000"/>
          <w:position w:val="0"/>
        </w:rPr>
        <w:t>Прямые измерения с многократными наблюдениями. Методы обработки результатов наблюдений</w:t>
      </w:r>
      <w:bookmarkEnd w:id="14"/>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При обработке группы результатов наблюдений выполняются следую</w:t>
        <w:softHyphen/>
        <w:t>щие операции:</w:t>
      </w:r>
    </w:p>
    <w:p>
      <w:pPr>
        <w:pStyle w:val="Style3"/>
        <w:numPr>
          <w:ilvl w:val="0"/>
          <w:numId w:val="15"/>
        </w:numPr>
        <w:tabs>
          <w:tab w:leader="none" w:pos="107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из результатов наблюдений исключаются известные систематические погрешности;</w:t>
      </w:r>
    </w:p>
    <w:p>
      <w:pPr>
        <w:pStyle w:val="Style3"/>
        <w:numPr>
          <w:ilvl w:val="0"/>
          <w:numId w:val="15"/>
        </w:numPr>
        <w:tabs>
          <w:tab w:leader="none" w:pos="106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вычисляется среднее арифметическое исправленных результатов на</w:t>
        <w:softHyphen/>
        <w:t>блюдений, принимаемое за результат измерения;</w:t>
      </w:r>
    </w:p>
    <w:p>
      <w:pPr>
        <w:pStyle w:val="Style3"/>
        <w:numPr>
          <w:ilvl w:val="0"/>
          <w:numId w:val="15"/>
        </w:numPr>
        <w:tabs>
          <w:tab w:leader="none" w:pos="106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вычисляется среднее квадратическое отклонение результата наблю</w:t>
        <w:softHyphen/>
        <w:t>дения;</w:t>
      </w:r>
    </w:p>
    <w:p>
      <w:pPr>
        <w:pStyle w:val="Style3"/>
        <w:numPr>
          <w:ilvl w:val="0"/>
          <w:numId w:val="15"/>
        </w:numPr>
        <w:tabs>
          <w:tab w:leader="none" w:pos="1110"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вычисляется среднее квадратическое отклонение результата изме</w:t>
        <w:softHyphen/>
        <w:t>рения;</w:t>
      </w:r>
    </w:p>
    <w:p>
      <w:pPr>
        <w:pStyle w:val="Style3"/>
        <w:numPr>
          <w:ilvl w:val="0"/>
          <w:numId w:val="15"/>
        </w:numPr>
        <w:tabs>
          <w:tab w:leader="none" w:pos="1095"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проверяется гипотеза о том, что результаты наблюдений принад</w:t>
        <w:softHyphen/>
        <w:t xml:space="preserve">лежат нормальному распределению (при </w:t>
      </w:r>
      <w:r>
        <w:rPr>
          <w:lang w:val="en-US"/>
          <w:w w:val="100"/>
          <w:spacing w:val="0"/>
          <w:color w:val="000000"/>
          <w:position w:val="0"/>
        </w:rPr>
        <w:t xml:space="preserve">n&lt;15 </w:t>
      </w:r>
      <w:r>
        <w:rPr>
          <w:lang w:val="ru-RU"/>
          <w:w w:val="100"/>
          <w:spacing w:val="0"/>
          <w:color w:val="000000"/>
          <w:position w:val="0"/>
        </w:rPr>
        <w:t>не проверяется принадлежность нормальному распределению);</w:t>
      </w:r>
    </w:p>
    <w:p>
      <w:pPr>
        <w:pStyle w:val="Style3"/>
        <w:numPr>
          <w:ilvl w:val="0"/>
          <w:numId w:val="15"/>
        </w:numPr>
        <w:tabs>
          <w:tab w:leader="none" w:pos="108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вычисляются доверительные границы случайной составляющей по</w:t>
        <w:softHyphen/>
        <w:t>грешности результата измерения;</w:t>
      </w:r>
    </w:p>
    <w:p>
      <w:pPr>
        <w:pStyle w:val="Style3"/>
        <w:numPr>
          <w:ilvl w:val="0"/>
          <w:numId w:val="15"/>
        </w:numPr>
        <w:tabs>
          <w:tab w:leader="none" w:pos="1057"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вычисляются границы неисключенных остатков систематической по</w:t>
        <w:softHyphen/>
        <w:t>грешности результата измерения;</w:t>
      </w:r>
    </w:p>
    <w:p>
      <w:pPr>
        <w:pStyle w:val="Style3"/>
        <w:numPr>
          <w:ilvl w:val="0"/>
          <w:numId w:val="15"/>
        </w:numPr>
        <w:tabs>
          <w:tab w:leader="none" w:pos="108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вычисляются доверительные границы погрешности результата изме</w:t>
        <w:softHyphen/>
        <w:t>рения.</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Для определения доверительных границ погрешности результата изме</w:t>
        <w:softHyphen/>
        <w:t>рения доверительная вероятность Р принимается равной 0,95.</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В тех случаях, когда измерения нельзя повторить, кроме Р=О,95, допускается указывать границы для доверительной вероятности Р=0,99.</w:t>
      </w:r>
    </w:p>
    <w:p>
      <w:pPr>
        <w:pStyle w:val="Style3"/>
        <w:widowControl w:val="0"/>
        <w:keepNext w:val="0"/>
        <w:keepLines w:val="0"/>
        <w:shd w:val="clear" w:color="auto" w:fill="auto"/>
        <w:bidi w:val="0"/>
        <w:jc w:val="both"/>
        <w:spacing w:before="0" w:after="341" w:line="322" w:lineRule="exact"/>
        <w:ind w:left="20" w:right="20" w:firstLine="720"/>
      </w:pPr>
      <w:r>
        <w:rPr>
          <w:lang w:val="ru-RU"/>
          <w:w w:val="100"/>
          <w:spacing w:val="0"/>
          <w:color w:val="000000"/>
          <w:position w:val="0"/>
        </w:rPr>
        <w:t>Если результаты измерения имеют большое значение для здоровья людей, то выбирается еще более высокая доверительная вероятность.</w:t>
      </w:r>
    </w:p>
    <w:p>
      <w:pPr>
        <w:pStyle w:val="Style15"/>
        <w:numPr>
          <w:ilvl w:val="1"/>
          <w:numId w:val="9"/>
        </w:numPr>
        <w:tabs>
          <w:tab w:leader="none" w:pos="379" w:val="left"/>
        </w:tabs>
        <w:widowControl w:val="0"/>
        <w:keepNext/>
        <w:keepLines/>
        <w:shd w:val="clear" w:color="auto" w:fill="auto"/>
        <w:bidi w:val="0"/>
        <w:spacing w:before="0" w:after="32" w:line="270" w:lineRule="exact"/>
        <w:ind w:left="0" w:right="0" w:firstLine="0"/>
      </w:pPr>
      <w:bookmarkStart w:id="15" w:name="bookmark15"/>
      <w:r>
        <w:rPr>
          <w:lang w:val="ru-RU"/>
          <w:w w:val="100"/>
          <w:spacing w:val="0"/>
          <w:color w:val="000000"/>
          <w:position w:val="0"/>
        </w:rPr>
        <w:t>Показатели точности измерений и формы представления</w:t>
      </w:r>
      <w:bookmarkEnd w:id="15"/>
    </w:p>
    <w:p>
      <w:pPr>
        <w:pStyle w:val="Style5"/>
        <w:widowControl w:val="0"/>
        <w:keepNext w:val="0"/>
        <w:keepLines w:val="0"/>
        <w:shd w:val="clear" w:color="auto" w:fill="auto"/>
        <w:bidi w:val="0"/>
        <w:spacing w:before="0" w:after="337" w:line="270" w:lineRule="exact"/>
        <w:ind w:left="0" w:right="0" w:firstLine="0"/>
      </w:pPr>
      <w:r>
        <w:rPr>
          <w:lang w:val="ru-RU"/>
          <w:w w:val="100"/>
          <w:spacing w:val="0"/>
          <w:color w:val="000000"/>
          <w:position w:val="0"/>
        </w:rPr>
        <w:t>результатов измерений</w:t>
      </w:r>
    </w:p>
    <w:p>
      <w:pPr>
        <w:pStyle w:val="Style3"/>
        <w:widowControl w:val="0"/>
        <w:keepNext w:val="0"/>
        <w:keepLines w:val="0"/>
        <w:shd w:val="clear" w:color="auto" w:fill="auto"/>
        <w:bidi w:val="0"/>
        <w:jc w:val="both"/>
        <w:spacing w:before="0" w:after="0" w:line="270" w:lineRule="exact"/>
        <w:ind w:left="20" w:right="0" w:firstLine="720"/>
      </w:pPr>
      <w:r>
        <w:rPr>
          <w:lang w:val="ru-RU"/>
          <w:w w:val="100"/>
          <w:spacing w:val="0"/>
          <w:color w:val="000000"/>
          <w:position w:val="0"/>
        </w:rPr>
        <w:t>Устанавливаются следующие показатели точности измерений:</w:t>
      </w:r>
    </w:p>
    <w:p>
      <w:pPr>
        <w:pStyle w:val="Style3"/>
        <w:numPr>
          <w:ilvl w:val="0"/>
          <w:numId w:val="7"/>
        </w:numPr>
        <w:tabs>
          <w:tab w:leader="none" w:pos="1436" w:val="left"/>
        </w:tabs>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интервал, в котором погрешность измерений находится с заданной вероятностью;</w:t>
      </w:r>
    </w:p>
    <w:p>
      <w:pPr>
        <w:pStyle w:val="Style3"/>
        <w:numPr>
          <w:ilvl w:val="0"/>
          <w:numId w:val="7"/>
        </w:numPr>
        <w:tabs>
          <w:tab w:leader="none" w:pos="1436" w:val="left"/>
        </w:tabs>
        <w:widowControl w:val="0"/>
        <w:keepNext w:val="0"/>
        <w:keepLines w:val="0"/>
        <w:shd w:val="clear" w:color="auto" w:fill="auto"/>
        <w:bidi w:val="0"/>
        <w:jc w:val="both"/>
        <w:spacing w:before="0" w:after="0" w:line="331" w:lineRule="exact"/>
        <w:ind w:left="20" w:right="20" w:firstLine="720"/>
      </w:pPr>
      <w:r>
        <w:rPr>
          <w:lang w:val="ru-RU"/>
          <w:w w:val="100"/>
          <w:spacing w:val="0"/>
          <w:color w:val="000000"/>
          <w:position w:val="0"/>
        </w:rPr>
        <w:t>интервал, в котором систематическая составляющая погрешности измерений находится с заданной вероятностью;</w:t>
      </w:r>
    </w:p>
    <w:p>
      <w:pPr>
        <w:pStyle w:val="Style3"/>
        <w:numPr>
          <w:ilvl w:val="0"/>
          <w:numId w:val="7"/>
        </w:numPr>
        <w:tabs>
          <w:tab w:leader="none" w:pos="1431" w:val="left"/>
        </w:tabs>
        <w:widowControl w:val="0"/>
        <w:keepNext w:val="0"/>
        <w:keepLines w:val="0"/>
        <w:shd w:val="clear" w:color="auto" w:fill="auto"/>
        <w:bidi w:val="0"/>
        <w:jc w:val="both"/>
        <w:spacing w:before="0" w:after="0" w:line="331" w:lineRule="exact"/>
        <w:ind w:left="20" w:right="20" w:firstLine="720"/>
      </w:pPr>
      <w:r>
        <w:rPr>
          <w:lang w:val="ru-RU"/>
          <w:w w:val="100"/>
          <w:spacing w:val="0"/>
          <w:color w:val="000000"/>
          <w:position w:val="0"/>
        </w:rPr>
        <w:t>числовые характеристики систематической составляющей погрешно</w:t>
        <w:softHyphen/>
        <w:t>сти измерений;</w:t>
      </w:r>
    </w:p>
    <w:p>
      <w:pPr>
        <w:pStyle w:val="Style3"/>
        <w:numPr>
          <w:ilvl w:val="0"/>
          <w:numId w:val="7"/>
        </w:numPr>
        <w:tabs>
          <w:tab w:leader="none" w:pos="1436" w:val="left"/>
        </w:tabs>
        <w:widowControl w:val="0"/>
        <w:keepNext w:val="0"/>
        <w:keepLines w:val="0"/>
        <w:shd w:val="clear" w:color="auto" w:fill="auto"/>
        <w:bidi w:val="0"/>
        <w:jc w:val="both"/>
        <w:spacing w:before="0" w:after="0" w:line="331" w:lineRule="exact"/>
        <w:ind w:left="20" w:right="20" w:firstLine="720"/>
      </w:pPr>
      <w:r>
        <w:rPr>
          <w:lang w:val="ru-RU"/>
          <w:w w:val="100"/>
          <w:spacing w:val="0"/>
          <w:color w:val="000000"/>
          <w:position w:val="0"/>
        </w:rPr>
        <w:t>числовые характеристики случайной составляющей погрешности измерений;</w:t>
      </w:r>
    </w:p>
    <w:p>
      <w:pPr>
        <w:pStyle w:val="Style3"/>
        <w:numPr>
          <w:ilvl w:val="0"/>
          <w:numId w:val="7"/>
        </w:numPr>
        <w:tabs>
          <w:tab w:leader="none" w:pos="1436" w:val="left"/>
        </w:tabs>
        <w:widowControl w:val="0"/>
        <w:keepNext w:val="0"/>
        <w:keepLines w:val="0"/>
        <w:shd w:val="clear" w:color="auto" w:fill="auto"/>
        <w:bidi w:val="0"/>
        <w:jc w:val="both"/>
        <w:spacing w:before="0" w:after="0" w:line="331" w:lineRule="exact"/>
        <w:ind w:left="20" w:right="20" w:firstLine="720"/>
      </w:pPr>
      <w:r>
        <w:rPr>
          <w:lang w:val="ru-RU"/>
          <w:w w:val="100"/>
          <w:spacing w:val="0"/>
          <w:color w:val="000000"/>
          <w:position w:val="0"/>
        </w:rPr>
        <w:t>функция распределения систематической составляющей погрешно</w:t>
        <w:softHyphen/>
        <w:t>сти измерений;</w:t>
      </w:r>
    </w:p>
    <w:p>
      <w:pPr>
        <w:pStyle w:val="Style3"/>
        <w:numPr>
          <w:ilvl w:val="0"/>
          <w:numId w:val="7"/>
        </w:numPr>
        <w:tabs>
          <w:tab w:leader="none" w:pos="1441" w:val="left"/>
        </w:tabs>
        <w:widowControl w:val="0"/>
        <w:keepNext w:val="0"/>
        <w:keepLines w:val="0"/>
        <w:shd w:val="clear" w:color="auto" w:fill="auto"/>
        <w:bidi w:val="0"/>
        <w:jc w:val="both"/>
        <w:spacing w:before="0" w:after="289" w:line="331" w:lineRule="exact"/>
        <w:ind w:left="20" w:right="20" w:firstLine="720"/>
      </w:pPr>
      <w:r>
        <w:rPr>
          <w:lang w:val="ru-RU"/>
          <w:w w:val="100"/>
          <w:spacing w:val="0"/>
          <w:color w:val="000000"/>
          <w:position w:val="0"/>
        </w:rPr>
        <w:t>функция распределения случайной составляющей погрешности из</w:t>
        <w:softHyphen/>
        <w:t>мерений.</w:t>
      </w:r>
    </w:p>
    <w:p>
      <w:pPr>
        <w:pStyle w:val="Style15"/>
        <w:numPr>
          <w:ilvl w:val="1"/>
          <w:numId w:val="9"/>
        </w:numPr>
        <w:tabs>
          <w:tab w:leader="none" w:pos="523" w:val="left"/>
        </w:tabs>
        <w:widowControl w:val="0"/>
        <w:keepNext/>
        <w:keepLines/>
        <w:shd w:val="clear" w:color="auto" w:fill="auto"/>
        <w:bidi w:val="0"/>
        <w:spacing w:before="0" w:after="301" w:line="270" w:lineRule="exact"/>
        <w:ind w:left="0" w:right="0" w:firstLine="0"/>
      </w:pPr>
      <w:bookmarkStart w:id="16" w:name="bookmark16"/>
      <w:r>
        <w:rPr>
          <w:lang w:val="ru-RU"/>
          <w:w w:val="100"/>
          <w:spacing w:val="0"/>
          <w:color w:val="000000"/>
          <w:position w:val="0"/>
        </w:rPr>
        <w:t>Формы представления результатов измерений</w:t>
      </w:r>
      <w:bookmarkEnd w:id="16"/>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1. При выражении точности измерений интервалом, в котором с уста</w:t>
        <w:softHyphen/>
        <w:t>новленной вероятностью находится суммарная погрешность измерения, уста</w:t>
        <w:softHyphen/>
        <w:t>навливается следующая форма представления результатов измерения:</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Х; Д</w:t>
      </w:r>
      <w:r>
        <w:rPr>
          <w:lang w:val="ru-RU"/>
          <w:vertAlign w:val="subscript"/>
          <w:w w:val="100"/>
          <w:spacing w:val="0"/>
          <w:color w:val="000000"/>
          <w:position w:val="0"/>
        </w:rPr>
        <w:t>Е</w:t>
      </w:r>
      <w:r>
        <w:rPr>
          <w:lang w:val="ru-RU"/>
          <w:w w:val="100"/>
          <w:spacing w:val="0"/>
          <w:color w:val="000000"/>
          <w:position w:val="0"/>
        </w:rPr>
        <w:t xml:space="preserve"> от Дн до Дв;Р,</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 xml:space="preserve">где </w:t>
      </w:r>
      <w:r>
        <w:rPr>
          <w:lang w:val="en-US"/>
          <w:w w:val="100"/>
          <w:spacing w:val="0"/>
          <w:color w:val="000000"/>
          <w:position w:val="0"/>
        </w:rPr>
        <w:t xml:space="preserve">X </w:t>
      </w:r>
      <w:r>
        <w:rPr>
          <w:lang w:val="ru-RU"/>
          <w:w w:val="100"/>
          <w:spacing w:val="0"/>
          <w:color w:val="000000"/>
          <w:position w:val="0"/>
        </w:rPr>
        <w:t>- результат измерения измеряемой величины;</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Д</w:t>
      </w:r>
      <w:r>
        <w:rPr>
          <w:lang w:val="ru-RU"/>
          <w:vertAlign w:val="subscript"/>
          <w:w w:val="100"/>
          <w:spacing w:val="0"/>
          <w:color w:val="000000"/>
          <w:position w:val="0"/>
        </w:rPr>
        <w:t>е</w:t>
      </w:r>
      <w:r>
        <w:rPr>
          <w:lang w:val="ru-RU"/>
          <w:w w:val="100"/>
          <w:spacing w:val="0"/>
          <w:color w:val="000000"/>
          <w:position w:val="0"/>
        </w:rPr>
        <w:t>, Д</w:t>
      </w:r>
      <w:r>
        <w:rPr>
          <w:lang w:val="ru-RU"/>
          <w:vertAlign w:val="subscript"/>
          <w:w w:val="100"/>
          <w:spacing w:val="0"/>
          <w:color w:val="000000"/>
          <w:position w:val="0"/>
        </w:rPr>
        <w:t>н</w:t>
      </w:r>
      <w:r>
        <w:rPr>
          <w:lang w:val="ru-RU"/>
          <w:w w:val="100"/>
          <w:spacing w:val="0"/>
          <w:color w:val="000000"/>
          <w:position w:val="0"/>
        </w:rPr>
        <w:t>, Д</w:t>
      </w:r>
      <w:r>
        <w:rPr>
          <w:lang w:val="ru-RU"/>
          <w:vertAlign w:val="subscript"/>
          <w:w w:val="100"/>
          <w:spacing w:val="0"/>
          <w:color w:val="000000"/>
          <w:position w:val="0"/>
        </w:rPr>
        <w:t>в</w:t>
      </w:r>
      <w:r>
        <w:rPr>
          <w:lang w:val="ru-RU"/>
          <w:w w:val="100"/>
          <w:spacing w:val="0"/>
          <w:color w:val="000000"/>
          <w:position w:val="0"/>
        </w:rPr>
        <w:t xml:space="preserve"> - соответственно суммарная погрешность измерения с нижней и верхней ее границами;</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Р - установленная вероятность.</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Например: 121 м/с; Д</w:t>
      </w:r>
      <w:r>
        <w:rPr>
          <w:lang w:val="ru-RU"/>
          <w:vertAlign w:val="subscript"/>
          <w:w w:val="100"/>
          <w:spacing w:val="0"/>
          <w:color w:val="000000"/>
          <w:position w:val="0"/>
        </w:rPr>
        <w:t>е</w:t>
      </w:r>
      <w:r>
        <w:rPr>
          <w:lang w:val="ru-RU"/>
          <w:w w:val="100"/>
          <w:spacing w:val="0"/>
          <w:color w:val="000000"/>
          <w:position w:val="0"/>
        </w:rPr>
        <w:t>, от 1 до 2 м/с; Р = 0,99.</w:t>
      </w:r>
    </w:p>
    <w:p>
      <w:pPr>
        <w:pStyle w:val="Style3"/>
        <w:numPr>
          <w:ilvl w:val="0"/>
          <w:numId w:val="17"/>
        </w:numPr>
        <w:tabs>
          <w:tab w:leader="none" w:pos="1441" w:val="left"/>
        </w:tabs>
        <w:widowControl w:val="0"/>
        <w:keepNext w:val="0"/>
        <w:keepLines w:val="0"/>
        <w:shd w:val="clear" w:color="auto" w:fill="auto"/>
        <w:bidi w:val="0"/>
        <w:jc w:val="both"/>
        <w:spacing w:before="0" w:after="233" w:line="322" w:lineRule="exact"/>
        <w:ind w:left="20" w:right="20" w:firstLine="720"/>
      </w:pPr>
      <w:r>
        <w:rPr>
          <w:lang w:val="ru-RU"/>
          <w:w w:val="100"/>
          <w:spacing w:val="0"/>
          <w:color w:val="000000"/>
          <w:position w:val="0"/>
        </w:rPr>
        <w:t>При выражении точности измерений интервалом, в котором с уста</w:t>
        <w:softHyphen/>
        <w:t>новленной вероятностью находится систематическая составляющая погрешно</w:t>
        <w:softHyphen/>
        <w:t>сти измерения, стандартной аппроксимацией функции распределения случай</w:t>
        <w:softHyphen/>
        <w:t>ной составляющей погрешности измерения и средним квадратическим откло</w:t>
        <w:softHyphen/>
        <w:t>нением случайной составляющей погрешности измерения, устанавливается сле</w:t>
        <w:softHyphen/>
        <w:t>дующая:</w:t>
      </w:r>
    </w:p>
    <w:p>
      <w:pPr>
        <w:pStyle w:val="Style100"/>
        <w:widowControl w:val="0"/>
        <w:keepNext/>
        <w:keepLines/>
        <w:shd w:val="clear" w:color="auto" w:fill="auto"/>
        <w:bidi w:val="0"/>
        <w:spacing w:before="0" w:after="109" w:line="330" w:lineRule="exact"/>
        <w:ind w:left="20" w:right="0"/>
      </w:pPr>
      <w:bookmarkStart w:id="17" w:name="bookmark17"/>
      <w:r>
        <w:rPr>
          <w:lang w:val="ru-RU"/>
          <w:w w:val="100"/>
          <w:spacing w:val="0"/>
          <w:color w:val="000000"/>
          <w:position w:val="0"/>
        </w:rPr>
        <w:t>X; Д</w:t>
      </w:r>
      <w:r>
        <w:rPr>
          <w:lang w:val="ru-RU"/>
          <w:vertAlign w:val="subscript"/>
          <w:w w:val="100"/>
          <w:spacing w:val="0"/>
          <w:color w:val="000000"/>
          <w:position w:val="0"/>
        </w:rPr>
        <w:t>с</w:t>
      </w:r>
      <w:r>
        <w:rPr>
          <w:lang w:val="ru-RU"/>
          <w:w w:val="100"/>
          <w:spacing w:val="0"/>
          <w:color w:val="000000"/>
          <w:position w:val="0"/>
        </w:rPr>
        <w:t>от Д.</w:t>
      </w:r>
      <w:r>
        <w:rPr>
          <w:lang w:val="ru-RU"/>
          <w:vertAlign w:val="subscript"/>
          <w:w w:val="100"/>
          <w:spacing w:val="0"/>
          <w:color w:val="000000"/>
          <w:position w:val="0"/>
        </w:rPr>
        <w:t>ч</w:t>
      </w:r>
      <w:r>
        <w:rPr>
          <w:lang w:val="ru-RU"/>
          <w:w w:val="100"/>
          <w:spacing w:val="0"/>
          <w:color w:val="000000"/>
          <w:position w:val="0"/>
        </w:rPr>
        <w:t xml:space="preserve"> до Д</w:t>
      </w:r>
      <w:r>
        <w:rPr>
          <w:lang w:val="ru-RU"/>
          <w:vertAlign w:val="subscript"/>
          <w:w w:val="100"/>
          <w:spacing w:val="0"/>
          <w:color w:val="000000"/>
          <w:position w:val="0"/>
        </w:rPr>
        <w:t>п</w:t>
      </w:r>
      <w:r>
        <w:rPr>
          <w:lang w:val="ru-RU"/>
          <w:w w:val="100"/>
          <w:spacing w:val="0"/>
          <w:color w:val="000000"/>
          <w:position w:val="0"/>
        </w:rPr>
        <w:t>; Р</w:t>
      </w:r>
      <w:r>
        <w:rPr>
          <w:lang w:val="ru-RU"/>
          <w:vertAlign w:val="subscript"/>
          <w:w w:val="100"/>
          <w:spacing w:val="0"/>
          <w:color w:val="000000"/>
          <w:position w:val="0"/>
        </w:rPr>
        <w:t>с</w:t>
      </w:r>
      <w:r>
        <w:rPr>
          <w:lang w:val="ru-RU"/>
          <w:w w:val="100"/>
          <w:spacing w:val="0"/>
          <w:color w:val="000000"/>
          <w:position w:val="0"/>
        </w:rPr>
        <w:t>, &lt;т(Л); /°"(Д.) ,</w:t>
      </w:r>
      <w:bookmarkEnd w:id="17"/>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где Д</w:t>
      </w:r>
      <w:r>
        <w:rPr>
          <w:lang w:val="ru-RU"/>
          <w:vertAlign w:val="subscript"/>
          <w:w w:val="100"/>
          <w:spacing w:val="0"/>
          <w:color w:val="000000"/>
          <w:position w:val="0"/>
        </w:rPr>
        <w:t>с</w:t>
      </w:r>
      <w:r>
        <w:rPr>
          <w:lang w:val="ru-RU"/>
          <w:w w:val="100"/>
          <w:spacing w:val="0"/>
          <w:color w:val="000000"/>
          <w:position w:val="0"/>
        </w:rPr>
        <w:t>, Д</w:t>
      </w:r>
      <w:r>
        <w:rPr>
          <w:lang w:val="ru-RU"/>
          <w:vertAlign w:val="subscript"/>
          <w:w w:val="100"/>
          <w:spacing w:val="0"/>
          <w:color w:val="000000"/>
          <w:position w:val="0"/>
        </w:rPr>
        <w:t>сн</w:t>
      </w:r>
      <w:r>
        <w:rPr>
          <w:lang w:val="ru-RU"/>
          <w:w w:val="100"/>
          <w:spacing w:val="0"/>
          <w:color w:val="000000"/>
          <w:position w:val="0"/>
        </w:rPr>
        <w:t>, Д</w:t>
      </w:r>
      <w:r>
        <w:rPr>
          <w:lang w:val="ru-RU"/>
          <w:vertAlign w:val="subscript"/>
          <w:w w:val="100"/>
          <w:spacing w:val="0"/>
          <w:color w:val="000000"/>
          <w:position w:val="0"/>
        </w:rPr>
        <w:t>св</w:t>
      </w:r>
      <w:r>
        <w:rPr>
          <w:lang w:val="ru-RU"/>
          <w:w w:val="100"/>
          <w:spacing w:val="0"/>
          <w:color w:val="000000"/>
          <w:position w:val="0"/>
        </w:rPr>
        <w:t xml:space="preserve"> - соответственно систематическая составляющая погреш</w:t>
        <w:softHyphen/>
        <w:t>ности измерения, нижняя и верхняя ее границы;</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Р</w:t>
      </w:r>
      <w:r>
        <w:rPr>
          <w:lang w:val="ru-RU"/>
          <w:vertAlign w:val="subscript"/>
          <w:w w:val="100"/>
          <w:spacing w:val="0"/>
          <w:color w:val="000000"/>
          <w:position w:val="0"/>
        </w:rPr>
        <w:t>с</w:t>
      </w:r>
      <w:r>
        <w:rPr>
          <w:lang w:val="ru-RU"/>
          <w:w w:val="100"/>
          <w:spacing w:val="0"/>
          <w:color w:val="000000"/>
          <w:position w:val="0"/>
        </w:rPr>
        <w:t xml:space="preserve"> - заданная вероятность, с которой систематическая составляющая по</w:t>
        <w:softHyphen/>
        <w:t>грешности находится в этих границах;</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о(Д°) - среднее квадратическое отклонение случайной составляющей по</w:t>
        <w:softHyphen/>
        <w:t>грешности измерения;</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w:t>
      </w:r>
      <w:r>
        <w:rPr>
          <w:rStyle w:val="CharStyle14"/>
          <w:vertAlign w:val="superscript"/>
        </w:rPr>
        <w:t>т</w:t>
      </w:r>
      <w:r>
        <w:rPr>
          <w:rStyle w:val="CharStyle14"/>
        </w:rPr>
        <w:t>(Д</w:t>
      </w:r>
      <w:r>
        <w:rPr>
          <w:rStyle w:val="CharStyle14"/>
          <w:vertAlign w:val="subscript"/>
        </w:rPr>
        <w:t>с</w:t>
      </w:r>
      <w:r>
        <w:rPr>
          <w:rStyle w:val="CharStyle14"/>
        </w:rPr>
        <w:t>°)-</w:t>
      </w:r>
      <w:r>
        <w:rPr>
          <w:lang w:val="ru-RU"/>
          <w:w w:val="100"/>
          <w:spacing w:val="0"/>
          <w:color w:val="000000"/>
          <w:position w:val="0"/>
        </w:rPr>
        <w:t xml:space="preserve"> стандартная аппроксимация функции распределения случайной составляющей погрешности измерения.</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Например: 10,75 м</w:t>
      </w:r>
      <w:r>
        <w:rPr>
          <w:lang w:val="ru-RU"/>
          <w:vertAlign w:val="superscript"/>
          <w:w w:val="100"/>
          <w:spacing w:val="0"/>
          <w:color w:val="000000"/>
          <w:position w:val="0"/>
        </w:rPr>
        <w:t>3</w:t>
      </w:r>
      <w:r>
        <w:rPr>
          <w:lang w:val="ru-RU"/>
          <w:w w:val="100"/>
          <w:spacing w:val="0"/>
          <w:color w:val="000000"/>
          <w:position w:val="0"/>
        </w:rPr>
        <w:t>/с; Д</w:t>
      </w:r>
      <w:r>
        <w:rPr>
          <w:lang w:val="ru-RU"/>
          <w:vertAlign w:val="subscript"/>
          <w:w w:val="100"/>
          <w:spacing w:val="0"/>
          <w:color w:val="000000"/>
          <w:position w:val="0"/>
        </w:rPr>
        <w:t>с</w:t>
      </w:r>
      <w:r>
        <w:rPr>
          <w:lang w:val="ru-RU"/>
          <w:w w:val="100"/>
          <w:spacing w:val="0"/>
          <w:color w:val="000000"/>
          <w:position w:val="0"/>
        </w:rPr>
        <w:t xml:space="preserve"> от 0,15 до 0,23 м</w:t>
      </w:r>
      <w:r>
        <w:rPr>
          <w:lang w:val="ru-RU"/>
          <w:vertAlign w:val="superscript"/>
          <w:w w:val="100"/>
          <w:spacing w:val="0"/>
          <w:color w:val="000000"/>
          <w:position w:val="0"/>
        </w:rPr>
        <w:t>3</w:t>
      </w:r>
      <w:r>
        <w:rPr>
          <w:lang w:val="ru-RU"/>
          <w:w w:val="100"/>
          <w:spacing w:val="0"/>
          <w:color w:val="000000"/>
          <w:position w:val="0"/>
        </w:rPr>
        <w:t>/с; Р</w:t>
      </w:r>
      <w:r>
        <w:rPr>
          <w:lang w:val="ru-RU"/>
          <w:vertAlign w:val="subscript"/>
          <w:w w:val="100"/>
          <w:spacing w:val="0"/>
          <w:color w:val="000000"/>
          <w:position w:val="0"/>
        </w:rPr>
        <w:t>с</w:t>
      </w:r>
      <w:r>
        <w:rPr>
          <w:lang w:val="ru-RU"/>
          <w:w w:val="100"/>
          <w:spacing w:val="0"/>
          <w:color w:val="000000"/>
          <w:position w:val="0"/>
        </w:rPr>
        <w:t xml:space="preserve"> = 0,95; о(Д°) = 0,20 м</w:t>
      </w:r>
      <w:r>
        <w:rPr>
          <w:lang w:val="ru-RU"/>
          <w:vertAlign w:val="superscript"/>
          <w:w w:val="100"/>
          <w:spacing w:val="0"/>
          <w:color w:val="000000"/>
          <w:position w:val="0"/>
        </w:rPr>
        <w:t>3</w:t>
      </w:r>
      <w:r>
        <w:rPr>
          <w:lang w:val="ru-RU"/>
          <w:w w:val="100"/>
          <w:spacing w:val="0"/>
          <w:color w:val="000000"/>
          <w:position w:val="0"/>
        </w:rPr>
        <w:t>/с;</w:t>
      </w:r>
    </w:p>
    <w:p>
      <w:pPr>
        <w:pStyle w:val="Style3"/>
        <w:widowControl w:val="0"/>
        <w:keepNext w:val="0"/>
        <w:keepLines w:val="0"/>
        <w:shd w:val="clear" w:color="auto" w:fill="auto"/>
        <w:bidi w:val="0"/>
        <w:jc w:val="left"/>
        <w:spacing w:before="0" w:after="0" w:line="322" w:lineRule="exact"/>
        <w:ind w:left="20" w:right="0" w:firstLine="0"/>
      </w:pPr>
      <w:r>
        <w:rPr>
          <w:lang w:val="ru-RU"/>
          <w:w w:val="100"/>
          <w:spacing w:val="0"/>
          <w:color w:val="000000"/>
          <w:position w:val="0"/>
        </w:rPr>
        <w:t>равн.</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Примечание: аппроксимация - это приближенное выражение величины.</w:t>
      </w:r>
    </w:p>
    <w:p>
      <w:pPr>
        <w:pStyle w:val="Style3"/>
        <w:numPr>
          <w:ilvl w:val="0"/>
          <w:numId w:val="17"/>
        </w:numPr>
        <w:tabs>
          <w:tab w:leader="none" w:pos="216" w:val="left"/>
        </w:tabs>
        <w:widowControl w:val="0"/>
        <w:keepNext w:val="0"/>
        <w:keepLines w:val="0"/>
        <w:shd w:val="clear" w:color="auto" w:fill="auto"/>
        <w:bidi w:val="0"/>
        <w:spacing w:before="0" w:after="0" w:line="648" w:lineRule="exact"/>
        <w:ind w:left="0" w:right="0" w:firstLine="0"/>
      </w:pPr>
      <w:r>
        <w:rPr>
          <w:lang w:val="ru-RU"/>
          <w:w w:val="100"/>
          <w:spacing w:val="0"/>
          <w:color w:val="000000"/>
          <w:position w:val="0"/>
        </w:rPr>
        <w:t>СРЕДСТВА ИЗМЕРЕНИЙ</w:t>
      </w:r>
    </w:p>
    <w:p>
      <w:pPr>
        <w:pStyle w:val="Style15"/>
        <w:numPr>
          <w:ilvl w:val="1"/>
          <w:numId w:val="17"/>
        </w:numPr>
        <w:tabs>
          <w:tab w:leader="none" w:pos="427" w:val="left"/>
        </w:tabs>
        <w:widowControl w:val="0"/>
        <w:keepNext/>
        <w:keepLines/>
        <w:shd w:val="clear" w:color="auto" w:fill="auto"/>
        <w:bidi w:val="0"/>
        <w:spacing w:before="0" w:after="0"/>
        <w:ind w:left="0" w:right="0" w:firstLine="0"/>
      </w:pPr>
      <w:bookmarkStart w:id="18" w:name="bookmark18"/>
      <w:r>
        <w:rPr>
          <w:lang w:val="ru-RU"/>
          <w:w w:val="100"/>
          <w:spacing w:val="0"/>
          <w:color w:val="000000"/>
          <w:position w:val="0"/>
        </w:rPr>
        <w:t>основные понятия</w:t>
      </w:r>
      <w:bookmarkEnd w:id="18"/>
    </w:p>
    <w:p>
      <w:pPr>
        <w:pStyle w:val="Style3"/>
        <w:widowControl w:val="0"/>
        <w:keepNext w:val="0"/>
        <w:keepLines w:val="0"/>
        <w:shd w:val="clear" w:color="auto" w:fill="auto"/>
        <w:bidi w:val="0"/>
        <w:jc w:val="both"/>
        <w:spacing w:before="0" w:after="0" w:line="322" w:lineRule="exact"/>
        <w:ind w:left="40" w:right="20" w:firstLine="700"/>
      </w:pPr>
      <w:r>
        <w:rPr>
          <w:rStyle w:val="CharStyle17"/>
        </w:rPr>
        <w:t xml:space="preserve">Средства измерительной техники </w:t>
      </w:r>
      <w:r>
        <w:rPr>
          <w:lang w:val="ru-RU"/>
          <w:w w:val="100"/>
          <w:spacing w:val="0"/>
          <w:color w:val="000000"/>
          <w:position w:val="0"/>
        </w:rPr>
        <w:t>- это обобщающее понятие, вклю</w:t>
        <w:softHyphen/>
        <w:t>чающее технические средства, специально предназначенные для измерений.</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К средствам измерительной техники относятся средства измерений и их совокупности (измерительные системы, измерительные установки), измери</w:t>
        <w:softHyphen/>
        <w:t>тельные принадлежности, измерительные устройства.</w:t>
      </w:r>
    </w:p>
    <w:p>
      <w:pPr>
        <w:pStyle w:val="Style3"/>
        <w:widowControl w:val="0"/>
        <w:keepNext w:val="0"/>
        <w:keepLines w:val="0"/>
        <w:shd w:val="clear" w:color="auto" w:fill="auto"/>
        <w:bidi w:val="0"/>
        <w:jc w:val="both"/>
        <w:spacing w:before="0" w:after="0" w:line="322" w:lineRule="exact"/>
        <w:ind w:left="40" w:right="20" w:firstLine="700"/>
      </w:pPr>
      <w:r>
        <w:rPr>
          <w:rStyle w:val="CharStyle17"/>
        </w:rPr>
        <w:t xml:space="preserve">Средство измерений (СИ) </w:t>
      </w:r>
      <w:r>
        <w:rPr>
          <w:lang w:val="ru-RU"/>
          <w:w w:val="100"/>
          <w:spacing w:val="0"/>
          <w:color w:val="000000"/>
          <w:position w:val="0"/>
        </w:rPr>
        <w:t>- техническое средство, предназначенное для измерений, имеющее нормированные метрологические характеристики, воспроизводящее и (или) хранящее единицу величины, размер которой принимается неизменным (в пределах установленной погрешности) в тече</w:t>
        <w:softHyphen/>
        <w:t>ние известного интервала времени.</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 xml:space="preserve">Средство измерений, во-первых, должно иметь </w:t>
      </w:r>
      <w:r>
        <w:rPr>
          <w:rStyle w:val="CharStyle17"/>
        </w:rPr>
        <w:t>нормированные метро</w:t>
        <w:softHyphen/>
        <w:t xml:space="preserve">логические характеристики </w:t>
      </w:r>
      <w:r>
        <w:rPr>
          <w:lang w:val="ru-RU"/>
          <w:w w:val="100"/>
          <w:spacing w:val="0"/>
          <w:color w:val="000000"/>
          <w:position w:val="0"/>
        </w:rPr>
        <w:t>- совокупность метрологических характеристик данного типа средств измерений, устанавливаемую нормативными докумен</w:t>
        <w:softHyphen/>
        <w:t>тами на средство измерений.</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Во-вторых, согласно определению, средство измерений «умеет» хра</w:t>
        <w:softHyphen/>
        <w:t>нить или воспроизводить единицу величины. В - третьих, хранимая еди</w:t>
        <w:softHyphen/>
        <w:t>ница величины не изменяет размер.</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Эти факторы и обусловливают возможность выполнения измере</w:t>
        <w:softHyphen/>
        <w:t>ний, т.е. делают техническое средство средством измерений.</w:t>
      </w:r>
    </w:p>
    <w:p>
      <w:pPr>
        <w:pStyle w:val="Style3"/>
        <w:widowControl w:val="0"/>
        <w:keepNext w:val="0"/>
        <w:keepLines w:val="0"/>
        <w:shd w:val="clear" w:color="auto" w:fill="auto"/>
        <w:bidi w:val="0"/>
        <w:jc w:val="both"/>
        <w:spacing w:before="0" w:after="0" w:line="322" w:lineRule="exact"/>
        <w:ind w:left="40" w:right="20" w:firstLine="700"/>
      </w:pPr>
      <w:r>
        <w:rPr>
          <w:rStyle w:val="CharStyle14"/>
        </w:rPr>
        <w:t>Метрологическая характеристика средства измерений -</w:t>
      </w:r>
      <w:r>
        <w:rPr>
          <w:lang w:val="ru-RU"/>
          <w:w w:val="100"/>
          <w:spacing w:val="0"/>
          <w:color w:val="000000"/>
          <w:position w:val="0"/>
        </w:rPr>
        <w:t xml:space="preserve"> это характе</w:t>
        <w:softHyphen/>
        <w:t>ристика одного из свойств средства измерений, влияющая на результат измере</w:t>
        <w:softHyphen/>
        <w:t>ний и на его погрешность.</w:t>
      </w:r>
    </w:p>
    <w:p>
      <w:pPr>
        <w:pStyle w:val="Style3"/>
        <w:widowControl w:val="0"/>
        <w:keepNext w:val="0"/>
        <w:keepLines w:val="0"/>
        <w:shd w:val="clear" w:color="auto" w:fill="auto"/>
        <w:bidi w:val="0"/>
        <w:jc w:val="both"/>
        <w:spacing w:before="0" w:after="0" w:line="322" w:lineRule="exact"/>
        <w:ind w:left="40" w:right="20" w:firstLine="700"/>
      </w:pPr>
      <w:r>
        <w:rPr>
          <w:rStyle w:val="CharStyle14"/>
        </w:rPr>
        <w:t>Нормируемые метрологические характеристики средств изме</w:t>
        <w:softHyphen/>
        <w:t>рений -</w:t>
      </w:r>
      <w:r>
        <w:rPr>
          <w:lang w:val="ru-RU"/>
          <w:w w:val="100"/>
          <w:spacing w:val="0"/>
          <w:color w:val="000000"/>
          <w:position w:val="0"/>
        </w:rPr>
        <w:t xml:space="preserve"> это метрологические характеристики, устанавливаемые нормативными документами.</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 xml:space="preserve">Метрологические характеристики, определяемые экспериментально, называются </w:t>
      </w:r>
      <w:r>
        <w:rPr>
          <w:rStyle w:val="CharStyle14"/>
        </w:rPr>
        <w:t>действительными метрологическими характеристиками средств измерений.</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Обычно метрологические характеристики средств измерений норми</w:t>
        <w:softHyphen/>
        <w:t>руются для нормальных и рабочих условий применения средств измерений.</w:t>
      </w:r>
    </w:p>
    <w:p>
      <w:pPr>
        <w:pStyle w:val="Style3"/>
        <w:widowControl w:val="0"/>
        <w:keepNext w:val="0"/>
        <w:keepLines w:val="0"/>
        <w:shd w:val="clear" w:color="auto" w:fill="auto"/>
        <w:bidi w:val="0"/>
        <w:jc w:val="both"/>
        <w:spacing w:before="0" w:after="0" w:line="322" w:lineRule="exact"/>
        <w:ind w:left="40" w:right="20" w:firstLine="700"/>
      </w:pPr>
      <w:r>
        <w:rPr>
          <w:rStyle w:val="CharStyle14"/>
        </w:rPr>
        <w:t>Нормальные условия измерений</w:t>
      </w:r>
      <w:r>
        <w:rPr>
          <w:lang w:val="ru-RU"/>
          <w:w w:val="100"/>
          <w:spacing w:val="0"/>
          <w:color w:val="000000"/>
          <w:position w:val="0"/>
        </w:rPr>
        <w:t xml:space="preserve"> - это условия измерений, характеризуе</w:t>
        <w:softHyphen/>
        <w:t>мые совокупностью значений или областей значений влияющих величин, при которых изменением результатов измерений (погрешностью измере</w:t>
        <w:softHyphen/>
        <w:t>ний) можно пренебречь из-за его малости.</w:t>
      </w:r>
    </w:p>
    <w:p>
      <w:pPr>
        <w:pStyle w:val="Style3"/>
        <w:widowControl w:val="0"/>
        <w:keepNext w:val="0"/>
        <w:keepLines w:val="0"/>
        <w:shd w:val="clear" w:color="auto" w:fill="auto"/>
        <w:bidi w:val="0"/>
        <w:jc w:val="both"/>
        <w:spacing w:before="0" w:after="0" w:line="322" w:lineRule="exact"/>
        <w:ind w:left="40" w:right="20" w:firstLine="700"/>
      </w:pPr>
      <w:r>
        <w:rPr>
          <w:lang w:val="ru-RU"/>
          <w:w w:val="100"/>
          <w:spacing w:val="0"/>
          <w:color w:val="000000"/>
          <w:position w:val="0"/>
        </w:rPr>
        <w:t xml:space="preserve">Что понимают под </w:t>
      </w:r>
      <w:r>
        <w:rPr>
          <w:rStyle w:val="CharStyle14"/>
        </w:rPr>
        <w:t>областью значений влияющей величины?</w:t>
      </w:r>
      <w:r>
        <w:rPr>
          <w:lang w:val="ru-RU"/>
          <w:w w:val="100"/>
          <w:spacing w:val="0"/>
          <w:color w:val="000000"/>
          <w:position w:val="0"/>
        </w:rPr>
        <w:t xml:space="preserve"> Это об</w:t>
        <w:softHyphen/>
        <w:t>ласть значений влияющей величины, в которой нормируют дополнитель</w:t>
        <w:softHyphen/>
        <w:t>ную погрешность или изменение показаний средства измерений.</w:t>
      </w:r>
    </w:p>
    <w:p>
      <w:pPr>
        <w:pStyle w:val="Style3"/>
        <w:widowControl w:val="0"/>
        <w:keepNext w:val="0"/>
        <w:keepLines w:val="0"/>
        <w:shd w:val="clear" w:color="auto" w:fill="auto"/>
        <w:bidi w:val="0"/>
        <w:jc w:val="both"/>
        <w:spacing w:before="0" w:after="0" w:line="322" w:lineRule="exact"/>
        <w:ind w:left="40" w:right="20" w:firstLine="700"/>
      </w:pPr>
      <w:r>
        <w:rPr>
          <w:rStyle w:val="CharStyle14"/>
        </w:rPr>
        <w:t>Рабочие условия измерений</w:t>
      </w:r>
      <w:r>
        <w:rPr>
          <w:lang w:val="ru-RU"/>
          <w:w w:val="100"/>
          <w:spacing w:val="0"/>
          <w:color w:val="000000"/>
          <w:position w:val="0"/>
        </w:rPr>
        <w:t xml:space="preserve"> - это условия измерений, при которых зна</w:t>
        <w:softHyphen/>
        <w:t>чения влияющих величин находятся в пределах рабочих областей.</w:t>
      </w:r>
    </w:p>
    <w:p>
      <w:pPr>
        <w:pStyle w:val="Style3"/>
        <w:widowControl w:val="0"/>
        <w:keepNext w:val="0"/>
        <w:keepLines w:val="0"/>
        <w:shd w:val="clear" w:color="auto" w:fill="auto"/>
        <w:bidi w:val="0"/>
        <w:jc w:val="both"/>
        <w:spacing w:before="0" w:after="0" w:line="322" w:lineRule="exact"/>
        <w:ind w:left="0" w:right="20" w:firstLine="720"/>
      </w:pPr>
      <w:r>
        <w:rPr>
          <w:rStyle w:val="CharStyle14"/>
        </w:rPr>
        <w:t>Предельные условия измерений</w:t>
      </w:r>
      <w:r>
        <w:rPr>
          <w:lang w:val="ru-RU"/>
          <w:w w:val="100"/>
          <w:spacing w:val="0"/>
          <w:color w:val="000000"/>
          <w:position w:val="0"/>
        </w:rPr>
        <w:t xml:space="preserve"> характеризуются экстремальными значе</w:t>
        <w:softHyphen/>
        <w:t>ниями измеряемой величины и экстремальными значениями влияющих вели</w:t>
        <w:softHyphen/>
        <w:t>чин, которые средство измерений может выдержать без разрушений и ухуд</w:t>
        <w:softHyphen/>
        <w:t>шения метрологических характеристик. В предельных условиях средство из</w:t>
        <w:softHyphen/>
        <w:t>мерений длительно находиться не может.</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Классификация и метрологические характеристики средств измере</w:t>
        <w:softHyphen/>
        <w:t>ний показаны на рисунке 17.</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Средства измерений подразделяются на стандартизованные и нестан- дартизованные средства измерений.</w:t>
      </w:r>
    </w:p>
    <w:p>
      <w:pPr>
        <w:pStyle w:val="Style3"/>
        <w:widowControl w:val="0"/>
        <w:keepNext w:val="0"/>
        <w:keepLines w:val="0"/>
        <w:shd w:val="clear" w:color="auto" w:fill="auto"/>
        <w:bidi w:val="0"/>
        <w:jc w:val="both"/>
        <w:spacing w:before="0" w:after="0" w:line="322" w:lineRule="exact"/>
        <w:ind w:left="0" w:right="20" w:firstLine="720"/>
      </w:pPr>
      <w:r>
        <w:rPr>
          <w:rStyle w:val="CharStyle14"/>
        </w:rPr>
        <w:t>Стандартизованные средства измерений</w:t>
      </w:r>
      <w:r>
        <w:rPr>
          <w:lang w:val="ru-RU"/>
          <w:w w:val="100"/>
          <w:spacing w:val="0"/>
          <w:color w:val="000000"/>
          <w:position w:val="0"/>
        </w:rPr>
        <w:t xml:space="preserve"> - это средства измерений, из</w:t>
        <w:softHyphen/>
        <w:t>готовленные и применяемые в соответствии с требованиями стандартов.</w:t>
      </w:r>
    </w:p>
    <w:p>
      <w:pPr>
        <w:pStyle w:val="Style3"/>
        <w:widowControl w:val="0"/>
        <w:keepNext w:val="0"/>
        <w:keepLines w:val="0"/>
        <w:shd w:val="clear" w:color="auto" w:fill="auto"/>
        <w:bidi w:val="0"/>
        <w:jc w:val="both"/>
        <w:spacing w:before="0" w:after="341" w:line="322" w:lineRule="exact"/>
        <w:ind w:left="0" w:right="20" w:firstLine="720"/>
      </w:pPr>
      <w:r>
        <w:rPr>
          <w:rStyle w:val="CharStyle14"/>
        </w:rPr>
        <w:t>Нестандартизованные средства измерений</w:t>
      </w:r>
      <w:r>
        <w:rPr>
          <w:lang w:val="ru-RU"/>
          <w:w w:val="100"/>
          <w:spacing w:val="0"/>
          <w:color w:val="000000"/>
          <w:position w:val="0"/>
        </w:rPr>
        <w:t xml:space="preserve"> - это средства измерений, стандартизация требований к которым признается нецелесообразной.</w:t>
      </w:r>
    </w:p>
    <w:p>
      <w:pPr>
        <w:pStyle w:val="Style15"/>
        <w:numPr>
          <w:ilvl w:val="1"/>
          <w:numId w:val="17"/>
        </w:numPr>
        <w:tabs>
          <w:tab w:leader="none" w:pos="482" w:val="left"/>
        </w:tabs>
        <w:widowControl w:val="0"/>
        <w:keepNext/>
        <w:keepLines/>
        <w:shd w:val="clear" w:color="auto" w:fill="auto"/>
        <w:bidi w:val="0"/>
        <w:spacing w:before="0" w:after="280" w:line="270" w:lineRule="exact"/>
        <w:ind w:left="60" w:right="0" w:firstLine="0"/>
      </w:pPr>
      <w:bookmarkStart w:id="19" w:name="bookmark19"/>
      <w:r>
        <w:rPr>
          <w:lang w:val="ru-RU"/>
          <w:w w:val="100"/>
          <w:spacing w:val="0"/>
          <w:color w:val="000000"/>
          <w:position w:val="0"/>
        </w:rPr>
        <w:t>Классификация СИ</w:t>
      </w:r>
      <w:bookmarkEnd w:id="19"/>
    </w:p>
    <w:p>
      <w:pPr>
        <w:pStyle w:val="Style3"/>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 xml:space="preserve">По </w:t>
      </w:r>
      <w:r>
        <w:rPr>
          <w:rStyle w:val="CharStyle17"/>
        </w:rPr>
        <w:t xml:space="preserve">принципу действия </w:t>
      </w:r>
      <w:r>
        <w:rPr>
          <w:lang w:val="ru-RU"/>
          <w:w w:val="100"/>
          <w:spacing w:val="0"/>
          <w:color w:val="000000"/>
          <w:position w:val="0"/>
        </w:rPr>
        <w:t>средства измерений делятся на:</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механические;</w:t>
      </w:r>
    </w:p>
    <w:p>
      <w:pPr>
        <w:pStyle w:val="Style3"/>
        <w:numPr>
          <w:ilvl w:val="0"/>
          <w:numId w:val="7"/>
        </w:numPr>
        <w:tabs>
          <w:tab w:leader="none" w:pos="1421"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физико-химические;</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электрические;</w:t>
      </w:r>
    </w:p>
    <w:p>
      <w:pPr>
        <w:pStyle w:val="Style3"/>
        <w:numPr>
          <w:ilvl w:val="0"/>
          <w:numId w:val="7"/>
        </w:numPr>
        <w:tabs>
          <w:tab w:leader="none" w:pos="1421"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оптические.</w:t>
      </w:r>
    </w:p>
    <w:p>
      <w:pPr>
        <w:pStyle w:val="Style3"/>
        <w:widowControl w:val="0"/>
        <w:keepNext w:val="0"/>
        <w:keepLines w:val="0"/>
        <w:shd w:val="clear" w:color="auto" w:fill="auto"/>
        <w:bidi w:val="0"/>
        <w:jc w:val="both"/>
        <w:spacing w:before="0" w:after="0" w:line="341" w:lineRule="exact"/>
        <w:ind w:left="0" w:right="0" w:firstLine="720"/>
      </w:pPr>
      <w:r>
        <w:rPr>
          <w:rStyle w:val="CharStyle17"/>
        </w:rPr>
        <w:t xml:space="preserve">По видам </w:t>
      </w:r>
      <w:r>
        <w:rPr>
          <w:lang w:val="ru-RU"/>
          <w:w w:val="100"/>
          <w:spacing w:val="0"/>
          <w:color w:val="000000"/>
          <w:position w:val="0"/>
        </w:rPr>
        <w:t>средства измерений подразделяются на:</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меры;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измерительные приборы;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измерительные установки;</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измерительные машины;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измерительные системы;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0" w:right="0" w:firstLine="720"/>
      </w:pPr>
      <w:r>
        <w:rPr>
          <w:lang w:val="ru-RU"/>
          <w:w w:val="100"/>
          <w:spacing w:val="0"/>
          <w:color w:val="000000"/>
          <w:position w:val="0"/>
        </w:rPr>
        <w:t>измерительные преобразователи;</w:t>
      </w:r>
    </w:p>
    <w:p>
      <w:pPr>
        <w:pStyle w:val="Style3"/>
        <w:numPr>
          <w:ilvl w:val="0"/>
          <w:numId w:val="7"/>
        </w:numPr>
        <w:tabs>
          <w:tab w:leader="none" w:pos="1421" w:val="left"/>
        </w:tabs>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стандартные образцы.</w:t>
      </w:r>
    </w:p>
    <w:p>
      <w:pPr>
        <w:pStyle w:val="Style3"/>
        <w:widowControl w:val="0"/>
        <w:keepNext w:val="0"/>
        <w:keepLines w:val="0"/>
        <w:shd w:val="clear" w:color="auto" w:fill="auto"/>
        <w:bidi w:val="0"/>
        <w:jc w:val="both"/>
        <w:spacing w:before="0" w:after="0" w:line="317" w:lineRule="exact"/>
        <w:ind w:left="0" w:right="20" w:firstLine="720"/>
      </w:pPr>
      <w:r>
        <w:rPr>
          <w:rStyle w:val="CharStyle14"/>
        </w:rPr>
        <w:t>Мера -</w:t>
      </w:r>
      <w:r>
        <w:rPr>
          <w:lang w:val="ru-RU"/>
          <w:w w:val="100"/>
          <w:spacing w:val="0"/>
          <w:color w:val="000000"/>
          <w:position w:val="0"/>
        </w:rPr>
        <w:t xml:space="preserve"> это средство измерений, предназначенное для воспроизведения и (или) хранения физической величины одного или нескольких заданных размеров, значения которых выражены в установленных единицах и известны с необходи</w:t>
        <w:softHyphen/>
        <w:t>мой точностью.</w:t>
      </w:r>
    </w:p>
    <w:p>
      <w:pPr>
        <w:pStyle w:val="Style3"/>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Меры подразделяются на однозначные меры, воспроизводящие физическую величину одного размера, и многозначные, воспроизводящие физическую величи</w:t>
        <w:softHyphen/>
        <w:t>ну разных размеров.</w:t>
      </w:r>
    </w:p>
    <w:p>
      <w:pPr>
        <w:pStyle w:val="Style3"/>
        <w:widowControl w:val="0"/>
        <w:keepNext w:val="0"/>
        <w:keepLines w:val="0"/>
        <w:shd w:val="clear" w:color="auto" w:fill="auto"/>
        <w:bidi w:val="0"/>
        <w:jc w:val="both"/>
        <w:spacing w:before="0" w:after="0" w:line="317" w:lineRule="exact"/>
        <w:ind w:left="0" w:right="20" w:firstLine="720"/>
      </w:pPr>
      <w:r>
        <w:rPr>
          <w:rStyle w:val="CharStyle102"/>
        </w:rPr>
        <w:t>Набор мер</w:t>
      </w:r>
      <w:r>
        <w:rPr>
          <w:lang w:val="ru-RU"/>
          <w:w w:val="100"/>
          <w:spacing w:val="0"/>
          <w:color w:val="000000"/>
          <w:position w:val="0"/>
        </w:rPr>
        <w:t xml:space="preserve"> - комплект мер разного размера одной и той же физической ве</w:t>
        <w:softHyphen/>
        <w:t>личины, которые применяются как в отдельности, так и в различных сочетаниях.</w:t>
      </w:r>
    </w:p>
    <w:p>
      <w:pPr>
        <w:pStyle w:val="Style3"/>
        <w:widowControl w:val="0"/>
        <w:keepNext w:val="0"/>
        <w:keepLines w:val="0"/>
        <w:shd w:val="clear" w:color="auto" w:fill="auto"/>
        <w:bidi w:val="0"/>
        <w:jc w:val="both"/>
        <w:spacing w:before="0" w:after="0" w:line="317" w:lineRule="exact"/>
        <w:ind w:left="0" w:right="20" w:firstLine="720"/>
      </w:pPr>
      <w:r>
        <w:rPr>
          <w:rStyle w:val="CharStyle102"/>
        </w:rPr>
        <w:t>Магазин мер</w:t>
      </w:r>
      <w:r>
        <w:rPr>
          <w:lang w:val="ru-RU"/>
          <w:w w:val="100"/>
          <w:spacing w:val="0"/>
          <w:color w:val="000000"/>
          <w:position w:val="0"/>
        </w:rPr>
        <w:t xml:space="preserve"> - это набор мер, конструктивно объединенных в единое уст</w:t>
        <w:softHyphen/>
        <w:t>ройство, имеющее приспособления для их соединения в различных комбинаци</w:t>
        <w:softHyphen/>
        <w:t>ях.</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Измерительным прибором</w:t>
      </w:r>
      <w:r>
        <w:rPr>
          <w:lang w:val="ru-RU"/>
          <w:w w:val="100"/>
          <w:spacing w:val="0"/>
          <w:color w:val="000000"/>
          <w:position w:val="0"/>
        </w:rPr>
        <w:t xml:space="preserve"> является средство измерений, предназначенное для получения значений измеряемой физической величины в определенном диапа</w:t>
        <w:softHyphen/>
        <w:t>зоне.</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Измерительные приборы по степени индикации значений подразделяются на показывающие и регистрирующие, по действию -на интегрирующие и сум</w:t>
        <w:softHyphen/>
        <w:t>мирующие.</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Кроме того, измерительные приборы подразделяются на приборы пря</w:t>
        <w:softHyphen/>
        <w:t>мого действия, приборы сравнения, аналоговые, цифровые, самопишущие и пе</w:t>
        <w:softHyphen/>
        <w:t>чатающие.</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Измерительная установка</w:t>
      </w:r>
      <w:r>
        <w:rPr>
          <w:lang w:val="ru-RU"/>
          <w:w w:val="100"/>
          <w:spacing w:val="0"/>
          <w:color w:val="000000"/>
          <w:position w:val="0"/>
        </w:rPr>
        <w:t xml:space="preserve"> представляет собой совокупность функцио</w:t>
        <w:softHyphen/>
        <w:t>нально объединенных в одном месте мер, измерительных приборов, измеритель</w:t>
        <w:softHyphen/>
        <w:t>ных преобразователей и других устройств и предназначена для измерений одной или нескольких физических величин.</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Измерительная машина</w:t>
      </w:r>
      <w:r>
        <w:rPr>
          <w:lang w:val="ru-RU"/>
          <w:w w:val="100"/>
          <w:spacing w:val="0"/>
          <w:color w:val="000000"/>
          <w:position w:val="0"/>
        </w:rPr>
        <w:t xml:space="preserve"> - это измерительная установка крупных разме</w:t>
        <w:softHyphen/>
        <w:t>ров, предназначенная для точных измерений физических величин, которыми харак</w:t>
        <w:softHyphen/>
        <w:t>теризуется изделие (силоизмерительная машина, делительная машина, машина для измерений больших длин и т.д.).</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Измерительная система</w:t>
      </w:r>
      <w:r>
        <w:rPr>
          <w:lang w:val="ru-RU"/>
          <w:w w:val="100"/>
          <w:spacing w:val="0"/>
          <w:color w:val="000000"/>
          <w:position w:val="0"/>
        </w:rPr>
        <w:t xml:space="preserve"> представляет собой функционально объединен</w:t>
        <w:softHyphen/>
        <w:t>ные меры, измерительные приборы, измерительные преобразователи, ЭВМ и другие технические средства, размещенные в различных точках контролируемого объекта, с целью измерений одной или нескольких физических величин, свойст</w:t>
        <w:softHyphen/>
        <w:t>венных этому пространству, и выработки измерительных сигналов в различных целях.</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Измерительные системы в зависимости от назначения подразделяются на измерительные информационные, измерительные контролирующие, измери</w:t>
        <w:softHyphen/>
        <w:t>тельные управляющие системы и другие.</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Измерительные системы, которые перестраиваются в зависимости от изме</w:t>
        <w:softHyphen/>
        <w:t xml:space="preserve">рительной задачи, называют </w:t>
      </w:r>
      <w:r>
        <w:rPr>
          <w:rStyle w:val="CharStyle102"/>
        </w:rPr>
        <w:t>гибкими измерительными системами</w:t>
      </w:r>
      <w:r>
        <w:rPr>
          <w:lang w:val="ru-RU"/>
          <w:w w:val="100"/>
          <w:spacing w:val="0"/>
          <w:color w:val="000000"/>
          <w:position w:val="0"/>
        </w:rPr>
        <w:t xml:space="preserve"> (ГИС).</w:t>
      </w:r>
    </w:p>
    <w:p>
      <w:pPr>
        <w:pStyle w:val="Style3"/>
        <w:widowControl w:val="0"/>
        <w:keepNext w:val="0"/>
        <w:keepLines w:val="0"/>
        <w:shd w:val="clear" w:color="auto" w:fill="auto"/>
        <w:bidi w:val="0"/>
        <w:jc w:val="both"/>
        <w:spacing w:before="0" w:after="0" w:line="322" w:lineRule="exact"/>
        <w:ind w:left="0" w:right="20" w:firstLine="700"/>
      </w:pPr>
      <w:r>
        <w:rPr>
          <w:rStyle w:val="CharStyle14"/>
        </w:rPr>
        <w:t>Измерительные преобразователи</w:t>
      </w:r>
      <w:r>
        <w:rPr>
          <w:lang w:val="ru-RU"/>
          <w:w w:val="100"/>
          <w:spacing w:val="0"/>
          <w:color w:val="000000"/>
          <w:position w:val="0"/>
        </w:rPr>
        <w:t xml:space="preserve"> имеют нормированные метрологи</w:t>
        <w:softHyphen/>
        <w:t>ческие характеристики и служат для преобразования измеряемой величины в другую величину или измерительный сигнал, удобный для обработки, хранения, дальнейших преобразований или передачи.</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Измерительные преобразователи или входят в состав измерительной техни</w:t>
        <w:softHyphen/>
        <w:t>ки, или же применяются вместе со средством измерений.</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По характеру преобразования измерительные преобразователи подразде</w:t>
        <w:softHyphen/>
        <w:t>ляются на аналоговые, цифро-аналоговые, аналого-цифровые преобразовате</w:t>
        <w:softHyphen/>
        <w:t>ли; по месту в измерительной цепи - на первичные и промежуточные преобра</w:t>
        <w:softHyphen/>
        <w:t xml:space="preserve">зователи. Кроме того, преобразователи бывают масштабными </w:t>
      </w:r>
      <w:r>
        <w:rPr>
          <w:rStyle w:val="CharStyle17"/>
        </w:rPr>
        <w:t xml:space="preserve">и </w:t>
      </w:r>
      <w:r>
        <w:rPr>
          <w:lang w:val="ru-RU"/>
          <w:w w:val="100"/>
          <w:spacing w:val="0"/>
          <w:color w:val="000000"/>
          <w:position w:val="0"/>
        </w:rPr>
        <w:t>передающими.</w:t>
      </w:r>
    </w:p>
    <w:p>
      <w:pPr>
        <w:pStyle w:val="Style3"/>
        <w:widowControl w:val="0"/>
        <w:keepNext w:val="0"/>
        <w:keepLines w:val="0"/>
        <w:shd w:val="clear" w:color="auto" w:fill="auto"/>
        <w:bidi w:val="0"/>
        <w:jc w:val="both"/>
        <w:spacing w:before="0" w:after="0" w:line="322" w:lineRule="exact"/>
        <w:ind w:left="0" w:right="20" w:firstLine="700"/>
      </w:pPr>
      <w:r>
        <w:rPr>
          <w:lang w:val="ru-RU"/>
          <w:w w:val="100"/>
          <w:spacing w:val="0"/>
          <w:color w:val="000000"/>
          <w:position w:val="0"/>
        </w:rPr>
        <w:t>В одном средстве измерений может быть несколько первичных преобразова</w:t>
        <w:softHyphen/>
        <w:t>телей.</w:t>
      </w:r>
    </w:p>
    <w:p>
      <w:pPr>
        <w:pStyle w:val="Style3"/>
        <w:widowControl w:val="0"/>
        <w:keepNext w:val="0"/>
        <w:keepLines w:val="0"/>
        <w:shd w:val="clear" w:color="auto" w:fill="auto"/>
        <w:bidi w:val="0"/>
        <w:jc w:val="both"/>
        <w:spacing w:before="0" w:after="0" w:line="322" w:lineRule="exact"/>
        <w:ind w:left="0" w:right="20" w:firstLine="700"/>
      </w:pPr>
      <w:r>
        <w:rPr>
          <w:rStyle w:val="CharStyle102"/>
        </w:rPr>
        <w:t>Первичный измерительный преобразователь</w:t>
      </w:r>
      <w:r>
        <w:rPr>
          <w:lang w:val="ru-RU"/>
          <w:w w:val="100"/>
          <w:spacing w:val="0"/>
          <w:color w:val="000000"/>
          <w:position w:val="0"/>
        </w:rPr>
        <w:t xml:space="preserve"> - это преобразователь, на который непосредственно воздействует измеряемая физическая величина.</w:t>
      </w:r>
    </w:p>
    <w:p>
      <w:pPr>
        <w:pStyle w:val="Style3"/>
        <w:widowControl w:val="0"/>
        <w:keepNext w:val="0"/>
        <w:keepLines w:val="0"/>
        <w:shd w:val="clear" w:color="auto" w:fill="auto"/>
        <w:bidi w:val="0"/>
        <w:jc w:val="both"/>
        <w:spacing w:before="0" w:after="0" w:line="322" w:lineRule="exact"/>
        <w:ind w:left="0" w:right="20" w:firstLine="700"/>
      </w:pPr>
      <w:r>
        <w:rPr>
          <w:rStyle w:val="CharStyle14"/>
        </w:rPr>
        <w:t>Стандартные образцы (СО)</w:t>
      </w:r>
      <w:r>
        <w:rPr>
          <w:lang w:val="ru-RU"/>
          <w:w w:val="100"/>
          <w:spacing w:val="0"/>
          <w:color w:val="000000"/>
          <w:position w:val="0"/>
        </w:rPr>
        <w:t xml:space="preserve"> - образцы веществ (материалов) с установ</w:t>
        <w:softHyphen/>
        <w:t>ленными в результате метрологической аттестации значениями одной или не</w:t>
        <w:softHyphen/>
        <w:t>скольких величин, характеризующими свойства или состав этих веществ (мате</w:t>
        <w:softHyphen/>
        <w:t>риалов).</w:t>
      </w:r>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Различают стандартные образцы свойств и стандартные образцы состава.</w:t>
      </w:r>
    </w:p>
    <w:p>
      <w:pPr>
        <w:pStyle w:val="Style3"/>
        <w:widowControl w:val="0"/>
        <w:keepNext w:val="0"/>
        <w:keepLines w:val="0"/>
        <w:shd w:val="clear" w:color="auto" w:fill="auto"/>
        <w:bidi w:val="0"/>
        <w:jc w:val="both"/>
        <w:spacing w:before="0" w:after="341" w:line="322" w:lineRule="exact"/>
        <w:ind w:left="20" w:right="20" w:firstLine="700"/>
      </w:pPr>
      <w:r>
        <w:rPr>
          <w:lang w:val="ru-RU"/>
          <w:w w:val="100"/>
          <w:spacing w:val="0"/>
          <w:color w:val="000000"/>
          <w:position w:val="0"/>
        </w:rPr>
        <w:t>Стандартные образцы свойств веществ и материалов по метрологиче</w:t>
        <w:softHyphen/>
        <w:t>скому назначению выполняют роль однозначных мер. Они могут применяться в качестве эталонов. Например, стандартный образец относительной диэлектриче</w:t>
        <w:softHyphen/>
        <w:t>ской проницаемости может использоваться как эталон (при аттестации в качестве эталона ему присваивается разряд по государственной поверочной схеме) при мет</w:t>
        <w:softHyphen/>
        <w:t>рологической аттестации установки для измерения электромагнитных характери</w:t>
        <w:softHyphen/>
        <w:t>стик диэлектриков. Стандартный образец высокочистой бензойной кислоты ис</w:t>
        <w:softHyphen/>
        <w:t>пользуют как меру удельной теплотворной способности топлива и применяют для поверки калориметров.</w:t>
      </w:r>
    </w:p>
    <w:p>
      <w:pPr>
        <w:pStyle w:val="Style15"/>
        <w:numPr>
          <w:ilvl w:val="1"/>
          <w:numId w:val="17"/>
        </w:numPr>
        <w:tabs>
          <w:tab w:leader="none" w:pos="422" w:val="left"/>
        </w:tabs>
        <w:widowControl w:val="0"/>
        <w:keepNext/>
        <w:keepLines/>
        <w:shd w:val="clear" w:color="auto" w:fill="auto"/>
        <w:bidi w:val="0"/>
        <w:spacing w:before="0" w:after="305" w:line="270" w:lineRule="exact"/>
        <w:ind w:left="0" w:right="40" w:firstLine="0"/>
      </w:pPr>
      <w:bookmarkStart w:id="20" w:name="bookmark20"/>
      <w:r>
        <w:rPr>
          <w:lang w:val="ru-RU"/>
          <w:w w:val="100"/>
          <w:spacing w:val="0"/>
          <w:color w:val="000000"/>
          <w:position w:val="0"/>
        </w:rPr>
        <w:t>Метрологические характеристики СИ</w:t>
      </w:r>
      <w:bookmarkEnd w:id="20"/>
    </w:p>
    <w:p>
      <w:pPr>
        <w:pStyle w:val="Style3"/>
        <w:widowControl w:val="0"/>
        <w:keepNext w:val="0"/>
        <w:keepLines w:val="0"/>
        <w:shd w:val="clear" w:color="auto" w:fill="auto"/>
        <w:bidi w:val="0"/>
        <w:jc w:val="both"/>
        <w:spacing w:before="0" w:after="0" w:line="317" w:lineRule="exact"/>
        <w:ind w:left="20" w:right="20" w:firstLine="700"/>
      </w:pPr>
      <w:r>
        <w:rPr>
          <w:lang w:val="ru-RU"/>
          <w:w w:val="100"/>
          <w:spacing w:val="0"/>
          <w:color w:val="000000"/>
          <w:position w:val="0"/>
        </w:rPr>
        <w:t xml:space="preserve">Средства измерений согласно ГОСТ 8.009 характеризуются </w:t>
      </w:r>
      <w:r>
        <w:rPr>
          <w:rStyle w:val="CharStyle17"/>
        </w:rPr>
        <w:t>нормируе</w:t>
        <w:softHyphen/>
        <w:t xml:space="preserve">мыми метрологическими характеристиками, </w:t>
      </w:r>
      <w:r>
        <w:rPr>
          <w:lang w:val="ru-RU"/>
          <w:w w:val="100"/>
          <w:spacing w:val="0"/>
          <w:color w:val="000000"/>
          <w:position w:val="0"/>
        </w:rPr>
        <w:t>такими, как:</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длина шкалы;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цена деления шкалы;</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вариация показаний измерительного прибора;</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диапазон измерений;</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номинальное значение меры;</w:t>
      </w:r>
    </w:p>
    <w:p>
      <w:pPr>
        <w:pStyle w:val="Style3"/>
        <w:numPr>
          <w:ilvl w:val="0"/>
          <w:numId w:val="7"/>
        </w:numPr>
        <w:tabs>
          <w:tab w:leader="none" w:pos="1411"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чувствительность средства измерений;</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порог чувствительности средства измерений;</w:t>
      </w:r>
    </w:p>
    <w:p>
      <w:pPr>
        <w:pStyle w:val="Style3"/>
        <w:numPr>
          <w:ilvl w:val="0"/>
          <w:numId w:val="7"/>
        </w:numPr>
        <w:tabs>
          <w:tab w:leader="none" w:pos="1416" w:val="left"/>
        </w:tabs>
        <w:widowControl w:val="0"/>
        <w:keepNext w:val="0"/>
        <w:keepLines w:val="0"/>
        <w:shd w:val="clear" w:color="auto" w:fill="auto"/>
        <w:bidi w:val="0"/>
        <w:jc w:val="both"/>
        <w:spacing w:before="0" w:after="0" w:line="341" w:lineRule="exact"/>
        <w:ind w:left="20" w:right="0" w:firstLine="700"/>
      </w:pPr>
      <w:r>
        <w:rPr>
          <w:lang w:val="ru-RU"/>
          <w:w w:val="100"/>
          <w:spacing w:val="0"/>
          <w:color w:val="000000"/>
          <w:position w:val="0"/>
        </w:rPr>
        <w:t>погрешность средства измерений;</w:t>
      </w:r>
    </w:p>
    <w:p>
      <w:pPr>
        <w:pStyle w:val="Style3"/>
        <w:numPr>
          <w:ilvl w:val="0"/>
          <w:numId w:val="7"/>
        </w:numPr>
        <w:tabs>
          <w:tab w:leader="none" w:pos="1421" w:val="left"/>
        </w:tabs>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стабильность средства измерений.</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Чем более высокоточное средство измерений, тем больше для него норми</w:t>
        <w:softHyphen/>
        <w:t>руется метрологических характеристик.</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Длина шкалы</w:t>
      </w:r>
      <w:r>
        <w:rPr>
          <w:lang w:val="ru-RU"/>
          <w:w w:val="100"/>
          <w:spacing w:val="0"/>
          <w:color w:val="000000"/>
          <w:position w:val="0"/>
        </w:rPr>
        <w:t xml:space="preserve"> определяется длиной линии, проходящей через центры всех самых коротких отметок шкалы средства измерений и ограниченной начальной и конечной отметками. Длину шкалы выражают в единицах длины независимо от единиц, указанных на шкале.</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Цена деления шкалы -</w:t>
      </w:r>
      <w:r>
        <w:rPr>
          <w:lang w:val="ru-RU"/>
          <w:w w:val="100"/>
          <w:spacing w:val="0"/>
          <w:color w:val="000000"/>
          <w:position w:val="0"/>
        </w:rPr>
        <w:t xml:space="preserve"> это разность значений величины, соответствую</w:t>
        <w:softHyphen/>
        <w:t>щих двум соседним отметкам шкалы средства измерений.</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Вариация показаний</w:t>
      </w:r>
      <w:r>
        <w:rPr>
          <w:lang w:val="ru-RU"/>
          <w:w w:val="100"/>
          <w:spacing w:val="0"/>
          <w:color w:val="000000"/>
          <w:position w:val="0"/>
        </w:rPr>
        <w:t xml:space="preserve"> характеризуется разностью показаний прибора в од</w:t>
        <w:softHyphen/>
        <w:t>ной и той же точке диапазона измерений при плавном подходе к этой точке со сто</w:t>
        <w:softHyphen/>
        <w:t>роны меньших и больших значений измеряемой величины.</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Диапазон измерений</w:t>
      </w:r>
      <w:r>
        <w:rPr>
          <w:lang w:val="ru-RU"/>
          <w:w w:val="100"/>
          <w:spacing w:val="0"/>
          <w:color w:val="000000"/>
          <w:position w:val="0"/>
        </w:rPr>
        <w:t xml:space="preserve"> средства измерений - область значений величины, в пределах которой нормированы допускаемые пределы погрешности средств из</w:t>
        <w:softHyphen/>
        <w:t>мерений.</w:t>
      </w:r>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Нижний и верхний пределы измерений ограничивают диапазон измерений.</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Во многих приборах используются переключатели, которые позволяют изменить диапазон измерений, и в этом случае говорят об общем диапазоне изме</w:t>
        <w:softHyphen/>
        <w:t>рений физической величины данным прибором и об отдельных его диапазонах. Такие многодиапазонные приборы имеют преимущества перед однодиапазонны</w:t>
        <w:softHyphen/>
        <w:t>ми средствами измерений и одновременно недостатки. Один многодиапазонный прибор заменяет несколько однодиапазонных приборов, занимает меньше мес</w:t>
        <w:softHyphen/>
        <w:t>та, дешевле, чем все однодиапазонные приборы, которые он заменяет. Но не</w:t>
        <w:softHyphen/>
        <w:t>достатки многодиапазонного прибора в том, что он менее надежен в получении результатов измерений из-за наличия переключающих устройств, которые яв</w:t>
        <w:softHyphen/>
        <w:t>ляются источником дополнительных погрешностей, сложнее ремонт и поверка таких средств измерений.</w:t>
      </w:r>
    </w:p>
    <w:p>
      <w:pPr>
        <w:pStyle w:val="Style3"/>
        <w:widowControl w:val="0"/>
        <w:keepNext w:val="0"/>
        <w:keepLines w:val="0"/>
        <w:shd w:val="clear" w:color="auto" w:fill="auto"/>
        <w:bidi w:val="0"/>
        <w:jc w:val="both"/>
        <w:spacing w:before="0" w:after="0" w:line="322" w:lineRule="exact"/>
        <w:ind w:left="0" w:right="20" w:firstLine="720"/>
      </w:pPr>
      <w:r>
        <w:rPr>
          <w:rStyle w:val="CharStyle14"/>
        </w:rPr>
        <w:t>Номинальное значение меры</w:t>
      </w:r>
      <w:r>
        <w:rPr>
          <w:lang w:val="ru-RU"/>
          <w:w w:val="100"/>
          <w:spacing w:val="0"/>
          <w:color w:val="000000"/>
          <w:position w:val="0"/>
        </w:rPr>
        <w:t xml:space="preserve"> - значение величины, приписанное мере или партии мер при изготовлении. Зачастую номинальное значение указывается на мере.</w:t>
      </w:r>
    </w:p>
    <w:p>
      <w:pPr>
        <w:pStyle w:val="Style3"/>
        <w:widowControl w:val="0"/>
        <w:keepNext w:val="0"/>
        <w:keepLines w:val="0"/>
        <w:shd w:val="clear" w:color="auto" w:fill="auto"/>
        <w:bidi w:val="0"/>
        <w:jc w:val="both"/>
        <w:spacing w:before="0" w:after="161" w:line="322" w:lineRule="exact"/>
        <w:ind w:left="0" w:right="20" w:firstLine="720"/>
      </w:pPr>
      <w:r>
        <w:rPr>
          <w:rStyle w:val="CharStyle14"/>
        </w:rPr>
        <w:t>Чувствительность</w:t>
      </w:r>
      <w:r>
        <w:rPr>
          <w:lang w:val="ru-RU"/>
          <w:w w:val="100"/>
          <w:spacing w:val="0"/>
          <w:color w:val="000000"/>
          <w:position w:val="0"/>
        </w:rPr>
        <w:t xml:space="preserve"> средства измерений </w:t>
      </w:r>
      <w:r>
        <w:rPr>
          <w:lang w:val="en-US"/>
          <w:w w:val="100"/>
          <w:spacing w:val="0"/>
          <w:color w:val="000000"/>
          <w:position w:val="0"/>
        </w:rPr>
        <w:t xml:space="preserve">(S) </w:t>
      </w:r>
      <w:r>
        <w:rPr>
          <w:lang w:val="ru-RU"/>
          <w:w w:val="100"/>
          <w:spacing w:val="0"/>
          <w:color w:val="000000"/>
          <w:position w:val="0"/>
        </w:rPr>
        <w:t>характеризуется отношени</w:t>
        <w:softHyphen/>
        <w:t>ем изменения выходного сигнала этого средства к вызывающему его измене</w:t>
        <w:softHyphen/>
        <w:t>нию измеряемой величины, т.е.</w:t>
      </w:r>
    </w:p>
    <w:p>
      <w:pPr>
        <w:pStyle w:val="Style3"/>
        <w:widowControl w:val="0"/>
        <w:keepNext w:val="0"/>
        <w:keepLines w:val="0"/>
        <w:shd w:val="clear" w:color="auto" w:fill="auto"/>
        <w:bidi w:val="0"/>
        <w:jc w:val="left"/>
        <w:spacing w:before="0" w:after="0" w:line="270" w:lineRule="exact"/>
        <w:ind w:left="4800" w:right="0" w:firstLine="0"/>
      </w:pPr>
      <w:r>
        <w:rPr>
          <w:lang w:val="en-US"/>
          <w:w w:val="100"/>
          <w:spacing w:val="0"/>
          <w:color w:val="000000"/>
          <w:position w:val="0"/>
        </w:rPr>
        <w:t xml:space="preserve">S </w:t>
      </w:r>
      <w:r>
        <w:rPr>
          <w:lang w:val="ru-RU"/>
          <w:w w:val="100"/>
          <w:spacing w:val="0"/>
          <w:color w:val="000000"/>
          <w:position w:val="0"/>
        </w:rPr>
        <w:t>= -,</w:t>
      </w:r>
    </w:p>
    <w:p>
      <w:pPr>
        <w:pStyle w:val="Style37"/>
        <w:widowControl w:val="0"/>
        <w:keepNext w:val="0"/>
        <w:keepLines w:val="0"/>
        <w:shd w:val="clear" w:color="auto" w:fill="auto"/>
        <w:bidi w:val="0"/>
        <w:jc w:val="left"/>
        <w:spacing w:before="0" w:after="0" w:line="317" w:lineRule="exact"/>
        <w:ind w:left="5220" w:right="0" w:firstLine="0"/>
      </w:pPr>
      <w:r>
        <w:rPr>
          <w:rStyle w:val="CharStyle40"/>
          <w:b w:val="0"/>
          <w:bCs w:val="0"/>
          <w:i w:val="0"/>
          <w:iCs w:val="0"/>
        </w:rPr>
        <w:t>Л</w:t>
      </w:r>
      <w:r>
        <w:rPr>
          <w:lang w:val="ru-RU"/>
          <w:w w:val="100"/>
          <w:spacing w:val="0"/>
          <w:color w:val="000000"/>
          <w:position w:val="0"/>
        </w:rPr>
        <w:t>х</w:t>
      </w:r>
    </w:p>
    <w:p>
      <w:pPr>
        <w:pStyle w:val="Style3"/>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 xml:space="preserve">где Л </w:t>
      </w:r>
      <w:r>
        <w:rPr>
          <w:lang w:val="en-US"/>
          <w:w w:val="100"/>
          <w:spacing w:val="0"/>
          <w:color w:val="000000"/>
          <w:position w:val="0"/>
        </w:rPr>
        <w:t xml:space="preserve">l </w:t>
      </w:r>
      <w:r>
        <w:rPr>
          <w:lang w:val="ru-RU"/>
          <w:w w:val="100"/>
          <w:spacing w:val="0"/>
          <w:color w:val="000000"/>
          <w:position w:val="0"/>
        </w:rPr>
        <w:t>- изменение сигнала на выходе;</w:t>
      </w:r>
    </w:p>
    <w:p>
      <w:pPr>
        <w:pStyle w:val="Style3"/>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Л х- изменения измеряемой величины.</w:t>
      </w:r>
    </w:p>
    <w:p>
      <w:pPr>
        <w:pStyle w:val="Style3"/>
        <w:widowControl w:val="0"/>
        <w:keepNext w:val="0"/>
        <w:keepLines w:val="0"/>
        <w:shd w:val="clear" w:color="auto" w:fill="auto"/>
        <w:bidi w:val="0"/>
        <w:jc w:val="both"/>
        <w:spacing w:before="0" w:after="0" w:line="317" w:lineRule="exact"/>
        <w:ind w:left="0" w:right="20" w:firstLine="720"/>
      </w:pPr>
      <w:r>
        <w:rPr>
          <w:rStyle w:val="CharStyle14"/>
        </w:rPr>
        <w:t>Порог чувствительности</w:t>
      </w:r>
      <w:r>
        <w:rPr>
          <w:lang w:val="ru-RU"/>
          <w:w w:val="100"/>
          <w:spacing w:val="0"/>
          <w:color w:val="000000"/>
          <w:position w:val="0"/>
        </w:rPr>
        <w:t xml:space="preserve"> средства измерений - это наименьшее значе</w:t>
        <w:softHyphen/>
        <w:t>ние изменения физической величины, начиная с которого может осуществляться ее измерение данным средством.</w:t>
      </w:r>
    </w:p>
    <w:p>
      <w:pPr>
        <w:pStyle w:val="Style3"/>
        <w:widowControl w:val="0"/>
        <w:keepNext w:val="0"/>
        <w:keepLines w:val="0"/>
        <w:shd w:val="clear" w:color="auto" w:fill="auto"/>
        <w:bidi w:val="0"/>
        <w:jc w:val="both"/>
        <w:spacing w:before="0" w:after="0" w:line="317" w:lineRule="exact"/>
        <w:ind w:left="0" w:right="20" w:firstLine="720"/>
      </w:pPr>
      <w:r>
        <w:rPr>
          <w:rStyle w:val="CharStyle14"/>
        </w:rPr>
        <w:t>Погрешность средств измерений.</w:t>
      </w:r>
      <w:r>
        <w:rPr>
          <w:lang w:val="ru-RU"/>
          <w:w w:val="100"/>
          <w:spacing w:val="0"/>
          <w:color w:val="000000"/>
          <w:position w:val="0"/>
        </w:rPr>
        <w:t xml:space="preserve"> Погрешность средств измерений - это одна из важнейших метрологических характеристик. Она отражает несовершенство средств измерений и возникает вследствие несовершенства конструкции и (или) технологии изготовления, из-за неудовлетворительного качества сборки из</w:t>
        <w:softHyphen/>
        <w:t>мерительных приборов, из-за старения и износа материалов, из которых сдела</w:t>
        <w:softHyphen/>
        <w:t>ны средства измерений.</w:t>
      </w:r>
    </w:p>
    <w:p>
      <w:pPr>
        <w:pStyle w:val="Style3"/>
        <w:widowControl w:val="0"/>
        <w:keepNext w:val="0"/>
        <w:keepLines w:val="0"/>
        <w:shd w:val="clear" w:color="auto" w:fill="auto"/>
        <w:bidi w:val="0"/>
        <w:jc w:val="both"/>
        <w:spacing w:before="0" w:after="0" w:line="317" w:lineRule="exact"/>
        <w:ind w:left="0" w:right="20" w:firstLine="720"/>
      </w:pPr>
      <w:r>
        <w:rPr>
          <w:rStyle w:val="CharStyle14"/>
        </w:rPr>
        <w:t>Что касается несовершенства конструкции</w:t>
      </w:r>
      <w:r>
        <w:rPr>
          <w:lang w:val="ru-RU"/>
          <w:w w:val="100"/>
          <w:spacing w:val="0"/>
          <w:color w:val="000000"/>
          <w:position w:val="0"/>
        </w:rPr>
        <w:t xml:space="preserve"> средств измерений, то имеются в виду те средства измерений, которые имеют подвижные части. При свободе пере</w:t>
        <w:softHyphen/>
        <w:t>мещений этих частей возникают так называемые «люфты», «зазоры», «мертвый ход», «свободный ход» или «холостой ход». Кроме того, имеет место трение в со</w:t>
        <w:softHyphen/>
        <w:t>членениях подвижных деталей. Все вышеизложенное может быть источником по</w:t>
        <w:softHyphen/>
        <w:t>грешности средства измерений.</w:t>
      </w:r>
    </w:p>
    <w:p>
      <w:pPr>
        <w:pStyle w:val="Style3"/>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 xml:space="preserve">Погрешности средств измерений </w:t>
      </w:r>
      <w:r>
        <w:rPr>
          <w:rStyle w:val="CharStyle14"/>
        </w:rPr>
        <w:t>вследствие несовершенства или неправиль</w:t>
        <w:softHyphen/>
        <w:t>ности технологии изготовления</w:t>
      </w:r>
      <w:r>
        <w:rPr>
          <w:lang w:val="ru-RU"/>
          <w:w w:val="100"/>
          <w:spacing w:val="0"/>
          <w:color w:val="000000"/>
          <w:position w:val="0"/>
        </w:rPr>
        <w:t xml:space="preserve"> возникают у средств измерений, имеющих шка</w:t>
        <w:softHyphen/>
        <w:t>лу, из-за неточности нанесения отметок шкалы (погрешности градуировки). Эти погрешности бывают весьма значительны, так как деления шкалы наносятся при</w:t>
        <w:softHyphen/>
        <w:t>способлениями, которые также могут быть несовершенны, для них характерны износ и неисправности, что может привести к нанесению смещенных отметок то в одну, то в другую сторону. Если же отметки наносятся вручную, то исполнитель может смотреть не строго перпендикулярно, возможна погрешность от парал</w:t>
        <w:softHyphen/>
        <w:t>лакса. Неизбежны градуировочные погрешности и при изготовлении шкал типографским и фотографическим методами.</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Старение и износ</w:t>
      </w:r>
      <w:r>
        <w:rPr>
          <w:lang w:val="ru-RU"/>
          <w:w w:val="100"/>
          <w:spacing w:val="0"/>
          <w:color w:val="000000"/>
          <w:position w:val="0"/>
        </w:rPr>
        <w:t xml:space="preserve"> материалов могут быть причиной погрешности средств из</w:t>
        <w:softHyphen/>
        <w:t>мерений.</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 xml:space="preserve">Под процессом </w:t>
      </w:r>
      <w:r>
        <w:rPr>
          <w:rStyle w:val="CharStyle14"/>
        </w:rPr>
        <w:t>старения</w:t>
      </w:r>
      <w:r>
        <w:rPr>
          <w:lang w:val="ru-RU"/>
          <w:w w:val="100"/>
          <w:spacing w:val="0"/>
          <w:color w:val="000000"/>
          <w:position w:val="0"/>
        </w:rPr>
        <w:t xml:space="preserve"> подразумевается изменение свойств материалов в течение определенного времени или же в зависимости от условий применения и хранения. Процесс старения может привести к потере каких-либо свойств, что скажется на метрологических характеристиках средств измерений, либо к посте</w:t>
        <w:softHyphen/>
        <w:t>пенной стабилизации этих свойств в течение двух-трех лет.</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Специально разрабатывают приемы искусственного ускорения процесса старения некоторых материалов. Иногда готовое изделие выдерживают годами без применения, периодически наблюдая за изменением метрологических характери</w:t>
        <w:softHyphen/>
        <w:t>стик (катушки сопротивления высшей точности). Так как полной стабилизации достичь не удается, то для более точных приборов, в которых остаточная неста</w:t>
        <w:softHyphen/>
        <w:t>бильность влияет на показания, в первые годы эксплуатации проводят более час</w:t>
        <w:softHyphen/>
        <w:t>тые поверки.</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Износ</w:t>
      </w:r>
      <w:r>
        <w:rPr>
          <w:lang w:val="ru-RU"/>
          <w:w w:val="100"/>
          <w:spacing w:val="0"/>
          <w:color w:val="000000"/>
          <w:position w:val="0"/>
        </w:rPr>
        <w:t xml:space="preserve"> материала также может быть причиной появления погрешности. Этот процесс по сравнению с процессом старения, при котором с течением времени качество и надежность прибора улучшаются, идет непрерывно, и ско</w:t>
        <w:softHyphen/>
        <w:t>рость изнашивания зависит от интенсивности эксплуатации средств измерений. Од</w:t>
        <w:softHyphen/>
        <w:t>нако износ все-таки происходит медленно и в определенный промежуток времени можно принимать погрешности постоянными и пользоваться соответствующи</w:t>
        <w:softHyphen/>
        <w:t>ми поправками. Когда же погрешности, вызванные износом, достигнут установ</w:t>
        <w:softHyphen/>
        <w:t>ленного предела, средства измерений не допускаются к применению. Их от</w:t>
        <w:softHyphen/>
        <w:t>правляют на ремонт (гири, концевые меры длины и др.).</w:t>
      </w:r>
    </w:p>
    <w:p>
      <w:pPr>
        <w:pStyle w:val="Style3"/>
        <w:widowControl w:val="0"/>
        <w:keepNext w:val="0"/>
        <w:keepLines w:val="0"/>
        <w:shd w:val="clear" w:color="auto" w:fill="auto"/>
        <w:bidi w:val="0"/>
        <w:jc w:val="both"/>
        <w:spacing w:before="0" w:after="0" w:line="322" w:lineRule="exact"/>
        <w:ind w:left="20" w:right="20" w:firstLine="720"/>
      </w:pPr>
      <w:r>
        <w:rPr>
          <w:rStyle w:val="CharStyle14"/>
        </w:rPr>
        <w:t>Правильность показания</w:t>
      </w:r>
      <w:r>
        <w:rPr>
          <w:lang w:val="ru-RU"/>
          <w:w w:val="100"/>
          <w:spacing w:val="0"/>
          <w:color w:val="000000"/>
          <w:position w:val="0"/>
        </w:rPr>
        <w:t xml:space="preserve"> прибора часто зависит от </w:t>
      </w:r>
      <w:r>
        <w:rPr>
          <w:rStyle w:val="CharStyle14"/>
        </w:rPr>
        <w:t>положения его подвижных частей</w:t>
      </w:r>
      <w:r>
        <w:rPr>
          <w:lang w:val="ru-RU"/>
          <w:w w:val="100"/>
          <w:spacing w:val="0"/>
          <w:color w:val="000000"/>
          <w:position w:val="0"/>
        </w:rPr>
        <w:t xml:space="preserve"> по отношению к неподвижным. Это относится к средствам измерений, принцип действия которых связан с механическим равновесием (весам), к средст</w:t>
        <w:softHyphen/>
        <w:t>вам измерений, в конструкцию которых входит маятник или подвешенная под</w:t>
        <w:softHyphen/>
        <w:t>вижная часть (испытательной машине с маятниковым силоизмерителем, гальва</w:t>
        <w:softHyphen/>
        <w:t>нометру и т.д.). Такие средства измерений снабжаются уровнями, отвесами.</w:t>
      </w:r>
    </w:p>
    <w:p>
      <w:pPr>
        <w:pStyle w:val="Style3"/>
        <w:widowControl w:val="0"/>
        <w:keepNext w:val="0"/>
        <w:keepLines w:val="0"/>
        <w:shd w:val="clear" w:color="auto" w:fill="auto"/>
        <w:bidi w:val="0"/>
        <w:jc w:val="both"/>
        <w:spacing w:before="0" w:after="0" w:line="322" w:lineRule="exact"/>
        <w:ind w:left="20" w:right="20" w:firstLine="720"/>
      </w:pPr>
      <w:r>
        <w:rPr>
          <w:lang w:val="ru-RU"/>
          <w:w w:val="100"/>
          <w:spacing w:val="0"/>
          <w:color w:val="000000"/>
          <w:position w:val="0"/>
        </w:rPr>
        <w:t xml:space="preserve">Многие средства измерений изменяют свои показания вследствие </w:t>
      </w:r>
      <w:r>
        <w:rPr>
          <w:rStyle w:val="CharStyle14"/>
        </w:rPr>
        <w:t>внешних влияний.</w:t>
      </w:r>
      <w:r>
        <w:rPr>
          <w:lang w:val="ru-RU"/>
          <w:w w:val="100"/>
          <w:spacing w:val="0"/>
          <w:color w:val="000000"/>
          <w:position w:val="0"/>
        </w:rPr>
        <w:t xml:space="preserve"> Это могут быть тепловые и воздушные потоки, магнитные и электриче</w:t>
        <w:softHyphen/>
        <w:t>ские поля, изменения атмосферного давления, высокая влажность воздуха, виб</w:t>
        <w:softHyphen/>
        <w:t>рация, ионизирующие излучения и т.д.</w:t>
      </w:r>
    </w:p>
    <w:p>
      <w:pPr>
        <w:pStyle w:val="Style3"/>
        <w:widowControl w:val="0"/>
        <w:keepNext w:val="0"/>
        <w:keepLines w:val="0"/>
        <w:shd w:val="clear" w:color="auto" w:fill="auto"/>
        <w:bidi w:val="0"/>
        <w:jc w:val="both"/>
        <w:spacing w:before="0" w:after="341" w:line="322" w:lineRule="exact"/>
        <w:ind w:left="20" w:right="20" w:firstLine="720"/>
      </w:pPr>
      <w:r>
        <w:rPr>
          <w:lang w:val="ru-RU"/>
          <w:w w:val="100"/>
          <w:spacing w:val="0"/>
          <w:color w:val="000000"/>
          <w:position w:val="0"/>
        </w:rPr>
        <w:t>Все вышесказанное свидетельствует о том, что номинальные значения мер и показания приборов отличаются от истинных значений измеряемых ими вели</w:t>
        <w:softHyphen/>
        <w:t xml:space="preserve">чин. Эти отклонения характеризуют </w:t>
      </w:r>
      <w:r>
        <w:rPr>
          <w:rStyle w:val="CharStyle17"/>
        </w:rPr>
        <w:t>погрешности средств измерений.</w:t>
      </w:r>
    </w:p>
    <w:p>
      <w:pPr>
        <w:pStyle w:val="Style15"/>
        <w:numPr>
          <w:ilvl w:val="1"/>
          <w:numId w:val="17"/>
        </w:numPr>
        <w:tabs>
          <w:tab w:leader="none" w:pos="398" w:val="left"/>
        </w:tabs>
        <w:widowControl w:val="0"/>
        <w:keepNext/>
        <w:keepLines/>
        <w:shd w:val="clear" w:color="auto" w:fill="auto"/>
        <w:bidi w:val="0"/>
        <w:spacing w:before="0" w:after="285" w:line="270" w:lineRule="exact"/>
        <w:ind w:left="0" w:right="0" w:firstLine="0"/>
      </w:pPr>
      <w:bookmarkStart w:id="21" w:name="bookmark21"/>
      <w:r>
        <w:rPr>
          <w:lang w:val="ru-RU"/>
          <w:w w:val="100"/>
          <w:spacing w:val="0"/>
          <w:color w:val="000000"/>
          <w:position w:val="0"/>
        </w:rPr>
        <w:t>Классификация погрешностей СИ</w:t>
      </w:r>
      <w:bookmarkEnd w:id="21"/>
    </w:p>
    <w:p>
      <w:pPr>
        <w:pStyle w:val="Style3"/>
        <w:widowControl w:val="0"/>
        <w:keepNext w:val="0"/>
        <w:keepLines w:val="0"/>
        <w:shd w:val="clear" w:color="auto" w:fill="auto"/>
        <w:bidi w:val="0"/>
        <w:jc w:val="both"/>
        <w:spacing w:before="0" w:after="0" w:line="341" w:lineRule="exact"/>
        <w:ind w:left="20" w:right="0" w:firstLine="720"/>
      </w:pPr>
      <w:r>
        <w:rPr>
          <w:lang w:val="ru-RU"/>
          <w:w w:val="100"/>
          <w:spacing w:val="0"/>
          <w:color w:val="000000"/>
          <w:position w:val="0"/>
        </w:rPr>
        <w:t>Средства измерений характеризуются такими погрешностями, как:</w:t>
      </w:r>
    </w:p>
    <w:p>
      <w:pPr>
        <w:pStyle w:val="Style3"/>
        <w:numPr>
          <w:ilvl w:val="0"/>
          <w:numId w:val="7"/>
        </w:numPr>
        <w:tabs>
          <w:tab w:leader="none" w:pos="1441" w:val="left"/>
        </w:tabs>
        <w:widowControl w:val="0"/>
        <w:keepNext w:val="0"/>
        <w:keepLines w:val="0"/>
        <w:shd w:val="clear" w:color="auto" w:fill="auto"/>
        <w:bidi w:val="0"/>
        <w:jc w:val="both"/>
        <w:spacing w:before="0" w:after="0" w:line="341" w:lineRule="exact"/>
        <w:ind w:left="20" w:right="0" w:firstLine="720"/>
      </w:pPr>
      <w:r>
        <w:rPr>
          <w:lang w:val="ru-RU"/>
          <w:w w:val="100"/>
          <w:spacing w:val="0"/>
          <w:color w:val="000000"/>
          <w:position w:val="0"/>
        </w:rPr>
        <w:t>абсолютная;</w:t>
      </w:r>
    </w:p>
    <w:p>
      <w:pPr>
        <w:pStyle w:val="Style3"/>
        <w:numPr>
          <w:ilvl w:val="0"/>
          <w:numId w:val="7"/>
        </w:numPr>
        <w:tabs>
          <w:tab w:leader="none" w:pos="1441" w:val="left"/>
        </w:tabs>
        <w:widowControl w:val="0"/>
        <w:keepNext w:val="0"/>
        <w:keepLines w:val="0"/>
        <w:shd w:val="clear" w:color="auto" w:fill="auto"/>
        <w:bidi w:val="0"/>
        <w:jc w:val="both"/>
        <w:spacing w:before="0" w:after="0" w:line="341" w:lineRule="exact"/>
        <w:ind w:left="20" w:right="0" w:firstLine="720"/>
      </w:pPr>
      <w:r>
        <w:rPr>
          <w:lang w:val="ru-RU"/>
          <w:w w:val="100"/>
          <w:spacing w:val="0"/>
          <w:color w:val="000000"/>
          <w:position w:val="0"/>
        </w:rPr>
        <w:t>относительная;</w:t>
      </w:r>
    </w:p>
    <w:p>
      <w:pPr>
        <w:pStyle w:val="Style3"/>
        <w:numPr>
          <w:ilvl w:val="0"/>
          <w:numId w:val="7"/>
        </w:numPr>
        <w:tabs>
          <w:tab w:leader="none" w:pos="1436" w:val="left"/>
        </w:tabs>
        <w:widowControl w:val="0"/>
        <w:keepNext w:val="0"/>
        <w:keepLines w:val="0"/>
        <w:shd w:val="clear" w:color="auto" w:fill="auto"/>
        <w:bidi w:val="0"/>
        <w:jc w:val="both"/>
        <w:spacing w:before="0" w:after="0" w:line="341" w:lineRule="exact"/>
        <w:ind w:left="20" w:right="0" w:firstLine="720"/>
      </w:pPr>
      <w:r>
        <w:rPr>
          <w:lang w:val="ru-RU"/>
          <w:w w:val="100"/>
          <w:spacing w:val="0"/>
          <w:color w:val="000000"/>
          <w:position w:val="0"/>
        </w:rPr>
        <w:t>приведенная;</w:t>
      </w:r>
    </w:p>
    <w:p>
      <w:pPr>
        <w:pStyle w:val="Style3"/>
        <w:numPr>
          <w:ilvl w:val="0"/>
          <w:numId w:val="7"/>
        </w:numPr>
        <w:tabs>
          <w:tab w:leader="none" w:pos="1441" w:val="left"/>
        </w:tabs>
        <w:widowControl w:val="0"/>
        <w:keepNext w:val="0"/>
        <w:keepLines w:val="0"/>
        <w:shd w:val="clear" w:color="auto" w:fill="auto"/>
        <w:bidi w:val="0"/>
        <w:jc w:val="both"/>
        <w:spacing w:before="0" w:after="0" w:line="341" w:lineRule="exact"/>
        <w:ind w:left="20" w:right="0" w:firstLine="720"/>
      </w:pPr>
      <w:r>
        <w:rPr>
          <w:lang w:val="ru-RU"/>
          <w:w w:val="100"/>
          <w:spacing w:val="0"/>
          <w:color w:val="000000"/>
          <w:position w:val="0"/>
        </w:rPr>
        <w:t>основная;</w:t>
      </w:r>
    </w:p>
    <w:p>
      <w:pPr>
        <w:pStyle w:val="Style3"/>
        <w:numPr>
          <w:ilvl w:val="0"/>
          <w:numId w:val="7"/>
        </w:numPr>
        <w:tabs>
          <w:tab w:leader="none" w:pos="1416" w:val="left"/>
        </w:tabs>
        <w:widowControl w:val="0"/>
        <w:keepNext w:val="0"/>
        <w:keepLines w:val="0"/>
        <w:shd w:val="clear" w:color="auto" w:fill="auto"/>
        <w:bidi w:val="0"/>
        <w:jc w:val="both"/>
        <w:spacing w:before="0" w:after="0" w:line="270" w:lineRule="exact"/>
        <w:ind w:left="20" w:right="0" w:firstLine="700"/>
      </w:pPr>
      <w:r>
        <w:rPr>
          <w:lang w:val="ru-RU"/>
          <w:w w:val="100"/>
          <w:spacing w:val="0"/>
          <w:color w:val="000000"/>
          <w:position w:val="0"/>
        </w:rPr>
        <w:t>дополнительная;</w:t>
      </w:r>
    </w:p>
    <w:p>
      <w:pPr>
        <w:pStyle w:val="Style3"/>
        <w:numPr>
          <w:ilvl w:val="0"/>
          <w:numId w:val="7"/>
        </w:numPr>
        <w:tabs>
          <w:tab w:leader="none" w:pos="1421" w:val="left"/>
        </w:tabs>
        <w:widowControl w:val="0"/>
        <w:keepNext w:val="0"/>
        <w:keepLines w:val="0"/>
        <w:shd w:val="clear" w:color="auto" w:fill="auto"/>
        <w:bidi w:val="0"/>
        <w:jc w:val="both"/>
        <w:spacing w:before="0" w:after="0" w:line="270" w:lineRule="exact"/>
        <w:ind w:left="20" w:right="0" w:firstLine="700"/>
      </w:pPr>
      <w:r>
        <w:rPr>
          <w:lang w:val="ru-RU"/>
          <w:w w:val="100"/>
          <w:spacing w:val="0"/>
          <w:color w:val="000000"/>
          <w:position w:val="0"/>
        </w:rPr>
        <w:t>статическая;</w:t>
      </w:r>
    </w:p>
    <w:p>
      <w:pPr>
        <w:pStyle w:val="Style3"/>
        <w:numPr>
          <w:ilvl w:val="0"/>
          <w:numId w:val="7"/>
        </w:numPr>
        <w:tabs>
          <w:tab w:leader="none" w:pos="1416" w:val="left"/>
        </w:tabs>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динамическая.</w:t>
      </w:r>
    </w:p>
    <w:p>
      <w:pPr>
        <w:pStyle w:val="Style3"/>
        <w:widowControl w:val="0"/>
        <w:keepNext w:val="0"/>
        <w:keepLines w:val="0"/>
        <w:shd w:val="clear" w:color="auto" w:fill="auto"/>
        <w:bidi w:val="0"/>
        <w:jc w:val="both"/>
        <w:spacing w:before="0" w:after="0" w:line="322" w:lineRule="exact"/>
        <w:ind w:left="20" w:right="20" w:firstLine="700"/>
      </w:pPr>
      <w:r>
        <w:rPr>
          <w:rStyle w:val="CharStyle14"/>
        </w:rPr>
        <w:t>Абсолютная погрешность</w:t>
      </w:r>
      <w:r>
        <w:rPr>
          <w:lang w:val="ru-RU"/>
          <w:w w:val="100"/>
          <w:spacing w:val="0"/>
          <w:color w:val="000000"/>
          <w:position w:val="0"/>
        </w:rPr>
        <w:t xml:space="preserve"> средства измерений выражается в единицах измеряемой физической величины:</w:t>
      </w:r>
    </w:p>
    <w:p>
      <w:pPr>
        <w:pStyle w:val="Style3"/>
        <w:widowControl w:val="0"/>
        <w:keepNext w:val="0"/>
        <w:keepLines w:val="0"/>
        <w:shd w:val="clear" w:color="auto" w:fill="auto"/>
        <w:bidi w:val="0"/>
        <w:spacing w:before="0" w:after="10" w:line="270" w:lineRule="exact"/>
        <w:ind w:left="0" w:right="20" w:firstLine="0"/>
      </w:pPr>
      <w:r>
        <w:rPr>
          <w:lang w:val="ru-RU"/>
          <w:w w:val="100"/>
          <w:spacing w:val="0"/>
          <w:color w:val="000000"/>
          <w:position w:val="0"/>
        </w:rPr>
        <w:t xml:space="preserve">Л = Х„ - </w:t>
      </w:r>
      <w:r>
        <w:rPr>
          <w:rStyle w:val="CharStyle14"/>
        </w:rPr>
        <w:t xml:space="preserve">X </w:t>
      </w:r>
      <w:r>
        <w:rPr>
          <w:rStyle w:val="CharStyle103"/>
          <w:lang w:val="ru-RU"/>
        </w:rPr>
        <w:t>Д</w:t>
      </w:r>
      <w:r>
        <w:rPr>
          <w:lang w:val="ru-RU"/>
          <w:w w:val="100"/>
          <w:spacing w:val="0"/>
          <w:color w:val="000000"/>
          <w:position w:val="0"/>
        </w:rPr>
        <w:t>,</w:t>
      </w:r>
    </w:p>
    <w:p>
      <w:pPr>
        <w:pStyle w:val="Style3"/>
        <w:widowControl w:val="0"/>
        <w:keepNext w:val="0"/>
        <w:keepLines w:val="0"/>
        <w:shd w:val="clear" w:color="auto" w:fill="auto"/>
        <w:bidi w:val="0"/>
        <w:jc w:val="both"/>
        <w:spacing w:before="0" w:after="158" w:line="317" w:lineRule="exact"/>
        <w:ind w:left="20" w:right="20" w:firstLine="700"/>
      </w:pPr>
      <w:r>
        <w:rPr>
          <w:rStyle w:val="CharStyle14"/>
        </w:rPr>
        <w:t>Относительная погрешность</w:t>
      </w:r>
      <w:r>
        <w:rPr>
          <w:lang w:val="ru-RU"/>
          <w:w w:val="100"/>
          <w:spacing w:val="0"/>
          <w:color w:val="000000"/>
          <w:position w:val="0"/>
        </w:rPr>
        <w:t xml:space="preserve"> средства измерений выражается отноше</w:t>
        <w:softHyphen/>
        <w:t>нием абсолютной погрешности средства измерений к действительному значе</w:t>
        <w:softHyphen/>
        <w:t>нию измеряемой физической величины:</w:t>
      </w:r>
    </w:p>
    <w:p>
      <w:pPr>
        <w:pStyle w:val="Style3"/>
        <w:widowControl w:val="0"/>
        <w:keepNext w:val="0"/>
        <w:keepLines w:val="0"/>
        <w:shd w:val="clear" w:color="auto" w:fill="auto"/>
        <w:bidi w:val="0"/>
        <w:jc w:val="left"/>
        <w:spacing w:before="0" w:after="181" w:line="270" w:lineRule="exact"/>
        <w:ind w:left="4420" w:right="0" w:firstLine="0"/>
      </w:pPr>
      <w:r>
        <w:rPr>
          <w:lang w:val="ru-RU"/>
          <w:w w:val="100"/>
          <w:spacing w:val="0"/>
          <w:color w:val="000000"/>
          <w:position w:val="0"/>
        </w:rPr>
        <w:t>£ = —•100%,</w:t>
      </w:r>
    </w:p>
    <w:p>
      <w:pPr>
        <w:pStyle w:val="Style3"/>
        <w:widowControl w:val="0"/>
        <w:keepNext w:val="0"/>
        <w:keepLines w:val="0"/>
        <w:shd w:val="clear" w:color="auto" w:fill="auto"/>
        <w:bidi w:val="0"/>
        <w:jc w:val="both"/>
        <w:spacing w:before="0" w:after="161" w:line="322" w:lineRule="exact"/>
        <w:ind w:left="20" w:right="20" w:firstLine="700"/>
      </w:pPr>
      <w:r>
        <w:rPr>
          <w:rStyle w:val="CharStyle14"/>
        </w:rPr>
        <w:t>Приведенная погрешность</w:t>
      </w:r>
      <w:r>
        <w:rPr>
          <w:lang w:val="ru-RU"/>
          <w:w w:val="100"/>
          <w:spacing w:val="0"/>
          <w:color w:val="000000"/>
          <w:position w:val="0"/>
        </w:rPr>
        <w:t xml:space="preserve"> выражается отношением абсолютной погрешно</w:t>
        <w:softHyphen/>
        <w:t>сти средств измерений к условно принятому значению величины (нормирующе</w:t>
        <w:softHyphen/>
        <w:t>му значению), постоянному во всем диапазоне измерений или в части диапа</w:t>
        <w:softHyphen/>
        <w:t>зона. За нормирующее значение принимают или верхний предел измерений, или диапазон</w:t>
      </w:r>
    </w:p>
    <w:p>
      <w:pPr>
        <w:pStyle w:val="Style3"/>
        <w:numPr>
          <w:ilvl w:val="0"/>
          <w:numId w:val="19"/>
        </w:numPr>
        <w:tabs>
          <w:tab w:leader="none" w:pos="182" w:val="left"/>
        </w:tabs>
        <w:widowControl w:val="0"/>
        <w:keepNext w:val="0"/>
        <w:keepLines w:val="0"/>
        <w:shd w:val="clear" w:color="auto" w:fill="auto"/>
        <w:bidi w:val="0"/>
        <w:spacing w:before="0" w:after="0" w:line="270" w:lineRule="exact"/>
        <w:ind w:left="0" w:right="20" w:firstLine="0"/>
      </w:pPr>
      <w:r>
        <w:rPr>
          <w:lang w:val="ru-RU"/>
          <w:w w:val="100"/>
          <w:spacing w:val="0"/>
          <w:color w:val="000000"/>
          <w:position w:val="0"/>
        </w:rPr>
        <w:t>= —•100%,</w:t>
      </w:r>
    </w:p>
    <w:p>
      <w:pPr>
        <w:pStyle w:val="Style3"/>
        <w:widowControl w:val="0"/>
        <w:keepNext w:val="0"/>
        <w:keepLines w:val="0"/>
        <w:shd w:val="clear" w:color="auto" w:fill="auto"/>
        <w:bidi w:val="0"/>
        <w:jc w:val="left"/>
        <w:spacing w:before="0" w:after="5" w:line="270" w:lineRule="exact"/>
        <w:ind w:left="4420" w:right="0" w:firstLine="0"/>
      </w:pPr>
      <w:r>
        <w:rPr>
          <w:lang w:val="en-US"/>
          <w:w w:val="100"/>
          <w:spacing w:val="0"/>
          <w:color w:val="000000"/>
          <w:position w:val="0"/>
        </w:rPr>
        <w:t>X</w:t>
      </w:r>
      <w:r>
        <w:rPr>
          <w:lang w:val="en-US"/>
          <w:vertAlign w:val="subscript"/>
          <w:w w:val="100"/>
          <w:spacing w:val="0"/>
          <w:color w:val="000000"/>
          <w:position w:val="0"/>
        </w:rPr>
        <w:t>N</w:t>
      </w:r>
      <w:r>
        <w:rPr>
          <w:lang w:val="en-US"/>
          <w:w w:val="100"/>
          <w:spacing w:val="0"/>
          <w:color w:val="000000"/>
          <w:position w:val="0"/>
        </w:rPr>
        <w:t xml:space="preserve"> </w:t>
      </w:r>
      <w:r>
        <w:rPr>
          <w:lang w:val="ru-RU"/>
          <w:w w:val="100"/>
          <w:spacing w:val="0"/>
          <w:color w:val="000000"/>
          <w:position w:val="0"/>
        </w:rPr>
        <w:t>’</w:t>
      </w:r>
    </w:p>
    <w:p>
      <w:pPr>
        <w:pStyle w:val="Style3"/>
        <w:widowControl w:val="0"/>
        <w:keepNext w:val="0"/>
        <w:keepLines w:val="0"/>
        <w:shd w:val="clear" w:color="auto" w:fill="auto"/>
        <w:bidi w:val="0"/>
        <w:jc w:val="both"/>
        <w:spacing w:before="0" w:after="0" w:line="317" w:lineRule="exact"/>
        <w:ind w:left="20" w:right="0" w:firstLine="700"/>
      </w:pPr>
      <w:r>
        <w:rPr>
          <w:lang w:val="ru-RU"/>
          <w:w w:val="100"/>
          <w:spacing w:val="0"/>
          <w:color w:val="000000"/>
          <w:position w:val="0"/>
        </w:rPr>
        <w:t xml:space="preserve">где </w:t>
      </w:r>
      <w:r>
        <w:rPr>
          <w:lang w:val="en-US"/>
          <w:w w:val="100"/>
          <w:spacing w:val="0"/>
          <w:color w:val="000000"/>
          <w:position w:val="0"/>
        </w:rPr>
        <w:t>Х</w:t>
      </w:r>
      <w:r>
        <w:rPr>
          <w:lang w:val="en-US"/>
          <w:vertAlign w:val="subscript"/>
          <w:w w:val="100"/>
          <w:spacing w:val="0"/>
          <w:color w:val="000000"/>
          <w:position w:val="0"/>
        </w:rPr>
        <w:t>N</w:t>
      </w:r>
      <w:r>
        <w:rPr>
          <w:lang w:val="en-US"/>
          <w:w w:val="100"/>
          <w:spacing w:val="0"/>
          <w:color w:val="000000"/>
          <w:position w:val="0"/>
        </w:rPr>
        <w:t xml:space="preserve"> </w:t>
      </w:r>
      <w:r>
        <w:rPr>
          <w:lang w:val="ru-RU"/>
          <w:w w:val="100"/>
          <w:spacing w:val="0"/>
          <w:color w:val="000000"/>
          <w:position w:val="0"/>
        </w:rPr>
        <w:t>- нормирующее значение.</w:t>
      </w:r>
    </w:p>
    <w:p>
      <w:pPr>
        <w:pStyle w:val="Style3"/>
        <w:widowControl w:val="0"/>
        <w:keepNext w:val="0"/>
        <w:keepLines w:val="0"/>
        <w:shd w:val="clear" w:color="auto" w:fill="auto"/>
        <w:bidi w:val="0"/>
        <w:jc w:val="both"/>
        <w:spacing w:before="0" w:after="0" w:line="317" w:lineRule="exact"/>
        <w:ind w:left="20" w:right="20" w:firstLine="700"/>
      </w:pPr>
      <w:r>
        <w:rPr>
          <w:rStyle w:val="CharStyle14"/>
        </w:rPr>
        <w:t>Основная погрешность</w:t>
      </w:r>
      <w:r>
        <w:rPr>
          <w:lang w:val="ru-RU"/>
          <w:w w:val="100"/>
          <w:spacing w:val="0"/>
          <w:color w:val="000000"/>
          <w:position w:val="0"/>
        </w:rPr>
        <w:t xml:space="preserve"> средства измерений характеризует погрешность средства измерений, применяемого в нормальных условиях.</w:t>
      </w:r>
    </w:p>
    <w:p>
      <w:pPr>
        <w:pStyle w:val="Style3"/>
        <w:widowControl w:val="0"/>
        <w:keepNext w:val="0"/>
        <w:keepLines w:val="0"/>
        <w:shd w:val="clear" w:color="auto" w:fill="auto"/>
        <w:bidi w:val="0"/>
        <w:jc w:val="both"/>
        <w:spacing w:before="0" w:after="0" w:line="317" w:lineRule="exact"/>
        <w:ind w:left="20" w:right="20" w:firstLine="700"/>
      </w:pPr>
      <w:r>
        <w:rPr>
          <w:rStyle w:val="CharStyle14"/>
        </w:rPr>
        <w:t>Дополнительная погрешность</w:t>
      </w:r>
      <w:r>
        <w:rPr>
          <w:lang w:val="ru-RU"/>
          <w:w w:val="100"/>
          <w:spacing w:val="0"/>
          <w:color w:val="000000"/>
          <w:position w:val="0"/>
        </w:rPr>
        <w:t xml:space="preserve"> средства измерений является составляющей погрешности средства измерений и возникает дополнительно к основной погреш</w:t>
        <w:softHyphen/>
        <w:t>ности вследствие отклонения какой-либо из влияющих величин от нормального ее значения.</w:t>
      </w:r>
    </w:p>
    <w:p>
      <w:pPr>
        <w:pStyle w:val="Style3"/>
        <w:widowControl w:val="0"/>
        <w:keepNext w:val="0"/>
        <w:keepLines w:val="0"/>
        <w:shd w:val="clear" w:color="auto" w:fill="auto"/>
        <w:bidi w:val="0"/>
        <w:jc w:val="both"/>
        <w:spacing w:before="0" w:after="338" w:line="317" w:lineRule="exact"/>
        <w:ind w:left="20" w:right="20" w:firstLine="700"/>
      </w:pPr>
      <w:r>
        <w:rPr>
          <w:rStyle w:val="CharStyle14"/>
        </w:rPr>
        <w:t>Предел допускаемой погрешности</w:t>
      </w:r>
      <w:r>
        <w:rPr>
          <w:lang w:val="ru-RU"/>
          <w:w w:val="100"/>
          <w:spacing w:val="0"/>
          <w:color w:val="000000"/>
          <w:position w:val="0"/>
        </w:rPr>
        <w:t xml:space="preserve"> средств измерений характеризуется наи</w:t>
        <w:softHyphen/>
        <w:t>большим значением погрешности средства измерений, устанавливаемым норматив</w:t>
        <w:softHyphen/>
        <w:t>ным документом, при котором оно еще признается годным к применению.</w:t>
      </w:r>
    </w:p>
    <w:p>
      <w:pPr>
        <w:pStyle w:val="Style15"/>
        <w:numPr>
          <w:ilvl w:val="1"/>
          <w:numId w:val="17"/>
        </w:numPr>
        <w:tabs>
          <w:tab w:leader="none" w:pos="418" w:val="left"/>
        </w:tabs>
        <w:widowControl w:val="0"/>
        <w:keepNext/>
        <w:keepLines/>
        <w:shd w:val="clear" w:color="auto" w:fill="auto"/>
        <w:bidi w:val="0"/>
        <w:spacing w:before="0" w:after="301" w:line="270" w:lineRule="exact"/>
        <w:ind w:left="0" w:right="20" w:firstLine="0"/>
      </w:pPr>
      <w:bookmarkStart w:id="22" w:name="bookmark22"/>
      <w:r>
        <w:rPr>
          <w:lang w:val="ru-RU"/>
          <w:w w:val="100"/>
          <w:spacing w:val="0"/>
          <w:color w:val="000000"/>
          <w:position w:val="0"/>
        </w:rPr>
        <w:t>Классы точности</w:t>
      </w:r>
      <w:bookmarkEnd w:id="22"/>
    </w:p>
    <w:p>
      <w:pPr>
        <w:pStyle w:val="Style3"/>
        <w:widowControl w:val="0"/>
        <w:keepNext w:val="0"/>
        <w:keepLines w:val="0"/>
        <w:shd w:val="clear" w:color="auto" w:fill="auto"/>
        <w:bidi w:val="0"/>
        <w:jc w:val="both"/>
        <w:spacing w:before="0" w:after="0" w:line="322" w:lineRule="exact"/>
        <w:ind w:left="20" w:right="20" w:firstLine="700"/>
      </w:pPr>
      <w:r>
        <w:rPr>
          <w:rStyle w:val="CharStyle17"/>
        </w:rPr>
        <w:t xml:space="preserve">Класс точности средств измерений </w:t>
      </w:r>
      <w:r>
        <w:rPr>
          <w:lang w:val="ru-RU"/>
          <w:w w:val="100"/>
          <w:spacing w:val="0"/>
          <w:color w:val="000000"/>
          <w:position w:val="0"/>
        </w:rPr>
        <w:t>- обобщенная характеристика средств измерений, определяемая пределами допускаемых основных и дополни</w:t>
        <w:softHyphen/>
        <w:t>тельных погрешностей, а также другими характеристиками средств измерений, влияющими на точность, значения которых устанавливают в стандартах на от</w:t>
        <w:softHyphen/>
        <w:t>дельные виды средств измерений.</w:t>
      </w:r>
    </w:p>
    <w:p>
      <w:pPr>
        <w:pStyle w:val="Style3"/>
        <w:widowControl w:val="0"/>
        <w:keepNext w:val="0"/>
        <w:keepLines w:val="0"/>
        <w:shd w:val="clear" w:color="auto" w:fill="auto"/>
        <w:bidi w:val="0"/>
        <w:jc w:val="both"/>
        <w:spacing w:before="0" w:after="0" w:line="322" w:lineRule="exact"/>
        <w:ind w:left="20" w:right="20" w:firstLine="700"/>
      </w:pPr>
      <w:r>
        <w:rPr>
          <w:lang w:val="ru-RU"/>
          <w:w w:val="100"/>
          <w:spacing w:val="0"/>
          <w:color w:val="000000"/>
          <w:position w:val="0"/>
        </w:rPr>
        <w:t>Класс точности средств измерений характеризует их свойства в отношении точности, но не является непосредственным показателем точности измерений, вы</w:t>
        <w:softHyphen/>
        <w:t>полняемых с помо</w:t>
      </w:r>
      <w:r>
        <w:rPr>
          <w:rStyle w:val="CharStyle13"/>
        </w:rPr>
        <w:t>щь</w:t>
      </w:r>
      <w:r>
        <w:rPr>
          <w:lang w:val="ru-RU"/>
          <w:w w:val="100"/>
          <w:spacing w:val="0"/>
          <w:color w:val="000000"/>
          <w:position w:val="0"/>
        </w:rPr>
        <w:t>ю этих средств.</w:t>
      </w:r>
    </w:p>
    <w:p>
      <w:pPr>
        <w:pStyle w:val="Style3"/>
        <w:widowControl w:val="0"/>
        <w:keepNext w:val="0"/>
        <w:keepLines w:val="0"/>
        <w:shd w:val="clear" w:color="auto" w:fill="auto"/>
        <w:bidi w:val="0"/>
        <w:jc w:val="both"/>
        <w:spacing w:before="0" w:after="0" w:line="322" w:lineRule="exact"/>
        <w:ind w:left="20" w:right="20" w:firstLine="700"/>
        <w:sectPr>
          <w:headerReference w:type="even" r:id="rId25"/>
          <w:headerReference w:type="default" r:id="rId26"/>
          <w:footerReference w:type="even" r:id="rId27"/>
          <w:footerReference w:type="default" r:id="rId28"/>
          <w:headerReference w:type="first" r:id="rId29"/>
          <w:footerReference w:type="first" r:id="rId30"/>
          <w:type w:val="continuous"/>
          <w:pgSz w:w="11909" w:h="16838"/>
          <w:pgMar w:top="1619" w:left="1125" w:right="1101" w:bottom="942" w:header="0" w:footer="3" w:gutter="0"/>
          <w:rtlGutter w:val="0"/>
          <w:cols w:space="720"/>
          <w:noEndnote/>
          <w:docGrid w:linePitch="360"/>
        </w:sectPr>
      </w:pPr>
      <w:r>
        <w:rPr>
          <w:lang w:val="ru-RU"/>
          <w:w w:val="100"/>
          <w:spacing w:val="0"/>
          <w:color w:val="000000"/>
          <w:position w:val="0"/>
        </w:rPr>
        <w:t>Общие положения о делении средств измерений на классы точности и спо</w:t>
        <w:softHyphen/>
        <w:t>собы нормирования метрологических характеристик регламентированы ГОСТ 8.401-80.</w:t>
      </w:r>
    </w:p>
    <w:p>
      <w:pPr>
        <w:widowControl w:val="0"/>
        <w:spacing w:line="360" w:lineRule="exact"/>
      </w:pPr>
      <w:r>
        <w:pict>
          <v:shape id="_x0000_s1042" type="#_x0000_t202" style="position:absolute;margin-left:216.3pt;margin-top:338.55pt;width:23.45pt;height:13.pt;z-index:251657728;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04"/>
                      <w:b/>
                      <w:bCs/>
                      <w:i/>
                      <w:iCs/>
                      <w:spacing w:val="0"/>
                    </w:rPr>
                    <w:t>Х</w:t>
                  </w:r>
                  <w:r>
                    <w:rPr>
                      <w:rStyle w:val="CharStyle104"/>
                      <w:vertAlign w:val="subscript"/>
                      <w:b/>
                      <w:bCs/>
                      <w:i/>
                      <w:iCs/>
                      <w:spacing w:val="0"/>
                    </w:rPr>
                    <w:t>к</w:t>
                  </w:r>
                </w:p>
              </w:txbxContent>
            </v:textbox>
            <w10:wrap anchorx="margin"/>
          </v:shape>
        </w:pict>
      </w:r>
      <w:r>
        <w:pict>
          <v:shape id="_x0000_s1043" type="#_x0000_t202" style="position:absolute;margin-left:462.5pt;margin-top:345.35pt;width:25.6pt;height:14.6pt;z-index:251657729;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(9)</w:t>
                  </w:r>
                </w:p>
              </w:txbxContent>
            </v:textbox>
            <w10:wrap anchorx="margin"/>
          </v:shape>
        </w:pict>
      </w:r>
      <w:r>
        <w:pict>
          <v:shape id="_x0000_s1044" type="#_x0000_t202" style="position:absolute;margin-left:236.9pt;margin-top:344.8pt;width:22.25pt;height:13.pt;z-index:251657730;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6"/>
                      <w:spacing w:val="0"/>
                    </w:rPr>
                    <w:t>-</w:t>
                  </w:r>
                  <w:r>
                    <w:rPr>
                      <w:rStyle w:val="CharStyle105"/>
                    </w:rPr>
                    <w:t>1</w:t>
                  </w:r>
                </w:p>
              </w:txbxContent>
            </v:textbox>
            <w10:wrap anchorx="margin"/>
          </v:shape>
        </w:pict>
      </w:r>
      <w:r>
        <w:pict>
          <v:shape id="_x0000_s1045" type="#_x0000_t202" style="position:absolute;margin-left:218.9pt;margin-top:354.15pt;width:19.85pt;height:13.pt;z-index:251657731;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04"/>
                      <w:b/>
                      <w:bCs/>
                      <w:i/>
                      <w:iCs/>
                      <w:spacing w:val="0"/>
                    </w:rPr>
                    <w:t>Х</w:t>
                  </w:r>
                </w:p>
              </w:txbxContent>
            </v:textbox>
            <w10:wrap anchorx="margin"/>
          </v:shape>
        </w:pict>
      </w:r>
      <w:r>
        <w:pict>
          <v:shape id="_x0000_s1046" type="#_x0000_t202" style="position:absolute;margin-left:-3.8pt;margin-top:0.1pt;width:492.15pt;height:358.05pt;z-index:25165773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109" w:line="322" w:lineRule="exact"/>
                    <w:ind w:left="120" w:right="100" w:firstLine="700"/>
                  </w:pPr>
                  <w:r>
                    <w:rPr>
                      <w:rStyle w:val="CharStyle105"/>
                    </w:rPr>
                    <w:t>Классы точности предложено обозначать числом, представляющим собой предел допускаемой относительной приведенной основной погрешности. На</w:t>
                    <w:softHyphen/>
                    <w:t>пример, класс 1,5; допускаемая погрешность равна ±1,5%. Этот способ обозна</w:t>
                    <w:softHyphen/>
                    <w:t>чения применяется для средств измерений с равномерной шкалой, и если по</w:t>
                    <w:softHyphen/>
                    <w:t>грешность определяется по формуле:</w:t>
                  </w:r>
                </w:p>
                <w:p>
                  <w:pPr>
                    <w:pStyle w:val="Style37"/>
                    <w:tabs>
                      <w:tab w:leader="none" w:pos="6422" w:val="left"/>
                    </w:tabs>
                    <w:widowControl w:val="0"/>
                    <w:keepNext w:val="0"/>
                    <w:keepLines w:val="0"/>
                    <w:shd w:val="clear" w:color="auto" w:fill="auto"/>
                    <w:bidi w:val="0"/>
                    <w:jc w:val="right"/>
                    <w:spacing w:before="0" w:after="0" w:line="260" w:lineRule="exact"/>
                    <w:ind w:left="0" w:right="100" w:firstLine="0"/>
                  </w:pPr>
                  <w:r>
                    <w:rPr>
                      <w:rStyle w:val="CharStyle104"/>
                      <w:lang w:val="en-US"/>
                      <w:b/>
                      <w:bCs/>
                      <w:i/>
                      <w:iCs/>
                      <w:spacing w:val="0"/>
                    </w:rPr>
                    <w:t xml:space="preserve">Y </w:t>
                  </w:r>
                  <w:r>
                    <w:rPr>
                      <w:rStyle w:val="CharStyle104"/>
                      <w:b/>
                      <w:bCs/>
                      <w:i/>
                      <w:iCs/>
                      <w:spacing w:val="0"/>
                    </w:rPr>
                    <w:t>= = ±Р</w:t>
                  </w:r>
                  <w:r>
                    <w:rPr>
                      <w:rStyle w:val="CharStyle107"/>
                      <w:b w:val="0"/>
                      <w:bCs w:val="0"/>
                      <w:i w:val="0"/>
                      <w:iCs w:val="0"/>
                    </w:rPr>
                    <w:t xml:space="preserve"> или </w:t>
                  </w:r>
                  <w:r>
                    <w:rPr>
                      <w:rStyle w:val="CharStyle108"/>
                      <w:lang w:val="en-US"/>
                      <w:b/>
                      <w:bCs/>
                      <w:i/>
                      <w:iCs/>
                      <w:spacing w:val="0"/>
                    </w:rPr>
                    <w:t xml:space="preserve">y </w:t>
                  </w:r>
                  <w:r>
                    <w:rPr>
                      <w:rStyle w:val="CharStyle108"/>
                      <w:b/>
                      <w:bCs/>
                      <w:i/>
                      <w:iCs/>
                      <w:spacing w:val="0"/>
                    </w:rPr>
                    <w:t>= —— •</w:t>
                  </w:r>
                  <w:r>
                    <w:rPr>
                      <w:rStyle w:val="CharStyle107"/>
                      <w:b w:val="0"/>
                      <w:bCs w:val="0"/>
                      <w:i w:val="0"/>
                      <w:iCs w:val="0"/>
                    </w:rPr>
                    <w:t xml:space="preserve"> 100%</w:t>
                    <w:tab/>
                    <w:t>(7)</w:t>
                  </w:r>
                </w:p>
                <w:p>
                  <w:pPr>
                    <w:pStyle w:val="Style37"/>
                    <w:tabs>
                      <w:tab w:leader="none" w:pos="5337" w:val="left"/>
                    </w:tabs>
                    <w:widowControl w:val="0"/>
                    <w:keepNext w:val="0"/>
                    <w:keepLines w:val="0"/>
                    <w:shd w:val="clear" w:color="auto" w:fill="auto"/>
                    <w:bidi w:val="0"/>
                    <w:jc w:val="left"/>
                    <w:spacing w:before="0" w:after="0" w:line="260" w:lineRule="exact"/>
                    <w:ind w:left="3340" w:right="0" w:firstLine="0"/>
                  </w:pPr>
                  <w:r>
                    <w:rPr>
                      <w:rStyle w:val="CharStyle104"/>
                      <w:vertAlign w:val="superscript"/>
                      <w:b/>
                      <w:bCs/>
                      <w:i/>
                      <w:iCs/>
                      <w:spacing w:val="0"/>
                    </w:rPr>
                    <w:t>Х</w:t>
                  </w:r>
                  <w:r>
                    <w:rPr>
                      <w:rStyle w:val="CharStyle104"/>
                      <w:b/>
                      <w:bCs/>
                      <w:i/>
                      <w:iCs/>
                      <w:spacing w:val="0"/>
                    </w:rPr>
                    <w:t>ы</w:t>
                    <w:tab/>
                  </w:r>
                  <w:r>
                    <w:rPr>
                      <w:rStyle w:val="CharStyle108"/>
                      <w:lang w:val="en-US"/>
                      <w:vertAlign w:val="superscript"/>
                      <w:b/>
                      <w:bCs/>
                      <w:i/>
                      <w:iCs/>
                      <w:spacing w:val="0"/>
                    </w:rPr>
                    <w:t>X</w:t>
                  </w:r>
                  <w:r>
                    <w:rPr>
                      <w:rStyle w:val="CharStyle108"/>
                      <w:lang w:val="en-US"/>
                      <w:b/>
                      <w:bCs/>
                      <w:i/>
                      <w:iCs/>
                      <w:spacing w:val="0"/>
                    </w:rPr>
                    <w:t>n</w:t>
                  </w:r>
                </w:p>
                <w:p>
                  <w:pPr>
                    <w:pStyle w:val="Style3"/>
                    <w:widowControl w:val="0"/>
                    <w:keepNext w:val="0"/>
                    <w:keepLines w:val="0"/>
                    <w:shd w:val="clear" w:color="auto" w:fill="auto"/>
                    <w:bidi w:val="0"/>
                    <w:jc w:val="both"/>
                    <w:spacing w:before="0" w:after="0" w:line="322" w:lineRule="exact"/>
                    <w:ind w:left="120" w:right="100" w:firstLine="700"/>
                  </w:pPr>
                  <w:r>
                    <w:rPr>
                      <w:rStyle w:val="CharStyle105"/>
                    </w:rPr>
                    <w:t xml:space="preserve">где Р выбирается из ряда </w:t>
                  </w:r>
                  <w:r>
                    <w:rPr>
                      <w:rStyle w:val="CharStyle105"/>
                      <w:lang w:val="en-US"/>
                    </w:rPr>
                    <w:t>110</w:t>
                  </w:r>
                  <w:r>
                    <w:rPr>
                      <w:rStyle w:val="CharStyle105"/>
                      <w:lang w:val="en-US"/>
                      <w:vertAlign w:val="superscript"/>
                    </w:rPr>
                    <w:t>n</w:t>
                  </w:r>
                  <w:r>
                    <w:rPr>
                      <w:rStyle w:val="CharStyle105"/>
                      <w:lang w:val="en-US"/>
                    </w:rPr>
                    <w:t>; 1,510</w:t>
                  </w:r>
                  <w:r>
                    <w:rPr>
                      <w:rStyle w:val="CharStyle105"/>
                      <w:lang w:val="en-US"/>
                      <w:vertAlign w:val="superscript"/>
                    </w:rPr>
                    <w:t>n</w:t>
                  </w:r>
                  <w:r>
                    <w:rPr>
                      <w:rStyle w:val="CharStyle105"/>
                      <w:lang w:val="en-US"/>
                    </w:rPr>
                    <w:t>; 210</w:t>
                  </w:r>
                  <w:r>
                    <w:rPr>
                      <w:rStyle w:val="CharStyle105"/>
                      <w:lang w:val="en-US"/>
                      <w:vertAlign w:val="superscript"/>
                    </w:rPr>
                    <w:t>n</w:t>
                  </w:r>
                  <w:r>
                    <w:rPr>
                      <w:rStyle w:val="CharStyle105"/>
                      <w:lang w:val="en-US"/>
                    </w:rPr>
                    <w:t>; 2,5-10</w:t>
                  </w:r>
                  <w:r>
                    <w:rPr>
                      <w:rStyle w:val="CharStyle105"/>
                      <w:lang w:val="en-US"/>
                      <w:vertAlign w:val="superscript"/>
                    </w:rPr>
                    <w:t>n</w:t>
                  </w:r>
                  <w:r>
                    <w:rPr>
                      <w:rStyle w:val="CharStyle105"/>
                      <w:lang w:val="en-US"/>
                    </w:rPr>
                    <w:t>; 410</w:t>
                  </w:r>
                  <w:r>
                    <w:rPr>
                      <w:rStyle w:val="CharStyle105"/>
                      <w:lang w:val="en-US"/>
                      <w:vertAlign w:val="superscript"/>
                    </w:rPr>
                    <w:t>n</w:t>
                  </w:r>
                  <w:r>
                    <w:rPr>
                      <w:rStyle w:val="CharStyle105"/>
                      <w:lang w:val="en-US"/>
                    </w:rPr>
                    <w:t>; 5-10</w:t>
                  </w:r>
                  <w:r>
                    <w:rPr>
                      <w:rStyle w:val="CharStyle105"/>
                      <w:lang w:val="en-US"/>
                      <w:vertAlign w:val="superscript"/>
                    </w:rPr>
                    <w:t>n</w:t>
                  </w:r>
                  <w:r>
                    <w:rPr>
                      <w:rStyle w:val="CharStyle105"/>
                      <w:lang w:val="en-US"/>
                    </w:rPr>
                    <w:t>; 6-10</w:t>
                  </w:r>
                  <w:r>
                    <w:rPr>
                      <w:rStyle w:val="CharStyle105"/>
                      <w:lang w:val="en-US"/>
                      <w:vertAlign w:val="superscript"/>
                    </w:rPr>
                    <w:t>n</w:t>
                  </w:r>
                  <w:r>
                    <w:rPr>
                      <w:rStyle w:val="CharStyle105"/>
                      <w:lang w:val="en-US"/>
                    </w:rPr>
                    <w:t xml:space="preserve">(n = 1,0;-1; -2 </w:t>
                  </w:r>
                  <w:r>
                    <w:rPr>
                      <w:rStyle w:val="CharStyle105"/>
                    </w:rPr>
                    <w:t>и т.д.), на циферблате таких приборов наносится число 1,5.</w:t>
                  </w:r>
                </w:p>
                <w:p>
                  <w:pPr>
                    <w:pStyle w:val="Style3"/>
                    <w:widowControl w:val="0"/>
                    <w:keepNext w:val="0"/>
                    <w:keepLines w:val="0"/>
                    <w:shd w:val="clear" w:color="auto" w:fill="auto"/>
                    <w:bidi w:val="0"/>
                    <w:jc w:val="both"/>
                    <w:spacing w:before="0" w:after="0" w:line="322" w:lineRule="exact"/>
                    <w:ind w:left="120" w:right="100" w:firstLine="700"/>
                  </w:pPr>
                  <w:r>
                    <w:rPr>
                      <w:rStyle w:val="CharStyle105"/>
                    </w:rPr>
                    <w:t>Если шкала прибора неравномерная, погрешность определяется по формуле (7), но за нормирующее значение принимается длина шкалы, класс точности обозначается также 1,5, а на циферблате наносится 1,5</w:t>
                  </w:r>
                </w:p>
                <w:p>
                  <w:pPr>
                    <w:pStyle w:val="Style3"/>
                    <w:widowControl w:val="0"/>
                    <w:keepNext w:val="0"/>
                    <w:keepLines w:val="0"/>
                    <w:shd w:val="clear" w:color="auto" w:fill="auto"/>
                    <w:bidi w:val="0"/>
                    <w:jc w:val="left"/>
                    <w:spacing w:before="0" w:after="0" w:line="322" w:lineRule="exact"/>
                    <w:ind w:left="6420" w:right="0" w:firstLine="0"/>
                  </w:pPr>
                  <w:r>
                    <w:rPr>
                      <w:rStyle w:val="CharStyle105"/>
                      <w:lang w:val="en-US"/>
                    </w:rPr>
                    <w:t>V</w:t>
                  </w:r>
                </w:p>
                <w:p>
                  <w:pPr>
                    <w:pStyle w:val="Style3"/>
                    <w:widowControl w:val="0"/>
                    <w:keepNext w:val="0"/>
                    <w:keepLines w:val="0"/>
                    <w:shd w:val="clear" w:color="auto" w:fill="auto"/>
                    <w:bidi w:val="0"/>
                    <w:jc w:val="both"/>
                    <w:spacing w:before="0" w:after="109" w:line="322" w:lineRule="exact"/>
                    <w:ind w:left="120" w:right="100" w:firstLine="700"/>
                  </w:pPr>
                  <w:r>
                    <w:rPr>
                      <w:rStyle w:val="CharStyle105"/>
                    </w:rPr>
                    <w:t>В тех случаях, когда для нормирования используется допускаемая относитель</w:t>
                    <w:softHyphen/>
                    <w:t>ная основная погрешность, определяемая по формуле:</w:t>
                  </w:r>
                </w:p>
                <w:p>
                  <w:pPr>
                    <w:pStyle w:val="Style3"/>
                    <w:tabs>
                      <w:tab w:leader="none" w:pos="6154" w:val="left"/>
                    </w:tabs>
                    <w:widowControl w:val="0"/>
                    <w:keepNext w:val="0"/>
                    <w:keepLines w:val="0"/>
                    <w:shd w:val="clear" w:color="auto" w:fill="auto"/>
                    <w:bidi w:val="0"/>
                    <w:jc w:val="right"/>
                    <w:spacing w:before="0" w:after="0" w:line="260" w:lineRule="exact"/>
                    <w:ind w:left="0" w:right="100" w:firstLine="0"/>
                  </w:pPr>
                  <w:r>
                    <w:rPr>
                      <w:rStyle w:val="CharStyle106"/>
                      <w:spacing w:val="0"/>
                    </w:rPr>
                    <w:t>5 =</w:t>
                  </w:r>
                  <w:r>
                    <w:rPr>
                      <w:rStyle w:val="CharStyle105"/>
                    </w:rPr>
                    <w:t xml:space="preserve"> ±— </w:t>
                  </w:r>
                  <w:r>
                    <w:rPr>
                      <w:rStyle w:val="CharStyle106"/>
                      <w:spacing w:val="0"/>
                    </w:rPr>
                    <w:t>•</w:t>
                  </w:r>
                  <w:r>
                    <w:rPr>
                      <w:rStyle w:val="CharStyle105"/>
                    </w:rPr>
                    <w:t xml:space="preserve"> 100% (5 </w:t>
                  </w:r>
                  <w:r>
                    <w:rPr>
                      <w:rStyle w:val="CharStyle106"/>
                      <w:spacing w:val="0"/>
                    </w:rPr>
                    <w:t>=</w:t>
                  </w:r>
                  <w:r>
                    <w:rPr>
                      <w:rStyle w:val="CharStyle105"/>
                    </w:rPr>
                    <w:t xml:space="preserve"> ±1,5%).</w:t>
                    <w:tab/>
                    <w:t>(8)</w:t>
                  </w:r>
                </w:p>
                <w:p>
                  <w:pPr>
                    <w:pStyle w:val="Style3"/>
                    <w:widowControl w:val="0"/>
                    <w:keepNext w:val="0"/>
                    <w:keepLines w:val="0"/>
                    <w:shd w:val="clear" w:color="auto" w:fill="auto"/>
                    <w:bidi w:val="0"/>
                    <w:jc w:val="left"/>
                    <w:spacing w:before="0" w:after="0" w:line="260" w:lineRule="exact"/>
                    <w:ind w:left="3860" w:right="0" w:firstLine="0"/>
                  </w:pPr>
                  <w:r>
                    <w:rPr>
                      <w:rStyle w:val="CharStyle105"/>
                      <w:vertAlign w:val="superscript"/>
                    </w:rPr>
                    <w:t>Х</w:t>
                  </w:r>
                  <w:r>
                    <w:rPr>
                      <w:rStyle w:val="CharStyle105"/>
                    </w:rPr>
                    <w:t xml:space="preserve"> з</w:t>
                  </w:r>
                </w:p>
                <w:p>
                  <w:pPr>
                    <w:pStyle w:val="Style3"/>
                    <w:widowControl w:val="0"/>
                    <w:keepNext w:val="0"/>
                    <w:keepLines w:val="0"/>
                    <w:shd w:val="clear" w:color="auto" w:fill="auto"/>
                    <w:bidi w:val="0"/>
                    <w:jc w:val="both"/>
                    <w:spacing w:before="0" w:after="0" w:line="346" w:lineRule="exact"/>
                    <w:ind w:left="120" w:right="100" w:firstLine="700"/>
                  </w:pPr>
                  <w:r>
                    <w:rPr>
                      <w:rStyle w:val="CharStyle105"/>
                    </w:rPr>
                    <w:t>класс точности на циферблате прибора обозначается числом, помещенным в кружок 15</w:t>
                  </w:r>
                </w:p>
                <w:p>
                  <w:pPr>
                    <w:pStyle w:val="Style3"/>
                    <w:widowControl w:val="0"/>
                    <w:keepNext w:val="0"/>
                    <w:keepLines w:val="0"/>
                    <w:shd w:val="clear" w:color="auto" w:fill="auto"/>
                    <w:bidi w:val="0"/>
                    <w:jc w:val="both"/>
                    <w:spacing w:before="0" w:after="233" w:line="326" w:lineRule="exact"/>
                    <w:ind w:left="120" w:right="100" w:firstLine="700"/>
                  </w:pPr>
                  <w:r>
                    <w:rPr>
                      <w:rStyle w:val="CharStyle105"/>
                    </w:rPr>
                    <w:t>Если пределы допускаемой относительной погрешности устанавливаются по формуле:</w:t>
                  </w:r>
                </w:p>
                <w:p>
                  <w:pPr>
                    <w:pStyle w:val="Style37"/>
                    <w:widowControl w:val="0"/>
                    <w:keepNext w:val="0"/>
                    <w:keepLines w:val="0"/>
                    <w:shd w:val="clear" w:color="auto" w:fill="auto"/>
                    <w:bidi w:val="0"/>
                    <w:jc w:val="left"/>
                    <w:spacing w:before="0" w:after="0" w:line="260" w:lineRule="exact"/>
                    <w:ind w:left="3860" w:right="0" w:firstLine="0"/>
                  </w:pPr>
                  <w:r>
                    <w:rPr>
                      <w:rStyle w:val="CharStyle104"/>
                      <w:lang w:val="en-US"/>
                      <w:b/>
                      <w:bCs/>
                      <w:i/>
                      <w:iCs/>
                      <w:spacing w:val="0"/>
                    </w:rPr>
                    <w:t xml:space="preserve">c </w:t>
                  </w:r>
                  <w:r>
                    <w:rPr>
                      <w:rStyle w:val="CharStyle104"/>
                      <w:b/>
                      <w:bCs/>
                      <w:i/>
                      <w:iCs/>
                      <w:spacing w:val="0"/>
                    </w:rPr>
                    <w:t xml:space="preserve">+ </w:t>
                  </w:r>
                  <w:r>
                    <w:rPr>
                      <w:rStyle w:val="CharStyle104"/>
                      <w:lang w:val="en-US"/>
                      <w:b/>
                      <w:bCs/>
                      <w:i/>
                      <w:iCs/>
                      <w:spacing w:val="0"/>
                    </w:rPr>
                    <w:t>d</w:t>
                  </w:r>
                </w:p>
              </w:txbxContent>
            </v:textbox>
            <w10:wrap anchorx="margin"/>
          </v:shape>
        </w:pict>
      </w:r>
      <w:r>
        <w:pict>
          <v:shape id="_x0000_s1047" type="#_x0000_t202" style="position:absolute;margin-left:151.5pt;margin-top:345.05pt;width:36.4pt;height:13.pt;z-index:251657733;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04"/>
                      <w:b/>
                      <w:bCs/>
                      <w:i/>
                      <w:iCs/>
                      <w:spacing w:val="0"/>
                    </w:rPr>
                    <w:t>5 = ±</w:t>
                  </w:r>
                </w:p>
              </w:txbxContent>
            </v:textbox>
            <w10:wrap anchorx="margin"/>
          </v:shape>
        </w:pict>
      </w:r>
      <w:r>
        <w:pict>
          <v:shape id="_x0000_s1048" type="#_x0000_t202" style="position:absolute;margin-left:-3.55pt;margin-top:373.3pt;width:491.7pt;height:165.25pt;z-index:251657734;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0" w:line="322" w:lineRule="exact"/>
                    <w:ind w:left="100" w:right="100" w:firstLine="720"/>
                  </w:pPr>
                  <w:r>
                    <w:rPr>
                      <w:rStyle w:val="CharStyle105"/>
                    </w:rPr>
                    <w:t>где Х</w:t>
                  </w:r>
                  <w:r>
                    <w:rPr>
                      <w:rStyle w:val="CharStyle105"/>
                      <w:vertAlign w:val="subscript"/>
                    </w:rPr>
                    <w:t>к</w:t>
                  </w:r>
                  <w:r>
                    <w:rPr>
                      <w:rStyle w:val="CharStyle105"/>
                    </w:rPr>
                    <w:t xml:space="preserve"> - боль</w:t>
                  </w:r>
                  <w:r>
                    <w:rPr>
                      <w:rStyle w:val="CharStyle109"/>
                    </w:rPr>
                    <w:t>ши</w:t>
                  </w:r>
                  <w:r>
                    <w:rPr>
                      <w:rStyle w:val="CharStyle105"/>
                    </w:rPr>
                    <w:t>й (по модулю) из пределов измерений; X - значение изме</w:t>
                    <w:softHyphen/>
                    <w:t xml:space="preserve">ряемой величины на входе (выходе) средств измерений; с и </w:t>
                  </w:r>
                  <w:r>
                    <w:rPr>
                      <w:rStyle w:val="CharStyle105"/>
                      <w:lang w:val="en-US"/>
                    </w:rPr>
                    <w:t xml:space="preserve">d </w:t>
                  </w:r>
                  <w:r>
                    <w:rPr>
                      <w:rStyle w:val="CharStyle105"/>
                    </w:rPr>
                    <w:t>-положительные числа, выбираемые из ряда 1 • 1</w:t>
                  </w:r>
                  <w:r>
                    <w:rPr>
                      <w:rStyle w:val="CharStyle105"/>
                      <w:lang w:val="en-US"/>
                    </w:rPr>
                    <w:t>0</w:t>
                  </w:r>
                  <w:r>
                    <w:rPr>
                      <w:rStyle w:val="CharStyle105"/>
                      <w:lang w:val="en-US"/>
                      <w:vertAlign w:val="superscript"/>
                    </w:rPr>
                    <w:t>n</w:t>
                  </w:r>
                  <w:r>
                    <w:rPr>
                      <w:rStyle w:val="CharStyle105"/>
                      <w:lang w:val="en-US"/>
                    </w:rPr>
                    <w:t>; 1,5-10</w:t>
                  </w:r>
                  <w:r>
                    <w:rPr>
                      <w:rStyle w:val="CharStyle105"/>
                      <w:lang w:val="en-US"/>
                      <w:vertAlign w:val="superscript"/>
                    </w:rPr>
                    <w:t>n</w:t>
                  </w:r>
                  <w:r>
                    <w:rPr>
                      <w:rStyle w:val="CharStyle105"/>
                      <w:lang w:val="en-US"/>
                    </w:rPr>
                    <w:t xml:space="preserve">; </w:t>
                  </w:r>
                  <w:r>
                    <w:rPr>
                      <w:rStyle w:val="CharStyle105"/>
                    </w:rPr>
                    <w:t xml:space="preserve">2- </w:t>
                  </w:r>
                  <w:r>
                    <w:rPr>
                      <w:rStyle w:val="CharStyle105"/>
                      <w:lang w:val="en-US"/>
                    </w:rPr>
                    <w:t>10</w:t>
                  </w:r>
                  <w:r>
                    <w:rPr>
                      <w:rStyle w:val="CharStyle105"/>
                      <w:lang w:val="en-US"/>
                      <w:vertAlign w:val="superscript"/>
                    </w:rPr>
                    <w:t>n</w:t>
                  </w:r>
                  <w:r>
                    <w:rPr>
                      <w:rStyle w:val="CharStyle105"/>
                      <w:lang w:val="en-US"/>
                    </w:rPr>
                    <w:t xml:space="preserve">; </w:t>
                  </w:r>
                  <w:r>
                    <w:rPr>
                      <w:rStyle w:val="CharStyle105"/>
                    </w:rPr>
                    <w:t>2,5-1</w:t>
                  </w:r>
                  <w:r>
                    <w:rPr>
                      <w:rStyle w:val="CharStyle105"/>
                      <w:lang w:val="en-US"/>
                    </w:rPr>
                    <w:t>0</w:t>
                  </w:r>
                  <w:r>
                    <w:rPr>
                      <w:rStyle w:val="CharStyle105"/>
                      <w:lang w:val="en-US"/>
                      <w:vertAlign w:val="superscript"/>
                    </w:rPr>
                    <w:t>n</w:t>
                  </w:r>
                  <w:r>
                    <w:rPr>
                      <w:rStyle w:val="CharStyle105"/>
                      <w:lang w:val="en-US"/>
                    </w:rPr>
                    <w:t>; 4- 10</w:t>
                  </w:r>
                  <w:r>
                    <w:rPr>
                      <w:rStyle w:val="CharStyle105"/>
                      <w:lang w:val="en-US"/>
                      <w:vertAlign w:val="superscript"/>
                    </w:rPr>
                    <w:t>n</w:t>
                  </w:r>
                  <w:r>
                    <w:rPr>
                      <w:rStyle w:val="CharStyle105"/>
                      <w:lang w:val="en-US"/>
                    </w:rPr>
                    <w:t>; 5- 10</w:t>
                  </w:r>
                  <w:r>
                    <w:rPr>
                      <w:rStyle w:val="CharStyle105"/>
                      <w:lang w:val="en-US"/>
                      <w:vertAlign w:val="superscript"/>
                    </w:rPr>
                    <w:t>n</w:t>
                  </w:r>
                  <w:r>
                    <w:rPr>
                      <w:rStyle w:val="CharStyle105"/>
                      <w:lang w:val="en-US"/>
                    </w:rPr>
                    <w:t xml:space="preserve"> (n = 1,0; -1; - 2 </w:t>
                  </w:r>
                  <w:r>
                    <w:rPr>
                      <w:rStyle w:val="CharStyle105"/>
                    </w:rPr>
                    <w:t xml:space="preserve">и т.д.), то в документации обозначается «Класс точности </w:t>
                  </w:r>
                  <w:r>
                    <w:rPr>
                      <w:rStyle w:val="CharStyle105"/>
                      <w:lang w:val="en-US"/>
                    </w:rPr>
                    <w:t xml:space="preserve">c/d», </w:t>
                  </w:r>
                  <w:r>
                    <w:rPr>
                      <w:rStyle w:val="CharStyle105"/>
                    </w:rPr>
                    <w:t>а на цифербла</w:t>
                    <w:softHyphen/>
                    <w:t xml:space="preserve">те прибора - </w:t>
                  </w:r>
                  <w:r>
                    <w:rPr>
                      <w:rStyle w:val="CharStyle105"/>
                      <w:lang w:val="en-US"/>
                    </w:rPr>
                    <w:t>c/d.</w:t>
                  </w:r>
                </w:p>
                <w:p>
                  <w:pPr>
                    <w:pStyle w:val="Style5"/>
                    <w:widowControl w:val="0"/>
                    <w:keepNext w:val="0"/>
                    <w:keepLines w:val="0"/>
                    <w:shd w:val="clear" w:color="auto" w:fill="auto"/>
                    <w:bidi w:val="0"/>
                    <w:jc w:val="both"/>
                    <w:spacing w:before="0" w:after="0" w:line="322" w:lineRule="exact"/>
                    <w:ind w:left="100" w:right="0" w:firstLine="720"/>
                  </w:pPr>
                  <w:r>
                    <w:rPr>
                      <w:rStyle w:val="CharStyle110"/>
                      <w:b/>
                      <w:bCs/>
                      <w:spacing w:val="0"/>
                    </w:rPr>
                    <w:t xml:space="preserve">Единообразие средств измерений </w:t>
                  </w:r>
                  <w:r>
                    <w:rPr>
                      <w:rStyle w:val="CharStyle111"/>
                      <w:b w:val="0"/>
                      <w:bCs w:val="0"/>
                    </w:rPr>
                    <w:t>достигается путем:</w:t>
                  </w:r>
                </w:p>
                <w:p>
                  <w:pPr>
                    <w:pStyle w:val="Style3"/>
                    <w:numPr>
                      <w:ilvl w:val="0"/>
                      <w:numId w:val="21"/>
                    </w:numPr>
                    <w:tabs>
                      <w:tab w:leader="none" w:pos="1516" w:val="left"/>
                    </w:tabs>
                    <w:widowControl w:val="0"/>
                    <w:keepNext w:val="0"/>
                    <w:keepLines w:val="0"/>
                    <w:shd w:val="clear" w:color="auto" w:fill="auto"/>
                    <w:bidi w:val="0"/>
                    <w:jc w:val="both"/>
                    <w:spacing w:before="0" w:after="0" w:line="341" w:lineRule="exact"/>
                    <w:ind w:left="100" w:right="0" w:firstLine="720"/>
                  </w:pPr>
                  <w:r>
                    <w:rPr>
                      <w:rStyle w:val="CharStyle105"/>
                    </w:rPr>
                    <w:t>государственных испытаний;</w:t>
                  </w:r>
                </w:p>
                <w:p>
                  <w:pPr>
                    <w:pStyle w:val="Style3"/>
                    <w:numPr>
                      <w:ilvl w:val="0"/>
                      <w:numId w:val="21"/>
                    </w:numPr>
                    <w:tabs>
                      <w:tab w:leader="none" w:pos="1516" w:val="left"/>
                    </w:tabs>
                    <w:widowControl w:val="0"/>
                    <w:keepNext w:val="0"/>
                    <w:keepLines w:val="0"/>
                    <w:shd w:val="clear" w:color="auto" w:fill="auto"/>
                    <w:bidi w:val="0"/>
                    <w:jc w:val="both"/>
                    <w:spacing w:before="0" w:after="0" w:line="341" w:lineRule="exact"/>
                    <w:ind w:left="100" w:right="0" w:firstLine="720"/>
                  </w:pPr>
                  <w:r>
                    <w:rPr>
                      <w:rStyle w:val="CharStyle105"/>
                    </w:rPr>
                    <w:t>поверки;</w:t>
                  </w:r>
                </w:p>
                <w:p>
                  <w:pPr>
                    <w:pStyle w:val="Style3"/>
                    <w:numPr>
                      <w:ilvl w:val="0"/>
                      <w:numId w:val="21"/>
                    </w:numPr>
                    <w:tabs>
                      <w:tab w:leader="none" w:pos="1516" w:val="left"/>
                    </w:tabs>
                    <w:widowControl w:val="0"/>
                    <w:keepNext w:val="0"/>
                    <w:keepLines w:val="0"/>
                    <w:shd w:val="clear" w:color="auto" w:fill="auto"/>
                    <w:bidi w:val="0"/>
                    <w:jc w:val="both"/>
                    <w:spacing w:before="0" w:after="0" w:line="341" w:lineRule="exact"/>
                    <w:ind w:left="100" w:right="0" w:firstLine="720"/>
                  </w:pPr>
                  <w:r>
                    <w:rPr>
                      <w:rStyle w:val="CharStyle105"/>
                    </w:rPr>
                    <w:t>метрологической аттестации;</w:t>
                  </w:r>
                </w:p>
                <w:p>
                  <w:pPr>
                    <w:pStyle w:val="Style3"/>
                    <w:numPr>
                      <w:ilvl w:val="0"/>
                      <w:numId w:val="21"/>
                    </w:numPr>
                    <w:tabs>
                      <w:tab w:leader="none" w:pos="1516" w:val="left"/>
                    </w:tabs>
                    <w:widowControl w:val="0"/>
                    <w:keepNext w:val="0"/>
                    <w:keepLines w:val="0"/>
                    <w:shd w:val="clear" w:color="auto" w:fill="auto"/>
                    <w:bidi w:val="0"/>
                    <w:jc w:val="both"/>
                    <w:spacing w:before="0" w:after="0" w:line="341" w:lineRule="exact"/>
                    <w:ind w:left="100" w:right="0" w:firstLine="720"/>
                  </w:pPr>
                  <w:r>
                    <w:rPr>
                      <w:rStyle w:val="CharStyle105"/>
                    </w:rPr>
                    <w:t>калибровки средств измерений.</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664" w:lineRule="exact"/>
      </w:pPr>
    </w:p>
    <w:p>
      <w:pPr>
        <w:widowControl w:val="0"/>
        <w:rPr>
          <w:sz w:val="2"/>
          <w:szCs w:val="2"/>
        </w:rPr>
        <w:sectPr>
          <w:headerReference w:type="even" r:id="rId31"/>
          <w:headerReference w:type="default" r:id="rId32"/>
          <w:headerReference w:type="first" r:id="rId33"/>
          <w:titlePg/>
          <w:pgSz w:w="11909" w:h="16838"/>
          <w:pgMar w:top="2631" w:left="1109" w:right="1109" w:bottom="2631" w:header="0" w:footer="3" w:gutter="0"/>
          <w:rtlGutter w:val="0"/>
          <w:cols w:space="720"/>
          <w:noEndnote/>
          <w:docGrid w:linePitch="360"/>
        </w:sectPr>
      </w:pPr>
    </w:p>
    <w:p>
      <w:pPr>
        <w:pStyle w:val="Style3"/>
        <w:numPr>
          <w:ilvl w:val="0"/>
          <w:numId w:val="17"/>
        </w:numPr>
        <w:tabs>
          <w:tab w:leader="none" w:pos="2444" w:val="left"/>
        </w:tabs>
        <w:widowControl w:val="0"/>
        <w:keepNext w:val="0"/>
        <w:keepLines w:val="0"/>
        <w:shd w:val="clear" w:color="auto" w:fill="auto"/>
        <w:bidi w:val="0"/>
        <w:jc w:val="left"/>
        <w:spacing w:before="0" w:after="161" w:line="322" w:lineRule="exact"/>
        <w:ind w:left="740" w:right="880" w:firstLine="1740"/>
      </w:pPr>
      <w:r>
        <w:rPr>
          <w:lang w:val="ru-RU"/>
          <w:w w:val="100"/>
          <w:spacing w:val="0"/>
          <w:color w:val="000000"/>
          <w:position w:val="0"/>
        </w:rPr>
        <w:t>ИЗМЕРЕНИЕ НЕЭЛЕКТРИЧЕСКИХ ФИЗИЧЕСКИХ ВЕЛИЧИН ЭЛЕКТРИЧЕСКИМИ МЕТОДАМИ</w:t>
      </w:r>
    </w:p>
    <w:p>
      <w:pPr>
        <w:pStyle w:val="Style15"/>
        <w:numPr>
          <w:ilvl w:val="1"/>
          <w:numId w:val="17"/>
        </w:numPr>
        <w:tabs>
          <w:tab w:leader="none" w:pos="422" w:val="left"/>
        </w:tabs>
        <w:widowControl w:val="0"/>
        <w:keepNext/>
        <w:keepLines/>
        <w:shd w:val="clear" w:color="auto" w:fill="auto"/>
        <w:bidi w:val="0"/>
        <w:spacing w:before="0" w:after="301" w:line="270" w:lineRule="exact"/>
        <w:ind w:left="0" w:right="20" w:firstLine="0"/>
      </w:pPr>
      <w:bookmarkStart w:id="23" w:name="bookmark23"/>
      <w:r>
        <w:rPr>
          <w:lang w:val="ru-RU"/>
          <w:w w:val="100"/>
          <w:spacing w:val="0"/>
          <w:color w:val="000000"/>
          <w:position w:val="0"/>
        </w:rPr>
        <w:t>Общие сведения</w:t>
      </w:r>
      <w:bookmarkEnd w:id="23"/>
    </w:p>
    <w:p>
      <w:pPr>
        <w:pStyle w:val="Style3"/>
        <w:widowControl w:val="0"/>
        <w:keepNext w:val="0"/>
        <w:keepLines w:val="0"/>
        <w:shd w:val="clear" w:color="auto" w:fill="auto"/>
        <w:bidi w:val="0"/>
        <w:jc w:val="both"/>
        <w:spacing w:before="0" w:after="0" w:line="322" w:lineRule="exact"/>
        <w:ind w:left="0" w:right="20" w:firstLine="740"/>
      </w:pPr>
      <w:r>
        <w:rPr>
          <w:lang w:val="ru-RU"/>
          <w:w w:val="100"/>
          <w:spacing w:val="0"/>
          <w:color w:val="000000"/>
          <w:position w:val="0"/>
        </w:rPr>
        <w:t>Среди множества технологических параметров большая часть относится к неэлектрическим (температура, влажность, скорость, ускорение, расход и т.д.). При измерении таких величин часто возникают задачи дистанционного измерения, передачи, регистрации и обработки измерительной информации. Наилучшим образом эти задачи решаются путем преобразования измеряемой неэлектрической величины Х</w:t>
      </w:r>
      <w:r>
        <w:rPr>
          <w:lang w:val="ru-RU"/>
          <w:vertAlign w:val="subscript"/>
          <w:w w:val="100"/>
          <w:spacing w:val="0"/>
          <w:color w:val="000000"/>
          <w:position w:val="0"/>
        </w:rPr>
        <w:t>нэ</w:t>
      </w:r>
      <w:r>
        <w:rPr>
          <w:lang w:val="ru-RU"/>
          <w:w w:val="100"/>
          <w:spacing w:val="0"/>
          <w:color w:val="000000"/>
          <w:position w:val="0"/>
        </w:rPr>
        <w:t xml:space="preserve"> в электрический сигнал Х</w:t>
      </w:r>
      <w:r>
        <w:rPr>
          <w:lang w:val="ru-RU"/>
          <w:vertAlign w:val="subscript"/>
          <w:w w:val="100"/>
          <w:spacing w:val="0"/>
          <w:color w:val="000000"/>
          <w:position w:val="0"/>
        </w:rPr>
        <w:t>э</w:t>
      </w:r>
      <w:r>
        <w:rPr>
          <w:lang w:val="ru-RU"/>
          <w:w w:val="100"/>
          <w:spacing w:val="0"/>
          <w:color w:val="000000"/>
          <w:position w:val="0"/>
        </w:rPr>
        <w:t>, связанный с изме</w:t>
        <w:softHyphen/>
        <w:t>ряемой величиной однозначной функциональной зависимостью Х</w:t>
      </w:r>
      <w:r>
        <w:rPr>
          <w:lang w:val="ru-RU"/>
          <w:vertAlign w:val="subscript"/>
          <w:w w:val="100"/>
          <w:spacing w:val="0"/>
          <w:color w:val="000000"/>
          <w:position w:val="0"/>
        </w:rPr>
        <w:t>э</w:t>
      </w:r>
      <w:r>
        <w:rPr>
          <w:lang w:val="ru-RU"/>
          <w:w w:val="100"/>
          <w:spacing w:val="0"/>
          <w:color w:val="000000"/>
          <w:position w:val="0"/>
        </w:rPr>
        <w:t xml:space="preserve"> = ДХ</w:t>
      </w:r>
      <w:r>
        <w:rPr>
          <w:lang w:val="ru-RU"/>
          <w:vertAlign w:val="subscript"/>
          <w:w w:val="100"/>
          <w:spacing w:val="0"/>
          <w:color w:val="000000"/>
          <w:position w:val="0"/>
        </w:rPr>
        <w:t>Ш</w:t>
      </w:r>
      <w:r>
        <w:rPr>
          <w:lang w:val="ru-RU"/>
          <w:w w:val="100"/>
          <w:spacing w:val="0"/>
          <w:color w:val="000000"/>
          <w:position w:val="0"/>
        </w:rPr>
        <w:t>). По</w:t>
        <w:softHyphen/>
        <w:t>лученный электрический сигнал измеряется средствами электрических измере</w:t>
        <w:softHyphen/>
        <w:t>ний или может быть передан по линии связи на значительные расстояния.</w:t>
      </w:r>
    </w:p>
    <w:p>
      <w:pPr>
        <w:pStyle w:val="Style3"/>
        <w:widowControl w:val="0"/>
        <w:keepNext w:val="0"/>
        <w:keepLines w:val="0"/>
        <w:shd w:val="clear" w:color="auto" w:fill="auto"/>
        <w:bidi w:val="0"/>
        <w:jc w:val="left"/>
        <w:spacing w:before="0" w:after="0" w:line="322" w:lineRule="exact"/>
        <w:ind w:left="0" w:right="340" w:firstLine="740"/>
      </w:pPr>
      <w:r>
        <w:rPr>
          <w:lang w:val="ru-RU"/>
          <w:w w:val="100"/>
          <w:spacing w:val="0"/>
          <w:color w:val="000000"/>
          <w:position w:val="0"/>
        </w:rPr>
        <w:t>Такие измерения обладают рядом преимуществ по сравнению с неэлек</w:t>
        <w:softHyphen/>
        <w:t>трическими методами, а именно:</w:t>
      </w:r>
    </w:p>
    <w:p>
      <w:pPr>
        <w:pStyle w:val="Style3"/>
        <w:numPr>
          <w:ilvl w:val="0"/>
          <w:numId w:val="23"/>
        </w:numPr>
        <w:tabs>
          <w:tab w:leader="none" w:pos="1018" w:val="left"/>
        </w:tabs>
        <w:widowControl w:val="0"/>
        <w:keepNext w:val="0"/>
        <w:keepLines w:val="0"/>
        <w:shd w:val="clear" w:color="auto" w:fill="auto"/>
        <w:bidi w:val="0"/>
        <w:jc w:val="both"/>
        <w:spacing w:before="0" w:after="0" w:line="322" w:lineRule="exact"/>
        <w:ind w:left="0" w:right="0" w:firstLine="740"/>
      </w:pPr>
      <w:r>
        <w:rPr>
          <w:lang w:val="ru-RU"/>
          <w:w w:val="100"/>
          <w:spacing w:val="0"/>
          <w:color w:val="000000"/>
          <w:position w:val="0"/>
        </w:rPr>
        <w:t>позволяют осуществлять дистанционные измерения;</w:t>
      </w:r>
    </w:p>
    <w:p>
      <w:pPr>
        <w:pStyle w:val="Style3"/>
        <w:numPr>
          <w:ilvl w:val="0"/>
          <w:numId w:val="23"/>
        </w:numPr>
        <w:tabs>
          <w:tab w:leader="none" w:pos="1061" w:val="left"/>
        </w:tabs>
        <w:widowControl w:val="0"/>
        <w:keepNext w:val="0"/>
        <w:keepLines w:val="0"/>
        <w:shd w:val="clear" w:color="auto" w:fill="auto"/>
        <w:bidi w:val="0"/>
        <w:jc w:val="both"/>
        <w:spacing w:before="0" w:after="0" w:line="322" w:lineRule="exact"/>
        <w:ind w:left="0" w:right="20" w:firstLine="740"/>
      </w:pPr>
      <w:r>
        <w:rPr>
          <w:lang w:val="ru-RU"/>
          <w:w w:val="100"/>
          <w:spacing w:val="0"/>
          <w:color w:val="000000"/>
          <w:position w:val="0"/>
        </w:rPr>
        <w:t>обеспечивают возможность автоматического преобразования, как ин</w:t>
        <w:softHyphen/>
        <w:t>формационных параметров, так и результатов измерения с целью введения по</w:t>
        <w:softHyphen/>
        <w:t>правок;</w:t>
      </w:r>
    </w:p>
    <w:p>
      <w:pPr>
        <w:pStyle w:val="Style3"/>
        <w:numPr>
          <w:ilvl w:val="0"/>
          <w:numId w:val="23"/>
        </w:numPr>
        <w:tabs>
          <w:tab w:leader="none" w:pos="1047" w:val="left"/>
        </w:tabs>
        <w:widowControl w:val="0"/>
        <w:keepNext w:val="0"/>
        <w:keepLines w:val="0"/>
        <w:shd w:val="clear" w:color="auto" w:fill="auto"/>
        <w:bidi w:val="0"/>
        <w:jc w:val="both"/>
        <w:spacing w:before="0" w:after="0" w:line="322" w:lineRule="exact"/>
        <w:ind w:left="0" w:right="0" w:firstLine="740"/>
      </w:pPr>
      <w:r>
        <w:rPr>
          <w:lang w:val="ru-RU"/>
          <w:w w:val="100"/>
          <w:spacing w:val="0"/>
          <w:color w:val="000000"/>
          <w:position w:val="0"/>
        </w:rPr>
        <w:t>более удобны для задач автоматического управления;</w:t>
      </w:r>
    </w:p>
    <w:p>
      <w:pPr>
        <w:pStyle w:val="Style3"/>
        <w:numPr>
          <w:ilvl w:val="0"/>
          <w:numId w:val="23"/>
        </w:numPr>
        <w:tabs>
          <w:tab w:leader="none" w:pos="1042" w:val="left"/>
        </w:tabs>
        <w:widowControl w:val="0"/>
        <w:keepNext w:val="0"/>
        <w:keepLines w:val="0"/>
        <w:shd w:val="clear" w:color="auto" w:fill="auto"/>
        <w:bidi w:val="0"/>
        <w:jc w:val="both"/>
        <w:spacing w:before="0" w:after="0" w:line="322" w:lineRule="exact"/>
        <w:ind w:left="0" w:right="0" w:firstLine="740"/>
      </w:pPr>
      <w:r>
        <w:rPr>
          <w:lang w:val="ru-RU"/>
          <w:w w:val="100"/>
          <w:spacing w:val="0"/>
          <w:color w:val="000000"/>
          <w:position w:val="0"/>
        </w:rPr>
        <w:t>возможно измерять как медленные, так и быстрые изменения величин;</w:t>
      </w:r>
    </w:p>
    <w:p>
      <w:pPr>
        <w:pStyle w:val="Style3"/>
        <w:numPr>
          <w:ilvl w:val="0"/>
          <w:numId w:val="23"/>
        </w:numPr>
        <w:tabs>
          <w:tab w:leader="none" w:pos="1038" w:val="left"/>
        </w:tabs>
        <w:widowControl w:val="0"/>
        <w:keepNext w:val="0"/>
        <w:keepLines w:val="0"/>
        <w:shd w:val="clear" w:color="auto" w:fill="auto"/>
        <w:bidi w:val="0"/>
        <w:jc w:val="both"/>
        <w:spacing w:before="0" w:after="0" w:line="322" w:lineRule="exact"/>
        <w:ind w:left="0" w:right="0" w:firstLine="740"/>
      </w:pPr>
      <w:r>
        <w:rPr>
          <w:lang w:val="ru-RU"/>
          <w:w w:val="100"/>
          <w:spacing w:val="0"/>
          <w:color w:val="000000"/>
          <w:position w:val="0"/>
        </w:rPr>
        <w:t>обеспечивают широкий диапазон измерений;</w:t>
      </w:r>
    </w:p>
    <w:p>
      <w:pPr>
        <w:pStyle w:val="Style3"/>
        <w:numPr>
          <w:ilvl w:val="0"/>
          <w:numId w:val="23"/>
        </w:numPr>
        <w:tabs>
          <w:tab w:leader="none" w:pos="1052" w:val="left"/>
        </w:tabs>
        <w:widowControl w:val="0"/>
        <w:keepNext w:val="0"/>
        <w:keepLines w:val="0"/>
        <w:shd w:val="clear" w:color="auto" w:fill="auto"/>
        <w:bidi w:val="0"/>
        <w:jc w:val="both"/>
        <w:spacing w:before="0" w:after="0" w:line="322" w:lineRule="exact"/>
        <w:ind w:left="0" w:right="0" w:firstLine="740"/>
      </w:pPr>
      <w:r>
        <w:rPr>
          <w:lang w:val="ru-RU"/>
          <w:w w:val="100"/>
          <w:spacing w:val="0"/>
          <w:color w:val="000000"/>
          <w:position w:val="0"/>
        </w:rPr>
        <w:t>обеспечить большое разнообразие видов измерений.</w:t>
      </w:r>
    </w:p>
    <w:p>
      <w:pPr>
        <w:pStyle w:val="Style3"/>
        <w:widowControl w:val="0"/>
        <w:keepNext w:val="0"/>
        <w:keepLines w:val="0"/>
        <w:shd w:val="clear" w:color="auto" w:fill="auto"/>
        <w:bidi w:val="0"/>
        <w:jc w:val="both"/>
        <w:spacing w:before="0" w:after="0" w:line="322" w:lineRule="exact"/>
        <w:ind w:left="0" w:right="20" w:firstLine="740"/>
      </w:pPr>
      <w:r>
        <w:rPr>
          <w:lang w:val="ru-RU"/>
          <w:w w:val="100"/>
          <w:spacing w:val="0"/>
          <w:color w:val="000000"/>
          <w:position w:val="0"/>
        </w:rPr>
        <w:t>Основным звеном в процессе измерения является измерительный преоб</w:t>
        <w:softHyphen/>
        <w:t>разователь (ИП) неэлектрической величины в электрическую. Часто располо</w:t>
        <w:softHyphen/>
        <w:t>женные вдали от непосредственно электрического измерительного прибора (ЭИП) первичные преобразователи называют датчиками. Датчик может состо</w:t>
        <w:softHyphen/>
        <w:t>ять из нескольких ИП.</w:t>
      </w:r>
    </w:p>
    <w:p>
      <w:pPr>
        <w:pStyle w:val="Style3"/>
        <w:widowControl w:val="0"/>
        <w:keepNext w:val="0"/>
        <w:keepLines w:val="0"/>
        <w:shd w:val="clear" w:color="auto" w:fill="auto"/>
        <w:bidi w:val="0"/>
        <w:jc w:val="both"/>
        <w:spacing w:before="0" w:after="0" w:line="322" w:lineRule="exact"/>
        <w:ind w:left="0" w:right="20" w:firstLine="740"/>
      </w:pPr>
      <w:r>
        <w:rPr>
          <w:lang w:val="ru-RU"/>
          <w:w w:val="100"/>
          <w:spacing w:val="0"/>
          <w:color w:val="000000"/>
          <w:position w:val="0"/>
        </w:rPr>
        <w:t>Измерительные преобразователи классифицируют по способу формиро</w:t>
        <w:softHyphen/>
        <w:t>вания выходной величины Х</w:t>
      </w:r>
      <w:r>
        <w:rPr>
          <w:lang w:val="ru-RU"/>
          <w:vertAlign w:val="subscript"/>
          <w:w w:val="100"/>
          <w:spacing w:val="0"/>
          <w:color w:val="000000"/>
          <w:position w:val="0"/>
        </w:rPr>
        <w:t>э</w:t>
      </w:r>
      <w:r>
        <w:rPr>
          <w:lang w:val="ru-RU"/>
          <w:w w:val="100"/>
          <w:spacing w:val="0"/>
          <w:color w:val="000000"/>
          <w:position w:val="0"/>
        </w:rPr>
        <w:t xml:space="preserve"> на генераторные и параметрические. Выходным сигналом генераторных преобразователей является ЭДС, ток или заряд, функ</w:t>
        <w:softHyphen/>
        <w:t>ционально связанный с измеряемой величиной. В параметрических преобразо</w:t>
        <w:softHyphen/>
        <w:t>вателях выходной величиной является изменение параметра электрической це</w:t>
        <w:softHyphen/>
        <w:t xml:space="preserve">пи - активного сопротивления </w:t>
      </w:r>
      <w:r>
        <w:rPr>
          <w:lang w:val="en-US"/>
          <w:w w:val="100"/>
          <w:spacing w:val="0"/>
          <w:color w:val="000000"/>
          <w:position w:val="0"/>
        </w:rPr>
        <w:t xml:space="preserve">R, </w:t>
      </w:r>
      <w:r>
        <w:rPr>
          <w:lang w:val="ru-RU"/>
          <w:w w:val="100"/>
          <w:spacing w:val="0"/>
          <w:color w:val="000000"/>
          <w:position w:val="0"/>
        </w:rPr>
        <w:t xml:space="preserve">индуктивности </w:t>
      </w:r>
      <w:r>
        <w:rPr>
          <w:lang w:val="en-US"/>
          <w:w w:val="100"/>
          <w:spacing w:val="0"/>
          <w:color w:val="000000"/>
          <w:position w:val="0"/>
        </w:rPr>
        <w:t xml:space="preserve">L </w:t>
      </w:r>
      <w:r>
        <w:rPr>
          <w:lang w:val="ru-RU"/>
          <w:w w:val="100"/>
          <w:spacing w:val="0"/>
          <w:color w:val="000000"/>
          <w:position w:val="0"/>
        </w:rPr>
        <w:t>или емкости С.. Для обеспе</w:t>
        <w:softHyphen/>
        <w:t>чения процесса измерения с помо</w:t>
      </w:r>
      <w:r>
        <w:rPr>
          <w:rStyle w:val="CharStyle13"/>
        </w:rPr>
        <w:t>щь</w:t>
      </w:r>
      <w:r>
        <w:rPr>
          <w:lang w:val="ru-RU"/>
          <w:w w:val="100"/>
          <w:spacing w:val="0"/>
          <w:color w:val="000000"/>
          <w:position w:val="0"/>
        </w:rPr>
        <w:t>ю таких ИП требуется внешний источник питания.</w:t>
      </w:r>
    </w:p>
    <w:p>
      <w:pPr>
        <w:pStyle w:val="Style15"/>
        <w:numPr>
          <w:ilvl w:val="1"/>
          <w:numId w:val="17"/>
        </w:numPr>
        <w:tabs>
          <w:tab w:leader="none" w:pos="418" w:val="left"/>
        </w:tabs>
        <w:widowControl w:val="0"/>
        <w:keepNext/>
        <w:keepLines/>
        <w:shd w:val="clear" w:color="auto" w:fill="auto"/>
        <w:bidi w:val="0"/>
        <w:spacing w:before="0" w:after="341" w:line="322" w:lineRule="exact"/>
        <w:ind w:left="0" w:right="20" w:firstLine="0"/>
      </w:pPr>
      <w:bookmarkStart w:id="24" w:name="bookmark24"/>
      <w:r>
        <w:rPr>
          <w:lang w:val="ru-RU"/>
          <w:w w:val="100"/>
          <w:spacing w:val="0"/>
          <w:color w:val="000000"/>
          <w:position w:val="0"/>
        </w:rPr>
        <w:t>Характеристики измерительных преобразователей</w:t>
      </w:r>
      <w:bookmarkEnd w:id="24"/>
    </w:p>
    <w:p>
      <w:pPr>
        <w:pStyle w:val="Style3"/>
        <w:widowControl w:val="0"/>
        <w:keepNext w:val="0"/>
        <w:keepLines w:val="0"/>
        <w:shd w:val="clear" w:color="auto" w:fill="auto"/>
        <w:bidi w:val="0"/>
        <w:jc w:val="both"/>
        <w:spacing w:before="0" w:after="0" w:line="270" w:lineRule="exact"/>
        <w:ind w:left="0" w:right="0" w:firstLine="740"/>
      </w:pPr>
      <w:r>
        <w:rPr>
          <w:lang w:val="ru-RU"/>
          <w:w w:val="100"/>
          <w:spacing w:val="0"/>
          <w:color w:val="000000"/>
          <w:position w:val="0"/>
        </w:rPr>
        <w:t>Метрологические характеристики:</w:t>
      </w:r>
    </w:p>
    <w:p>
      <w:pPr>
        <w:pStyle w:val="Style3"/>
        <w:numPr>
          <w:ilvl w:val="0"/>
          <w:numId w:val="25"/>
        </w:numPr>
        <w:tabs>
          <w:tab w:leader="none" w:pos="922" w:val="left"/>
        </w:tabs>
        <w:widowControl w:val="0"/>
        <w:keepNext w:val="0"/>
        <w:keepLines w:val="0"/>
        <w:shd w:val="clear" w:color="auto" w:fill="auto"/>
        <w:bidi w:val="0"/>
        <w:jc w:val="both"/>
        <w:spacing w:before="0" w:after="0" w:line="379" w:lineRule="exact"/>
        <w:ind w:left="0" w:right="20" w:firstLine="740"/>
      </w:pPr>
      <w:r>
        <w:rPr>
          <w:lang w:val="ru-RU"/>
          <w:w w:val="100"/>
          <w:spacing w:val="0"/>
          <w:color w:val="000000"/>
          <w:position w:val="0"/>
        </w:rPr>
        <w:t xml:space="preserve">Номинальная статическая характеристика преобразования ИП </w:t>
      </w:r>
      <w:r>
        <w:rPr>
          <w:rStyle w:val="CharStyle14"/>
        </w:rPr>
        <w:t xml:space="preserve">у = </w:t>
      </w:r>
      <w:r>
        <w:rPr>
          <w:rStyle w:val="CharStyle14"/>
          <w:lang w:val="en-US"/>
        </w:rPr>
        <w:t>F</w:t>
      </w:r>
      <w:r>
        <w:rPr>
          <w:lang w:val="en-US"/>
          <w:w w:val="100"/>
          <w:spacing w:val="0"/>
          <w:color w:val="000000"/>
          <w:position w:val="0"/>
        </w:rPr>
        <w:t xml:space="preserve"> </w:t>
      </w:r>
      <w:r>
        <w:rPr>
          <w:lang w:val="ru-RU"/>
          <w:w w:val="100"/>
          <w:spacing w:val="0"/>
          <w:color w:val="000000"/>
          <w:position w:val="0"/>
        </w:rPr>
        <w:t xml:space="preserve">(х), где </w:t>
      </w:r>
      <w:r>
        <w:rPr>
          <w:rStyle w:val="CharStyle14"/>
        </w:rPr>
        <w:t>у</w:t>
      </w:r>
      <w:r>
        <w:rPr>
          <w:lang w:val="ru-RU"/>
          <w:w w:val="100"/>
          <w:spacing w:val="0"/>
          <w:color w:val="000000"/>
          <w:position w:val="0"/>
        </w:rPr>
        <w:t xml:space="preserve"> - выходная, а х - входная величины ИП соответственно.</w:t>
      </w:r>
    </w:p>
    <w:p>
      <w:pPr>
        <w:pStyle w:val="Style37"/>
        <w:widowControl w:val="0"/>
        <w:keepNext w:val="0"/>
        <w:keepLines w:val="0"/>
        <w:shd w:val="clear" w:color="auto" w:fill="auto"/>
        <w:bidi w:val="0"/>
        <w:jc w:val="left"/>
        <w:spacing w:before="0" w:after="0" w:line="379" w:lineRule="exact"/>
        <w:ind w:left="3640" w:right="0" w:firstLine="0"/>
      </w:pPr>
      <w:r>
        <w:rPr>
          <w:rStyle w:val="CharStyle40"/>
          <w:b w:val="0"/>
          <w:bCs w:val="0"/>
          <w:i w:val="0"/>
          <w:iCs w:val="0"/>
        </w:rPr>
        <w:t>Л</w:t>
      </w:r>
      <w:r>
        <w:rPr>
          <w:lang w:val="ru-RU"/>
          <w:w w:val="100"/>
          <w:spacing w:val="0"/>
          <w:color w:val="000000"/>
          <w:position w:val="0"/>
        </w:rPr>
        <w:t>у</w:t>
      </w:r>
    </w:p>
    <w:p>
      <w:pPr>
        <w:pStyle w:val="Style3"/>
        <w:numPr>
          <w:ilvl w:val="0"/>
          <w:numId w:val="25"/>
        </w:numPr>
        <w:tabs>
          <w:tab w:leader="none" w:pos="946" w:val="left"/>
        </w:tabs>
        <w:widowControl w:val="0"/>
        <w:keepNext w:val="0"/>
        <w:keepLines w:val="0"/>
        <w:shd w:val="clear" w:color="auto" w:fill="auto"/>
        <w:bidi w:val="0"/>
        <w:jc w:val="both"/>
        <w:spacing w:before="0" w:after="0" w:line="270" w:lineRule="exact"/>
        <w:ind w:left="0" w:right="0" w:firstLine="740"/>
      </w:pPr>
      <w:r>
        <w:rPr>
          <w:lang w:val="ru-RU"/>
          <w:w w:val="100"/>
          <w:spacing w:val="0"/>
          <w:color w:val="000000"/>
          <w:position w:val="0"/>
        </w:rPr>
        <w:t xml:space="preserve">Чувствительность </w:t>
      </w:r>
      <w:r>
        <w:rPr>
          <w:rStyle w:val="CharStyle14"/>
          <w:lang w:val="en-US"/>
        </w:rPr>
        <w:t>S</w:t>
      </w:r>
      <w:r>
        <w:rPr>
          <w:lang w:val="en-US"/>
          <w:w w:val="100"/>
          <w:spacing w:val="0"/>
          <w:color w:val="000000"/>
          <w:position w:val="0"/>
        </w:rPr>
        <w:t xml:space="preserve"> </w:t>
      </w:r>
      <w:r>
        <w:rPr>
          <w:lang w:val="ru-RU"/>
          <w:w w:val="100"/>
          <w:spacing w:val="0"/>
          <w:color w:val="000000"/>
          <w:position w:val="0"/>
        </w:rPr>
        <w:t>= —.</w:t>
      </w:r>
    </w:p>
    <w:p>
      <w:pPr>
        <w:pStyle w:val="Style37"/>
        <w:widowControl w:val="0"/>
        <w:keepNext w:val="0"/>
        <w:keepLines w:val="0"/>
        <w:shd w:val="clear" w:color="auto" w:fill="auto"/>
        <w:bidi w:val="0"/>
        <w:jc w:val="left"/>
        <w:spacing w:before="0" w:after="0" w:line="270" w:lineRule="exact"/>
        <w:ind w:left="3640" w:right="0" w:firstLine="0"/>
      </w:pPr>
      <w:r>
        <w:rPr>
          <w:rStyle w:val="CharStyle40"/>
          <w:b w:val="0"/>
          <w:bCs w:val="0"/>
          <w:i w:val="0"/>
          <w:iCs w:val="0"/>
        </w:rPr>
        <w:t>Л</w:t>
      </w:r>
      <w:r>
        <w:rPr>
          <w:lang w:val="ru-RU"/>
          <w:w w:val="100"/>
          <w:spacing w:val="0"/>
          <w:color w:val="000000"/>
          <w:position w:val="0"/>
        </w:rPr>
        <w:t>х</w:t>
      </w:r>
      <w:r>
        <w:br w:type="page"/>
      </w:r>
    </w:p>
    <w:p>
      <w:pPr>
        <w:pStyle w:val="Style3"/>
        <w:numPr>
          <w:ilvl w:val="0"/>
          <w:numId w:val="25"/>
        </w:numPr>
        <w:tabs>
          <w:tab w:leader="none" w:pos="951" w:val="left"/>
        </w:tabs>
        <w:widowControl w:val="0"/>
        <w:keepNext w:val="0"/>
        <w:keepLines w:val="0"/>
        <w:shd w:val="clear" w:color="auto" w:fill="auto"/>
        <w:bidi w:val="0"/>
        <w:jc w:val="both"/>
        <w:spacing w:before="0" w:after="47" w:line="270" w:lineRule="exact"/>
        <w:ind w:left="40" w:right="0" w:firstLine="700"/>
      </w:pPr>
      <w:r>
        <w:rPr>
          <w:lang w:val="ru-RU"/>
          <w:w w:val="100"/>
          <w:spacing w:val="0"/>
          <w:color w:val="000000"/>
          <w:position w:val="0"/>
        </w:rPr>
        <w:t>Основная и дополнительная погрешности.</w:t>
      </w:r>
    </w:p>
    <w:p>
      <w:pPr>
        <w:pStyle w:val="Style3"/>
        <w:numPr>
          <w:ilvl w:val="0"/>
          <w:numId w:val="25"/>
        </w:numPr>
        <w:tabs>
          <w:tab w:leader="none" w:pos="946" w:val="left"/>
        </w:tabs>
        <w:widowControl w:val="0"/>
        <w:keepNext w:val="0"/>
        <w:keepLines w:val="0"/>
        <w:shd w:val="clear" w:color="auto" w:fill="auto"/>
        <w:bidi w:val="0"/>
        <w:jc w:val="both"/>
        <w:spacing w:before="0" w:after="52" w:line="270" w:lineRule="exact"/>
        <w:ind w:left="40" w:right="0" w:firstLine="700"/>
      </w:pPr>
      <w:r>
        <w:rPr>
          <w:lang w:val="ru-RU"/>
          <w:w w:val="100"/>
          <w:spacing w:val="0"/>
          <w:color w:val="000000"/>
          <w:position w:val="0"/>
        </w:rPr>
        <w:t xml:space="preserve">Полное выходное сопротивление </w:t>
      </w:r>
      <w:r>
        <w:rPr>
          <w:rStyle w:val="CharStyle14"/>
          <w:lang w:val="en-US"/>
        </w:rPr>
        <w:t>Z</w:t>
      </w:r>
      <w:r>
        <w:rPr>
          <w:lang w:val="ru-RU"/>
          <w:vertAlign w:val="subscript"/>
          <w:w w:val="100"/>
          <w:spacing w:val="0"/>
          <w:color w:val="000000"/>
          <w:position w:val="0"/>
        </w:rPr>
        <w:t>вых</w:t>
      </w:r>
      <w:r>
        <w:rPr>
          <w:lang w:val="ru-RU"/>
          <w:w w:val="100"/>
          <w:spacing w:val="0"/>
          <w:color w:val="000000"/>
          <w:position w:val="0"/>
        </w:rPr>
        <w:t>.</w:t>
      </w:r>
    </w:p>
    <w:p>
      <w:pPr>
        <w:pStyle w:val="Style3"/>
        <w:numPr>
          <w:ilvl w:val="0"/>
          <w:numId w:val="25"/>
        </w:numPr>
        <w:tabs>
          <w:tab w:leader="none" w:pos="946" w:val="left"/>
        </w:tabs>
        <w:widowControl w:val="0"/>
        <w:keepNext w:val="0"/>
        <w:keepLines w:val="0"/>
        <w:shd w:val="clear" w:color="auto" w:fill="auto"/>
        <w:bidi w:val="0"/>
        <w:jc w:val="both"/>
        <w:spacing w:before="0" w:after="10" w:line="270" w:lineRule="exact"/>
        <w:ind w:left="40" w:right="0" w:firstLine="700"/>
      </w:pPr>
      <w:r>
        <w:rPr>
          <w:lang w:val="ru-RU"/>
          <w:w w:val="100"/>
          <w:spacing w:val="0"/>
          <w:color w:val="000000"/>
          <w:position w:val="0"/>
        </w:rPr>
        <w:t>Динамические характеристики (быстродействие).</w:t>
      </w:r>
    </w:p>
    <w:p>
      <w:pPr>
        <w:pStyle w:val="Style3"/>
        <w:widowControl w:val="0"/>
        <w:keepNext w:val="0"/>
        <w:keepLines w:val="0"/>
        <w:shd w:val="clear" w:color="auto" w:fill="auto"/>
        <w:bidi w:val="0"/>
        <w:jc w:val="both"/>
        <w:spacing w:before="0" w:after="296" w:line="317" w:lineRule="exact"/>
        <w:ind w:left="40" w:right="20" w:firstLine="700"/>
      </w:pPr>
      <w:r>
        <w:rPr>
          <w:lang w:val="ru-RU"/>
          <w:w w:val="100"/>
          <w:spacing w:val="0"/>
          <w:color w:val="000000"/>
          <w:position w:val="0"/>
        </w:rPr>
        <w:t>Неметрологические характеристики: габариты; масса; взрывобезопас- ность; устойчивость к механическим, тепловым, электрическим и другим пере</w:t>
        <w:softHyphen/>
        <w:t>грузкам; надежность; стоимость и т.д.</w:t>
      </w:r>
    </w:p>
    <w:p>
      <w:pPr>
        <w:pStyle w:val="Style15"/>
        <w:numPr>
          <w:ilvl w:val="1"/>
          <w:numId w:val="17"/>
        </w:numPr>
        <w:tabs>
          <w:tab w:leader="none" w:pos="1162" w:val="left"/>
        </w:tabs>
        <w:widowControl w:val="0"/>
        <w:keepNext/>
        <w:keepLines/>
        <w:shd w:val="clear" w:color="auto" w:fill="auto"/>
        <w:bidi w:val="0"/>
        <w:jc w:val="left"/>
        <w:spacing w:before="0" w:after="0" w:line="322" w:lineRule="exact"/>
        <w:ind w:left="740" w:right="1080" w:firstLine="500"/>
      </w:pPr>
      <w:bookmarkStart w:id="25" w:name="bookmark25"/>
      <w:r>
        <w:rPr>
          <w:lang w:val="ru-RU"/>
          <w:w w:val="100"/>
          <w:spacing w:val="0"/>
          <w:color w:val="000000"/>
          <w:position w:val="0"/>
        </w:rPr>
        <w:t>Структурные схемы преобразователей для измерения неэлектрических величин Схемы прямого преобразования.</w:t>
      </w:r>
      <w:bookmarkEnd w:id="25"/>
    </w:p>
    <w:p>
      <w:pPr>
        <w:pStyle w:val="Style3"/>
        <w:widowControl w:val="0"/>
        <w:keepNext w:val="0"/>
        <w:keepLines w:val="0"/>
        <w:shd w:val="clear" w:color="auto" w:fill="auto"/>
        <w:bidi w:val="0"/>
        <w:jc w:val="both"/>
        <w:spacing w:before="0" w:after="957" w:line="317" w:lineRule="exact"/>
        <w:ind w:left="40" w:right="20" w:firstLine="700"/>
      </w:pPr>
      <w:r>
        <w:rPr>
          <w:lang w:val="ru-RU"/>
          <w:w w:val="100"/>
          <w:spacing w:val="0"/>
          <w:color w:val="000000"/>
          <w:position w:val="0"/>
        </w:rPr>
        <w:t>В общем виде схема прибора представлена на рисунке 3.1 и представляет собой последовательное соединение некоторого числа различных ИП и ЭИП.</w:t>
      </w:r>
    </w:p>
    <w:p>
      <w:pPr>
        <w:framePr w:h="797" w:wrap="notBeside" w:vAnchor="text" w:hAnchor="text" w:xAlign="center" w:y="1"/>
        <w:widowControl w:val="0"/>
        <w:jc w:val="center"/>
        <w:rPr>
          <w:sz w:val="0"/>
          <w:szCs w:val="0"/>
        </w:rPr>
      </w:pPr>
      <w:r>
        <w:pict>
          <v:shape id="_x0000_s1052" type="#_x0000_t75" style="width:353pt;height:40pt;">
            <v:imagedata r:id="rId34" r:href="rId35"/>
          </v:shape>
        </w:pict>
      </w:r>
    </w:p>
    <w:p>
      <w:pPr>
        <w:pStyle w:val="Style53"/>
        <w:framePr w:h="797" w:wrap="notBeside" w:vAnchor="text" w:hAnchor="text" w:xAlign="center" w:y="1"/>
        <w:tabs>
          <w:tab w:leader="none" w:pos="1474" w:val="left"/>
          <w:tab w:leader="none" w:pos="3869" w:val="left"/>
        </w:tabs>
        <w:widowControl w:val="0"/>
        <w:keepNext w:val="0"/>
        <w:keepLines w:val="0"/>
        <w:shd w:val="clear" w:color="auto" w:fill="auto"/>
        <w:bidi w:val="0"/>
        <w:jc w:val="left"/>
        <w:spacing w:before="0" w:after="0" w:line="456" w:lineRule="exact"/>
        <w:ind w:left="0" w:right="0" w:firstLine="0"/>
      </w:pPr>
      <w:r>
        <w:rPr>
          <w:lang w:val="en-US"/>
          <w:w w:val="100"/>
          <w:spacing w:val="0"/>
          <w:color w:val="000000"/>
          <w:position w:val="0"/>
        </w:rPr>
        <w:t>S</w:t>
      </w:r>
      <w:r>
        <w:rPr>
          <w:rStyle w:val="CharStyle112"/>
          <w:lang w:val="en-US"/>
        </w:rPr>
        <w:t>1</w:t>
      </w:r>
      <w:r>
        <w:rPr>
          <w:lang w:val="en-US"/>
          <w:w w:val="100"/>
          <w:spacing w:val="0"/>
          <w:color w:val="000000"/>
          <w:position w:val="0"/>
        </w:rPr>
        <w:tab/>
        <w:t>S</w:t>
      </w:r>
      <w:r>
        <w:rPr>
          <w:rStyle w:val="CharStyle112"/>
          <w:lang w:val="en-US"/>
        </w:rPr>
        <w:t>2</w:t>
      </w:r>
      <w:r>
        <w:rPr>
          <w:lang w:val="en-US"/>
          <w:w w:val="100"/>
          <w:spacing w:val="0"/>
          <w:color w:val="000000"/>
          <w:position w:val="0"/>
        </w:rPr>
        <w:tab/>
        <w:t>Sn</w:t>
      </w:r>
    </w:p>
    <w:p>
      <w:pPr>
        <w:pStyle w:val="Style53"/>
        <w:framePr w:h="797" w:wrap="notBeside" w:vAnchor="text" w:hAnchor="text" w:xAlign="center" w:y="1"/>
        <w:widowControl w:val="0"/>
        <w:keepNext w:val="0"/>
        <w:keepLines w:val="0"/>
        <w:shd w:val="clear" w:color="auto" w:fill="auto"/>
        <w:bidi w:val="0"/>
        <w:jc w:val="center"/>
        <w:spacing w:before="0" w:after="0" w:line="456" w:lineRule="exact"/>
        <w:ind w:left="0" w:right="0" w:firstLine="0"/>
      </w:pPr>
      <w:r>
        <w:rPr>
          <w:lang w:val="ru-RU"/>
          <w:w w:val="100"/>
          <w:spacing w:val="0"/>
          <w:color w:val="000000"/>
          <w:position w:val="0"/>
        </w:rPr>
        <w:t>Рисунок 3.1</w:t>
      </w:r>
    </w:p>
    <w:p>
      <w:pPr>
        <w:pStyle w:val="Style53"/>
        <w:framePr w:h="797" w:wrap="notBeside" w:vAnchor="text" w:hAnchor="text" w:xAlign="center" w:y="1"/>
        <w:widowControl w:val="0"/>
        <w:keepNext w:val="0"/>
        <w:keepLines w:val="0"/>
        <w:shd w:val="clear" w:color="auto" w:fill="auto"/>
        <w:bidi w:val="0"/>
        <w:jc w:val="both"/>
        <w:spacing w:before="0" w:after="0" w:line="322" w:lineRule="exact"/>
        <w:ind w:left="0" w:right="0" w:firstLine="0"/>
      </w:pPr>
      <w:r>
        <w:rPr>
          <w:lang w:val="ru-RU"/>
          <w:w w:val="100"/>
          <w:spacing w:val="0"/>
          <w:color w:val="000000"/>
          <w:position w:val="0"/>
        </w:rPr>
        <w:t>Измеряемая неэлектрическая величина может неоднократно преобразо</w:t>
        <w:softHyphen/>
        <w:t>вываться для согласования пределов ее измерения с пределом измерения ЭИП или для получения более удобного для ЭИП вида воздействия.</w:t>
      </w:r>
    </w:p>
    <w:p>
      <w:pPr>
        <w:pStyle w:val="Style53"/>
        <w:framePr w:h="797" w:wrap="notBeside" w:vAnchor="text" w:hAnchor="text" w:xAlign="center" w:y="1"/>
        <w:widowControl w:val="0"/>
        <w:keepNext w:val="0"/>
        <w:keepLines w:val="0"/>
        <w:shd w:val="clear" w:color="auto" w:fill="auto"/>
        <w:bidi w:val="0"/>
        <w:jc w:val="both"/>
        <w:spacing w:before="0" w:after="0" w:line="322" w:lineRule="exact"/>
        <w:ind w:left="0" w:right="0" w:firstLine="0"/>
      </w:pPr>
      <w:r>
        <w:rPr>
          <w:lang w:val="ru-RU"/>
          <w:w w:val="100"/>
          <w:spacing w:val="0"/>
          <w:color w:val="000000"/>
          <w:position w:val="0"/>
        </w:rPr>
        <w:t>При этом общая чувствительность прибора:</w:t>
      </w:r>
    </w:p>
    <w:p>
      <w:pPr>
        <w:pStyle w:val="Style53"/>
        <w:framePr w:h="797" w:wrap="notBeside" w:vAnchor="text" w:hAnchor="text" w:xAlign="center" w:y="1"/>
        <w:widowControl w:val="0"/>
        <w:keepNext w:val="0"/>
        <w:keepLines w:val="0"/>
        <w:shd w:val="clear" w:color="auto" w:fill="auto"/>
        <w:bidi w:val="0"/>
        <w:jc w:val="both"/>
        <w:spacing w:before="0" w:after="0" w:line="322" w:lineRule="exact"/>
        <w:ind w:left="0" w:right="0" w:firstLine="0"/>
      </w:pPr>
      <w:r>
        <w:rPr>
          <w:rStyle w:val="CharStyle113"/>
        </w:rPr>
        <w:t xml:space="preserve">S </w:t>
      </w:r>
      <w:r>
        <w:rPr>
          <w:rStyle w:val="CharStyle113"/>
          <w:lang w:val="ru-RU"/>
        </w:rPr>
        <w:t xml:space="preserve">= </w:t>
      </w:r>
      <w:r>
        <w:rPr>
          <w:rStyle w:val="CharStyle113"/>
        </w:rPr>
        <w:t>S</w:t>
      </w:r>
      <w:r>
        <w:rPr>
          <w:rStyle w:val="CharStyle113"/>
          <w:vertAlign w:val="subscript"/>
        </w:rPr>
        <w:t>l</w:t>
      </w:r>
      <w:r>
        <w:rPr>
          <w:rStyle w:val="CharStyle113"/>
        </w:rPr>
        <w:t>S</w:t>
      </w:r>
      <w:r>
        <w:rPr>
          <w:lang w:val="en-US"/>
          <w:w w:val="100"/>
          <w:spacing w:val="0"/>
          <w:color w:val="000000"/>
          <w:position w:val="0"/>
        </w:rPr>
        <w:t xml:space="preserve"> </w:t>
      </w:r>
      <w:r>
        <w:rPr>
          <w:lang w:val="ru-RU"/>
          <w:vertAlign w:val="subscript"/>
          <w:w w:val="100"/>
          <w:spacing w:val="0"/>
          <w:color w:val="000000"/>
          <w:position w:val="0"/>
        </w:rPr>
        <w:t>2</w:t>
      </w:r>
      <w:r>
        <w:rPr>
          <w:lang w:val="ru-RU"/>
          <w:w w:val="100"/>
          <w:spacing w:val="0"/>
          <w:color w:val="000000"/>
          <w:position w:val="0"/>
        </w:rPr>
        <w:t xml:space="preserve"> ... </w:t>
      </w:r>
      <w:r>
        <w:rPr>
          <w:rStyle w:val="CharStyle113"/>
        </w:rPr>
        <w:t>S</w:t>
      </w:r>
      <w:r>
        <w:rPr>
          <w:lang w:val="en-US"/>
          <w:vertAlign w:val="subscript"/>
          <w:w w:val="100"/>
          <w:spacing w:val="0"/>
          <w:color w:val="000000"/>
          <w:position w:val="0"/>
        </w:rPr>
        <w:t>N</w:t>
      </w:r>
      <w:r>
        <w:rPr>
          <w:lang w:val="ru-RU"/>
          <w:w w:val="100"/>
          <w:spacing w:val="0"/>
          <w:color w:val="000000"/>
          <w:position w:val="0"/>
        </w:rPr>
        <w:t>, а погрешность измерения</w:t>
      </w:r>
    </w:p>
    <w:p>
      <w:pPr>
        <w:widowControl w:val="0"/>
        <w:rPr>
          <w:sz w:val="2"/>
          <w:szCs w:val="2"/>
        </w:rPr>
      </w:pPr>
    </w:p>
    <w:p>
      <w:pPr>
        <w:pStyle w:val="Style3"/>
        <w:widowControl w:val="0"/>
        <w:keepNext w:val="0"/>
        <w:keepLines w:val="0"/>
        <w:shd w:val="clear" w:color="auto" w:fill="auto"/>
        <w:bidi w:val="0"/>
        <w:jc w:val="both"/>
        <w:spacing w:before="115" w:after="5" w:line="270" w:lineRule="exact"/>
        <w:ind w:left="40" w:right="0" w:firstLine="700"/>
      </w:pPr>
      <w:r>
        <w:rPr>
          <w:rStyle w:val="CharStyle14"/>
          <w:lang w:val="en-US"/>
          <w:vertAlign w:val="superscript"/>
        </w:rPr>
        <w:t>Ay</w:t>
      </w:r>
      <w:r>
        <w:rPr>
          <w:rStyle w:val="CharStyle14"/>
          <w:lang w:val="en-US"/>
        </w:rPr>
        <w:t xml:space="preserve"> </w:t>
      </w:r>
      <w:r>
        <w:rPr>
          <w:rStyle w:val="CharStyle14"/>
        </w:rPr>
        <w:t xml:space="preserve">= </w:t>
      </w:r>
      <w:r>
        <w:rPr>
          <w:rStyle w:val="CharStyle14"/>
          <w:lang w:val="en-US"/>
          <w:vertAlign w:val="superscript"/>
        </w:rPr>
        <w:t>S</w:t>
      </w:r>
      <w:r>
        <w:rPr>
          <w:lang w:val="ru-RU"/>
          <w:w w:val="100"/>
          <w:spacing w:val="0"/>
          <w:color w:val="000000"/>
          <w:position w:val="0"/>
        </w:rPr>
        <w:t>2</w:t>
      </w:r>
      <w:r>
        <w:rPr>
          <w:lang w:val="en-US"/>
          <w:vertAlign w:val="superscript"/>
          <w:w w:val="100"/>
          <w:spacing w:val="0"/>
          <w:color w:val="000000"/>
          <w:position w:val="0"/>
        </w:rPr>
        <w:t>S</w:t>
      </w:r>
      <w:r>
        <w:rPr>
          <w:lang w:val="ru-RU"/>
          <w:w w:val="100"/>
          <w:spacing w:val="0"/>
          <w:color w:val="000000"/>
          <w:position w:val="0"/>
        </w:rPr>
        <w:t xml:space="preserve">3 ... </w:t>
      </w:r>
      <w:r>
        <w:rPr>
          <w:rStyle w:val="CharStyle14"/>
          <w:lang w:val="en-US"/>
          <w:vertAlign w:val="superscript"/>
        </w:rPr>
        <w:t>S</w:t>
      </w:r>
      <w:r>
        <w:rPr>
          <w:rStyle w:val="CharStyle14"/>
          <w:lang w:val="en-US"/>
        </w:rPr>
        <w:t>N</w:t>
      </w:r>
      <w:r>
        <w:rPr>
          <w:lang w:val="en-US"/>
          <w:vertAlign w:val="superscript"/>
          <w:w w:val="100"/>
          <w:spacing w:val="0"/>
          <w:color w:val="000000"/>
          <w:position w:val="0"/>
        </w:rPr>
        <w:t>Ay</w:t>
      </w:r>
      <w:r>
        <w:rPr>
          <w:lang w:val="en-US"/>
          <w:w w:val="100"/>
          <w:spacing w:val="0"/>
          <w:color w:val="000000"/>
          <w:position w:val="0"/>
        </w:rPr>
        <w:t xml:space="preserve">1 + </w:t>
      </w:r>
      <w:r>
        <w:rPr>
          <w:rStyle w:val="CharStyle14"/>
          <w:lang w:val="en-US"/>
          <w:vertAlign w:val="superscript"/>
        </w:rPr>
        <w:t>S</w:t>
      </w:r>
      <w:r>
        <w:rPr>
          <w:lang w:val="en-US"/>
          <w:w w:val="100"/>
          <w:spacing w:val="0"/>
          <w:color w:val="000000"/>
          <w:position w:val="0"/>
        </w:rPr>
        <w:t>3</w:t>
      </w:r>
      <w:r>
        <w:rPr>
          <w:lang w:val="en-US"/>
          <w:vertAlign w:val="superscript"/>
          <w:w w:val="100"/>
          <w:spacing w:val="0"/>
          <w:color w:val="000000"/>
          <w:position w:val="0"/>
        </w:rPr>
        <w:t>S</w:t>
      </w:r>
      <w:r>
        <w:rPr>
          <w:lang w:val="en-US"/>
          <w:w w:val="100"/>
          <w:spacing w:val="0"/>
          <w:color w:val="000000"/>
          <w:position w:val="0"/>
        </w:rPr>
        <w:t xml:space="preserve">4 • </w:t>
      </w:r>
      <w:r>
        <w:rPr>
          <w:rStyle w:val="CharStyle14"/>
          <w:lang w:val="en-US"/>
          <w:vertAlign w:val="superscript"/>
        </w:rPr>
        <w:t>S</w:t>
      </w:r>
      <w:r>
        <w:rPr>
          <w:rStyle w:val="CharStyle14"/>
          <w:lang w:val="en-US"/>
        </w:rPr>
        <w:t>N</w:t>
      </w:r>
      <w:r>
        <w:rPr>
          <w:lang w:val="en-US"/>
          <w:vertAlign w:val="superscript"/>
          <w:w w:val="100"/>
          <w:spacing w:val="0"/>
          <w:color w:val="000000"/>
          <w:position w:val="0"/>
        </w:rPr>
        <w:t>Ay</w:t>
      </w:r>
      <w:r>
        <w:rPr>
          <w:lang w:val="en-US"/>
          <w:w w:val="100"/>
          <w:spacing w:val="0"/>
          <w:color w:val="000000"/>
          <w:position w:val="0"/>
        </w:rPr>
        <w:t xml:space="preserve">2 ... + </w:t>
      </w:r>
      <w:r>
        <w:rPr>
          <w:rStyle w:val="CharStyle14"/>
          <w:lang w:val="en-US"/>
          <w:vertAlign w:val="superscript"/>
        </w:rPr>
        <w:t>Ay</w:t>
      </w:r>
      <w:r>
        <w:rPr>
          <w:rStyle w:val="CharStyle14"/>
          <w:lang w:val="en-US"/>
        </w:rPr>
        <w:t>N</w:t>
      </w:r>
      <w:r>
        <w:rPr>
          <w:lang w:val="en-US"/>
          <w:w w:val="100"/>
          <w:spacing w:val="0"/>
          <w:color w:val="000000"/>
          <w:position w:val="0"/>
        </w:rPr>
        <w:t xml:space="preserve"> </w:t>
      </w:r>
      <w:r>
        <w:rPr>
          <w:lang w:val="en-US"/>
          <w:vertAlign w:val="superscript"/>
          <w:w w:val="100"/>
          <w:spacing w:val="0"/>
          <w:color w:val="000000"/>
          <w:position w:val="0"/>
        </w:rPr>
        <w:t>,</w:t>
      </w:r>
    </w:p>
    <w:p>
      <w:pPr>
        <w:pStyle w:val="Style3"/>
        <w:widowControl w:val="0"/>
        <w:keepNext w:val="0"/>
        <w:keepLines w:val="0"/>
        <w:shd w:val="clear" w:color="auto" w:fill="auto"/>
        <w:bidi w:val="0"/>
        <w:jc w:val="both"/>
        <w:spacing w:before="0" w:after="0" w:line="317" w:lineRule="exact"/>
        <w:ind w:left="40" w:right="20" w:firstLine="0"/>
      </w:pPr>
      <w:r>
        <w:rPr>
          <w:lang w:val="ru-RU"/>
          <w:w w:val="100"/>
          <w:spacing w:val="0"/>
          <w:color w:val="000000"/>
          <w:position w:val="0"/>
        </w:rPr>
        <w:t>т.е. погрешность преобразователей в такой схеме суммируется с соответст</w:t>
        <w:softHyphen/>
        <w:t>вующими весами.</w:t>
      </w:r>
    </w:p>
    <w:p>
      <w:pPr>
        <w:pStyle w:val="Style3"/>
        <w:widowControl w:val="0"/>
        <w:keepNext w:val="0"/>
        <w:keepLines w:val="0"/>
        <w:shd w:val="clear" w:color="auto" w:fill="auto"/>
        <w:bidi w:val="0"/>
        <w:jc w:val="both"/>
        <w:spacing w:before="0" w:after="0" w:line="317" w:lineRule="exact"/>
        <w:ind w:left="40" w:right="20" w:firstLine="700"/>
      </w:pPr>
      <w:r>
        <w:rPr>
          <w:lang w:val="ru-RU"/>
          <w:w w:val="100"/>
          <w:spacing w:val="0"/>
          <w:color w:val="000000"/>
          <w:position w:val="0"/>
        </w:rPr>
        <w:t>Для уменьшения погрешностей используют специальные схемы включе</w:t>
        <w:softHyphen/>
        <w:t>ния ИП - дифференциальную 1-го или 2-го типа, логометрическую и компенса</w:t>
        <w:softHyphen/>
        <w:t>ционную.</w:t>
      </w:r>
    </w:p>
    <w:p>
      <w:pPr>
        <w:pStyle w:val="Style3"/>
        <w:widowControl w:val="0"/>
        <w:keepNext w:val="0"/>
        <w:keepLines w:val="0"/>
        <w:shd w:val="clear" w:color="auto" w:fill="auto"/>
        <w:bidi w:val="0"/>
        <w:jc w:val="both"/>
        <w:spacing w:before="0" w:after="0" w:line="317" w:lineRule="exact"/>
        <w:ind w:left="40" w:right="0" w:firstLine="700"/>
      </w:pPr>
      <w:r>
        <w:rPr>
          <w:lang w:val="ru-RU"/>
          <w:w w:val="100"/>
          <w:spacing w:val="0"/>
          <w:color w:val="000000"/>
          <w:position w:val="0"/>
        </w:rPr>
        <w:t>Дифференциальная схема 1-го типа ИП приведена на рисунке 3.2 .</w:t>
      </w:r>
    </w:p>
    <w:p>
      <w:pPr>
        <w:pStyle w:val="Style3"/>
        <w:tabs>
          <w:tab w:leader="none" w:pos="4072" w:val="left"/>
        </w:tabs>
        <w:widowControl w:val="0"/>
        <w:keepNext w:val="0"/>
        <w:keepLines w:val="0"/>
        <w:shd w:val="clear" w:color="auto" w:fill="auto"/>
        <w:bidi w:val="0"/>
        <w:jc w:val="both"/>
        <w:spacing w:before="0" w:after="0" w:line="322" w:lineRule="exact"/>
        <w:ind w:left="40" w:right="20" w:firstLine="700"/>
      </w:pPr>
      <w:r>
        <w:pict>
          <v:shape id="_x0000_s1053" type="#_x0000_t75" style="position:absolute;margin-left:12.1pt;margin-top:16.8pt;width:232.3pt;height:74.9pt;z-index:-125829376;mso-wrap-distance-left:5.pt;mso-wrap-distance-right:5.pt;mso-position-horizontal-relative:margin" wrapcoords="0 0 21600 0 21600 21600 0 21600 0 0">
            <v:imagedata r:id="rId36" r:href="rId37"/>
            <w10:wrap type="tight" anchorx="margin"/>
          </v:shape>
        </w:pict>
      </w:r>
      <w:r>
        <w:rPr>
          <w:lang w:val="ru-RU"/>
          <w:w w:val="100"/>
          <w:spacing w:val="0"/>
          <w:color w:val="000000"/>
          <w:position w:val="0"/>
        </w:rPr>
        <w:t>Измеряемая величина дей</w:t>
        <w:softHyphen/>
        <w:t>ствует на вход ИП, на вход друго</w:t>
        <w:softHyphen/>
        <w:t>го действует величина той же природы, но имеющая постоянное значение, в частности, равное ну</w:t>
        <w:softHyphen/>
        <w:t xml:space="preserve">лю. Выходные сигналы ИП1 и ИП2 вычитаются в вычитающем </w:t>
      </w:r>
      <w:r>
        <w:rPr>
          <w:lang w:val="ru-RU"/>
          <w:vertAlign w:val="superscript"/>
          <w:w w:val="100"/>
          <w:spacing w:val="0"/>
          <w:color w:val="000000"/>
          <w:position w:val="0"/>
        </w:rPr>
        <w:t>Рисунок 32</w:t>
      </w:r>
      <w:r>
        <w:rPr>
          <w:lang w:val="ru-RU"/>
          <w:w w:val="100"/>
          <w:spacing w:val="0"/>
          <w:color w:val="000000"/>
          <w:position w:val="0"/>
        </w:rPr>
        <w:tab/>
        <w:t>устройстве. Тогда второй канал</w:t>
      </w:r>
    </w:p>
    <w:p>
      <w:pPr>
        <w:pStyle w:val="Style3"/>
        <w:widowControl w:val="0"/>
        <w:keepNext w:val="0"/>
        <w:keepLines w:val="0"/>
        <w:shd w:val="clear" w:color="auto" w:fill="auto"/>
        <w:bidi w:val="0"/>
        <w:jc w:val="right"/>
        <w:spacing w:before="0" w:after="0" w:line="322" w:lineRule="exact"/>
        <w:ind w:left="0" w:right="20" w:firstLine="0"/>
      </w:pPr>
      <w:r>
        <w:rPr>
          <w:lang w:val="ru-RU"/>
          <w:w w:val="100"/>
          <w:spacing w:val="0"/>
          <w:color w:val="000000"/>
          <w:position w:val="0"/>
        </w:rPr>
        <w:t>прибора служит для компенсации</w:t>
      </w:r>
      <w:r>
        <w:br w:type="page"/>
      </w:r>
    </w:p>
    <w:p>
      <w:pPr>
        <w:pStyle w:val="Style3"/>
        <w:widowControl w:val="0"/>
        <w:keepNext w:val="0"/>
        <w:keepLines w:val="0"/>
        <w:shd w:val="clear" w:color="auto" w:fill="auto"/>
        <w:bidi w:val="0"/>
        <w:jc w:val="both"/>
        <w:spacing w:before="0" w:after="0" w:line="322" w:lineRule="exact"/>
        <w:ind w:left="20" w:right="20" w:firstLine="0"/>
      </w:pPr>
      <w:r>
        <w:rPr>
          <w:lang w:val="ru-RU"/>
          <w:w w:val="100"/>
          <w:spacing w:val="0"/>
          <w:color w:val="000000"/>
          <w:position w:val="0"/>
        </w:rPr>
        <w:t>погрешностей, вызванных изменением условий работы устройства и для устра</w:t>
        <w:softHyphen/>
        <w:t>нения аддитивной погрешности преобразователей.</w:t>
      </w:r>
    </w:p>
    <w:p>
      <w:pPr>
        <w:pStyle w:val="Style3"/>
        <w:widowControl w:val="0"/>
        <w:keepNext w:val="0"/>
        <w:keepLines w:val="0"/>
        <w:shd w:val="clear" w:color="auto" w:fill="auto"/>
        <w:bidi w:val="0"/>
        <w:jc w:val="both"/>
        <w:spacing w:before="0" w:after="0" w:line="322" w:lineRule="exact"/>
        <w:ind w:left="20" w:right="0" w:firstLine="700"/>
      </w:pPr>
      <w:r>
        <w:rPr>
          <w:lang w:val="ru-RU"/>
          <w:w w:val="100"/>
          <w:spacing w:val="0"/>
          <w:color w:val="000000"/>
          <w:position w:val="0"/>
        </w:rPr>
        <w:t>Дифференциальная схема 2-го типа ИП приведена на рисунке 3.3.</w:t>
      </w:r>
    </w:p>
    <w:p>
      <w:pPr>
        <w:pStyle w:val="Style3"/>
        <w:widowControl w:val="0"/>
        <w:keepNext w:val="0"/>
        <w:keepLines w:val="0"/>
        <w:shd w:val="clear" w:color="auto" w:fill="auto"/>
        <w:bidi w:val="0"/>
        <w:jc w:val="both"/>
        <w:spacing w:before="0" w:after="0" w:line="322" w:lineRule="exact"/>
        <w:ind w:left="20" w:right="20" w:firstLine="700"/>
        <w:sectPr>
          <w:pgSz w:w="11909" w:h="16838"/>
          <w:pgMar w:top="1688" w:left="1025" w:right="1227" w:bottom="978" w:header="0" w:footer="3" w:gutter="0"/>
          <w:rtlGutter w:val="0"/>
          <w:cols w:space="720"/>
          <w:noEndnote/>
          <w:docGrid w:linePitch="360"/>
        </w:sectPr>
      </w:pPr>
      <w:r>
        <w:rPr>
          <w:lang w:val="ru-RU"/>
          <w:w w:val="100"/>
          <w:spacing w:val="0"/>
          <w:color w:val="000000"/>
          <w:position w:val="0"/>
        </w:rPr>
        <w:t xml:space="preserve">Измеряемая величина </w:t>
      </w:r>
      <w:r>
        <w:rPr>
          <w:rStyle w:val="CharStyle14"/>
        </w:rPr>
        <w:t>х</w:t>
      </w:r>
      <w:r>
        <w:rPr>
          <w:lang w:val="ru-RU"/>
          <w:w w:val="100"/>
          <w:spacing w:val="0"/>
          <w:color w:val="000000"/>
          <w:position w:val="0"/>
        </w:rPr>
        <w:t xml:space="preserve"> после некоторого преобразования в ИП1 воздей</w:t>
        <w:softHyphen/>
        <w:t>ствует на оба канала, причем при возрастании входной величины на входе од</w:t>
        <w:softHyphen/>
        <w:t>ного канала (например, ИП2), на входе другого (ИП3) - она уменьшается на ту же величину. Выходные величины ИП2 и ИП3 вычитаются. В такой схеме ад</w:t>
        <w:softHyphen/>
        <w:t>дитивные погрешности каналов уничтожаются, и при этом чувствительность прибора возрастает вдвое. Кроме того, дифференциальная схема 2-го типа дает линеаризацию характеристик при квадратичной и гиперболической функциях преобразования отдельных каналов.</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88" w:after="88" w:line="240" w:lineRule="exact"/>
        <w:rPr>
          <w:sz w:val="19"/>
          <w:szCs w:val="19"/>
        </w:rPr>
      </w:pPr>
    </w:p>
    <w:p>
      <w:pPr>
        <w:widowControl w:val="0"/>
        <w:rPr>
          <w:sz w:val="2"/>
          <w:szCs w:val="2"/>
        </w:rPr>
        <w:sectPr>
          <w:type w:val="continuous"/>
          <w:pgSz w:w="11909" w:h="16838"/>
          <w:pgMar w:top="0" w:left="0" w:right="0" w:bottom="0" w:header="0" w:footer="3" w:gutter="0"/>
          <w:rtlGutter w:val="0"/>
          <w:cols w:space="720"/>
          <w:noEndnote/>
          <w:docGrid w:linePitch="360"/>
        </w:sectPr>
      </w:pPr>
    </w:p>
    <w:tbl>
      <w:tblPr>
        <w:tblOverlap w:val="never"/>
        <w:tblLayout w:type="fixed"/>
        <w:jc w:val="left"/>
      </w:tblPr>
      <w:tblGrid>
        <w:gridCol w:w="547"/>
        <w:gridCol w:w="538"/>
      </w:tblGrid>
      <w:tr>
        <w:trPr>
          <w:trHeight w:val="514" w:hRule="exact"/>
        </w:trPr>
        <w:tc>
          <w:tcPr>
            <w:shd w:val="clear" w:color="auto" w:fill="FFFFFF"/>
            <w:tcBorders>
              <w:left w:val="single" w:sz="4"/>
            </w:tcBorders>
            <w:vAlign w:val="top"/>
          </w:tcPr>
          <w:p>
            <w:pPr>
              <w:pStyle w:val="Style3"/>
              <w:framePr w:w="1085" w:h="811" w:hSpace="518" w:wrap="notBeside" w:vAnchor="text" w:hAnchor="text" w:x="4110" w:y="1"/>
              <w:widowControl w:val="0"/>
              <w:keepNext w:val="0"/>
              <w:keepLines w:val="0"/>
              <w:shd w:val="clear" w:color="auto" w:fill="auto"/>
              <w:bidi w:val="0"/>
              <w:jc w:val="left"/>
              <w:spacing w:before="0" w:after="0" w:line="270" w:lineRule="exact"/>
              <w:ind w:left="100" w:right="0" w:firstLine="0"/>
            </w:pPr>
            <w:r>
              <w:rPr>
                <w:rStyle w:val="CharStyle20"/>
              </w:rPr>
              <w:t xml:space="preserve">= </w:t>
            </w:r>
            <w:r>
              <w:rPr>
                <w:rStyle w:val="CharStyle19"/>
                <w:lang w:val="en-US"/>
              </w:rPr>
              <w:t>F</w:t>
            </w:r>
          </w:p>
        </w:tc>
        <w:tc>
          <w:tcPr>
            <w:shd w:val="clear" w:color="auto" w:fill="FFFFFF"/>
            <w:tcBorders>
              <w:left w:val="single" w:sz="4"/>
              <w:right w:val="single" w:sz="4"/>
            </w:tcBorders>
            <w:vAlign w:val="top"/>
          </w:tcPr>
          <w:p>
            <w:pPr>
              <w:pStyle w:val="Style3"/>
              <w:framePr w:w="1085" w:h="811" w:hSpace="518" w:wrap="notBeside" w:vAnchor="text" w:hAnchor="text" w:x="4110" w:y="1"/>
              <w:widowControl w:val="0"/>
              <w:keepNext w:val="0"/>
              <w:keepLines w:val="0"/>
              <w:shd w:val="clear" w:color="auto" w:fill="auto"/>
              <w:bidi w:val="0"/>
              <w:jc w:val="left"/>
              <w:spacing w:before="0" w:after="0" w:line="270" w:lineRule="exact"/>
              <w:ind w:left="140" w:right="0" w:firstLine="0"/>
            </w:pPr>
            <w:r>
              <w:rPr>
                <w:rStyle w:val="CharStyle19"/>
              </w:rPr>
              <w:t>х</w:t>
            </w:r>
            <w:r>
              <w:rPr>
                <w:rStyle w:val="CharStyle19"/>
                <w:vertAlign w:val="subscript"/>
              </w:rPr>
              <w:t>х</w:t>
            </w:r>
          </w:p>
        </w:tc>
      </w:tr>
      <w:tr>
        <w:trPr>
          <w:trHeight w:val="298" w:hRule="exact"/>
        </w:trPr>
        <w:tc>
          <w:tcPr>
            <w:shd w:val="clear" w:color="auto" w:fill="FFFFFF"/>
            <w:tcBorders>
              <w:left w:val="single" w:sz="4"/>
            </w:tcBorders>
            <w:vAlign w:val="top"/>
          </w:tcPr>
          <w:p>
            <w:pPr>
              <w:framePr w:w="1085" w:h="811" w:hSpace="518" w:wrap="notBeside" w:vAnchor="text" w:hAnchor="text" w:x="4110" w:y="1"/>
              <w:widowControl w:val="0"/>
              <w:rPr>
                <w:sz w:val="10"/>
                <w:szCs w:val="10"/>
              </w:rPr>
            </w:pPr>
          </w:p>
        </w:tc>
        <w:tc>
          <w:tcPr>
            <w:shd w:val="clear" w:color="auto" w:fill="FFFFFF"/>
            <w:tcBorders>
              <w:left w:val="single" w:sz="4"/>
              <w:right w:val="single" w:sz="4"/>
            </w:tcBorders>
            <w:vAlign w:val="top"/>
          </w:tcPr>
          <w:p>
            <w:pPr>
              <w:pStyle w:val="Style3"/>
              <w:framePr w:w="1085" w:h="811" w:hSpace="518" w:wrap="notBeside" w:vAnchor="text" w:hAnchor="text" w:x="4110" w:y="1"/>
              <w:widowControl w:val="0"/>
              <w:keepNext w:val="0"/>
              <w:keepLines w:val="0"/>
              <w:shd w:val="clear" w:color="auto" w:fill="auto"/>
              <w:bidi w:val="0"/>
              <w:jc w:val="left"/>
              <w:spacing w:before="0" w:after="0" w:line="270" w:lineRule="exact"/>
              <w:ind w:left="0" w:right="0" w:firstLine="0"/>
            </w:pPr>
            <w:r>
              <w:rPr>
                <w:rStyle w:val="CharStyle20"/>
                <w:lang w:val="en-US"/>
              </w:rPr>
              <w:t xml:space="preserve">L </w:t>
            </w:r>
            <w:r>
              <w:rPr>
                <w:rStyle w:val="CharStyle20"/>
                <w:vertAlign w:val="superscript"/>
              </w:rPr>
              <w:t>х</w:t>
            </w:r>
            <w:r>
              <w:rPr>
                <w:rStyle w:val="CharStyle20"/>
              </w:rPr>
              <w:t xml:space="preserve">2 </w:t>
            </w:r>
            <w:r>
              <w:rPr>
                <w:rStyle w:val="CharStyle20"/>
                <w:lang w:val="en-US"/>
              </w:rPr>
              <w:t>J</w:t>
            </w:r>
          </w:p>
        </w:tc>
      </w:tr>
    </w:tbl>
    <w:p>
      <w:pPr>
        <w:pStyle w:val="Style116"/>
        <w:framePr w:w="1354" w:h="807" w:hSpace="518" w:wrap="notBeside" w:vAnchor="text" w:hAnchor="text" w:x="2593" w:y="-19"/>
        <w:widowControl w:val="0"/>
        <w:keepNext w:val="0"/>
        <w:keepLines w:val="0"/>
        <w:shd w:val="clear" w:color="auto" w:fill="auto"/>
        <w:bidi w:val="0"/>
        <w:spacing w:before="0" w:after="0"/>
        <w:ind w:left="40" w:right="20" w:firstLine="0"/>
      </w:pPr>
      <w:r>
        <w:rPr>
          <w:w w:val="100"/>
          <w:spacing w:val="0"/>
          <w:color w:val="000000"/>
          <w:position w:val="0"/>
        </w:rPr>
        <w:t xml:space="preserve">(S </w:t>
      </w:r>
      <w:r>
        <w:rPr>
          <w:lang w:val="ru-RU"/>
          <w:w w:val="100"/>
          <w:spacing w:val="0"/>
          <w:color w:val="000000"/>
          <w:position w:val="0"/>
        </w:rPr>
        <w:t>+</w:t>
      </w:r>
      <w:r>
        <w:rPr>
          <w:rStyle w:val="CharStyle118"/>
          <w:b w:val="0"/>
          <w:bCs w:val="0"/>
          <w:i w:val="0"/>
          <w:iCs w:val="0"/>
        </w:rPr>
        <w:t xml:space="preserve"> </w:t>
      </w:r>
      <w:r>
        <w:rPr>
          <w:rStyle w:val="CharStyle118"/>
          <w:lang w:val="en-US"/>
          <w:b w:val="0"/>
          <w:bCs w:val="0"/>
          <w:i w:val="0"/>
          <w:iCs w:val="0"/>
        </w:rPr>
        <w:t>AS</w:t>
      </w:r>
      <w:r>
        <w:rPr>
          <w:rStyle w:val="CharStyle118"/>
          <w:lang w:val="en-US"/>
          <w:vertAlign w:val="subscript"/>
          <w:b w:val="0"/>
          <w:bCs w:val="0"/>
          <w:i w:val="0"/>
          <w:iCs w:val="0"/>
        </w:rPr>
        <w:t>:</w:t>
      </w:r>
      <w:r>
        <w:rPr>
          <w:rStyle w:val="CharStyle118"/>
          <w:b w:val="0"/>
          <w:bCs w:val="0"/>
          <w:i w:val="0"/>
          <w:iCs w:val="0"/>
        </w:rPr>
        <w:t xml:space="preserve">К </w:t>
      </w:r>
      <w:r>
        <w:rPr>
          <w:w w:val="100"/>
          <w:spacing w:val="0"/>
          <w:color w:val="000000"/>
          <w:position w:val="0"/>
        </w:rPr>
        <w:t>(S + AS</w:t>
      </w:r>
      <w:r>
        <w:rPr>
          <w:rStyle w:val="CharStyle118"/>
          <w:lang w:val="en-US"/>
          <w:b w:val="0"/>
          <w:bCs w:val="0"/>
          <w:i w:val="0"/>
          <w:iCs w:val="0"/>
        </w:rPr>
        <w:t xml:space="preserve"> </w:t>
      </w:r>
      <w:r>
        <w:rPr>
          <w:rStyle w:val="CharStyle118"/>
          <w:b w:val="0"/>
          <w:bCs w:val="0"/>
          <w:i w:val="0"/>
          <w:iCs w:val="0"/>
        </w:rPr>
        <w:t>2 )</w:t>
      </w:r>
    </w:p>
    <w:p>
      <w:pPr>
        <w:widowControl w:val="0"/>
        <w:rPr>
          <w:sz w:val="2"/>
          <w:szCs w:val="2"/>
        </w:rPr>
      </w:pPr>
    </w:p>
    <w:p>
      <w:pPr>
        <w:pStyle w:val="Style3"/>
        <w:widowControl w:val="0"/>
        <w:keepNext w:val="0"/>
        <w:keepLines w:val="0"/>
        <w:shd w:val="clear" w:color="auto" w:fill="auto"/>
        <w:bidi w:val="0"/>
        <w:jc w:val="left"/>
        <w:spacing w:before="274" w:after="0" w:line="270" w:lineRule="exact"/>
        <w:ind w:left="0" w:right="0" w:firstLine="0"/>
        <w:sectPr>
          <w:type w:val="continuous"/>
          <w:pgSz w:w="11909" w:h="16838"/>
          <w:pgMar w:top="1465" w:left="6367" w:right="1346" w:bottom="755" w:header="0" w:footer="3" w:gutter="0"/>
          <w:rtlGutter w:val="0"/>
          <w:cols w:space="720"/>
          <w:noEndnote/>
          <w:docGrid w:linePitch="360"/>
        </w:sectPr>
      </w:pPr>
      <w:r>
        <w:pict>
          <v:shape id="_x0000_s1054" type="#_x0000_t75" style="position:absolute;margin-left:-199.2pt;margin-top:197.3pt;width:341.3pt;height:89.3pt;z-index:-125829375;mso-wrap-distance-left:5.pt;mso-wrap-distance-right:5.pt;mso-position-horizontal-relative:margin;mso-position-vertical-relative:margin">
            <v:imagedata r:id="rId38" r:href="rId39"/>
            <w10:wrap type="tight" anchorx="margin" anchory="margin"/>
          </v:shape>
        </w:pict>
      </w:r>
      <w:r>
        <w:pict>
          <v:shape id="_x0000_s1055" type="#_x0000_t202" style="position:absolute;margin-left:-266.4pt;margin-top:286.7pt;width:481.45pt;height:176.85pt;z-index:-125829374;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center"/>
                    <w:spacing w:before="0" w:after="0" w:line="322" w:lineRule="exact"/>
                    <w:ind w:left="0" w:right="80" w:firstLine="0"/>
                  </w:pPr>
                  <w:r>
                    <w:rPr>
                      <w:rStyle w:val="CharStyle114"/>
                    </w:rPr>
                    <w:t>Рисунок 3.3</w:t>
                  </w:r>
                </w:p>
                <w:p>
                  <w:pPr>
                    <w:pStyle w:val="Style53"/>
                    <w:widowControl w:val="0"/>
                    <w:keepNext w:val="0"/>
                    <w:keepLines w:val="0"/>
                    <w:shd w:val="clear" w:color="auto" w:fill="auto"/>
                    <w:bidi w:val="0"/>
                    <w:jc w:val="both"/>
                    <w:spacing w:before="0" w:after="0" w:line="322" w:lineRule="exact"/>
                    <w:ind w:left="0" w:right="40" w:firstLine="720"/>
                  </w:pPr>
                  <w:r>
                    <w:rPr>
                      <w:rStyle w:val="CharStyle114"/>
                    </w:rPr>
                    <w:t>Полной компенсации аддитивной погрешности и нелинейности характе</w:t>
                    <w:softHyphen/>
                    <w:t>ристики преобразования на практике не получается из-за неидентичности кана</w:t>
                    <w:softHyphen/>
                    <w:t>лов прибора.</w:t>
                  </w:r>
                </w:p>
                <w:p>
                  <w:pPr>
                    <w:pStyle w:val="Style53"/>
                    <w:widowControl w:val="0"/>
                    <w:keepNext w:val="0"/>
                    <w:keepLines w:val="0"/>
                    <w:shd w:val="clear" w:color="auto" w:fill="auto"/>
                    <w:bidi w:val="0"/>
                    <w:jc w:val="both"/>
                    <w:spacing w:before="0" w:after="0" w:line="322" w:lineRule="exact"/>
                    <w:ind w:left="0" w:right="40" w:firstLine="720"/>
                  </w:pPr>
                  <w:r>
                    <w:rPr>
                      <w:rStyle w:val="CharStyle114"/>
                    </w:rPr>
                    <w:t>Для уменьшения мультипликативной погрешности в схемах прямого пре</w:t>
                    <w:softHyphen/>
                    <w:t>образования используется логометрическая схема соединения ИП, представ</w:t>
                    <w:softHyphen/>
                    <w:t>ленная на рисунке 3.4.</w:t>
                  </w:r>
                </w:p>
                <w:p>
                  <w:pPr>
                    <w:pStyle w:val="Style53"/>
                    <w:widowControl w:val="0"/>
                    <w:keepNext w:val="0"/>
                    <w:keepLines w:val="0"/>
                    <w:shd w:val="clear" w:color="auto" w:fill="auto"/>
                    <w:bidi w:val="0"/>
                    <w:jc w:val="both"/>
                    <w:spacing w:before="0" w:after="0" w:line="322" w:lineRule="exact"/>
                    <w:ind w:left="5100" w:right="40" w:firstLine="720"/>
                  </w:pPr>
                  <w:r>
                    <w:rPr>
                      <w:rStyle w:val="CharStyle114"/>
                    </w:rPr>
                    <w:t>Оба канала прибора одинаковы и находятся в одинаковых условиях. Выход - логометра Лог. представляет собой отношение</w:t>
                  </w:r>
                </w:p>
              </w:txbxContent>
            </v:textbox>
            <w10:wrap type="square" anchorx="margin" anchory="margin"/>
          </v:shape>
        </w:pict>
      </w:r>
      <w:r>
        <w:pict>
          <v:shape id="_x0000_s1056" type="#_x0000_t75" style="position:absolute;margin-left:-244.55pt;margin-top:418.55pt;width:181.45pt;height:76.8pt;z-index:-125829373;mso-wrap-distance-left:5.pt;mso-wrap-distance-right:5.pt;mso-position-horizontal-relative:margin;mso-position-vertical-relative:margin">
            <v:imagedata r:id="rId40" r:href="rId41"/>
            <w10:wrap type="tight" anchorx="margin" anchory="margin"/>
          </v:shape>
        </w:pict>
      </w:r>
      <w:r>
        <w:pict>
          <v:shape id="_x0000_s1057" type="#_x0000_t202" style="position:absolute;margin-left:-61.45pt;margin-top:447.5pt;width:28.8pt;height:44.65pt;z-index:-125829372;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both"/>
                    <w:spacing w:before="0" w:after="81" w:line="260" w:lineRule="exact"/>
                    <w:ind w:left="40" w:right="60" w:firstLine="0"/>
                  </w:pPr>
                  <w:r>
                    <w:rPr>
                      <w:rStyle w:val="CharStyle115"/>
                      <w:spacing w:val="0"/>
                    </w:rPr>
                    <w:t>{</w:t>
                  </w:r>
                  <w:r>
                    <w:rPr>
                      <w:rStyle w:val="CharStyle114"/>
                    </w:rPr>
                    <w:t xml:space="preserve"> \ </w:t>
                  </w:r>
                  <w:r>
                    <w:rPr>
                      <w:rStyle w:val="CharStyle115"/>
                      <w:spacing w:val="0"/>
                    </w:rPr>
                    <w:t>А</w:t>
                  </w:r>
                </w:p>
                <w:p>
                  <w:pPr>
                    <w:pStyle w:val="Style53"/>
                    <w:widowControl w:val="0"/>
                    <w:keepNext w:val="0"/>
                    <w:keepLines w:val="0"/>
                    <w:shd w:val="clear" w:color="auto" w:fill="auto"/>
                    <w:bidi w:val="0"/>
                    <w:jc w:val="both"/>
                    <w:spacing w:before="0" w:after="0" w:line="260" w:lineRule="exact"/>
                    <w:ind w:left="40" w:right="0" w:firstLine="0"/>
                  </w:pPr>
                  <w:r>
                    <w:rPr>
                      <w:rStyle w:val="CharStyle115"/>
                      <w:spacing w:val="0"/>
                    </w:rPr>
                    <w:t>V У</w:t>
                  </w:r>
                  <w:r>
                    <w:rPr>
                      <w:rStyle w:val="CharStyle114"/>
                    </w:rPr>
                    <w:t xml:space="preserve"> 2 У</w:t>
                  </w:r>
                </w:p>
              </w:txbxContent>
            </v:textbox>
            <w10:wrap type="square" anchorx="margin" anchory="margin"/>
          </v:shape>
        </w:pict>
      </w:r>
      <w:r>
        <w:pict>
          <v:shape id="_x0000_s1058" type="#_x0000_t202" style="position:absolute;margin-left:-200.4pt;margin-top:528.85pt;width:77.05pt;height:13.3pt;z-index:-125829371;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Рисунок 3.4</w:t>
                  </w:r>
                </w:p>
              </w:txbxContent>
            </v:textbox>
            <w10:wrap type="square" anchorx="margin" anchory="margin"/>
          </v:shape>
        </w:pict>
      </w:r>
      <w:r>
        <w:pict>
          <v:shape id="_x0000_s1059" type="#_x0000_t202" style="position:absolute;margin-left:11.45pt;margin-top:485.3pt;width:42.15pt;height:14.35pt;z-index:-125829370;mso-wrap-distance-left:5.pt;mso-wrap-distance-right:5.pt;mso-wrap-distance-bottom:33.2pt;mso-position-horizontal-relative:margin;mso-position-vertic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04"/>
                      <w:b/>
                      <w:bCs/>
                      <w:i/>
                      <w:iCs/>
                      <w:spacing w:val="0"/>
                    </w:rPr>
                    <w:t xml:space="preserve">У = </w:t>
                  </w:r>
                  <w:r>
                    <w:rPr>
                      <w:rStyle w:val="CharStyle104"/>
                      <w:lang w:val="en-US"/>
                      <w:b/>
                      <w:bCs/>
                      <w:i/>
                      <w:iCs/>
                      <w:spacing w:val="0"/>
                    </w:rPr>
                    <w:t>F</w:t>
                  </w:r>
                </w:p>
              </w:txbxContent>
            </v:textbox>
            <w10:wrap type="square" anchorx="margin" anchory="margin"/>
          </v:shape>
        </w:pict>
      </w:r>
      <w:r>
        <w:rPr>
          <w:lang w:val="ru-RU"/>
          <w:w w:val="100"/>
          <w:spacing w:val="0"/>
          <w:color w:val="000000"/>
          <w:position w:val="0"/>
        </w:rPr>
        <w:t>при равенстве параметров каналов.</w:t>
      </w:r>
    </w:p>
    <w:p>
      <w:pPr>
        <w:widowControl w:val="0"/>
        <w:spacing w:before="44" w:after="44" w:line="240" w:lineRule="exact"/>
        <w:rPr>
          <w:sz w:val="19"/>
          <w:szCs w:val="19"/>
        </w:rPr>
      </w:pPr>
    </w:p>
    <w:p>
      <w:pPr>
        <w:widowControl w:val="0"/>
        <w:rPr>
          <w:sz w:val="2"/>
          <w:szCs w:val="2"/>
        </w:rPr>
        <w:sectPr>
          <w:type w:val="continuous"/>
          <w:pgSz w:w="11909" w:h="16838"/>
          <w:pgMar w:top="0" w:left="0" w:right="0" w:bottom="0" w:header="0" w:footer="3" w:gutter="0"/>
          <w:rtlGutter w:val="0"/>
          <w:cols w:space="720"/>
          <w:noEndnote/>
          <w:docGrid w:linePitch="360"/>
        </w:sectPr>
      </w:pPr>
    </w:p>
    <w:p>
      <w:pPr>
        <w:pStyle w:val="Style3"/>
        <w:widowControl w:val="0"/>
        <w:keepNext w:val="0"/>
        <w:keepLines w:val="0"/>
        <w:shd w:val="clear" w:color="auto" w:fill="auto"/>
        <w:bidi w:val="0"/>
        <w:jc w:val="left"/>
        <w:spacing w:before="0" w:after="240" w:line="322" w:lineRule="exact"/>
        <w:ind w:left="0" w:right="240" w:firstLine="600"/>
      </w:pPr>
      <w:r>
        <w:rPr>
          <w:lang w:val="ru-RU"/>
          <w:w w:val="100"/>
          <w:spacing w:val="0"/>
          <w:color w:val="000000"/>
          <w:position w:val="0"/>
        </w:rPr>
        <w:t>Естественно, что полная компенсация погрешности и в этой схеме невоз</w:t>
        <w:softHyphen/>
        <w:t>можна из-за некоторой неидентичности ИП1 и ИП2.</w:t>
      </w:r>
    </w:p>
    <w:p>
      <w:pPr>
        <w:pStyle w:val="Style3"/>
        <w:widowControl w:val="0"/>
        <w:keepNext w:val="0"/>
        <w:keepLines w:val="0"/>
        <w:shd w:val="clear" w:color="auto" w:fill="auto"/>
        <w:bidi w:val="0"/>
        <w:jc w:val="left"/>
        <w:spacing w:before="0" w:after="0" w:line="322" w:lineRule="exact"/>
        <w:ind w:left="600" w:right="3980" w:firstLine="0"/>
      </w:pPr>
      <w:r>
        <w:rPr>
          <w:lang w:val="ru-RU"/>
          <w:w w:val="100"/>
          <w:spacing w:val="0"/>
          <w:color w:val="000000"/>
          <w:position w:val="0"/>
        </w:rPr>
        <w:t>Компенсационная схема преобразования. Схема прибора представлена на рисунке 3.5.</w:t>
      </w:r>
      <w:r>
        <w:br w:type="page"/>
      </w:r>
    </w:p>
    <w:p>
      <w:pPr>
        <w:framePr w:w="7070" w:h="1478" w:hSpace="1399" w:wrap="notBeside" w:vAnchor="text" w:hAnchor="text" w:x="2946" w:y="284"/>
        <w:widowControl w:val="0"/>
        <w:rPr>
          <w:sz w:val="0"/>
          <w:szCs w:val="0"/>
        </w:rPr>
      </w:pPr>
      <w:r>
        <w:pict>
          <v:shape id="_x0000_s1060" type="#_x0000_t75" style="width:354pt;height:74pt;">
            <v:imagedata r:id="rId42" r:href="rId43"/>
          </v:shape>
        </w:pict>
      </w:r>
    </w:p>
    <w:p>
      <w:pPr>
        <w:pStyle w:val="Style53"/>
        <w:framePr w:w="456" w:h="270" w:hSpace="1399" w:wrap="notBeside" w:vAnchor="text" w:hAnchor="text" w:x="4607" w:y="-95"/>
        <w:widowControl w:val="0"/>
        <w:keepNext w:val="0"/>
        <w:keepLines w:val="0"/>
        <w:shd w:val="clear" w:color="auto" w:fill="auto"/>
        <w:bidi w:val="0"/>
        <w:jc w:val="left"/>
        <w:spacing w:before="0" w:after="0" w:line="270" w:lineRule="exact"/>
        <w:ind w:left="0" w:right="0" w:firstLine="0"/>
      </w:pPr>
      <w:r>
        <w:rPr>
          <w:lang w:val="en-US"/>
          <w:w w:val="100"/>
          <w:spacing w:val="0"/>
          <w:color w:val="000000"/>
          <w:position w:val="0"/>
        </w:rPr>
        <w:t>X-Xk</w:t>
      </w:r>
    </w:p>
    <w:p>
      <w:pPr>
        <w:pStyle w:val="Style53"/>
        <w:framePr w:w="101" w:h="270" w:hSpace="1399" w:wrap="notBeside" w:vAnchor="text" w:hAnchor="text" w:x="8620" w:y="35"/>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У</w:t>
      </w:r>
    </w:p>
    <w:p>
      <w:pPr>
        <w:pStyle w:val="Style53"/>
        <w:framePr w:w="9634" w:h="1986" w:wrap="notBeside" w:vAnchor="text" w:hAnchor="text" w:x="1400" w:y="2101"/>
        <w:widowControl w:val="0"/>
        <w:keepNext w:val="0"/>
        <w:keepLines w:val="0"/>
        <w:shd w:val="clear" w:color="auto" w:fill="auto"/>
        <w:bidi w:val="0"/>
        <w:jc w:val="left"/>
        <w:spacing w:before="0" w:after="0" w:line="322" w:lineRule="exact"/>
        <w:ind w:left="4880" w:right="0" w:firstLine="0"/>
      </w:pPr>
      <w:r>
        <w:rPr>
          <w:lang w:val="ru-RU"/>
          <w:w w:val="100"/>
          <w:spacing w:val="0"/>
          <w:color w:val="000000"/>
          <w:position w:val="0"/>
        </w:rPr>
        <w:t>Рисунок 3.5</w:t>
      </w:r>
    </w:p>
    <w:p>
      <w:pPr>
        <w:pStyle w:val="Style53"/>
        <w:framePr w:w="9634" w:h="1986" w:wrap="notBeside" w:vAnchor="text" w:hAnchor="text" w:x="1400" w:y="2101"/>
        <w:widowControl w:val="0"/>
        <w:keepNext w:val="0"/>
        <w:keepLines w:val="0"/>
        <w:shd w:val="clear" w:color="auto" w:fill="auto"/>
        <w:bidi w:val="0"/>
        <w:jc w:val="both"/>
        <w:spacing w:before="0" w:after="0" w:line="322" w:lineRule="exact"/>
        <w:ind w:left="0" w:right="0" w:firstLine="720"/>
      </w:pPr>
      <w:r>
        <w:rPr>
          <w:lang w:val="ru-RU"/>
          <w:w w:val="100"/>
          <w:spacing w:val="0"/>
          <w:color w:val="000000"/>
          <w:position w:val="0"/>
        </w:rPr>
        <w:t xml:space="preserve">Суть измерения заключается в уравновешивании измеряемой величины </w:t>
      </w:r>
      <w:r>
        <w:rPr>
          <w:rStyle w:val="CharStyle113"/>
          <w:lang w:val="ru-RU"/>
        </w:rPr>
        <w:t xml:space="preserve">х </w:t>
      </w:r>
      <w:r>
        <w:rPr>
          <w:lang w:val="ru-RU"/>
          <w:w w:val="100"/>
          <w:spacing w:val="0"/>
          <w:color w:val="000000"/>
          <w:position w:val="0"/>
        </w:rPr>
        <w:t xml:space="preserve">такой же, но образцовой величиной </w:t>
      </w:r>
      <w:r>
        <w:rPr>
          <w:rStyle w:val="CharStyle113"/>
        </w:rPr>
        <w:t>x</w:t>
      </w:r>
      <w:r>
        <w:rPr>
          <w:rStyle w:val="CharStyle113"/>
          <w:vertAlign w:val="subscript"/>
        </w:rPr>
        <w:t>k</w:t>
      </w:r>
      <w:r>
        <w:rPr>
          <w:rStyle w:val="CharStyle113"/>
        </w:rPr>
        <w:t>,</w:t>
      </w:r>
      <w:r>
        <w:rPr>
          <w:lang w:val="en-US"/>
          <w:w w:val="100"/>
          <w:spacing w:val="0"/>
          <w:color w:val="000000"/>
          <w:position w:val="0"/>
        </w:rPr>
        <w:t xml:space="preserve"> </w:t>
      </w:r>
      <w:r>
        <w:rPr>
          <w:lang w:val="ru-RU"/>
          <w:w w:val="100"/>
          <w:spacing w:val="0"/>
          <w:color w:val="000000"/>
          <w:position w:val="0"/>
        </w:rPr>
        <w:t>формируемой преобразователем цепи обратной связи ПОС. Известно, что в устройствах с отрицательной обратной связью выходной параметр</w:t>
      </w:r>
    </w:p>
    <w:p>
      <w:pPr>
        <w:pStyle w:val="Style119"/>
        <w:framePr w:w="9634" w:h="1986" w:wrap="notBeside" w:vAnchor="text" w:hAnchor="text" w:x="1400" w:y="2101"/>
        <w:widowControl w:val="0"/>
        <w:keepNext w:val="0"/>
        <w:keepLines w:val="0"/>
        <w:shd w:val="clear" w:color="auto" w:fill="auto"/>
        <w:bidi w:val="0"/>
        <w:jc w:val="left"/>
        <w:spacing w:before="0" w:after="0" w:line="270" w:lineRule="exact"/>
        <w:ind w:left="4880" w:right="0" w:firstLine="0"/>
      </w:pPr>
      <w:r>
        <w:rPr>
          <w:vertAlign w:val="superscript"/>
          <w:w w:val="100"/>
          <w:spacing w:val="0"/>
          <w:color w:val="000000"/>
          <w:position w:val="0"/>
        </w:rPr>
        <w:t>S</w:t>
      </w:r>
      <w:r>
        <w:rPr>
          <w:w w:val="100"/>
          <w:spacing w:val="0"/>
          <w:color w:val="000000"/>
          <w:position w:val="0"/>
        </w:rPr>
        <w:t>np</w:t>
      </w:r>
      <w:r>
        <w:rPr>
          <w:rStyle w:val="CharStyle121"/>
          <w:lang w:val="en-US"/>
          <w:i w:val="0"/>
          <w:iCs w:val="0"/>
        </w:rPr>
        <w:t xml:space="preserve"> </w:t>
      </w:r>
      <w:r>
        <w:rPr>
          <w:rStyle w:val="CharStyle121"/>
          <w:i w:val="0"/>
          <w:iCs w:val="0"/>
        </w:rPr>
        <w:t xml:space="preserve">• </w:t>
      </w:r>
      <w:r>
        <w:rPr>
          <w:rStyle w:val="CharStyle122"/>
          <w:lang w:val="ru-RU"/>
          <w:vertAlign w:val="superscript"/>
          <w:i/>
          <w:iCs/>
        </w:rPr>
        <w:t>Х</w:t>
      </w:r>
    </w:p>
    <w:p>
      <w:pPr>
        <w:widowControl w:val="0"/>
        <w:rPr>
          <w:sz w:val="2"/>
          <w:szCs w:val="2"/>
        </w:rPr>
      </w:pPr>
    </w:p>
    <w:p>
      <w:pPr>
        <w:pStyle w:val="Style37"/>
        <w:widowControl w:val="0"/>
        <w:keepNext w:val="0"/>
        <w:keepLines w:val="0"/>
        <w:shd w:val="clear" w:color="auto" w:fill="auto"/>
        <w:bidi w:val="0"/>
        <w:jc w:val="left"/>
        <w:spacing w:before="0" w:after="0" w:line="270" w:lineRule="exact"/>
        <w:ind w:left="3980" w:right="0" w:firstLine="0"/>
      </w:pPr>
      <w:r>
        <w:rPr>
          <w:lang w:val="en-US"/>
          <w:w w:val="100"/>
          <w:spacing w:val="0"/>
          <w:color w:val="000000"/>
          <w:position w:val="0"/>
        </w:rPr>
        <w:t>y-</w:t>
      </w:r>
    </w:p>
    <w:p>
      <w:pPr>
        <w:pStyle w:val="Style3"/>
        <w:numPr>
          <w:ilvl w:val="0"/>
          <w:numId w:val="27"/>
        </w:numPr>
        <w:tabs>
          <w:tab w:leader="none" w:pos="139" w:val="left"/>
        </w:tabs>
        <w:widowControl w:val="0"/>
        <w:keepNext w:val="0"/>
        <w:keepLines w:val="0"/>
        <w:shd w:val="clear" w:color="auto" w:fill="auto"/>
        <w:bidi w:val="0"/>
        <w:spacing w:before="0" w:after="0" w:line="270" w:lineRule="exact"/>
        <w:ind w:left="0" w:right="60" w:firstLine="0"/>
      </w:pPr>
      <w:r>
        <w:rPr>
          <w:lang w:val="ru-RU"/>
          <w:w w:val="100"/>
          <w:spacing w:val="0"/>
          <w:color w:val="000000"/>
          <w:position w:val="0"/>
        </w:rPr>
        <w:t xml:space="preserve">+ </w:t>
      </w:r>
      <w:r>
        <w:rPr>
          <w:lang w:val="en-US"/>
          <w:w w:val="100"/>
          <w:spacing w:val="0"/>
          <w:color w:val="000000"/>
          <w:position w:val="0"/>
        </w:rPr>
        <w:t>S • S</w:t>
      </w:r>
    </w:p>
    <w:p>
      <w:pPr>
        <w:pStyle w:val="Style123"/>
        <w:widowControl w:val="0"/>
        <w:keepNext w:val="0"/>
        <w:keepLines w:val="0"/>
        <w:shd w:val="clear" w:color="auto" w:fill="auto"/>
        <w:bidi w:val="0"/>
        <w:jc w:val="left"/>
        <w:spacing w:before="0" w:after="0" w:line="180" w:lineRule="exact"/>
        <w:ind w:left="4860" w:right="0" w:firstLine="0"/>
      </w:pPr>
      <w:r>
        <w:rPr>
          <w:w w:val="100"/>
          <w:spacing w:val="0"/>
          <w:color w:val="000000"/>
          <w:position w:val="0"/>
        </w:rPr>
        <w:t>° np</w:t>
      </w:r>
      <w:r>
        <w:rPr>
          <w:rStyle w:val="CharStyle125"/>
          <w:i w:val="0"/>
          <w:iCs w:val="0"/>
        </w:rPr>
        <w:t xml:space="preserve"> ' </w:t>
      </w:r>
      <w:r>
        <w:rPr>
          <w:w w:val="100"/>
          <w:spacing w:val="0"/>
          <w:color w:val="000000"/>
          <w:position w:val="0"/>
        </w:rPr>
        <w:t xml:space="preserve">° </w:t>
      </w:r>
      <w:r>
        <w:rPr>
          <w:lang w:val="ru-RU"/>
          <w:w w:val="100"/>
          <w:spacing w:val="0"/>
          <w:color w:val="000000"/>
          <w:position w:val="0"/>
        </w:rPr>
        <w:t>обр</w:t>
      </w:r>
    </w:p>
    <w:p>
      <w:pPr>
        <w:pStyle w:val="Style3"/>
        <w:widowControl w:val="0"/>
        <w:keepNext w:val="0"/>
        <w:keepLines w:val="0"/>
        <w:shd w:val="clear" w:color="auto" w:fill="auto"/>
        <w:bidi w:val="0"/>
        <w:jc w:val="left"/>
        <w:spacing w:before="0" w:after="0" w:line="418" w:lineRule="exact"/>
        <w:ind w:left="0" w:right="60" w:firstLine="0"/>
      </w:pPr>
      <w:r>
        <w:rPr>
          <w:lang w:val="ru-RU"/>
          <w:w w:val="100"/>
          <w:spacing w:val="0"/>
          <w:color w:val="000000"/>
          <w:position w:val="0"/>
        </w:rPr>
        <w:t xml:space="preserve">где </w:t>
      </w:r>
      <w:r>
        <w:rPr>
          <w:rStyle w:val="CharStyle14"/>
          <w:lang w:val="en-US"/>
        </w:rPr>
        <w:t>S</w:t>
      </w:r>
      <w:r>
        <w:rPr>
          <w:rStyle w:val="CharStyle14"/>
          <w:lang w:val="en-US"/>
          <w:vertAlign w:val="subscript"/>
        </w:rPr>
        <w:t>np</w:t>
      </w:r>
      <w:r>
        <w:rPr>
          <w:lang w:val="en-US"/>
          <w:w w:val="100"/>
          <w:spacing w:val="0"/>
          <w:color w:val="000000"/>
          <w:position w:val="0"/>
        </w:rPr>
        <w:t xml:space="preserve"> </w:t>
      </w:r>
      <w:r>
        <w:rPr>
          <w:lang w:val="ru-RU"/>
          <w:w w:val="100"/>
          <w:spacing w:val="0"/>
          <w:color w:val="000000"/>
          <w:position w:val="0"/>
        </w:rPr>
        <w:t xml:space="preserve">и </w:t>
      </w:r>
      <w:r>
        <w:rPr>
          <w:rStyle w:val="CharStyle14"/>
          <w:lang w:val="en-US"/>
        </w:rPr>
        <w:t>S</w:t>
      </w:r>
      <w:r>
        <w:rPr>
          <w:rStyle w:val="CharStyle14"/>
          <w:lang w:val="en-US"/>
          <w:vertAlign w:val="subscript"/>
        </w:rPr>
        <w:t>o</w:t>
      </w:r>
      <w:r>
        <w:rPr>
          <w:rStyle w:val="CharStyle14"/>
          <w:lang w:val="en-US"/>
        </w:rPr>
        <w:t>6</w:t>
      </w:r>
      <w:r>
        <w:rPr>
          <w:rStyle w:val="CharStyle14"/>
          <w:lang w:val="en-US"/>
          <w:vertAlign w:val="subscript"/>
        </w:rPr>
        <w:t>p</w:t>
      </w:r>
      <w:r>
        <w:rPr>
          <w:lang w:val="en-US"/>
          <w:w w:val="100"/>
          <w:spacing w:val="0"/>
          <w:color w:val="000000"/>
          <w:position w:val="0"/>
        </w:rPr>
        <w:t xml:space="preserve"> - </w:t>
      </w:r>
      <w:r>
        <w:rPr>
          <w:lang w:val="ru-RU"/>
          <w:w w:val="100"/>
          <w:spacing w:val="0"/>
          <w:color w:val="000000"/>
          <w:position w:val="0"/>
        </w:rPr>
        <w:t xml:space="preserve">чувствительности прямой цепи (ИШ^ИПЫ) и цепи обратной связи (ПОС) соответственно. При петлевом усилении </w:t>
      </w:r>
      <w:r>
        <w:rPr>
          <w:rStyle w:val="CharStyle14"/>
          <w:lang w:val="en-US"/>
        </w:rPr>
        <w:t>S</w:t>
      </w:r>
      <w:r>
        <w:rPr>
          <w:rStyle w:val="CharStyle14"/>
          <w:lang w:val="en-US"/>
          <w:vertAlign w:val="subscript"/>
        </w:rPr>
        <w:t>np</w:t>
      </w:r>
      <w:r>
        <w:rPr>
          <w:rStyle w:val="CharStyle14"/>
          <w:lang w:val="en-US"/>
        </w:rPr>
        <w:t xml:space="preserve"> </w:t>
      </w:r>
      <w:r>
        <w:rPr>
          <w:rStyle w:val="CharStyle14"/>
        </w:rPr>
        <w:t xml:space="preserve">• </w:t>
      </w:r>
      <w:r>
        <w:rPr>
          <w:rStyle w:val="CharStyle14"/>
          <w:lang w:val="en-US"/>
        </w:rPr>
        <w:t>S</w:t>
      </w:r>
      <w:r>
        <w:rPr>
          <w:rStyle w:val="CharStyle14"/>
          <w:lang w:val="en-US"/>
          <w:vertAlign w:val="subscript"/>
        </w:rPr>
        <w:t>o</w:t>
      </w:r>
      <w:r>
        <w:rPr>
          <w:rStyle w:val="CharStyle14"/>
          <w:lang w:val="en-US"/>
        </w:rPr>
        <w:t>6</w:t>
      </w:r>
      <w:r>
        <w:rPr>
          <w:rStyle w:val="CharStyle14"/>
          <w:lang w:val="en-US"/>
          <w:vertAlign w:val="subscript"/>
        </w:rPr>
        <w:t>p</w:t>
      </w:r>
      <w:r>
        <w:rPr>
          <w:lang w:val="en-US"/>
          <w:w w:val="100"/>
          <w:spacing w:val="0"/>
          <w:color w:val="000000"/>
          <w:position w:val="0"/>
        </w:rPr>
        <w:t xml:space="preserve"> </w:t>
      </w:r>
      <w:r>
        <w:rPr>
          <w:lang w:val="ru-RU"/>
          <w:w w:val="100"/>
          <w:spacing w:val="0"/>
          <w:color w:val="000000"/>
          <w:position w:val="0"/>
        </w:rPr>
        <w:t>&gt;&gt; 1</w:t>
      </w:r>
    </w:p>
    <w:p>
      <w:pPr>
        <w:pStyle w:val="Style37"/>
        <w:widowControl w:val="0"/>
        <w:keepNext w:val="0"/>
        <w:keepLines w:val="0"/>
        <w:shd w:val="clear" w:color="auto" w:fill="auto"/>
        <w:bidi w:val="0"/>
        <w:jc w:val="left"/>
        <w:spacing w:before="0" w:after="0" w:line="418" w:lineRule="exact"/>
        <w:ind w:left="4860" w:right="0" w:firstLine="0"/>
      </w:pPr>
      <w:r>
        <w:rPr>
          <w:lang w:val="en-US"/>
          <w:w w:val="100"/>
          <w:spacing w:val="0"/>
          <w:color w:val="000000"/>
          <w:position w:val="0"/>
        </w:rPr>
        <w:t>x</w:t>
      </w:r>
    </w:p>
    <w:p>
      <w:pPr>
        <w:pStyle w:val="Style37"/>
        <w:tabs>
          <w:tab w:leader="hyphen" w:pos="950" w:val="left"/>
        </w:tabs>
        <w:widowControl w:val="0"/>
        <w:keepNext w:val="0"/>
        <w:keepLines w:val="0"/>
        <w:shd w:val="clear" w:color="auto" w:fill="auto"/>
        <w:bidi w:val="0"/>
        <w:spacing w:before="0" w:after="71" w:line="270" w:lineRule="exact"/>
        <w:ind w:left="0" w:right="60" w:firstLine="0"/>
      </w:pPr>
      <w:r>
        <w:rPr>
          <w:lang w:val="en-US"/>
          <w:w w:val="100"/>
          <w:spacing w:val="0"/>
          <w:color w:val="000000"/>
          <w:position w:val="0"/>
        </w:rPr>
        <w:t>y —</w:t>
      </w:r>
      <w:r>
        <w:rPr>
          <w:rStyle w:val="CharStyle40"/>
          <w:lang w:val="en-US"/>
          <w:b w:val="0"/>
          <w:bCs w:val="0"/>
          <w:i w:val="0"/>
          <w:iCs w:val="0"/>
        </w:rPr>
        <w:tab/>
        <w:t>,</w:t>
      </w:r>
    </w:p>
    <w:p>
      <w:pPr>
        <w:pStyle w:val="Style123"/>
        <w:widowControl w:val="0"/>
        <w:keepNext w:val="0"/>
        <w:keepLines w:val="0"/>
        <w:shd w:val="clear" w:color="auto" w:fill="auto"/>
        <w:bidi w:val="0"/>
        <w:jc w:val="center"/>
        <w:spacing w:before="0" w:after="23" w:line="180" w:lineRule="exact"/>
        <w:ind w:left="0" w:right="60" w:firstLine="0"/>
      </w:pPr>
      <w:r>
        <w:rPr>
          <w:vertAlign w:val="superscript"/>
          <w:w w:val="100"/>
          <w:spacing w:val="0"/>
          <w:color w:val="000000"/>
          <w:position w:val="0"/>
        </w:rPr>
        <w:t>u</w:t>
      </w:r>
      <w:r>
        <w:rPr>
          <w:w w:val="100"/>
          <w:spacing w:val="0"/>
          <w:color w:val="000000"/>
          <w:position w:val="0"/>
        </w:rPr>
        <w:t xml:space="preserve"> o6p</w:t>
      </w:r>
    </w:p>
    <w:p>
      <w:pPr>
        <w:pStyle w:val="Style3"/>
        <w:widowControl w:val="0"/>
        <w:keepNext w:val="0"/>
        <w:keepLines w:val="0"/>
        <w:shd w:val="clear" w:color="auto" w:fill="auto"/>
        <w:bidi w:val="0"/>
        <w:jc w:val="left"/>
        <w:spacing w:before="0" w:after="0" w:line="317" w:lineRule="exact"/>
        <w:ind w:left="0" w:right="60" w:firstLine="0"/>
      </w:pPr>
      <w:r>
        <w:rPr>
          <w:lang w:val="ru-RU"/>
          <w:w w:val="100"/>
          <w:spacing w:val="0"/>
          <w:color w:val="000000"/>
          <w:position w:val="0"/>
        </w:rPr>
        <w:t>т.е. параметры прибора определяются только цепью обратной связи, в которую обычно ставятся высокоточные образцовые элементы. Такие схемы имеют ма</w:t>
        <w:softHyphen/>
        <w:t>лую как аддиативную, так и мультипликативную погрешности, уменьшаются и динамические погрешности. Приборы обладают большой выходной мощно</w:t>
        <w:softHyphen/>
        <w:t>стью, их показания мало зависят от нагрузки.</w:t>
      </w:r>
    </w:p>
    <w:p>
      <w:pPr>
        <w:pStyle w:val="Style3"/>
        <w:widowControl w:val="0"/>
        <w:keepNext w:val="0"/>
        <w:keepLines w:val="0"/>
        <w:shd w:val="clear" w:color="auto" w:fill="auto"/>
        <w:bidi w:val="0"/>
        <w:jc w:val="both"/>
        <w:spacing w:before="0" w:after="278" w:line="317" w:lineRule="exact"/>
        <w:ind w:left="0" w:right="0" w:firstLine="660"/>
      </w:pPr>
      <w:r>
        <w:rPr>
          <w:lang w:val="ru-RU"/>
          <w:w w:val="100"/>
          <w:spacing w:val="0"/>
          <w:color w:val="000000"/>
          <w:position w:val="0"/>
        </w:rPr>
        <w:t>В зависимости от вида информационного электрического параметра все ИП делятся на параметрические и генераторные.</w:t>
      </w:r>
    </w:p>
    <w:p>
      <w:pPr>
        <w:pStyle w:val="Style15"/>
        <w:numPr>
          <w:ilvl w:val="1"/>
          <w:numId w:val="17"/>
        </w:numPr>
        <w:tabs>
          <w:tab w:leader="none" w:pos="418" w:val="left"/>
        </w:tabs>
        <w:widowControl w:val="0"/>
        <w:keepNext/>
        <w:keepLines/>
        <w:shd w:val="clear" w:color="auto" w:fill="auto"/>
        <w:bidi w:val="0"/>
        <w:spacing w:before="0" w:after="282" w:line="270" w:lineRule="exact"/>
        <w:ind w:left="0" w:right="60" w:firstLine="0"/>
      </w:pPr>
      <w:bookmarkStart w:id="26" w:name="bookmark26"/>
      <w:r>
        <w:rPr>
          <w:lang w:val="ru-RU"/>
          <w:w w:val="100"/>
          <w:spacing w:val="0"/>
          <w:color w:val="000000"/>
          <w:position w:val="0"/>
        </w:rPr>
        <w:t>Параметрические измерительные преобразователи</w:t>
      </w:r>
      <w:bookmarkEnd w:id="26"/>
    </w:p>
    <w:p>
      <w:pPr>
        <w:pStyle w:val="Style15"/>
        <w:numPr>
          <w:ilvl w:val="2"/>
          <w:numId w:val="17"/>
        </w:numPr>
        <w:tabs>
          <w:tab w:leader="none" w:pos="634" w:val="left"/>
        </w:tabs>
        <w:widowControl w:val="0"/>
        <w:keepNext/>
        <w:keepLines/>
        <w:shd w:val="clear" w:color="auto" w:fill="auto"/>
        <w:bidi w:val="0"/>
        <w:spacing w:before="0" w:after="306" w:line="270" w:lineRule="exact"/>
        <w:ind w:left="0" w:right="60" w:firstLine="0"/>
      </w:pPr>
      <w:bookmarkStart w:id="27" w:name="bookmark27"/>
      <w:r>
        <w:rPr>
          <w:lang w:val="ru-RU"/>
          <w:w w:val="100"/>
          <w:spacing w:val="0"/>
          <w:color w:val="000000"/>
          <w:position w:val="0"/>
        </w:rPr>
        <w:t>Реостатные преобразователи</w:t>
      </w:r>
      <w:bookmarkEnd w:id="27"/>
    </w:p>
    <w:p>
      <w:pPr>
        <w:pStyle w:val="Style3"/>
        <w:widowControl w:val="0"/>
        <w:keepNext w:val="0"/>
        <w:keepLines w:val="0"/>
        <w:shd w:val="clear" w:color="auto" w:fill="auto"/>
        <w:bidi w:val="0"/>
        <w:jc w:val="both"/>
        <w:spacing w:before="0" w:after="0" w:line="322" w:lineRule="exact"/>
        <w:ind w:left="0" w:right="0" w:firstLine="660"/>
      </w:pPr>
      <w:r>
        <w:rPr>
          <w:lang w:val="ru-RU"/>
          <w:w w:val="100"/>
          <w:spacing w:val="0"/>
          <w:color w:val="000000"/>
          <w:position w:val="0"/>
        </w:rPr>
        <w:t>Реостатным измерительным преобразователем (в дальнейшем - РП) назы</w:t>
        <w:softHyphen/>
        <w:t>вается реостат, движок которого перемещается в соответствии со значением измеряемой неэлектрической величины. РП применяют для измерения линей</w:t>
        <w:softHyphen/>
        <w:t xml:space="preserve">ных и угловых перемещений, а также в тех случаях, когда измеряемая величина предварительно преобразуется в перемещение (рисунок 3.6). Естественной входной величиной РП является линейное или угловое перемещение движка, а естественной выходной величиной - изменение активного сопротивления. Вид функции преобразования </w:t>
      </w:r>
      <w:r>
        <w:rPr>
          <w:rStyle w:val="CharStyle14"/>
          <w:lang w:val="en-US"/>
        </w:rPr>
        <w:t xml:space="preserve">R </w:t>
      </w:r>
      <w:r>
        <w:rPr>
          <w:rStyle w:val="CharStyle14"/>
        </w:rPr>
        <w:t xml:space="preserve">= </w:t>
      </w:r>
      <w:r>
        <w:rPr>
          <w:rStyle w:val="CharStyle14"/>
          <w:lang w:val="en-US"/>
        </w:rPr>
        <w:t>f</w:t>
      </w:r>
      <w:r>
        <w:rPr>
          <w:lang w:val="en-US"/>
          <w:w w:val="100"/>
          <w:spacing w:val="0"/>
          <w:color w:val="000000"/>
          <w:position w:val="0"/>
        </w:rPr>
        <w:t xml:space="preserve"> </w:t>
      </w:r>
      <w:r>
        <w:rPr>
          <w:lang w:val="ru-RU"/>
          <w:w w:val="100"/>
          <w:spacing w:val="0"/>
          <w:color w:val="000000"/>
          <w:position w:val="0"/>
        </w:rPr>
        <w:t>(</w:t>
      </w:r>
      <w:r>
        <w:rPr>
          <w:lang w:val="en-US"/>
          <w:w w:val="100"/>
          <w:spacing w:val="0"/>
          <w:color w:val="000000"/>
          <w:position w:val="0"/>
        </w:rPr>
        <w:t xml:space="preserve">x) </w:t>
      </w:r>
      <w:r>
        <w:rPr>
          <w:lang w:val="ru-RU"/>
          <w:w w:val="100"/>
          <w:spacing w:val="0"/>
          <w:color w:val="000000"/>
          <w:position w:val="0"/>
        </w:rPr>
        <w:t>может быть как линейным, так и нелиней</w:t>
        <w:softHyphen/>
        <w:t>ным.</w:t>
      </w:r>
    </w:p>
    <w:p>
      <w:pPr>
        <w:pStyle w:val="Style3"/>
        <w:widowControl w:val="0"/>
        <w:keepNext w:val="0"/>
        <w:keepLines w:val="0"/>
        <w:shd w:val="clear" w:color="auto" w:fill="auto"/>
        <w:bidi w:val="0"/>
        <w:jc w:val="both"/>
        <w:spacing w:before="0" w:after="0" w:line="322" w:lineRule="exact"/>
        <w:ind w:left="0" w:right="0" w:firstLine="660"/>
        <w:sectPr>
          <w:type w:val="continuous"/>
          <w:pgSz w:w="11909" w:h="16838"/>
          <w:pgMar w:top="1558" w:left="1030" w:right="1011" w:bottom="819" w:header="0" w:footer="3" w:gutter="0"/>
          <w:rtlGutter w:val="0"/>
          <w:cols w:space="720"/>
          <w:noEndnote/>
          <w:docGrid w:linePitch="360"/>
        </w:sectPr>
      </w:pPr>
      <w:r>
        <w:rPr>
          <w:lang w:val="ru-RU"/>
          <w:w w:val="100"/>
          <w:spacing w:val="0"/>
          <w:color w:val="000000"/>
          <w:position w:val="0"/>
        </w:rPr>
        <w:t>На каркас необходимой формы наматывается проволока с высоким удельным сопротивлением (платина с иридием, константан, нихром, фехраль).</w:t>
      </w:r>
    </w:p>
    <w:p>
      <w:pPr>
        <w:widowControl w:val="0"/>
        <w:spacing w:line="360" w:lineRule="exact"/>
      </w:pPr>
      <w:r>
        <w:pict>
          <v:shape id="_x0000_s1061" type="#_x0000_t202" style="position:absolute;margin-left:-3.7pt;margin-top:0.1pt;width:491.9pt;height:45.pt;z-index:251657735;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0" w:line="322" w:lineRule="exact"/>
                    <w:ind w:left="100" w:right="120" w:firstLine="0"/>
                  </w:pPr>
                  <w:r>
                    <w:rPr>
                      <w:rStyle w:val="CharStyle105"/>
                    </w:rPr>
                    <w:t>Габариты определяются значении ем измеряемого перемещения, сопротивле</w:t>
                    <w:softHyphen/>
                    <w:t>нием намотки и допустимой мощностью. Для получения нелинейной функции преобразования используется профилирование каркаса реостата (рисунок 3.6,в).</w:t>
                  </w:r>
                </w:p>
              </w:txbxContent>
            </v:textbox>
            <w10:wrap anchorx="margin"/>
          </v:shape>
        </w:pict>
      </w:r>
      <w:r>
        <w:pict>
          <v:shape id="_x0000_s1062" type="#_x0000_t75" style="position:absolute;margin-left:111.15pt;margin-top:57.6pt;width:189.6pt;height:72.5pt;z-index:-251658739;mso-wrap-distance-left:5.pt;mso-wrap-distance-right:5.pt;mso-position-horizontal-relative:margin" wrapcoords="0 0">
            <v:imagedata r:id="rId44" r:href="rId45"/>
            <w10:wrap anchorx="margin"/>
          </v:shape>
        </w:pict>
      </w:r>
      <w:r>
        <w:pict>
          <v:shape id="_x0000_s1063" type="#_x0000_t202" style="position:absolute;margin-left:104.65pt;margin-top:177.3pt;width:70.1pt;height:13.3pt;z-index:251657736;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Рисунок 2.6</w:t>
                  </w:r>
                </w:p>
              </w:txbxContent>
            </v:textbox>
            <w10:wrap anchorx="margin"/>
          </v:shape>
        </w:pict>
      </w:r>
      <w:r>
        <w:pict>
          <v:shape id="_x0000_s1064" type="#_x0000_t202" style="position:absolute;margin-left:-3.7pt;margin-top:206.05pt;width:491.9pt;height:504.4pt;z-index:251657737;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120" w:line="322" w:lineRule="exact"/>
                    <w:ind w:left="100" w:right="100" w:firstLine="720"/>
                  </w:pPr>
                  <w:r>
                    <w:rPr>
                      <w:rStyle w:val="CharStyle105"/>
                    </w:rPr>
                    <w:t>Статическая характеристика ИП носит дискретный ступенчатый харак</w:t>
                    <w:softHyphen/>
                    <w:t>тер, так как сопротивление при перемещении щетки изменяется скачкообразно с дискретом, равным сопротивлению одного витка. Для устранения дискретно</w:t>
                    <w:softHyphen/>
                    <w:t>сти в требуемых случаях применяют реохорды (движок скользит вдоль прово</w:t>
                    <w:softHyphen/>
                    <w:t>локи).</w:t>
                  </w:r>
                </w:p>
                <w:p>
                  <w:pPr>
                    <w:pStyle w:val="Style3"/>
                    <w:widowControl w:val="0"/>
                    <w:keepNext w:val="0"/>
                    <w:keepLines w:val="0"/>
                    <w:shd w:val="clear" w:color="auto" w:fill="auto"/>
                    <w:bidi w:val="0"/>
                    <w:jc w:val="both"/>
                    <w:spacing w:before="0" w:after="120" w:line="322" w:lineRule="exact"/>
                    <w:ind w:left="100" w:right="100" w:firstLine="720"/>
                  </w:pPr>
                  <w:r>
                    <w:rPr>
                      <w:rStyle w:val="CharStyle106"/>
                      <w:spacing w:val="0"/>
                    </w:rPr>
                    <w:t>Измерительные цепи:</w:t>
                  </w:r>
                  <w:r>
                    <w:rPr>
                      <w:rStyle w:val="CharStyle105"/>
                    </w:rPr>
                    <w:t xml:space="preserve"> равновесные и неравновесные мосты, делители напряжения (потенциометрическая схема включения - см. рисунок 3.7).</w:t>
                  </w:r>
                </w:p>
                <w:p>
                  <w:pPr>
                    <w:pStyle w:val="Style37"/>
                    <w:widowControl w:val="0"/>
                    <w:keepNext w:val="0"/>
                    <w:keepLines w:val="0"/>
                    <w:shd w:val="clear" w:color="auto" w:fill="auto"/>
                    <w:bidi w:val="0"/>
                    <w:jc w:val="both"/>
                    <w:spacing w:before="0" w:after="0" w:line="322" w:lineRule="exact"/>
                    <w:ind w:left="4440" w:right="0" w:firstLine="1420"/>
                  </w:pPr>
                  <w:r>
                    <w:rPr>
                      <w:rStyle w:val="CharStyle104"/>
                      <w:b/>
                      <w:bCs/>
                      <w:i/>
                      <w:iCs/>
                      <w:spacing w:val="0"/>
                    </w:rPr>
                    <w:t>Погрешности:</w:t>
                  </w:r>
                </w:p>
                <w:p>
                  <w:pPr>
                    <w:pStyle w:val="Style3"/>
                    <w:widowControl w:val="0"/>
                    <w:keepNext w:val="0"/>
                    <w:keepLines w:val="0"/>
                    <w:shd w:val="clear" w:color="auto" w:fill="auto"/>
                    <w:bidi w:val="0"/>
                    <w:jc w:val="both"/>
                    <w:spacing w:before="0" w:after="169" w:line="322" w:lineRule="exact"/>
                    <w:ind w:left="4440" w:right="100" w:firstLine="1420"/>
                  </w:pPr>
                  <w:r>
                    <w:rPr>
                      <w:rStyle w:val="CharStyle105"/>
                    </w:rPr>
                    <w:t xml:space="preserve">1) Температурная погрешность. </w:t>
                  </w:r>
                  <w:r>
                    <w:rPr>
                      <w:rStyle w:val="CharStyle106"/>
                      <w:lang w:val="en-US"/>
                      <w:spacing w:val="0"/>
                    </w:rPr>
                    <w:t xml:space="preserve">U </w:t>
                  </w:r>
                  <w:r>
                    <w:rPr>
                      <w:rStyle w:val="CharStyle106"/>
                      <w:spacing w:val="0"/>
                    </w:rPr>
                    <w:t xml:space="preserve">• </w:t>
                  </w:r>
                  <w:r>
                    <w:rPr>
                      <w:rStyle w:val="CharStyle106"/>
                      <w:lang w:val="en-US"/>
                      <w:spacing w:val="0"/>
                    </w:rPr>
                    <w:t>r</w:t>
                  </w:r>
                  <w:r>
                    <w:rPr>
                      <w:rStyle w:val="CharStyle105"/>
                      <w:lang w:val="en-US"/>
                    </w:rPr>
                    <w:t xml:space="preserve"> </w:t>
                  </w:r>
                  <w:r>
                    <w:rPr>
                      <w:rStyle w:val="CharStyle105"/>
                    </w:rPr>
                    <w:t xml:space="preserve">С изменением температуры изменя- </w:t>
                  </w:r>
                  <w:r>
                    <w:rPr>
                      <w:rStyle w:val="CharStyle126"/>
                      <w:lang w:val="en-US"/>
                      <w:spacing w:val="0"/>
                    </w:rPr>
                    <w:t>r</w:t>
                  </w:r>
                  <w:r>
                    <w:rPr>
                      <w:rStyle w:val="CharStyle105"/>
                      <w:lang w:val="en-US"/>
                    </w:rPr>
                    <w:t xml:space="preserve"> </w:t>
                  </w:r>
                  <w:r>
                    <w:rPr>
                      <w:rStyle w:val="CharStyle105"/>
                    </w:rPr>
                    <w:t>ется сопротивление реостата</w:t>
                  </w:r>
                </w:p>
                <w:p>
                  <w:pPr>
                    <w:pStyle w:val="Style3"/>
                    <w:widowControl w:val="0"/>
                    <w:keepNext w:val="0"/>
                    <w:keepLines w:val="0"/>
                    <w:shd w:val="clear" w:color="auto" w:fill="auto"/>
                    <w:bidi w:val="0"/>
                    <w:jc w:val="left"/>
                    <w:spacing w:before="0" w:after="167" w:line="260" w:lineRule="exact"/>
                    <w:ind w:left="6800" w:right="0" w:firstLine="0"/>
                  </w:pPr>
                  <w:r>
                    <w:rPr>
                      <w:rStyle w:val="CharStyle106"/>
                      <w:lang w:val="en-US"/>
                      <w:spacing w:val="0"/>
                    </w:rPr>
                    <w:t xml:space="preserve">R, </w:t>
                  </w:r>
                  <w:r>
                    <w:rPr>
                      <w:rStyle w:val="CharStyle106"/>
                      <w:spacing w:val="0"/>
                    </w:rPr>
                    <w:t xml:space="preserve">= </w:t>
                  </w:r>
                  <w:r>
                    <w:rPr>
                      <w:rStyle w:val="CharStyle106"/>
                      <w:lang w:val="en-US"/>
                      <w:spacing w:val="0"/>
                    </w:rPr>
                    <w:t>Ro</w:t>
                  </w:r>
                  <w:r>
                    <w:rPr>
                      <w:rStyle w:val="CharStyle105"/>
                      <w:lang w:val="en-US"/>
                    </w:rPr>
                    <w:t xml:space="preserve"> (l </w:t>
                  </w:r>
                  <w:r>
                    <w:rPr>
                      <w:rStyle w:val="CharStyle105"/>
                    </w:rPr>
                    <w:t xml:space="preserve">+ «• </w:t>
                  </w:r>
                  <w:r>
                    <w:rPr>
                      <w:rStyle w:val="CharStyle106"/>
                      <w:lang w:val="en-US"/>
                      <w:spacing w:val="0"/>
                    </w:rPr>
                    <w:t>t</w:t>
                  </w:r>
                  <w:r>
                    <w:rPr>
                      <w:rStyle w:val="CharStyle105"/>
                    </w:rPr>
                    <w:t>°</w:t>
                  </w:r>
                  <w:r>
                    <w:rPr>
                      <w:rStyle w:val="CharStyle105"/>
                      <w:lang w:val="en-US"/>
                    </w:rPr>
                    <w:t>),</w:t>
                  </w:r>
                </w:p>
                <w:p>
                  <w:pPr>
                    <w:pStyle w:val="Style3"/>
                    <w:widowControl w:val="0"/>
                    <w:keepNext w:val="0"/>
                    <w:keepLines w:val="0"/>
                    <w:shd w:val="clear" w:color="auto" w:fill="auto"/>
                    <w:bidi w:val="0"/>
                    <w:jc w:val="left"/>
                    <w:spacing w:before="0" w:after="86" w:line="260" w:lineRule="exact"/>
                    <w:ind w:left="5240" w:right="0" w:firstLine="0"/>
                  </w:pPr>
                  <w:r>
                    <w:rPr>
                      <w:rStyle w:val="CharStyle105"/>
                    </w:rPr>
                    <w:t xml:space="preserve">где </w:t>
                  </w:r>
                  <w:r>
                    <w:rPr>
                      <w:rStyle w:val="CharStyle106"/>
                      <w:lang w:val="en-US"/>
                      <w:spacing w:val="0"/>
                    </w:rPr>
                    <w:t>R</w:t>
                  </w:r>
                  <w:r>
                    <w:rPr>
                      <w:rStyle w:val="CharStyle106"/>
                      <w:lang w:val="en-US"/>
                      <w:vertAlign w:val="subscript"/>
                      <w:spacing w:val="0"/>
                    </w:rPr>
                    <w:t>t</w:t>
                  </w:r>
                  <w:r>
                    <w:rPr>
                      <w:rStyle w:val="CharStyle105"/>
                      <w:lang w:val="en-US"/>
                    </w:rPr>
                    <w:t xml:space="preserve"> - </w:t>
                  </w:r>
                  <w:r>
                    <w:rPr>
                      <w:rStyle w:val="CharStyle105"/>
                    </w:rPr>
                    <w:t>сопротивление при темпе-</w:t>
                  </w:r>
                </w:p>
                <w:p>
                  <w:pPr>
                    <w:pStyle w:val="Style37"/>
                    <w:widowControl w:val="0"/>
                    <w:keepNext w:val="0"/>
                    <w:keepLines w:val="0"/>
                    <w:shd w:val="clear" w:color="auto" w:fill="auto"/>
                    <w:bidi w:val="0"/>
                    <w:jc w:val="left"/>
                    <w:spacing w:before="0" w:after="0" w:line="260" w:lineRule="exact"/>
                    <w:ind w:left="7240" w:right="0" w:firstLine="0"/>
                  </w:pPr>
                  <w:r>
                    <w:rPr>
                      <w:rStyle w:val="CharStyle104"/>
                      <w:lang w:val="en-US"/>
                      <w:b/>
                      <w:bCs/>
                      <w:i/>
                      <w:iCs/>
                      <w:spacing w:val="0"/>
                    </w:rPr>
                    <w:t>4°</w:t>
                  </w:r>
                </w:p>
                <w:p>
                  <w:pPr>
                    <w:pStyle w:val="Style3"/>
                    <w:widowControl w:val="0"/>
                    <w:keepNext w:val="0"/>
                    <w:keepLines w:val="0"/>
                    <w:shd w:val="clear" w:color="auto" w:fill="auto"/>
                    <w:bidi w:val="0"/>
                    <w:jc w:val="left"/>
                    <w:spacing w:before="0" w:after="52" w:line="260" w:lineRule="exact"/>
                    <w:ind w:left="6260" w:right="0" w:firstLine="0"/>
                  </w:pPr>
                  <w:r>
                    <w:rPr>
                      <w:rStyle w:val="CharStyle105"/>
                    </w:rPr>
                    <w:t xml:space="preserve">ратуре </w:t>
                  </w:r>
                  <w:r>
                    <w:rPr>
                      <w:rStyle w:val="CharStyle106"/>
                      <w:lang w:val="en-US"/>
                      <w:spacing w:val="0"/>
                    </w:rPr>
                    <w:t>t</w:t>
                  </w:r>
                  <w:r>
                    <w:rPr>
                      <w:rStyle w:val="CharStyle105"/>
                      <w:lang w:val="en-US"/>
                    </w:rPr>
                    <w:t xml:space="preserve"> .</w:t>
                  </w:r>
                </w:p>
                <w:p>
                  <w:pPr>
                    <w:pStyle w:val="Style3"/>
                    <w:widowControl w:val="0"/>
                    <w:keepNext w:val="0"/>
                    <w:keepLines w:val="0"/>
                    <w:shd w:val="clear" w:color="auto" w:fill="auto"/>
                    <w:bidi w:val="0"/>
                    <w:jc w:val="left"/>
                    <w:spacing w:before="0" w:after="65" w:line="260" w:lineRule="exact"/>
                    <w:ind w:left="5240" w:right="0" w:firstLine="0"/>
                  </w:pPr>
                  <w:r>
                    <w:rPr>
                      <w:rStyle w:val="CharStyle105"/>
                      <w:lang w:val="en-US"/>
                    </w:rPr>
                    <w:t>R</w:t>
                  </w:r>
                  <w:r>
                    <w:rPr>
                      <w:rStyle w:val="CharStyle105"/>
                      <w:lang w:val="en-US"/>
                      <w:vertAlign w:val="subscript"/>
                    </w:rPr>
                    <w:t>0</w:t>
                  </w:r>
                  <w:r>
                    <w:rPr>
                      <w:rStyle w:val="CharStyle105"/>
                      <w:lang w:val="en-US"/>
                    </w:rPr>
                    <w:t xml:space="preserve"> - </w:t>
                  </w:r>
                  <w:r>
                    <w:rPr>
                      <w:rStyle w:val="CharStyle105"/>
                    </w:rPr>
                    <w:t>сопротивление при нулевой</w:t>
                  </w:r>
                </w:p>
                <w:p>
                  <w:pPr>
                    <w:pStyle w:val="Style3"/>
                    <w:widowControl w:val="0"/>
                    <w:keepNext w:val="0"/>
                    <w:keepLines w:val="0"/>
                    <w:shd w:val="clear" w:color="auto" w:fill="auto"/>
                    <w:bidi w:val="0"/>
                    <w:jc w:val="left"/>
                    <w:spacing w:before="0" w:after="0" w:line="322" w:lineRule="exact"/>
                    <w:ind w:left="5240" w:right="580" w:firstLine="620"/>
                  </w:pPr>
                  <w:r>
                    <w:rPr>
                      <w:rStyle w:val="CharStyle105"/>
                    </w:rPr>
                    <w:t xml:space="preserve">температуре. </w:t>
                  </w:r>
                  <w:r>
                    <w:rPr>
                      <w:rStyle w:val="CharStyle106"/>
                      <w:lang w:val="en-US"/>
                      <w:spacing w:val="0"/>
                    </w:rPr>
                    <w:t>a</w:t>
                  </w:r>
                  <w:r>
                    <w:rPr>
                      <w:rStyle w:val="CharStyle105"/>
                      <w:lang w:val="en-US"/>
                    </w:rPr>
                    <w:t xml:space="preserve"> - </w:t>
                  </w:r>
                  <w:r>
                    <w:rPr>
                      <w:rStyle w:val="CharStyle105"/>
                    </w:rPr>
                    <w:t>температурный коэффициент.</w:t>
                  </w:r>
                </w:p>
                <w:p>
                  <w:pPr>
                    <w:pStyle w:val="Style3"/>
                    <w:numPr>
                      <w:ilvl w:val="0"/>
                      <w:numId w:val="29"/>
                    </w:numPr>
                    <w:tabs>
                      <w:tab w:leader="none" w:pos="1118" w:val="left"/>
                    </w:tabs>
                    <w:widowControl w:val="0"/>
                    <w:keepNext w:val="0"/>
                    <w:keepLines w:val="0"/>
                    <w:shd w:val="clear" w:color="auto" w:fill="auto"/>
                    <w:bidi w:val="0"/>
                    <w:jc w:val="both"/>
                    <w:spacing w:before="0" w:after="0" w:line="322" w:lineRule="exact"/>
                    <w:ind w:left="100" w:right="0" w:firstLine="720"/>
                  </w:pPr>
                  <w:r>
                    <w:rPr>
                      <w:rStyle w:val="CharStyle105"/>
                    </w:rPr>
                    <w:t>Погрешность дискретности.</w:t>
                  </w:r>
                </w:p>
                <w:p>
                  <w:pPr>
                    <w:pStyle w:val="Style3"/>
                    <w:numPr>
                      <w:ilvl w:val="0"/>
                      <w:numId w:val="29"/>
                    </w:numPr>
                    <w:tabs>
                      <w:tab w:leader="none" w:pos="1142" w:val="left"/>
                    </w:tabs>
                    <w:widowControl w:val="0"/>
                    <w:keepNext w:val="0"/>
                    <w:keepLines w:val="0"/>
                    <w:shd w:val="clear" w:color="auto" w:fill="auto"/>
                    <w:bidi w:val="0"/>
                    <w:jc w:val="both"/>
                    <w:spacing w:before="0" w:after="124" w:line="322" w:lineRule="exact"/>
                    <w:ind w:left="100" w:right="100" w:firstLine="720"/>
                  </w:pPr>
                  <w:r>
                    <w:rPr>
                      <w:rStyle w:val="CharStyle105"/>
                    </w:rPr>
                    <w:t xml:space="preserve">Погрешность из-за нелинейности характеристики преобразования при потенциометрическом включении (из-за влияния </w:t>
                  </w:r>
                  <w:r>
                    <w:rPr>
                      <w:rStyle w:val="CharStyle106"/>
                      <w:lang w:val="en-US"/>
                      <w:spacing w:val="0"/>
                    </w:rPr>
                    <w:t>R</w:t>
                  </w:r>
                  <w:r>
                    <w:rPr>
                      <w:rStyle w:val="CharStyle106"/>
                      <w:vertAlign w:val="subscript"/>
                      <w:spacing w:val="0"/>
                    </w:rPr>
                    <w:t>вх</w:t>
                  </w:r>
                  <w:r>
                    <w:rPr>
                      <w:rStyle w:val="CharStyle105"/>
                    </w:rPr>
                    <w:t xml:space="preserve"> вольтметра).</w:t>
                  </w:r>
                </w:p>
                <w:p>
                  <w:pPr>
                    <w:pStyle w:val="Style37"/>
                    <w:widowControl w:val="0"/>
                    <w:keepNext w:val="0"/>
                    <w:keepLines w:val="0"/>
                    <w:shd w:val="clear" w:color="auto" w:fill="auto"/>
                    <w:bidi w:val="0"/>
                    <w:jc w:val="both"/>
                    <w:spacing w:before="0" w:after="0" w:line="317" w:lineRule="exact"/>
                    <w:ind w:left="100" w:right="0" w:firstLine="720"/>
                  </w:pPr>
                  <w:r>
                    <w:rPr>
                      <w:rStyle w:val="CharStyle104"/>
                      <w:b/>
                      <w:bCs/>
                      <w:i/>
                      <w:iCs/>
                      <w:spacing w:val="0"/>
                    </w:rPr>
                    <w:t>Достоинства:</w:t>
                  </w:r>
                </w:p>
                <w:p>
                  <w:pPr>
                    <w:pStyle w:val="Style3"/>
                    <w:numPr>
                      <w:ilvl w:val="0"/>
                      <w:numId w:val="31"/>
                    </w:numPr>
                    <w:tabs>
                      <w:tab w:leader="none" w:pos="1094" w:val="left"/>
                    </w:tabs>
                    <w:widowControl w:val="0"/>
                    <w:keepNext w:val="0"/>
                    <w:keepLines w:val="0"/>
                    <w:shd w:val="clear" w:color="auto" w:fill="auto"/>
                    <w:bidi w:val="0"/>
                    <w:jc w:val="both"/>
                    <w:spacing w:before="0" w:after="0" w:line="317" w:lineRule="exact"/>
                    <w:ind w:left="100" w:right="0" w:firstLine="720"/>
                  </w:pPr>
                  <w:r>
                    <w:rPr>
                      <w:rStyle w:val="CharStyle105"/>
                    </w:rPr>
                    <w:t>Высокая точность преобразования.</w:t>
                  </w:r>
                </w:p>
                <w:p>
                  <w:pPr>
                    <w:pStyle w:val="Style3"/>
                    <w:numPr>
                      <w:ilvl w:val="0"/>
                      <w:numId w:val="31"/>
                    </w:numPr>
                    <w:tabs>
                      <w:tab w:leader="none" w:pos="1118" w:val="left"/>
                    </w:tabs>
                    <w:widowControl w:val="0"/>
                    <w:keepNext w:val="0"/>
                    <w:keepLines w:val="0"/>
                    <w:shd w:val="clear" w:color="auto" w:fill="auto"/>
                    <w:bidi w:val="0"/>
                    <w:jc w:val="both"/>
                    <w:spacing w:before="0" w:after="0" w:line="317" w:lineRule="exact"/>
                    <w:ind w:left="100" w:right="0" w:firstLine="720"/>
                  </w:pPr>
                  <w:r>
                    <w:rPr>
                      <w:rStyle w:val="CharStyle105"/>
                    </w:rPr>
                    <w:t>Большие выходные сигналы.</w:t>
                  </w:r>
                </w:p>
                <w:p>
                  <w:pPr>
                    <w:pStyle w:val="Style3"/>
                    <w:numPr>
                      <w:ilvl w:val="0"/>
                      <w:numId w:val="31"/>
                    </w:numPr>
                    <w:tabs>
                      <w:tab w:leader="none" w:pos="1113" w:val="left"/>
                    </w:tabs>
                    <w:widowControl w:val="0"/>
                    <w:keepNext w:val="0"/>
                    <w:keepLines w:val="0"/>
                    <w:shd w:val="clear" w:color="auto" w:fill="auto"/>
                    <w:bidi w:val="0"/>
                    <w:jc w:val="both"/>
                    <w:spacing w:before="0" w:after="120" w:line="317" w:lineRule="exact"/>
                    <w:ind w:left="100" w:right="0" w:firstLine="720"/>
                  </w:pPr>
                  <w:r>
                    <w:rPr>
                      <w:rStyle w:val="CharStyle105"/>
                    </w:rPr>
                    <w:t>Простота конструкции.</w:t>
                  </w:r>
                </w:p>
                <w:p>
                  <w:pPr>
                    <w:pStyle w:val="Style37"/>
                    <w:widowControl w:val="0"/>
                    <w:keepNext w:val="0"/>
                    <w:keepLines w:val="0"/>
                    <w:shd w:val="clear" w:color="auto" w:fill="auto"/>
                    <w:bidi w:val="0"/>
                    <w:jc w:val="both"/>
                    <w:spacing w:before="0" w:after="0" w:line="317" w:lineRule="exact"/>
                    <w:ind w:left="100" w:right="0" w:firstLine="720"/>
                  </w:pPr>
                  <w:r>
                    <w:rPr>
                      <w:rStyle w:val="CharStyle104"/>
                      <w:b/>
                      <w:bCs/>
                      <w:i/>
                      <w:iCs/>
                      <w:spacing w:val="0"/>
                    </w:rPr>
                    <w:t>Недостатки:</w:t>
                  </w:r>
                </w:p>
                <w:p>
                  <w:pPr>
                    <w:pStyle w:val="Style3"/>
                    <w:numPr>
                      <w:ilvl w:val="0"/>
                      <w:numId w:val="33"/>
                    </w:numPr>
                    <w:tabs>
                      <w:tab w:leader="none" w:pos="1146" w:val="left"/>
                    </w:tabs>
                    <w:widowControl w:val="0"/>
                    <w:keepNext w:val="0"/>
                    <w:keepLines w:val="0"/>
                    <w:shd w:val="clear" w:color="auto" w:fill="auto"/>
                    <w:bidi w:val="0"/>
                    <w:jc w:val="both"/>
                    <w:spacing w:before="0" w:after="0" w:line="317" w:lineRule="exact"/>
                    <w:ind w:left="100" w:right="100" w:firstLine="720"/>
                  </w:pPr>
                  <w:r>
                    <w:rPr>
                      <w:rStyle w:val="CharStyle105"/>
                    </w:rPr>
                    <w:t>Наличие скользящего контакта, что приводит к достаточно быстрому механическому износу реостата.</w:t>
                  </w:r>
                </w:p>
                <w:p>
                  <w:pPr>
                    <w:pStyle w:val="Style3"/>
                    <w:numPr>
                      <w:ilvl w:val="0"/>
                      <w:numId w:val="33"/>
                    </w:numPr>
                    <w:tabs>
                      <w:tab w:leader="none" w:pos="1118" w:val="left"/>
                    </w:tabs>
                    <w:widowControl w:val="0"/>
                    <w:keepNext w:val="0"/>
                    <w:keepLines w:val="0"/>
                    <w:shd w:val="clear" w:color="auto" w:fill="auto"/>
                    <w:bidi w:val="0"/>
                    <w:jc w:val="both"/>
                    <w:spacing w:before="0" w:after="0" w:line="317" w:lineRule="exact"/>
                    <w:ind w:left="100" w:right="0" w:firstLine="720"/>
                  </w:pPr>
                  <w:r>
                    <w:rPr>
                      <w:rStyle w:val="CharStyle105"/>
                    </w:rPr>
                    <w:t>Необходимость больших перемещений контакта.</w:t>
                  </w:r>
                </w:p>
              </w:txbxContent>
            </v:textbox>
            <w10:wrap anchorx="margin"/>
          </v:shape>
        </w:pict>
      </w:r>
      <w:r>
        <w:pict>
          <v:shape id="_x0000_s1065" type="#_x0000_t75" style="position:absolute;margin-left:200.15pt;margin-top:136.1pt;width:99.35pt;height:33.1pt;z-index:-251658738;mso-wrap-distance-left:5.pt;mso-wrap-distance-right:5.pt;mso-position-horizontal-relative:margin" wrapcoords="0 0">
            <v:imagedata r:id="rId46" r:href="rId47"/>
            <w10:wrap anchorx="margin"/>
          </v:shape>
        </w:pict>
      </w:r>
      <w:r>
        <w:pict>
          <v:shape id="_x0000_s1066" type="#_x0000_t202" style="position:absolute;margin-left:279.1pt;margin-top:175.6pt;width:8.9pt;height:13.05pt;z-index:25165773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в)</w:t>
                  </w:r>
                </w:p>
              </w:txbxContent>
            </v:textbox>
            <w10:wrap anchorx="margin"/>
          </v:shape>
        </w:pict>
      </w:r>
      <w:r>
        <w:pict>
          <v:shape id="_x0000_s1067" type="#_x0000_t202" style="position:absolute;margin-left:41.9pt;margin-top:392.9pt;width:19.1pt;height:34.6pt;z-index:251657739;mso-wrap-distance-left:5.pt;mso-wrap-distance-right:5.pt;mso-position-horizontal-relative:margin" filled="0" stroked="0">
            <v:textbox style="mso-fit-shape-to-text:t" inset="0,0,0,0">
              <w:txbxContent>
                <w:p>
                  <w:pPr>
                    <w:pStyle w:val="Style127"/>
                    <w:widowControl w:val="0"/>
                    <w:keepNext w:val="0"/>
                    <w:keepLines w:val="0"/>
                    <w:shd w:val="clear" w:color="auto" w:fill="auto"/>
                    <w:bidi w:val="0"/>
                    <w:jc w:val="left"/>
                    <w:spacing w:before="0" w:after="193" w:line="220" w:lineRule="exact"/>
                    <w:ind w:left="100" w:right="0" w:firstLine="0"/>
                  </w:pPr>
                  <w:r>
                    <w:rPr>
                      <w:lang w:val="ru-RU"/>
                      <w:w w:val="100"/>
                      <w:spacing w:val="0"/>
                      <w:color w:val="000000"/>
                      <w:position w:val="0"/>
                    </w:rPr>
                    <w:t>О</w:t>
                  </w:r>
                </w:p>
                <w:p>
                  <w:pPr>
                    <w:pStyle w:val="Style127"/>
                    <w:widowControl w:val="0"/>
                    <w:keepNext w:val="0"/>
                    <w:keepLines w:val="0"/>
                    <w:shd w:val="clear" w:color="auto" w:fill="auto"/>
                    <w:bidi w:val="0"/>
                    <w:jc w:val="left"/>
                    <w:spacing w:before="0" w:after="0" w:line="220" w:lineRule="exact"/>
                    <w:ind w:left="100" w:right="0" w:firstLine="0"/>
                  </w:pPr>
                  <w:r>
                    <w:rPr>
                      <w:lang w:val="ru-RU"/>
                      <w:w w:val="100"/>
                      <w:spacing w:val="0"/>
                      <w:color w:val="000000"/>
                      <w:position w:val="0"/>
                    </w:rPr>
                    <w:t>О</w:t>
                  </w:r>
                </w:p>
              </w:txbxContent>
            </v:textbox>
            <w10:wrap anchorx="margin"/>
          </v:shape>
        </w:pict>
      </w:r>
      <w:r>
        <w:pict>
          <v:shape id="_x0000_s1068" type="#_x0000_t202" style="position:absolute;margin-left:80.55pt;margin-top:398.8pt;width:18.4pt;height:13.pt;z-index:251657740;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lang w:val="en-US"/>
                    </w:rPr>
                    <w:t>R</w:t>
                  </w:r>
                </w:p>
              </w:txbxContent>
            </v:textbox>
            <w10:wrap anchorx="margin"/>
          </v:shape>
        </w:pict>
      </w:r>
      <w:r>
        <w:pict>
          <v:shape id="_x0000_s1069" type="#_x0000_t202" style="position:absolute;margin-left:27.5pt;margin-top:401.45pt;width:18.9pt;height:13.pt;z-index:251657741;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lang w:val="en-US"/>
                    </w:rPr>
                    <w:t>U</w:t>
                  </w:r>
                </w:p>
              </w:txbxContent>
            </v:textbox>
            <w10:wrap anchorx="margin"/>
          </v:shape>
        </w:pict>
      </w:r>
      <w:r>
        <w:pict>
          <v:shape id="_x0000_s1070" type="#_x0000_t202" style="position:absolute;margin-left:185.2pt;margin-top:408.9pt;width:22.95pt;height:13.pt;z-index:25165774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ин</w:t>
                  </w:r>
                </w:p>
              </w:txbxContent>
            </v:textbox>
            <w10:wrap anchorx="margin"/>
          </v:shape>
        </w:pict>
      </w:r>
      <w:r>
        <w:pict>
          <v:shape id="_x0000_s1071" type="#_x0000_t202" style="position:absolute;margin-left:85.85pt;margin-top:458.15pt;width:81.05pt;height:16.3pt;z-index:251657743;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Рисунок 3.7</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510" w:lineRule="exact"/>
      </w:pPr>
    </w:p>
    <w:p>
      <w:pPr>
        <w:widowControl w:val="0"/>
        <w:rPr>
          <w:sz w:val="2"/>
          <w:szCs w:val="2"/>
        </w:rPr>
        <w:sectPr>
          <w:pgSz w:w="11909" w:h="16838"/>
          <w:pgMar w:top="908" w:left="1109" w:right="1109" w:bottom="908" w:header="0" w:footer="3" w:gutter="0"/>
          <w:rtlGutter w:val="0"/>
          <w:cols w:space="720"/>
          <w:noEndnote/>
          <w:docGrid w:linePitch="360"/>
        </w:sectPr>
      </w:pPr>
    </w:p>
    <w:p>
      <w:pPr>
        <w:pStyle w:val="Style3"/>
        <w:widowControl w:val="0"/>
        <w:keepNext w:val="0"/>
        <w:keepLines w:val="0"/>
        <w:shd w:val="clear" w:color="auto" w:fill="auto"/>
        <w:bidi w:val="0"/>
        <w:jc w:val="both"/>
        <w:spacing w:before="0" w:after="338" w:line="317" w:lineRule="exact"/>
        <w:ind w:left="0" w:right="60" w:firstLine="720"/>
      </w:pPr>
      <w:r>
        <w:rPr>
          <w:rStyle w:val="CharStyle14"/>
        </w:rPr>
        <w:t>Область применения:</w:t>
      </w:r>
      <w:r>
        <w:rPr>
          <w:lang w:val="ru-RU"/>
          <w:w w:val="100"/>
          <w:spacing w:val="0"/>
          <w:color w:val="000000"/>
          <w:position w:val="0"/>
        </w:rPr>
        <w:t xml:space="preserve"> для преобразования относительно больших пере</w:t>
        <w:softHyphen/>
        <w:t>мещений и других неэлектрических величин, которые могут быть преобразова</w:t>
        <w:softHyphen/>
        <w:t>ны в перемещение (усилие, давление, уровни жидкостей и т.д.).</w:t>
      </w:r>
    </w:p>
    <w:p>
      <w:pPr>
        <w:pStyle w:val="Style15"/>
        <w:numPr>
          <w:ilvl w:val="2"/>
          <w:numId w:val="17"/>
        </w:numPr>
        <w:tabs>
          <w:tab w:leader="none" w:pos="678" w:val="left"/>
        </w:tabs>
        <w:widowControl w:val="0"/>
        <w:keepNext/>
        <w:keepLines/>
        <w:shd w:val="clear" w:color="auto" w:fill="auto"/>
        <w:bidi w:val="0"/>
        <w:spacing w:before="0" w:after="301" w:line="270" w:lineRule="exact"/>
        <w:ind w:left="40" w:right="0" w:firstLine="0"/>
      </w:pPr>
      <w:bookmarkStart w:id="28" w:name="bookmark28"/>
      <w:r>
        <w:rPr>
          <w:lang w:val="ru-RU"/>
          <w:w w:val="100"/>
          <w:spacing w:val="0"/>
          <w:color w:val="000000"/>
          <w:position w:val="0"/>
        </w:rPr>
        <w:t>Тензочувствительные ИП (тензорезисторы)</w:t>
      </w:r>
      <w:bookmarkEnd w:id="28"/>
    </w:p>
    <w:p>
      <w:pPr>
        <w:pStyle w:val="Style3"/>
        <w:widowControl w:val="0"/>
        <w:keepNext w:val="0"/>
        <w:keepLines w:val="0"/>
        <w:shd w:val="clear" w:color="auto" w:fill="auto"/>
        <w:bidi w:val="0"/>
        <w:jc w:val="both"/>
        <w:spacing w:before="0" w:after="0" w:line="322" w:lineRule="exact"/>
        <w:ind w:left="0" w:right="60" w:firstLine="720"/>
      </w:pPr>
      <w:r>
        <w:rPr>
          <w:lang w:val="ru-RU"/>
          <w:w w:val="100"/>
          <w:spacing w:val="0"/>
          <w:color w:val="000000"/>
          <w:position w:val="0"/>
        </w:rPr>
        <w:t>В измерительной практике часто необходимы измерения механических напряжений и деформаций в элементах конструкций. Наиболее распространен</w:t>
        <w:softHyphen/>
        <w:t>ными преобразователями этих величин в электрический сигнал являются тензо</w:t>
        <w:softHyphen/>
        <w:t>резисторы. В основе работы тензодатчиков лежит свойство металлических и полупроводниковых материалов изменять свое электрическое сопротивление при упругих деформациях.</w:t>
      </w:r>
    </w:p>
    <w:p>
      <w:pPr>
        <w:pStyle w:val="Style3"/>
        <w:widowControl w:val="0"/>
        <w:keepNext w:val="0"/>
        <w:keepLines w:val="0"/>
        <w:shd w:val="clear" w:color="auto" w:fill="auto"/>
        <w:bidi w:val="0"/>
        <w:jc w:val="both"/>
        <w:spacing w:before="0" w:after="0" w:line="322" w:lineRule="exact"/>
        <w:ind w:left="0" w:right="60" w:firstLine="720"/>
      </w:pPr>
      <w:r>
        <w:rPr>
          <w:lang w:val="ru-RU"/>
          <w:w w:val="100"/>
          <w:spacing w:val="0"/>
          <w:color w:val="000000"/>
          <w:position w:val="0"/>
        </w:rPr>
        <w:t>При деформации проводника (полупроводника) изменяется его длина и площадь поперечного сечения. Деформация кристаллической решетки приво</w:t>
        <w:softHyphen/>
        <w:t>дит к изменению удельного сопротивления материала и, следовательно, к изме</w:t>
        <w:softHyphen/>
        <w:t>нению сопротивления тензорезистора. Относительное изменение сопротивле</w:t>
        <w:softHyphen/>
        <w:t>ния тензорезистора</w:t>
      </w:r>
    </w:p>
    <w:p>
      <w:pPr>
        <w:pStyle w:val="Style3"/>
        <w:widowControl w:val="0"/>
        <w:keepNext w:val="0"/>
        <w:keepLines w:val="0"/>
        <w:shd w:val="clear" w:color="auto" w:fill="auto"/>
        <w:bidi w:val="0"/>
        <w:jc w:val="left"/>
        <w:spacing w:before="0" w:after="0" w:line="322" w:lineRule="exact"/>
        <w:ind w:left="4500" w:right="0" w:firstLine="0"/>
      </w:pPr>
      <w:r>
        <w:rPr>
          <w:lang w:val="en-US"/>
          <w:w w:val="100"/>
          <w:spacing w:val="0"/>
          <w:color w:val="000000"/>
          <w:position w:val="0"/>
        </w:rPr>
        <w:t xml:space="preserve">AR </w:t>
      </w:r>
      <w:r>
        <w:rPr>
          <w:lang w:val="ru-RU"/>
          <w:w w:val="100"/>
          <w:spacing w:val="0"/>
          <w:color w:val="000000"/>
          <w:position w:val="0"/>
        </w:rPr>
        <w:t xml:space="preserve">= </w:t>
      </w:r>
      <w:r>
        <w:rPr>
          <w:rStyle w:val="CharStyle14"/>
          <w:lang w:val="en-US"/>
          <w:vertAlign w:val="subscript"/>
        </w:rPr>
        <w:t>S</w:t>
      </w:r>
      <w:r>
        <w:rPr>
          <w:rStyle w:val="CharStyle14"/>
          <w:lang w:val="en-US"/>
        </w:rPr>
        <w:t xml:space="preserve"> Al</w:t>
      </w:r>
    </w:p>
    <w:p>
      <w:pPr>
        <w:pStyle w:val="Style3"/>
        <w:widowControl w:val="0"/>
        <w:keepNext w:val="0"/>
        <w:keepLines w:val="0"/>
        <w:shd w:val="clear" w:color="auto" w:fill="auto"/>
        <w:bidi w:val="0"/>
        <w:jc w:val="left"/>
        <w:spacing w:before="0" w:after="47" w:line="270" w:lineRule="exact"/>
        <w:ind w:left="4500" w:right="0" w:firstLine="0"/>
      </w:pPr>
      <w:r>
        <w:rPr>
          <w:rStyle w:val="CharStyle14"/>
          <w:lang w:val="en-US"/>
        </w:rPr>
        <w:t xml:space="preserve">~R </w:t>
      </w:r>
      <w:r>
        <w:rPr>
          <w:rStyle w:val="CharStyle14"/>
        </w:rPr>
        <w:t>~</w:t>
      </w:r>
      <w:r>
        <w:rPr>
          <w:lang w:val="ru-RU"/>
          <w:w w:val="100"/>
          <w:spacing w:val="0"/>
          <w:color w:val="000000"/>
          <w:position w:val="0"/>
        </w:rPr>
        <w:t xml:space="preserve"> ^ Т ’</w:t>
      </w:r>
    </w:p>
    <w:p>
      <w:pPr>
        <w:pStyle w:val="Style3"/>
        <w:widowControl w:val="0"/>
        <w:keepNext w:val="0"/>
        <w:keepLines w:val="0"/>
        <w:shd w:val="clear" w:color="auto" w:fill="auto"/>
        <w:bidi w:val="0"/>
        <w:jc w:val="left"/>
        <w:spacing w:before="0" w:after="15" w:line="270" w:lineRule="exact"/>
        <w:ind w:left="0" w:right="0" w:firstLine="0"/>
      </w:pPr>
      <w:r>
        <w:rPr>
          <w:lang w:val="ru-RU"/>
          <w:w w:val="100"/>
          <w:spacing w:val="0"/>
          <w:color w:val="000000"/>
          <w:position w:val="0"/>
        </w:rPr>
        <w:t xml:space="preserve">где </w:t>
      </w:r>
      <w:r>
        <w:rPr>
          <w:rStyle w:val="CharStyle14"/>
          <w:lang w:val="en-US"/>
        </w:rPr>
        <w:t>S</w:t>
      </w:r>
      <w:r>
        <w:rPr>
          <w:lang w:val="en-US"/>
          <w:w w:val="100"/>
          <w:spacing w:val="0"/>
          <w:color w:val="000000"/>
          <w:position w:val="0"/>
        </w:rPr>
        <w:t xml:space="preserve"> </w:t>
      </w:r>
      <w:r>
        <w:rPr>
          <w:lang w:val="ru-RU"/>
          <w:w w:val="100"/>
          <w:spacing w:val="0"/>
          <w:color w:val="000000"/>
          <w:position w:val="0"/>
        </w:rPr>
        <w:t>- коэффициент тензочувствительности,</w:t>
      </w:r>
    </w:p>
    <w:p>
      <w:pPr>
        <w:pStyle w:val="Style3"/>
        <w:widowControl w:val="0"/>
        <w:keepNext w:val="0"/>
        <w:keepLines w:val="0"/>
        <w:shd w:val="clear" w:color="auto" w:fill="auto"/>
        <w:bidi w:val="0"/>
        <w:jc w:val="left"/>
        <w:spacing w:before="0" w:after="0" w:line="538" w:lineRule="exact"/>
        <w:ind w:left="1160" w:right="60" w:hanging="620"/>
      </w:pPr>
      <w:r>
        <w:rPr>
          <w:lang w:val="ru-RU"/>
          <w:vertAlign w:val="superscript"/>
          <w:w w:val="100"/>
          <w:spacing w:val="0"/>
          <w:color w:val="000000"/>
          <w:position w:val="0"/>
        </w:rPr>
        <w:t>М -</w:t>
      </w:r>
      <w:r>
        <w:rPr>
          <w:lang w:val="ru-RU"/>
          <w:w w:val="100"/>
          <w:spacing w:val="0"/>
          <w:color w:val="000000"/>
          <w:position w:val="0"/>
        </w:rPr>
        <w:t xml:space="preserve"> относит— шмен^ дайны </w:t>
      </w:r>
      <w:r>
        <w:rPr>
          <w:lang w:val="ru-RU"/>
          <w:vertAlign w:val="superscript"/>
          <w:w w:val="100"/>
          <w:spacing w:val="0"/>
          <w:color w:val="000000"/>
          <w:position w:val="0"/>
        </w:rPr>
        <w:t>(д</w:t>
      </w:r>
      <w:r>
        <w:rPr>
          <w:lang w:val="ru-RU"/>
          <w:w w:val="100"/>
          <w:spacing w:val="0"/>
          <w:color w:val="000000"/>
          <w:position w:val="0"/>
        </w:rPr>
        <w:t>е</w:t>
      </w:r>
      <w:r>
        <w:rPr>
          <w:lang w:val="ru-RU"/>
          <w:vertAlign w:val="superscript"/>
          <w:w w:val="100"/>
          <w:spacing w:val="0"/>
          <w:color w:val="000000"/>
          <w:position w:val="0"/>
        </w:rPr>
        <w:t>ф</w:t>
      </w:r>
      <w:r>
        <w:rPr>
          <w:lang w:val="ru-RU"/>
          <w:w w:val="100"/>
          <w:spacing w:val="0"/>
          <w:color w:val="000000"/>
          <w:position w:val="0"/>
        </w:rPr>
        <w:t>о</w:t>
      </w:r>
      <w:r>
        <w:rPr>
          <w:lang w:val="ru-RU"/>
          <w:vertAlign w:val="superscript"/>
          <w:w w:val="100"/>
          <w:spacing w:val="0"/>
          <w:color w:val="000000"/>
          <w:position w:val="0"/>
        </w:rPr>
        <w:t>р</w:t>
      </w:r>
      <w:r>
        <w:rPr>
          <w:lang w:val="ru-RU"/>
          <w:w w:val="100"/>
          <w:spacing w:val="0"/>
          <w:color w:val="000000"/>
          <w:position w:val="0"/>
        </w:rPr>
        <w:t>м</w:t>
      </w:r>
      <w:r>
        <w:rPr>
          <w:lang w:val="ru-RU"/>
          <w:vertAlign w:val="superscript"/>
          <w:w w:val="100"/>
          <w:spacing w:val="0"/>
          <w:color w:val="000000"/>
          <w:position w:val="0"/>
        </w:rPr>
        <w:t>ац</w:t>
      </w:r>
      <w:r>
        <w:rPr>
          <w:lang w:val="ru-RU"/>
          <w:w w:val="100"/>
          <w:spacing w:val="0"/>
          <w:color w:val="000000"/>
          <w:position w:val="0"/>
        </w:rPr>
        <w:t>ия</w:t>
      </w:r>
      <w:r>
        <w:rPr>
          <w:lang w:val="ru-RU"/>
          <w:vertAlign w:val="superscript"/>
          <w:w w:val="100"/>
          <w:spacing w:val="0"/>
          <w:color w:val="000000"/>
          <w:position w:val="0"/>
        </w:rPr>
        <w:t>)</w:t>
      </w:r>
      <w:r>
        <w:rPr>
          <w:lang w:val="ru-RU"/>
          <w:w w:val="100"/>
          <w:spacing w:val="0"/>
          <w:color w:val="000000"/>
          <w:position w:val="0"/>
        </w:rPr>
        <w:t xml:space="preserve"> м^рншш </w:t>
      </w:r>
      <w:r>
        <w:rPr>
          <w:lang w:val="ru-RU"/>
          <w:vertAlign w:val="subscript"/>
          <w:w w:val="100"/>
          <w:spacing w:val="0"/>
          <w:color w:val="000000"/>
          <w:position w:val="0"/>
        </w:rPr>
        <w:t>те</w:t>
      </w:r>
      <w:r>
        <w:rPr>
          <w:lang w:val="ru-RU"/>
          <w:w w:val="100"/>
          <w:spacing w:val="0"/>
          <w:color w:val="000000"/>
          <w:position w:val="0"/>
        </w:rPr>
        <w:t>н</w:t>
      </w:r>
      <w:r>
        <w:rPr>
          <w:lang w:val="ru-RU"/>
          <w:vertAlign w:val="superscript"/>
          <w:w w:val="100"/>
          <w:spacing w:val="0"/>
          <w:color w:val="000000"/>
          <w:position w:val="0"/>
        </w:rPr>
        <w:t>з</w:t>
      </w:r>
      <w:r>
        <w:rPr>
          <w:lang w:val="ru-RU"/>
          <w:w w:val="100"/>
          <w:spacing w:val="0"/>
          <w:color w:val="000000"/>
          <w:position w:val="0"/>
        </w:rPr>
        <w:t>о</w:t>
      </w:r>
      <w:r>
        <w:rPr>
          <w:lang w:val="ru-RU"/>
          <w:vertAlign w:val="superscript"/>
          <w:w w:val="100"/>
          <w:spacing w:val="0"/>
          <w:color w:val="000000"/>
          <w:position w:val="0"/>
        </w:rPr>
        <w:t>р</w:t>
      </w:r>
      <w:r>
        <w:rPr>
          <w:lang w:val="ru-RU"/>
          <w:w w:val="100"/>
          <w:spacing w:val="0"/>
          <w:color w:val="000000"/>
          <w:position w:val="0"/>
        </w:rPr>
        <w:t>е</w:t>
      </w:r>
      <w:r>
        <w:rPr>
          <w:lang w:val="ru-RU"/>
          <w:vertAlign w:val="superscript"/>
          <w:w w:val="100"/>
          <w:spacing w:val="0"/>
          <w:color w:val="000000"/>
          <w:position w:val="0"/>
        </w:rPr>
        <w:t>з</w:t>
      </w:r>
      <w:r>
        <w:rPr>
          <w:lang w:val="ru-RU"/>
          <w:w w:val="100"/>
          <w:spacing w:val="0"/>
          <w:color w:val="000000"/>
          <w:position w:val="0"/>
        </w:rPr>
        <w:t>н</w:t>
      </w:r>
      <w:r>
        <w:rPr>
          <w:lang w:val="ru-RU"/>
          <w:vertAlign w:val="superscript"/>
          <w:w w:val="100"/>
          <w:spacing w:val="0"/>
          <w:color w:val="000000"/>
          <w:position w:val="0"/>
        </w:rPr>
        <w:t>-</w:t>
      </w:r>
      <w:r>
        <w:rPr>
          <w:lang w:val="ru-RU"/>
          <w:w w:val="100"/>
          <w:spacing w:val="0"/>
          <w:color w:val="000000"/>
          <w:position w:val="0"/>
        </w:rPr>
        <w:t xml:space="preserve"> стора.</w:t>
      </w:r>
    </w:p>
    <w:p>
      <w:pPr>
        <w:pStyle w:val="Style3"/>
        <w:widowControl w:val="0"/>
        <w:keepNext w:val="0"/>
        <w:keepLines w:val="0"/>
        <w:shd w:val="clear" w:color="auto" w:fill="auto"/>
        <w:bidi w:val="0"/>
        <w:jc w:val="both"/>
        <w:spacing w:before="0" w:after="0" w:line="331" w:lineRule="exact"/>
        <w:ind w:left="0" w:right="60" w:firstLine="720"/>
      </w:pPr>
      <w:r>
        <w:rPr>
          <w:lang w:val="ru-RU"/>
          <w:w w:val="100"/>
          <w:spacing w:val="0"/>
          <w:color w:val="000000"/>
          <w:position w:val="0"/>
        </w:rPr>
        <w:t>Проводниковые (проволочные, фольговые, пленочные) тензорезисторы изготавливаются из металлов (константан, никель и др.) и конструктивно пред</w:t>
        <w:softHyphen/>
        <w:t>ставляют собой зигзагообразно уложенную и приклеенную к непроводящей подложке (бумага) проволоку то</w:t>
      </w:r>
      <w:r>
        <w:rPr>
          <w:rStyle w:val="CharStyle13"/>
        </w:rPr>
        <w:t>лщи</w:t>
      </w:r>
      <w:r>
        <w:rPr>
          <w:lang w:val="ru-RU"/>
          <w:w w:val="100"/>
          <w:spacing w:val="0"/>
          <w:color w:val="000000"/>
          <w:position w:val="0"/>
        </w:rPr>
        <w:t>ной 20-50 мкм или фольгу 4-12 мкм, или напыленную пленку (рисунок 3.8). Устанавливают тензорезисторы (обычно приклеивают на объект) так, чтобы направление ожидаемой деформации сов</w:t>
        <w:softHyphen/>
        <w:t>падало с продольной (х - х) осью решетки. Коэффициент тензочувствительно</w:t>
        <w:softHyphen/>
        <w:t xml:space="preserve">сти определяется в основном материалом. Для константана </w:t>
      </w:r>
      <w:r>
        <w:rPr>
          <w:rStyle w:val="CharStyle14"/>
          <w:lang w:val="en-US"/>
        </w:rPr>
        <w:t>S</w:t>
      </w:r>
      <w:r>
        <w:rPr>
          <w:lang w:val="en-US"/>
          <w:w w:val="100"/>
          <w:spacing w:val="0"/>
          <w:color w:val="000000"/>
          <w:position w:val="0"/>
        </w:rPr>
        <w:t xml:space="preserve"> </w:t>
      </w:r>
      <w:r>
        <w:rPr>
          <w:lang w:val="ru-RU"/>
          <w:w w:val="100"/>
          <w:spacing w:val="0"/>
          <w:color w:val="000000"/>
          <w:position w:val="0"/>
        </w:rPr>
        <w:t>= 1,9 - 2,1, для ни</w:t>
        <w:softHyphen/>
        <w:t>келя - до 30.</w:t>
      </w:r>
    </w:p>
    <w:p>
      <w:pPr>
        <w:pStyle w:val="Style3"/>
        <w:widowControl w:val="0"/>
        <w:keepNext w:val="0"/>
        <w:keepLines w:val="0"/>
        <w:shd w:val="clear" w:color="auto" w:fill="auto"/>
        <w:bidi w:val="0"/>
        <w:jc w:val="both"/>
        <w:spacing w:before="0" w:after="128" w:line="331" w:lineRule="exact"/>
        <w:ind w:left="1620" w:right="60" w:firstLine="2480"/>
      </w:pPr>
      <w:r>
        <w:pict>
          <v:shape id="_x0000_s1072" type="#_x0000_t202" style="position:absolute;margin-left:28.95pt;margin-top:103.2pt;width:18.4pt;height:19.05pt;z-index:-125829369;mso-wrap-distance-left:5.pt;mso-wrap-distance-right:5.pt;mso-position-horizontal-relative:margin" filled="0" stroked="0">
            <v:textbox style="mso-fit-shape-to-text:t" inset="0,0,0,0">
              <w:txbxContent>
                <w:p>
                  <w:pPr>
                    <w:pStyle w:val="Style129"/>
                    <w:widowControl w:val="0"/>
                    <w:keepNext w:val="0"/>
                    <w:keepLines w:val="0"/>
                    <w:shd w:val="clear" w:color="auto" w:fill="auto"/>
                    <w:bidi w:val="0"/>
                    <w:jc w:val="left"/>
                    <w:spacing w:before="0" w:after="0" w:line="200" w:lineRule="exact"/>
                    <w:ind w:left="100" w:right="0" w:firstLine="0"/>
                  </w:pPr>
                  <w:r>
                    <w:rPr>
                      <w:lang w:val="ru-RU"/>
                      <w:w w:val="100"/>
                      <w:spacing w:val="0"/>
                      <w:color w:val="000000"/>
                      <w:position w:val="0"/>
                    </w:rPr>
                    <w:t>□</w:t>
                  </w:r>
                </w:p>
              </w:txbxContent>
            </v:textbox>
            <w10:wrap type="square" anchorx="margin"/>
          </v:shape>
        </w:pict>
      </w:r>
      <w:r>
        <w:pict>
          <v:shape id="_x0000_s1073" type="#_x0000_t202" style="position:absolute;margin-left:87.05pt;margin-top:104.15pt;width:18.65pt;height:19.05pt;z-index:-125829368;mso-wrap-distance-left:5.pt;mso-wrap-distance-right:5.pt;mso-position-horizontal-relative:margin" filled="0" stroked="0">
            <v:textbox style="mso-fit-shape-to-text:t" inset="0,0,0,0">
              <w:txbxContent>
                <w:p>
                  <w:pPr>
                    <w:pStyle w:val="Style129"/>
                    <w:widowControl w:val="0"/>
                    <w:keepNext w:val="0"/>
                    <w:keepLines w:val="0"/>
                    <w:shd w:val="clear" w:color="auto" w:fill="auto"/>
                    <w:bidi w:val="0"/>
                    <w:jc w:val="left"/>
                    <w:spacing w:before="0" w:after="0" w:line="200" w:lineRule="exact"/>
                    <w:ind w:left="100" w:right="0" w:firstLine="0"/>
                  </w:pPr>
                  <w:r>
                    <w:rPr>
                      <w:lang w:val="ru-RU"/>
                      <w:w w:val="100"/>
                      <w:spacing w:val="0"/>
                      <w:color w:val="000000"/>
                      <w:position w:val="0"/>
                    </w:rPr>
                    <w:t>□</w:t>
                  </w:r>
                </w:p>
              </w:txbxContent>
            </v:textbox>
            <w10:wrap type="square" anchorx="margin"/>
          </v:shape>
        </w:pict>
      </w:r>
      <w:r>
        <w:rPr>
          <w:lang w:val="ru-RU"/>
          <w:w w:val="100"/>
          <w:spacing w:val="0"/>
          <w:color w:val="000000"/>
          <w:position w:val="0"/>
        </w:rPr>
        <w:t>Выпускаются тензорезисторы на номиналь</w:t>
        <w:softHyphen/>
        <w:t>ное сопротивление 50, 100, 200, 400 и 800 Ом. Полупроводниковые тензорезисторы - пластинки из монокристалла кремния или германия длиной 5-10 мм, то</w:t>
      </w:r>
      <w:r>
        <w:rPr>
          <w:rStyle w:val="CharStyle13"/>
        </w:rPr>
        <w:t>лщи</w:t>
      </w:r>
      <w:r>
        <w:rPr>
          <w:lang w:val="ru-RU"/>
          <w:w w:val="100"/>
          <w:spacing w:val="0"/>
          <w:color w:val="000000"/>
          <w:position w:val="0"/>
        </w:rPr>
        <w:t>ной 0,2-0,8 мм. Номинальное со</w:t>
        <w:softHyphen/>
        <w:t xml:space="preserve">противление 50-800 Ом. Чувствительность может быть как положительной, так и отрицательной (| </w:t>
      </w:r>
      <w:r>
        <w:rPr>
          <w:lang w:val="en-US"/>
          <w:w w:val="100"/>
          <w:spacing w:val="0"/>
          <w:color w:val="000000"/>
          <w:position w:val="0"/>
        </w:rPr>
        <w:t xml:space="preserve">S| </w:t>
      </w:r>
      <w:r>
        <w:rPr>
          <w:lang w:val="ru-RU"/>
          <w:w w:val="100"/>
          <w:spacing w:val="0"/>
          <w:color w:val="000000"/>
          <w:position w:val="0"/>
        </w:rPr>
        <w:t>= 55 -130).</w:t>
      </w:r>
    </w:p>
    <w:p>
      <w:pPr>
        <w:pStyle w:val="Style3"/>
        <w:widowControl w:val="0"/>
        <w:keepNext w:val="0"/>
        <w:keepLines w:val="0"/>
        <w:shd w:val="clear" w:color="auto" w:fill="auto"/>
        <w:bidi w:val="0"/>
        <w:jc w:val="left"/>
        <w:spacing w:before="0" w:after="0" w:line="322" w:lineRule="exact"/>
        <w:ind w:left="3420" w:right="60" w:hanging="1540"/>
      </w:pPr>
      <w:r>
        <w:pict>
          <v:shape id="_x0000_s1074" type="#_x0000_t202" style="position:absolute;margin-left:49.85pt;margin-top:4.2pt;width:70.7pt;height:13.05pt;z-index:-125829367;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Рисунок 3.8</w:t>
                  </w:r>
                </w:p>
              </w:txbxContent>
            </v:textbox>
            <w10:wrap type="square" anchorx="margin"/>
          </v:shape>
        </w:pict>
      </w:r>
      <w:r>
        <w:rPr>
          <w:rStyle w:val="CharStyle14"/>
        </w:rPr>
        <w:t>Измерительные цепи:</w:t>
      </w:r>
      <w:r>
        <w:rPr>
          <w:lang w:val="ru-RU"/>
          <w:w w:val="100"/>
          <w:spacing w:val="0"/>
          <w:color w:val="000000"/>
          <w:position w:val="0"/>
        </w:rPr>
        <w:t xml:space="preserve"> равновесные и нерав</w:t>
        <w:softHyphen/>
        <w:t>новесные мосты.</w:t>
      </w:r>
      <w:r>
        <w:br w:type="page"/>
      </w:r>
    </w:p>
    <w:p>
      <w:pPr>
        <w:pStyle w:val="Style37"/>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Погрешности:</w:t>
      </w:r>
    </w:p>
    <w:p>
      <w:pPr>
        <w:pStyle w:val="Style3"/>
        <w:numPr>
          <w:ilvl w:val="0"/>
          <w:numId w:val="35"/>
        </w:numPr>
        <w:tabs>
          <w:tab w:leader="none" w:pos="1023" w:val="left"/>
        </w:tabs>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Сильная температурная зависимость сопротивления тензорезистора.</w:t>
      </w:r>
    </w:p>
    <w:p>
      <w:pPr>
        <w:pStyle w:val="Style3"/>
        <w:numPr>
          <w:ilvl w:val="0"/>
          <w:numId w:val="35"/>
        </w:numPr>
        <w:tabs>
          <w:tab w:leader="none" w:pos="1071" w:val="left"/>
        </w:tabs>
        <w:widowControl w:val="0"/>
        <w:keepNext w:val="0"/>
        <w:keepLines w:val="0"/>
        <w:shd w:val="clear" w:color="auto" w:fill="auto"/>
        <w:bidi w:val="0"/>
        <w:jc w:val="both"/>
        <w:spacing w:before="0" w:after="120" w:line="317" w:lineRule="exact"/>
        <w:ind w:left="20" w:right="0" w:firstLine="720"/>
      </w:pPr>
      <w:r>
        <w:rPr>
          <w:lang w:val="ru-RU"/>
          <w:w w:val="100"/>
          <w:spacing w:val="0"/>
          <w:color w:val="000000"/>
          <w:position w:val="0"/>
        </w:rPr>
        <w:t>Большая неидентичность параметров тензорезисторов (до 10 % и бо</w:t>
        <w:softHyphen/>
        <w:t>лее).</w:t>
      </w:r>
    </w:p>
    <w:p>
      <w:pPr>
        <w:pStyle w:val="Style37"/>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Достоинства:</w:t>
      </w:r>
    </w:p>
    <w:p>
      <w:pPr>
        <w:pStyle w:val="Style3"/>
        <w:numPr>
          <w:ilvl w:val="0"/>
          <w:numId w:val="37"/>
        </w:numPr>
        <w:tabs>
          <w:tab w:leader="none" w:pos="1071" w:val="left"/>
        </w:tabs>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линейность статической характеристики преобразования;</w:t>
      </w:r>
    </w:p>
    <w:p>
      <w:pPr>
        <w:pStyle w:val="Style3"/>
        <w:numPr>
          <w:ilvl w:val="0"/>
          <w:numId w:val="37"/>
        </w:numPr>
        <w:tabs>
          <w:tab w:leader="none" w:pos="1100" w:val="left"/>
        </w:tabs>
        <w:widowControl w:val="0"/>
        <w:keepNext w:val="0"/>
        <w:keepLines w:val="0"/>
        <w:shd w:val="clear" w:color="auto" w:fill="auto"/>
        <w:bidi w:val="0"/>
        <w:jc w:val="both"/>
        <w:spacing w:before="0" w:after="120" w:line="317" w:lineRule="exact"/>
        <w:ind w:left="20" w:right="0" w:firstLine="720"/>
      </w:pPr>
      <w:r>
        <w:rPr>
          <w:lang w:val="ru-RU"/>
          <w:w w:val="100"/>
          <w:spacing w:val="0"/>
          <w:color w:val="000000"/>
          <w:position w:val="0"/>
        </w:rPr>
        <w:t>малые габариты и масса, простота конструкции.</w:t>
      </w:r>
    </w:p>
    <w:p>
      <w:pPr>
        <w:pStyle w:val="Style37"/>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Недостатки:</w:t>
      </w:r>
    </w:p>
    <w:p>
      <w:pPr>
        <w:pStyle w:val="Style3"/>
        <w:numPr>
          <w:ilvl w:val="0"/>
          <w:numId w:val="39"/>
        </w:numPr>
        <w:tabs>
          <w:tab w:leader="none" w:pos="1023" w:val="left"/>
        </w:tabs>
        <w:widowControl w:val="0"/>
        <w:keepNext w:val="0"/>
        <w:keepLines w:val="0"/>
        <w:shd w:val="clear" w:color="auto" w:fill="auto"/>
        <w:bidi w:val="0"/>
        <w:jc w:val="both"/>
        <w:spacing w:before="0" w:after="0" w:line="317" w:lineRule="exact"/>
        <w:ind w:left="20" w:right="0" w:firstLine="720"/>
      </w:pPr>
      <w:r>
        <w:rPr>
          <w:lang w:val="ru-RU"/>
          <w:w w:val="100"/>
          <w:spacing w:val="0"/>
          <w:color w:val="000000"/>
          <w:position w:val="0"/>
        </w:rPr>
        <w:t>Относительно малая чувствительность.</w:t>
      </w:r>
    </w:p>
    <w:p>
      <w:pPr>
        <w:pStyle w:val="Style3"/>
        <w:numPr>
          <w:ilvl w:val="0"/>
          <w:numId w:val="39"/>
        </w:numPr>
        <w:tabs>
          <w:tab w:leader="none" w:pos="1038" w:val="left"/>
        </w:tabs>
        <w:widowControl w:val="0"/>
        <w:keepNext w:val="0"/>
        <w:keepLines w:val="0"/>
        <w:shd w:val="clear" w:color="auto" w:fill="auto"/>
        <w:bidi w:val="0"/>
        <w:jc w:val="both"/>
        <w:spacing w:before="0" w:after="120" w:line="317" w:lineRule="exact"/>
        <w:ind w:left="20" w:right="0" w:firstLine="720"/>
      </w:pPr>
      <w:r>
        <w:rPr>
          <w:lang w:val="ru-RU"/>
          <w:w w:val="100"/>
          <w:spacing w:val="0"/>
          <w:color w:val="000000"/>
          <w:position w:val="0"/>
        </w:rPr>
        <w:t>Плохая воспроизводимость параметров.</w:t>
      </w:r>
    </w:p>
    <w:p>
      <w:pPr>
        <w:pStyle w:val="Style3"/>
        <w:widowControl w:val="0"/>
        <w:keepNext w:val="0"/>
        <w:keepLines w:val="0"/>
        <w:shd w:val="clear" w:color="auto" w:fill="auto"/>
        <w:bidi w:val="0"/>
        <w:jc w:val="both"/>
        <w:spacing w:before="0" w:after="218" w:line="317" w:lineRule="exact"/>
        <w:ind w:left="20" w:right="0" w:firstLine="720"/>
      </w:pPr>
      <w:r>
        <w:rPr>
          <w:rStyle w:val="CharStyle14"/>
        </w:rPr>
        <w:t>Область применения:</w:t>
      </w:r>
      <w:r>
        <w:rPr>
          <w:lang w:val="ru-RU"/>
          <w:w w:val="100"/>
          <w:spacing w:val="0"/>
          <w:color w:val="000000"/>
          <w:position w:val="0"/>
        </w:rPr>
        <w:t xml:space="preserve"> для измерения деформаций и других неэлектриче</w:t>
        <w:softHyphen/>
        <w:t>ских величин, которые могут быть преобразованы в деформацию - усилий, давлений, моментов, ускорений и т.д.</w:t>
      </w:r>
    </w:p>
    <w:p>
      <w:pPr>
        <w:pStyle w:val="Style5"/>
        <w:numPr>
          <w:ilvl w:val="2"/>
          <w:numId w:val="17"/>
        </w:numPr>
        <w:tabs>
          <w:tab w:leader="none" w:pos="634" w:val="left"/>
        </w:tabs>
        <w:widowControl w:val="0"/>
        <w:keepNext w:val="0"/>
        <w:keepLines w:val="0"/>
        <w:shd w:val="clear" w:color="auto" w:fill="auto"/>
        <w:bidi w:val="0"/>
        <w:spacing w:before="0" w:after="61" w:line="270" w:lineRule="exact"/>
        <w:ind w:left="0" w:right="0" w:firstLine="0"/>
      </w:pPr>
      <w:r>
        <w:rPr>
          <w:lang w:val="ru-RU"/>
          <w:w w:val="100"/>
          <w:spacing w:val="0"/>
          <w:color w:val="000000"/>
          <w:position w:val="0"/>
        </w:rPr>
        <w:t>Терморезисторы</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Терморезистором называется измерительный преобразователь, активное сопротивление которого изменяется при изменении температуры. В качестве терморезистора может использоваться металлический или полупроводниковый резистор. Датчики температуры с терморезисторами называются термометрами сопротивления.</w:t>
      </w:r>
    </w:p>
    <w:p>
      <w:pPr>
        <w:pStyle w:val="Style3"/>
        <w:widowControl w:val="0"/>
        <w:keepNext w:val="0"/>
        <w:keepLines w:val="0"/>
        <w:shd w:val="clear" w:color="auto" w:fill="auto"/>
        <w:bidi w:val="0"/>
        <w:jc w:val="both"/>
        <w:spacing w:before="0" w:after="0" w:line="322" w:lineRule="exact"/>
        <w:ind w:left="20" w:right="0" w:firstLine="720"/>
      </w:pPr>
      <w:r>
        <w:rPr>
          <w:rStyle w:val="CharStyle14"/>
        </w:rPr>
        <w:t>Металлические</w:t>
      </w:r>
      <w:r>
        <w:rPr>
          <w:lang w:val="ru-RU"/>
          <w:w w:val="100"/>
          <w:spacing w:val="0"/>
          <w:color w:val="000000"/>
          <w:position w:val="0"/>
        </w:rPr>
        <w:t xml:space="preserve"> терморезисторы изготавливаются обычно либо из меди, либо из платины, иногда используют никель. Конструктивно терморезисторы представляют собой защитную арматуру из нержавеющей стали, в которую по</w:t>
        <w:softHyphen/>
        <w:t>мещают керамическую трубку, содержащую спираль из проволоки. Для элек</w:t>
        <w:softHyphen/>
        <w:t>троизоляции и фиксации спирали трубку заполняют порошком безводного ок</w:t>
        <w:softHyphen/>
        <w:t>сида алюминия (высокая теплопроводность, малая теплоемкость).</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Температурная зависимость для медного терморезистора линейна и имеет</w:t>
      </w:r>
    </w:p>
    <w:p>
      <w:pPr>
        <w:pStyle w:val="Style3"/>
        <w:widowControl w:val="0"/>
        <w:keepNext w:val="0"/>
        <w:keepLines w:val="0"/>
        <w:shd w:val="clear" w:color="auto" w:fill="auto"/>
        <w:bidi w:val="0"/>
        <w:jc w:val="left"/>
        <w:spacing w:before="0" w:after="0" w:line="322" w:lineRule="exact"/>
        <w:ind w:left="20" w:right="0" w:firstLine="0"/>
      </w:pPr>
      <w:r>
        <w:rPr>
          <w:lang w:val="ru-RU"/>
          <w:w w:val="100"/>
          <w:spacing w:val="0"/>
          <w:color w:val="000000"/>
          <w:position w:val="0"/>
        </w:rPr>
        <w:t>вид</w:t>
      </w:r>
    </w:p>
    <w:p>
      <w:pPr>
        <w:pStyle w:val="Style3"/>
        <w:widowControl w:val="0"/>
        <w:keepNext w:val="0"/>
        <w:keepLines w:val="0"/>
        <w:shd w:val="clear" w:color="auto" w:fill="auto"/>
        <w:bidi w:val="0"/>
        <w:jc w:val="left"/>
        <w:spacing w:before="0" w:after="0" w:line="437" w:lineRule="exact"/>
        <w:ind w:left="720" w:right="2220" w:firstLine="2340"/>
      </w:pPr>
      <w:r>
        <w:rPr>
          <w:rStyle w:val="CharStyle14"/>
          <w:lang w:val="en-US"/>
        </w:rPr>
        <w:t>R</w:t>
      </w:r>
      <w:r>
        <w:rPr>
          <w:rStyle w:val="CharStyle14"/>
          <w:lang w:val="en-US"/>
          <w:vertAlign w:val="subscript"/>
        </w:rPr>
        <w:t>t</w:t>
      </w:r>
      <w:r>
        <w:rPr>
          <w:rStyle w:val="CharStyle14"/>
          <w:lang w:val="en-US"/>
        </w:rPr>
        <w:t xml:space="preserve"> </w:t>
      </w:r>
      <w:r>
        <w:rPr>
          <w:rStyle w:val="CharStyle14"/>
        </w:rPr>
        <w:t xml:space="preserve">= </w:t>
      </w:r>
      <w:r>
        <w:rPr>
          <w:rStyle w:val="CharStyle14"/>
          <w:lang w:val="en-US"/>
        </w:rPr>
        <w:t>R</w:t>
      </w:r>
      <w:r>
        <w:rPr>
          <w:rStyle w:val="CharStyle14"/>
          <w:lang w:val="en-US"/>
          <w:vertAlign w:val="subscript"/>
        </w:rPr>
        <w:t>0</w:t>
      </w:r>
      <w:r>
        <w:rPr>
          <w:lang w:val="en-US"/>
          <w:w w:val="100"/>
          <w:spacing w:val="0"/>
          <w:color w:val="000000"/>
          <w:position w:val="0"/>
        </w:rPr>
        <w:t xml:space="preserve"> </w:t>
      </w:r>
      <w:r>
        <w:rPr>
          <w:lang w:val="ru-RU"/>
          <w:w w:val="100"/>
          <w:spacing w:val="0"/>
          <w:color w:val="000000"/>
          <w:position w:val="0"/>
        </w:rPr>
        <w:t xml:space="preserve">(1 </w:t>
      </w:r>
      <w:r>
        <w:rPr>
          <w:rStyle w:val="CharStyle14"/>
          <w:lang w:val="en-US"/>
        </w:rPr>
        <w:t>+ at</w:t>
      </w:r>
      <w:r>
        <w:rPr>
          <w:lang w:val="ru-RU"/>
          <w:w w:val="100"/>
          <w:spacing w:val="0"/>
          <w:color w:val="000000"/>
          <w:position w:val="0"/>
        </w:rPr>
        <w:t xml:space="preserve">), где </w:t>
      </w:r>
      <w:r>
        <w:rPr>
          <w:rStyle w:val="CharStyle14"/>
        </w:rPr>
        <w:t>а</w:t>
      </w:r>
      <w:r>
        <w:rPr>
          <w:lang w:val="ru-RU"/>
          <w:w w:val="100"/>
          <w:spacing w:val="0"/>
          <w:color w:val="000000"/>
          <w:position w:val="0"/>
        </w:rPr>
        <w:t xml:space="preserve"> = 4,26 -10</w:t>
      </w:r>
      <w:r>
        <w:rPr>
          <w:lang w:val="ru-RU"/>
          <w:vertAlign w:val="superscript"/>
          <w:w w:val="100"/>
          <w:spacing w:val="0"/>
          <w:color w:val="000000"/>
          <w:position w:val="0"/>
        </w:rPr>
        <w:t>-3</w:t>
      </w:r>
      <w:r>
        <w:rPr>
          <w:lang w:val="ru-RU"/>
          <w:w w:val="100"/>
          <w:spacing w:val="0"/>
          <w:color w:val="000000"/>
          <w:position w:val="0"/>
        </w:rPr>
        <w:t xml:space="preserve"> К</w:t>
      </w:r>
      <w:r>
        <w:rPr>
          <w:lang w:val="ru-RU"/>
          <w:vertAlign w:val="superscript"/>
          <w:w w:val="100"/>
          <w:spacing w:val="0"/>
          <w:color w:val="000000"/>
          <w:position w:val="0"/>
        </w:rPr>
        <w:t>-1</w:t>
      </w:r>
      <w:r>
        <w:rPr>
          <w:lang w:val="ru-RU"/>
          <w:w w:val="100"/>
          <w:spacing w:val="0"/>
          <w:color w:val="000000"/>
          <w:position w:val="0"/>
        </w:rPr>
        <w:t xml:space="preserve"> при - 50 &lt; </w:t>
      </w:r>
      <w:r>
        <w:rPr>
          <w:rStyle w:val="CharStyle14"/>
          <w:lang w:val="en-US"/>
        </w:rPr>
        <w:t xml:space="preserve">t </w:t>
      </w:r>
      <w:r>
        <w:rPr>
          <w:rStyle w:val="CharStyle14"/>
        </w:rPr>
        <w:t>&lt;</w:t>
      </w:r>
      <w:r>
        <w:rPr>
          <w:lang w:val="ru-RU"/>
          <w:w w:val="100"/>
          <w:spacing w:val="0"/>
          <w:color w:val="000000"/>
          <w:position w:val="0"/>
        </w:rPr>
        <w:t xml:space="preserve"> 180</w:t>
      </w:r>
      <w:r>
        <w:rPr>
          <w:rStyle w:val="CharStyle131"/>
          <w:lang w:val="ru-RU"/>
          <w:vertAlign w:val="superscript"/>
        </w:rPr>
        <w:t>0</w:t>
      </w:r>
      <w:r>
        <w:rPr>
          <w:lang w:val="ru-RU"/>
          <w:w w:val="100"/>
          <w:spacing w:val="0"/>
          <w:color w:val="000000"/>
          <w:position w:val="0"/>
        </w:rPr>
        <w:t xml:space="preserve"> С.</w:t>
      </w:r>
    </w:p>
    <w:p>
      <w:pPr>
        <w:pStyle w:val="Style3"/>
        <w:widowControl w:val="0"/>
        <w:keepNext w:val="0"/>
        <w:keepLines w:val="0"/>
        <w:shd w:val="clear" w:color="auto" w:fill="auto"/>
        <w:bidi w:val="0"/>
        <w:jc w:val="both"/>
        <w:spacing w:before="0" w:after="0" w:line="437" w:lineRule="exact"/>
        <w:ind w:left="720" w:right="3420" w:firstLine="0"/>
      </w:pPr>
      <w:r>
        <w:rPr>
          <w:lang w:val="ru-RU"/>
          <w:w w:val="100"/>
          <w:spacing w:val="0"/>
          <w:color w:val="000000"/>
          <w:position w:val="0"/>
        </w:rPr>
        <w:t xml:space="preserve">Для платины </w:t>
      </w:r>
      <w:r>
        <w:rPr>
          <w:rStyle w:val="CharStyle14"/>
          <w:lang w:val="en-US"/>
        </w:rPr>
        <w:t>R</w:t>
      </w:r>
      <w:r>
        <w:rPr>
          <w:rStyle w:val="CharStyle14"/>
          <w:lang w:val="en-US"/>
          <w:vertAlign w:val="subscript"/>
        </w:rPr>
        <w:t>t</w:t>
      </w:r>
      <w:r>
        <w:rPr>
          <w:lang w:val="en-US"/>
          <w:w w:val="100"/>
          <w:spacing w:val="0"/>
          <w:color w:val="000000"/>
          <w:position w:val="0"/>
        </w:rPr>
        <w:t xml:space="preserve"> </w:t>
      </w:r>
      <w:r>
        <w:rPr>
          <w:lang w:val="ru-RU"/>
          <w:w w:val="100"/>
          <w:spacing w:val="0"/>
          <w:color w:val="000000"/>
          <w:position w:val="0"/>
        </w:rPr>
        <w:t xml:space="preserve">= </w:t>
      </w:r>
      <w:r>
        <w:rPr>
          <w:lang w:val="en-US"/>
          <w:w w:val="100"/>
          <w:spacing w:val="0"/>
          <w:color w:val="000000"/>
          <w:position w:val="0"/>
        </w:rPr>
        <w:t>R</w:t>
      </w:r>
      <w:r>
        <w:rPr>
          <w:lang w:val="en-US"/>
          <w:vertAlign w:val="subscript"/>
          <w:w w:val="100"/>
          <w:spacing w:val="0"/>
          <w:color w:val="000000"/>
          <w:position w:val="0"/>
        </w:rPr>
        <w:t>0</w:t>
      </w:r>
      <w:r>
        <w:rPr>
          <w:lang w:val="en-US"/>
          <w:w w:val="100"/>
          <w:spacing w:val="0"/>
          <w:color w:val="000000"/>
          <w:position w:val="0"/>
        </w:rPr>
        <w:t xml:space="preserve"> </w:t>
      </w:r>
      <w:r>
        <w:rPr>
          <w:lang w:val="ru-RU"/>
          <w:w w:val="100"/>
          <w:spacing w:val="0"/>
          <w:color w:val="000000"/>
          <w:position w:val="0"/>
        </w:rPr>
        <w:t xml:space="preserve">1 + </w:t>
      </w:r>
      <w:r>
        <w:rPr>
          <w:rStyle w:val="CharStyle14"/>
          <w:lang w:val="en-US"/>
        </w:rPr>
        <w:t xml:space="preserve">At </w:t>
      </w:r>
      <w:r>
        <w:rPr>
          <w:rStyle w:val="CharStyle14"/>
        </w:rPr>
        <w:t xml:space="preserve">+ </w:t>
      </w:r>
      <w:r>
        <w:rPr>
          <w:rStyle w:val="CharStyle14"/>
          <w:lang w:val="en-US"/>
        </w:rPr>
        <w:t>Bt</w:t>
      </w:r>
      <w:r>
        <w:rPr>
          <w:lang w:val="en-US"/>
          <w:vertAlign w:val="superscript"/>
          <w:w w:val="100"/>
          <w:spacing w:val="0"/>
          <w:color w:val="000000"/>
          <w:position w:val="0"/>
        </w:rPr>
        <w:t>2</w:t>
      </w:r>
      <w:r>
        <w:rPr>
          <w:lang w:val="en-US"/>
          <w:w w:val="100"/>
          <w:spacing w:val="0"/>
          <w:color w:val="000000"/>
          <w:position w:val="0"/>
        </w:rPr>
        <w:t xml:space="preserve"> + </w:t>
      </w:r>
      <w:r>
        <w:rPr>
          <w:rStyle w:val="CharStyle14"/>
          <w:lang w:val="en-US"/>
        </w:rPr>
        <w:t>Ct</w:t>
      </w:r>
      <w:r>
        <w:rPr>
          <w:lang w:val="en-US"/>
          <w:vertAlign w:val="superscript"/>
          <w:w w:val="100"/>
          <w:spacing w:val="0"/>
          <w:color w:val="000000"/>
          <w:position w:val="0"/>
        </w:rPr>
        <w:t>3</w:t>
      </w:r>
      <w:r>
        <w:rPr>
          <w:lang w:val="en-US"/>
          <w:w w:val="100"/>
          <w:spacing w:val="0"/>
          <w:color w:val="000000"/>
          <w:position w:val="0"/>
        </w:rPr>
        <w:t xml:space="preserve"> </w:t>
      </w:r>
      <w:r>
        <w:rPr>
          <w:rStyle w:val="CharStyle14"/>
          <w:lang w:val="en-US"/>
        </w:rPr>
        <w:t>(t -</w:t>
      </w:r>
      <w:r>
        <w:rPr>
          <w:lang w:val="en-US"/>
          <w:w w:val="100"/>
          <w:spacing w:val="0"/>
          <w:color w:val="000000"/>
          <w:position w:val="0"/>
        </w:rPr>
        <w:t xml:space="preserve">100)], </w:t>
      </w:r>
      <w:r>
        <w:rPr>
          <w:lang w:val="ru-RU"/>
          <w:w w:val="100"/>
          <w:spacing w:val="0"/>
          <w:color w:val="000000"/>
          <w:position w:val="0"/>
        </w:rPr>
        <w:t xml:space="preserve">при </w:t>
      </w:r>
      <w:r>
        <w:rPr>
          <w:lang w:val="en-US"/>
          <w:w w:val="100"/>
          <w:spacing w:val="0"/>
          <w:color w:val="000000"/>
          <w:position w:val="0"/>
        </w:rPr>
        <w:t xml:space="preserve">- 200 &lt; </w:t>
      </w:r>
      <w:r>
        <w:rPr>
          <w:rStyle w:val="CharStyle14"/>
          <w:lang w:val="en-US"/>
        </w:rPr>
        <w:t>t &lt;</w:t>
      </w:r>
      <w:r>
        <w:rPr>
          <w:lang w:val="en-US"/>
          <w:w w:val="100"/>
          <w:spacing w:val="0"/>
          <w:color w:val="000000"/>
          <w:position w:val="0"/>
        </w:rPr>
        <w:t xml:space="preserve"> 0</w:t>
      </w:r>
      <w:r>
        <w:rPr>
          <w:lang w:val="en-US"/>
          <w:vertAlign w:val="superscript"/>
          <w:w w:val="100"/>
          <w:spacing w:val="0"/>
          <w:color w:val="000000"/>
          <w:position w:val="0"/>
        </w:rPr>
        <w:t>0</w:t>
      </w:r>
      <w:r>
        <w:rPr>
          <w:lang w:val="en-US"/>
          <w:w w:val="100"/>
          <w:spacing w:val="0"/>
          <w:color w:val="000000"/>
          <w:position w:val="0"/>
        </w:rPr>
        <w:t xml:space="preserve"> </w:t>
      </w:r>
      <w:r>
        <w:rPr>
          <w:lang w:val="ru-RU"/>
          <w:w w:val="100"/>
          <w:spacing w:val="0"/>
          <w:color w:val="000000"/>
          <w:position w:val="0"/>
        </w:rPr>
        <w:t xml:space="preserve">С и </w:t>
      </w:r>
      <w:r>
        <w:rPr>
          <w:rStyle w:val="CharStyle14"/>
          <w:lang w:val="en-US"/>
        </w:rPr>
        <w:t>R</w:t>
      </w:r>
      <w:r>
        <w:rPr>
          <w:rStyle w:val="CharStyle14"/>
          <w:lang w:val="en-US"/>
          <w:vertAlign w:val="subscript"/>
        </w:rPr>
        <w:t>t</w:t>
      </w:r>
      <w:r>
        <w:rPr>
          <w:rStyle w:val="CharStyle14"/>
          <w:lang w:val="en-US"/>
        </w:rPr>
        <w:t xml:space="preserve"> = R</w:t>
      </w:r>
      <w:r>
        <w:rPr>
          <w:rStyle w:val="CharStyle14"/>
          <w:lang w:val="en-US"/>
          <w:vertAlign w:val="subscript"/>
        </w:rPr>
        <w:t>0</w:t>
      </w:r>
      <w:r>
        <w:rPr>
          <w:lang w:val="en-US"/>
          <w:w w:val="100"/>
          <w:spacing w:val="0"/>
          <w:color w:val="000000"/>
          <w:position w:val="0"/>
        </w:rPr>
        <w:t xml:space="preserve"> </w:t>
      </w:r>
      <w:r>
        <w:rPr>
          <w:rStyle w:val="CharStyle131"/>
        </w:rPr>
        <w:t>(1</w:t>
      </w:r>
      <w:r>
        <w:rPr>
          <w:lang w:val="en-US"/>
          <w:w w:val="100"/>
          <w:spacing w:val="0"/>
          <w:color w:val="000000"/>
          <w:position w:val="0"/>
        </w:rPr>
        <w:t xml:space="preserve"> + </w:t>
      </w:r>
      <w:r>
        <w:rPr>
          <w:rStyle w:val="CharStyle14"/>
          <w:lang w:val="en-US"/>
        </w:rPr>
        <w:t>At + Bt</w:t>
      </w:r>
      <w:r>
        <w:rPr>
          <w:lang w:val="en-US"/>
          <w:vertAlign w:val="superscript"/>
          <w:w w:val="100"/>
          <w:spacing w:val="0"/>
          <w:color w:val="000000"/>
          <w:position w:val="0"/>
        </w:rPr>
        <w:t>2</w:t>
      </w:r>
      <w:r>
        <w:rPr>
          <w:lang w:val="en-US"/>
          <w:w w:val="100"/>
          <w:spacing w:val="0"/>
          <w:color w:val="000000"/>
          <w:position w:val="0"/>
        </w:rPr>
        <w:t xml:space="preserve">), </w:t>
      </w:r>
      <w:r>
        <w:rPr>
          <w:lang w:val="ru-RU"/>
          <w:w w:val="100"/>
          <w:spacing w:val="0"/>
          <w:color w:val="000000"/>
          <w:position w:val="0"/>
        </w:rPr>
        <w:t xml:space="preserve">при </w:t>
      </w:r>
      <w:r>
        <w:rPr>
          <w:lang w:val="en-US"/>
          <w:w w:val="100"/>
          <w:spacing w:val="0"/>
          <w:color w:val="000000"/>
          <w:position w:val="0"/>
        </w:rPr>
        <w:t xml:space="preserve">0 &lt; </w:t>
      </w:r>
      <w:r>
        <w:rPr>
          <w:rStyle w:val="CharStyle14"/>
          <w:lang w:val="en-US"/>
        </w:rPr>
        <w:t>t</w:t>
      </w:r>
      <w:r>
        <w:rPr>
          <w:lang w:val="en-US"/>
          <w:w w:val="100"/>
          <w:spacing w:val="0"/>
          <w:color w:val="000000"/>
          <w:position w:val="0"/>
        </w:rPr>
        <w:t xml:space="preserve"> &lt; 650° </w:t>
      </w:r>
      <w:r>
        <w:rPr>
          <w:lang w:val="ru-RU"/>
          <w:w w:val="100"/>
          <w:spacing w:val="0"/>
          <w:color w:val="000000"/>
          <w:position w:val="0"/>
        </w:rPr>
        <w:t>С,</w:t>
      </w:r>
    </w:p>
    <w:p>
      <w:pPr>
        <w:pStyle w:val="Style3"/>
        <w:widowControl w:val="0"/>
        <w:keepNext w:val="0"/>
        <w:keepLines w:val="0"/>
        <w:shd w:val="clear" w:color="auto" w:fill="auto"/>
        <w:bidi w:val="0"/>
        <w:spacing w:before="0" w:after="109" w:line="270" w:lineRule="exact"/>
        <w:ind w:left="0" w:right="0" w:firstLine="0"/>
      </w:pPr>
      <w:r>
        <w:rPr>
          <w:lang w:val="ru-RU"/>
          <w:w w:val="100"/>
          <w:spacing w:val="0"/>
          <w:color w:val="000000"/>
          <w:position w:val="0"/>
        </w:rPr>
        <w:t xml:space="preserve">где </w:t>
      </w:r>
      <w:r>
        <w:rPr>
          <w:lang w:val="en-US"/>
          <w:w w:val="100"/>
          <w:spacing w:val="0"/>
          <w:color w:val="000000"/>
          <w:position w:val="0"/>
        </w:rPr>
        <w:t>R</w:t>
      </w:r>
      <w:r>
        <w:rPr>
          <w:lang w:val="en-US"/>
          <w:vertAlign w:val="subscript"/>
          <w:w w:val="100"/>
          <w:spacing w:val="0"/>
          <w:color w:val="000000"/>
          <w:position w:val="0"/>
        </w:rPr>
        <w:t>0</w:t>
      </w:r>
      <w:r>
        <w:rPr>
          <w:lang w:val="en-US"/>
          <w:w w:val="100"/>
          <w:spacing w:val="0"/>
          <w:color w:val="000000"/>
          <w:position w:val="0"/>
        </w:rPr>
        <w:t xml:space="preserve"> - </w:t>
      </w:r>
      <w:r>
        <w:rPr>
          <w:lang w:val="ru-RU"/>
          <w:w w:val="100"/>
          <w:spacing w:val="0"/>
          <w:color w:val="000000"/>
          <w:position w:val="0"/>
        </w:rPr>
        <w:t xml:space="preserve">сопротивление при </w:t>
      </w:r>
      <w:r>
        <w:rPr>
          <w:rStyle w:val="CharStyle14"/>
          <w:lang w:val="en-US"/>
        </w:rPr>
        <w:t>t</w:t>
      </w:r>
      <w:r>
        <w:rPr>
          <w:lang w:val="en-US"/>
          <w:w w:val="100"/>
          <w:spacing w:val="0"/>
          <w:color w:val="000000"/>
          <w:position w:val="0"/>
        </w:rPr>
        <w:t xml:space="preserve"> = 0</w:t>
      </w:r>
      <w:r>
        <w:rPr>
          <w:rStyle w:val="CharStyle131"/>
          <w:vertAlign w:val="superscript"/>
        </w:rPr>
        <w:t>0</w:t>
      </w:r>
      <w:r>
        <w:rPr>
          <w:lang w:val="en-US"/>
          <w:w w:val="100"/>
          <w:spacing w:val="0"/>
          <w:color w:val="000000"/>
          <w:position w:val="0"/>
        </w:rPr>
        <w:t xml:space="preserve"> </w:t>
      </w:r>
      <w:r>
        <w:rPr>
          <w:lang w:val="ru-RU"/>
          <w:w w:val="100"/>
          <w:spacing w:val="0"/>
          <w:color w:val="000000"/>
          <w:position w:val="0"/>
        </w:rPr>
        <w:t xml:space="preserve">С, </w:t>
      </w:r>
      <w:r>
        <w:rPr>
          <w:rStyle w:val="CharStyle14"/>
          <w:lang w:val="en-US"/>
        </w:rPr>
        <w:t>A</w:t>
      </w:r>
      <w:r>
        <w:rPr>
          <w:lang w:val="en-US"/>
          <w:w w:val="100"/>
          <w:spacing w:val="0"/>
          <w:color w:val="000000"/>
          <w:position w:val="0"/>
        </w:rPr>
        <w:t xml:space="preserve"> = 3,968 -10</w:t>
      </w:r>
      <w:r>
        <w:rPr>
          <w:lang w:val="ru-RU"/>
          <w:vertAlign w:val="superscript"/>
          <w:w w:val="100"/>
          <w:spacing w:val="0"/>
          <w:color w:val="000000"/>
          <w:position w:val="0"/>
        </w:rPr>
        <w:t>-3</w:t>
      </w:r>
      <w:r>
        <w:rPr>
          <w:lang w:val="ru-RU"/>
          <w:w w:val="100"/>
          <w:spacing w:val="0"/>
          <w:color w:val="000000"/>
          <w:position w:val="0"/>
        </w:rPr>
        <w:t xml:space="preserve"> К</w:t>
      </w:r>
      <w:r>
        <w:rPr>
          <w:lang w:val="ru-RU"/>
          <w:vertAlign w:val="superscript"/>
          <w:w w:val="100"/>
          <w:spacing w:val="0"/>
          <w:color w:val="000000"/>
          <w:position w:val="0"/>
        </w:rPr>
        <w:t>-1</w:t>
      </w:r>
      <w:r>
        <w:rPr>
          <w:lang w:val="ru-RU"/>
          <w:w w:val="100"/>
          <w:spacing w:val="0"/>
          <w:color w:val="000000"/>
          <w:position w:val="0"/>
        </w:rPr>
        <w:t xml:space="preserve">, </w:t>
      </w:r>
      <w:r>
        <w:rPr>
          <w:rStyle w:val="CharStyle14"/>
          <w:lang w:val="en-US"/>
        </w:rPr>
        <w:t>B</w:t>
      </w:r>
      <w:r>
        <w:rPr>
          <w:lang w:val="en-US"/>
          <w:w w:val="100"/>
          <w:spacing w:val="0"/>
          <w:color w:val="000000"/>
          <w:position w:val="0"/>
        </w:rPr>
        <w:t xml:space="preserve"> = 5,847 -10</w:t>
      </w:r>
      <w:r>
        <w:rPr>
          <w:lang w:val="en-US"/>
          <w:vertAlign w:val="superscript"/>
          <w:w w:val="100"/>
          <w:spacing w:val="0"/>
          <w:color w:val="000000"/>
          <w:position w:val="0"/>
        </w:rPr>
        <w:t>-7</w:t>
      </w:r>
      <w:r>
        <w:rPr>
          <w:lang w:val="en-US"/>
          <w:w w:val="100"/>
          <w:spacing w:val="0"/>
          <w:color w:val="000000"/>
          <w:position w:val="0"/>
        </w:rPr>
        <w:t xml:space="preserve"> </w:t>
      </w:r>
      <w:r>
        <w:rPr>
          <w:lang w:val="ru-RU"/>
          <w:w w:val="100"/>
          <w:spacing w:val="0"/>
          <w:color w:val="000000"/>
          <w:position w:val="0"/>
        </w:rPr>
        <w:t>К</w:t>
      </w:r>
      <w:r>
        <w:rPr>
          <w:lang w:val="ru-RU"/>
          <w:vertAlign w:val="superscript"/>
          <w:w w:val="100"/>
          <w:spacing w:val="0"/>
          <w:color w:val="000000"/>
          <w:position w:val="0"/>
        </w:rPr>
        <w:t>-2</w:t>
      </w:r>
      <w:r>
        <w:rPr>
          <w:lang w:val="ru-RU"/>
          <w:w w:val="100"/>
          <w:spacing w:val="0"/>
          <w:color w:val="000000"/>
          <w:position w:val="0"/>
        </w:rPr>
        <w:t>,</w:t>
      </w:r>
    </w:p>
    <w:p>
      <w:pPr>
        <w:pStyle w:val="Style3"/>
        <w:widowControl w:val="0"/>
        <w:keepNext w:val="0"/>
        <w:keepLines w:val="0"/>
        <w:shd w:val="clear" w:color="auto" w:fill="auto"/>
        <w:bidi w:val="0"/>
        <w:jc w:val="left"/>
        <w:spacing w:before="0" w:after="0" w:line="270" w:lineRule="exact"/>
        <w:ind w:left="20" w:right="0" w:firstLine="0"/>
      </w:pPr>
      <w:r>
        <w:rPr>
          <w:rStyle w:val="CharStyle14"/>
          <w:lang w:val="en-US"/>
        </w:rPr>
        <w:t>C</w:t>
      </w:r>
      <w:r>
        <w:rPr>
          <w:lang w:val="en-US"/>
          <w:w w:val="100"/>
          <w:spacing w:val="0"/>
          <w:color w:val="000000"/>
          <w:position w:val="0"/>
        </w:rPr>
        <w:t xml:space="preserve"> = -4,22 -10</w:t>
      </w:r>
      <w:r>
        <w:rPr>
          <w:lang w:val="en-US"/>
          <w:vertAlign w:val="superscript"/>
          <w:w w:val="100"/>
          <w:spacing w:val="0"/>
          <w:color w:val="000000"/>
          <w:position w:val="0"/>
        </w:rPr>
        <w:t>-12</w:t>
      </w:r>
      <w:r>
        <w:rPr>
          <w:lang w:val="en-US"/>
          <w:w w:val="100"/>
          <w:spacing w:val="0"/>
          <w:color w:val="000000"/>
          <w:position w:val="0"/>
        </w:rPr>
        <w:t xml:space="preserve"> </w:t>
      </w:r>
      <w:r>
        <w:rPr>
          <w:lang w:val="ru-RU"/>
          <w:w w:val="100"/>
          <w:spacing w:val="0"/>
          <w:color w:val="000000"/>
          <w:position w:val="0"/>
        </w:rPr>
        <w:t>К</w:t>
      </w:r>
      <w:r>
        <w:rPr>
          <w:lang w:val="ru-RU"/>
          <w:vertAlign w:val="superscript"/>
          <w:w w:val="100"/>
          <w:spacing w:val="0"/>
          <w:color w:val="000000"/>
          <w:position w:val="0"/>
        </w:rPr>
        <w:t>-4</w:t>
      </w:r>
      <w:r>
        <w:rPr>
          <w:lang w:val="ru-RU"/>
          <w:w w:val="100"/>
          <w:spacing w:val="0"/>
          <w:color w:val="000000"/>
          <w:position w:val="0"/>
        </w:rPr>
        <w:t>.</w:t>
      </w:r>
    </w:p>
    <w:p>
      <w:pPr>
        <w:pStyle w:val="Style3"/>
        <w:widowControl w:val="0"/>
        <w:keepNext w:val="0"/>
        <w:keepLines w:val="0"/>
        <w:shd w:val="clear" w:color="auto" w:fill="auto"/>
        <w:bidi w:val="0"/>
        <w:jc w:val="both"/>
        <w:spacing w:before="0" w:after="0" w:line="322" w:lineRule="exact"/>
        <w:ind w:left="20" w:right="0" w:firstLine="720"/>
      </w:pPr>
      <w:r>
        <w:rPr>
          <w:lang w:val="ru-RU"/>
          <w:w w:val="100"/>
          <w:spacing w:val="0"/>
          <w:color w:val="000000"/>
          <w:position w:val="0"/>
        </w:rPr>
        <w:t>Изготавливаются терморезисторы с начальными сопротивлениями рав</w:t>
        <w:softHyphen/>
        <w:t>ными: для платиновых - 1, 5, 10, 46, 50, 100 и 500 Ом, для медных - 10, 50, 53 и 100 Ом.</w:t>
      </w:r>
    </w:p>
    <w:p>
      <w:pPr>
        <w:pStyle w:val="Style3"/>
        <w:widowControl w:val="0"/>
        <w:keepNext w:val="0"/>
        <w:keepLines w:val="0"/>
        <w:shd w:val="clear" w:color="auto" w:fill="auto"/>
        <w:bidi w:val="0"/>
        <w:jc w:val="both"/>
        <w:spacing w:before="0" w:after="0" w:line="341" w:lineRule="exact"/>
        <w:ind w:left="120" w:right="80" w:firstLine="740"/>
      </w:pPr>
      <w:r>
        <w:rPr>
          <w:lang w:val="ru-RU"/>
          <w:w w:val="100"/>
          <w:spacing w:val="0"/>
          <w:color w:val="000000"/>
          <w:position w:val="0"/>
        </w:rPr>
        <w:t>Платиновые терморезисторы используются для измерения температуры в диапазоне -260^+1100°С (специальные низкотемпературные для -268^-183°С), медные терморезисторы - в диапазоне -200^+200°С.</w:t>
      </w:r>
    </w:p>
    <w:p>
      <w:pPr>
        <w:pStyle w:val="Style3"/>
        <w:widowControl w:val="0"/>
        <w:keepNext w:val="0"/>
        <w:keepLines w:val="0"/>
        <w:shd w:val="clear" w:color="auto" w:fill="auto"/>
        <w:bidi w:val="0"/>
        <w:jc w:val="both"/>
        <w:spacing w:before="0" w:after="297" w:line="317" w:lineRule="exact"/>
        <w:ind w:left="120" w:right="80" w:firstLine="740"/>
      </w:pPr>
      <w:r>
        <w:rPr>
          <w:lang w:val="ru-RU"/>
          <w:w w:val="100"/>
          <w:spacing w:val="0"/>
          <w:color w:val="000000"/>
          <w:position w:val="0"/>
        </w:rPr>
        <w:t>Основные параметры наиболее распространенных термометров и обозна</w:t>
        <w:softHyphen/>
        <w:t>чения их градуировок приведены в таблице 3.1.</w:t>
      </w:r>
    </w:p>
    <w:p>
      <w:pPr>
        <w:pStyle w:val="Style132"/>
        <w:framePr w:w="9869" w:wrap="notBeside" w:vAnchor="text" w:hAnchor="text" w:xAlign="center" w:y="1"/>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Таблица 3.1</w:t>
      </w:r>
    </w:p>
    <w:tbl>
      <w:tblPr>
        <w:tblOverlap w:val="never"/>
        <w:tblLayout w:type="fixed"/>
        <w:jc w:val="center"/>
      </w:tblPr>
      <w:tblGrid>
        <w:gridCol w:w="1531"/>
        <w:gridCol w:w="1843"/>
        <w:gridCol w:w="1555"/>
        <w:gridCol w:w="1565"/>
        <w:gridCol w:w="1843"/>
        <w:gridCol w:w="1531"/>
      </w:tblGrid>
      <w:tr>
        <w:trPr>
          <w:trHeight w:val="658" w:hRule="exact"/>
        </w:trPr>
        <w:tc>
          <w:tcPr>
            <w:shd w:val="clear" w:color="auto" w:fill="FFFFFF"/>
            <w:gridSpan w:val="3"/>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326" w:lineRule="exact"/>
              <w:ind w:left="0" w:right="0" w:firstLine="0"/>
            </w:pPr>
            <w:r>
              <w:rPr>
                <w:rStyle w:val="CharStyle20"/>
              </w:rPr>
              <w:t>Термометры сопротивления платиновые</w:t>
            </w:r>
          </w:p>
        </w:tc>
        <w:tc>
          <w:tcPr>
            <w:shd w:val="clear" w:color="auto" w:fill="FFFFFF"/>
            <w:gridSpan w:val="3"/>
            <w:tcBorders>
              <w:left w:val="single" w:sz="4"/>
              <w:right w:val="single" w:sz="4"/>
              <w:top w:val="single" w:sz="4"/>
            </w:tcBorders>
            <w:vAlign w:val="top"/>
          </w:tcPr>
          <w:p>
            <w:pPr>
              <w:pStyle w:val="Style3"/>
              <w:framePr w:w="9869" w:wrap="notBeside" w:vAnchor="text" w:hAnchor="text" w:xAlign="center" w:y="1"/>
              <w:widowControl w:val="0"/>
              <w:keepNext w:val="0"/>
              <w:keepLines w:val="0"/>
              <w:shd w:val="clear" w:color="auto" w:fill="auto"/>
              <w:bidi w:val="0"/>
              <w:jc w:val="left"/>
              <w:spacing w:before="0" w:after="0" w:line="270" w:lineRule="exact"/>
              <w:ind w:left="340" w:right="0" w:firstLine="0"/>
            </w:pPr>
            <w:r>
              <w:rPr>
                <w:rStyle w:val="CharStyle20"/>
              </w:rPr>
              <w:t>Термометры сопротивления медные</w:t>
            </w:r>
          </w:p>
        </w:tc>
      </w:tr>
      <w:tr>
        <w:trPr>
          <w:trHeight w:val="979" w:hRule="exact"/>
        </w:trPr>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jc w:val="both"/>
              <w:spacing w:before="0" w:after="0" w:line="326" w:lineRule="exact"/>
              <w:ind w:left="0" w:right="0" w:firstLine="0"/>
            </w:pPr>
            <w:r>
              <w:rPr>
                <w:rStyle w:val="CharStyle20"/>
              </w:rPr>
              <w:t>Сопротив</w:t>
              <w:softHyphen/>
              <w:t xml:space="preserve">ление </w:t>
            </w:r>
            <w:r>
              <w:rPr>
                <w:rStyle w:val="CharStyle20"/>
                <w:lang w:val="en-US"/>
              </w:rPr>
              <w:t>R</w:t>
            </w:r>
            <w:r>
              <w:rPr>
                <w:rStyle w:val="CharStyle20"/>
                <w:lang w:val="en-US"/>
                <w:vertAlign w:val="subscript"/>
              </w:rPr>
              <w:t>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Градуировка</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rPr>
              <w:t>Диапазон</w:t>
            </w:r>
          </w:p>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rPr>
              <w:t>измерения,</w:t>
            </w:r>
          </w:p>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vertAlign w:val="superscript"/>
              </w:rPr>
              <w:t>о</w:t>
            </w:r>
            <w:r>
              <w:rPr>
                <w:rStyle w:val="CharStyle20"/>
              </w:rPr>
              <w:t>С</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jc w:val="both"/>
              <w:spacing w:before="0" w:after="0" w:line="326" w:lineRule="exact"/>
              <w:ind w:left="0" w:right="0" w:firstLine="0"/>
            </w:pPr>
            <w:r>
              <w:rPr>
                <w:rStyle w:val="CharStyle20"/>
              </w:rPr>
              <w:t>Сопротив</w:t>
              <w:softHyphen/>
              <w:t xml:space="preserve">ление </w:t>
            </w:r>
            <w:r>
              <w:rPr>
                <w:rStyle w:val="CharStyle20"/>
                <w:lang w:val="en-US"/>
              </w:rPr>
              <w:t>R</w:t>
            </w:r>
            <w:r>
              <w:rPr>
                <w:rStyle w:val="CharStyle20"/>
                <w:lang w:val="en-US"/>
                <w:vertAlign w:val="subscript"/>
              </w:rPr>
              <w:t>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Градуировка</w:t>
            </w:r>
          </w:p>
        </w:tc>
        <w:tc>
          <w:tcPr>
            <w:shd w:val="clear" w:color="auto" w:fill="FFFFFF"/>
            <w:tcBorders>
              <w:left w:val="single" w:sz="4"/>
              <w:righ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rPr>
              <w:t>Диапазон</w:t>
            </w:r>
          </w:p>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rPr>
              <w:t>измерения,</w:t>
            </w:r>
          </w:p>
          <w:p>
            <w:pPr>
              <w:pStyle w:val="Style3"/>
              <w:framePr w:w="9869" w:wrap="notBeside" w:vAnchor="text" w:hAnchor="text" w:xAlign="center" w:y="1"/>
              <w:widowControl w:val="0"/>
              <w:keepNext w:val="0"/>
              <w:keepLines w:val="0"/>
              <w:shd w:val="clear" w:color="auto" w:fill="auto"/>
              <w:bidi w:val="0"/>
              <w:spacing w:before="0" w:after="0" w:line="322" w:lineRule="exact"/>
              <w:ind w:left="0" w:right="0" w:firstLine="0"/>
            </w:pPr>
            <w:r>
              <w:rPr>
                <w:rStyle w:val="CharStyle20"/>
                <w:vertAlign w:val="superscript"/>
              </w:rPr>
              <w:t>о</w:t>
            </w:r>
            <w:r>
              <w:rPr>
                <w:rStyle w:val="CharStyle20"/>
              </w:rPr>
              <w:t>С</w:t>
            </w:r>
          </w:p>
        </w:tc>
      </w:tr>
      <w:tr>
        <w:trPr>
          <w:trHeight w:val="331" w:hRule="exact"/>
        </w:trPr>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10П</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-200...750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10М</w:t>
            </w:r>
          </w:p>
        </w:tc>
        <w:tc>
          <w:tcPr>
            <w:shd w:val="clear" w:color="auto" w:fill="FFFFFF"/>
            <w:tcBorders>
              <w:left w:val="single" w:sz="4"/>
              <w:righ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-50...200</w:t>
            </w:r>
          </w:p>
        </w:tc>
      </w:tr>
      <w:tr>
        <w:trPr>
          <w:trHeight w:val="331" w:hRule="exact"/>
        </w:trPr>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50П</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-260...1000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w:t>
            </w:r>
          </w:p>
        </w:tc>
        <w:tc>
          <w:tcPr>
            <w:shd w:val="clear" w:color="auto" w:fill="FFFFFF"/>
            <w:tcBorders>
              <w:lef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50М</w:t>
            </w:r>
          </w:p>
        </w:tc>
        <w:tc>
          <w:tcPr>
            <w:shd w:val="clear" w:color="auto" w:fill="FFFFFF"/>
            <w:tcBorders>
              <w:left w:val="single" w:sz="4"/>
              <w:right w:val="single" w:sz="4"/>
              <w:top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-50...200</w:t>
            </w:r>
          </w:p>
        </w:tc>
      </w:tr>
      <w:tr>
        <w:trPr>
          <w:trHeight w:val="341" w:hRule="exact"/>
        </w:trPr>
        <w:tc>
          <w:tcPr>
            <w:shd w:val="clear" w:color="auto" w:fill="FFFFFF"/>
            <w:tcBorders>
              <w:lef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100</w:t>
            </w:r>
          </w:p>
        </w:tc>
        <w:tc>
          <w:tcPr>
            <w:shd w:val="clear" w:color="auto" w:fill="FFFFFF"/>
            <w:tcBorders>
              <w:lef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100П</w:t>
            </w:r>
          </w:p>
        </w:tc>
        <w:tc>
          <w:tcPr>
            <w:shd w:val="clear" w:color="auto" w:fill="FFFFFF"/>
            <w:tcBorders>
              <w:lef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260...1000</w:t>
            </w:r>
          </w:p>
        </w:tc>
        <w:tc>
          <w:tcPr>
            <w:shd w:val="clear" w:color="auto" w:fill="FFFFFF"/>
            <w:tcBorders>
              <w:lef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100</w:t>
            </w:r>
          </w:p>
        </w:tc>
        <w:tc>
          <w:tcPr>
            <w:shd w:val="clear" w:color="auto" w:fill="FFFFFF"/>
            <w:tcBorders>
              <w:lef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100М</w:t>
            </w:r>
          </w:p>
        </w:tc>
        <w:tc>
          <w:tcPr>
            <w:shd w:val="clear" w:color="auto" w:fill="FFFFFF"/>
            <w:tcBorders>
              <w:left w:val="single" w:sz="4"/>
              <w:right w:val="single" w:sz="4"/>
              <w:top w:val="single" w:sz="4"/>
              <w:bottom w:val="single" w:sz="4"/>
            </w:tcBorders>
            <w:vAlign w:val="top"/>
          </w:tcPr>
          <w:p>
            <w:pPr>
              <w:pStyle w:val="Style3"/>
              <w:framePr w:w="9869" w:wrap="notBeside" w:vAnchor="text" w:hAnchor="text" w:xAlign="center" w:y="1"/>
              <w:widowControl w:val="0"/>
              <w:keepNext w:val="0"/>
              <w:keepLines w:val="0"/>
              <w:shd w:val="clear" w:color="auto" w:fill="auto"/>
              <w:bidi w:val="0"/>
              <w:spacing w:before="0" w:after="0" w:line="270" w:lineRule="exact"/>
              <w:ind w:left="0" w:right="0" w:firstLine="0"/>
            </w:pPr>
            <w:r>
              <w:rPr>
                <w:rStyle w:val="CharStyle20"/>
              </w:rPr>
              <w:t>-200...200</w:t>
            </w:r>
          </w:p>
        </w:tc>
      </w:tr>
    </w:tbl>
    <w:p>
      <w:pPr>
        <w:widowControl w:val="0"/>
        <w:rPr>
          <w:sz w:val="2"/>
          <w:szCs w:val="2"/>
        </w:rPr>
      </w:pPr>
    </w:p>
    <w:p>
      <w:pPr>
        <w:pStyle w:val="Style37"/>
        <w:widowControl w:val="0"/>
        <w:keepNext w:val="0"/>
        <w:keepLines w:val="0"/>
        <w:shd w:val="clear" w:color="auto" w:fill="auto"/>
        <w:bidi w:val="0"/>
        <w:jc w:val="both"/>
        <w:spacing w:before="304" w:after="0" w:line="317" w:lineRule="exact"/>
        <w:ind w:left="120" w:right="0" w:firstLine="740"/>
      </w:pPr>
      <w:r>
        <w:rPr>
          <w:lang w:val="ru-RU"/>
          <w:w w:val="100"/>
          <w:spacing w:val="0"/>
          <w:color w:val="000000"/>
          <w:position w:val="0"/>
        </w:rPr>
        <w:t>Полупроводниковые терморезисторы</w:t>
      </w:r>
      <w:r>
        <w:rPr>
          <w:rStyle w:val="CharStyle40"/>
          <w:b w:val="0"/>
          <w:bCs w:val="0"/>
          <w:i w:val="0"/>
          <w:iCs w:val="0"/>
        </w:rPr>
        <w:t xml:space="preserve"> подразделяются на:</w:t>
      </w:r>
    </w:p>
    <w:p>
      <w:pPr>
        <w:pStyle w:val="Style3"/>
        <w:tabs>
          <w:tab w:leader="none" w:pos="1138" w:val="left"/>
        </w:tabs>
        <w:widowControl w:val="0"/>
        <w:keepNext w:val="0"/>
        <w:keepLines w:val="0"/>
        <w:shd w:val="clear" w:color="auto" w:fill="auto"/>
        <w:bidi w:val="0"/>
        <w:jc w:val="both"/>
        <w:spacing w:before="0" w:after="0" w:line="317" w:lineRule="exact"/>
        <w:ind w:left="120" w:right="0" w:firstLine="740"/>
      </w:pPr>
      <w:r>
        <w:rPr>
          <w:lang w:val="ru-RU"/>
          <w:w w:val="100"/>
          <w:spacing w:val="0"/>
          <w:color w:val="000000"/>
          <w:position w:val="0"/>
        </w:rPr>
        <w:t>а)</w:t>
        <w:tab/>
        <w:t>термисторы,</w:t>
      </w:r>
    </w:p>
    <w:p>
      <w:pPr>
        <w:pStyle w:val="Style3"/>
        <w:tabs>
          <w:tab w:leader="none" w:pos="1153" w:val="left"/>
        </w:tabs>
        <w:widowControl w:val="0"/>
        <w:keepNext w:val="0"/>
        <w:keepLines w:val="0"/>
        <w:shd w:val="clear" w:color="auto" w:fill="auto"/>
        <w:bidi w:val="0"/>
        <w:jc w:val="both"/>
        <w:spacing w:before="0" w:after="0" w:line="317" w:lineRule="exact"/>
        <w:ind w:left="120" w:right="0" w:firstLine="740"/>
      </w:pPr>
      <w:r>
        <w:rPr>
          <w:lang w:val="ru-RU"/>
          <w:w w:val="100"/>
          <w:spacing w:val="0"/>
          <w:color w:val="000000"/>
          <w:position w:val="0"/>
        </w:rPr>
        <w:t>б)</w:t>
        <w:tab/>
        <w:t>термодиоды и термотранзисторы.</w:t>
      </w:r>
    </w:p>
    <w:p>
      <w:pPr>
        <w:pStyle w:val="Style3"/>
        <w:widowControl w:val="0"/>
        <w:keepNext w:val="0"/>
        <w:keepLines w:val="0"/>
        <w:shd w:val="clear" w:color="auto" w:fill="auto"/>
        <w:bidi w:val="0"/>
        <w:jc w:val="both"/>
        <w:spacing w:before="0" w:after="0" w:line="317" w:lineRule="exact"/>
        <w:ind w:left="120" w:right="80" w:firstLine="740"/>
      </w:pPr>
      <w:r>
        <w:rPr>
          <w:lang w:val="ru-RU"/>
          <w:w w:val="100"/>
          <w:spacing w:val="0"/>
          <w:color w:val="000000"/>
          <w:position w:val="0"/>
        </w:rPr>
        <w:t>С увеличением температуры сопротивление термисторов уменьшается. Их функцию преобразования обычно аппроксимируют выражением:</w:t>
      </w:r>
    </w:p>
    <w:p>
      <w:pPr>
        <w:pStyle w:val="Style134"/>
        <w:widowControl w:val="0"/>
        <w:keepNext/>
        <w:keepLines/>
        <w:shd w:val="clear" w:color="auto" w:fill="auto"/>
        <w:bidi w:val="0"/>
        <w:spacing w:before="0" w:after="0"/>
        <w:ind w:left="0" w:right="20" w:firstLine="0"/>
      </w:pPr>
      <w:bookmarkStart w:id="29" w:name="bookmark29"/>
      <w:r>
        <w:rPr>
          <w:w w:val="100"/>
          <w:spacing w:val="0"/>
          <w:color w:val="000000"/>
          <w:position w:val="0"/>
        </w:rPr>
        <w:t xml:space="preserve">R </w:t>
      </w:r>
      <w:r>
        <w:rPr>
          <w:lang w:val="ru-RU"/>
          <w:w w:val="100"/>
          <w:spacing w:val="0"/>
          <w:color w:val="000000"/>
          <w:position w:val="0"/>
        </w:rPr>
        <w:t xml:space="preserve">= </w:t>
      </w:r>
      <w:r>
        <w:rPr>
          <w:w w:val="100"/>
          <w:spacing w:val="0"/>
          <w:color w:val="000000"/>
          <w:position w:val="0"/>
        </w:rPr>
        <w:t>Ae</w:t>
      </w:r>
      <w:r>
        <w:rPr>
          <w:vertAlign w:val="superscript"/>
          <w:w w:val="100"/>
          <w:spacing w:val="0"/>
          <w:color w:val="000000"/>
          <w:position w:val="0"/>
        </w:rPr>
        <w:t>B/T</w:t>
      </w:r>
      <w:r>
        <w:rPr>
          <w:w w:val="100"/>
          <w:spacing w:val="0"/>
          <w:color w:val="000000"/>
          <w:position w:val="0"/>
        </w:rPr>
        <w:t>,</w:t>
      </w:r>
      <w:bookmarkEnd w:id="29"/>
    </w:p>
    <w:p>
      <w:pPr>
        <w:pStyle w:val="Style3"/>
        <w:widowControl w:val="0"/>
        <w:keepNext w:val="0"/>
        <w:keepLines w:val="0"/>
        <w:shd w:val="clear" w:color="auto" w:fill="auto"/>
        <w:bidi w:val="0"/>
        <w:jc w:val="left"/>
        <w:spacing w:before="0" w:after="0" w:line="322" w:lineRule="exact"/>
        <w:ind w:left="120" w:right="0" w:firstLine="1300"/>
      </w:pPr>
      <w:r>
        <w:rPr>
          <w:lang w:val="ru-RU"/>
          <w:w w:val="100"/>
          <w:spacing w:val="0"/>
          <w:color w:val="000000"/>
          <w:position w:val="0"/>
        </w:rPr>
        <w:t xml:space="preserve">где </w:t>
      </w:r>
      <w:r>
        <w:rPr>
          <w:lang w:val="en-US"/>
          <w:w w:val="100"/>
          <w:spacing w:val="0"/>
          <w:color w:val="000000"/>
          <w:position w:val="0"/>
        </w:rPr>
        <w:t>R</w:t>
      </w:r>
      <w:r>
        <w:rPr>
          <w:lang w:val="en-US"/>
          <w:vertAlign w:val="subscript"/>
          <w:w w:val="100"/>
          <w:spacing w:val="0"/>
          <w:color w:val="000000"/>
          <w:position w:val="0"/>
        </w:rPr>
        <w:t>t</w:t>
      </w:r>
      <w:r>
        <w:rPr>
          <w:lang w:val="en-US"/>
          <w:w w:val="100"/>
          <w:spacing w:val="0"/>
          <w:color w:val="000000"/>
          <w:position w:val="0"/>
        </w:rPr>
        <w:t xml:space="preserve"> </w:t>
      </w:r>
      <w:r>
        <w:rPr>
          <w:lang w:val="ru-RU"/>
          <w:w w:val="100"/>
          <w:spacing w:val="0"/>
          <w:color w:val="000000"/>
          <w:position w:val="0"/>
        </w:rPr>
        <w:t>- сопротивление термистора при температуре Т в Кельвинах;</w:t>
      </w:r>
    </w:p>
    <w:p>
      <w:pPr>
        <w:pStyle w:val="Style3"/>
        <w:widowControl w:val="0"/>
        <w:keepNext w:val="0"/>
        <w:keepLines w:val="0"/>
        <w:shd w:val="clear" w:color="auto" w:fill="auto"/>
        <w:bidi w:val="0"/>
        <w:jc w:val="left"/>
        <w:spacing w:before="0" w:after="0" w:line="322" w:lineRule="exact"/>
        <w:ind w:left="120" w:right="80" w:firstLine="1300"/>
      </w:pPr>
      <w:r>
        <w:rPr>
          <w:lang w:val="ru-RU"/>
          <w:w w:val="100"/>
          <w:spacing w:val="0"/>
          <w:color w:val="000000"/>
          <w:position w:val="0"/>
        </w:rPr>
        <w:t>А и В - постоянные, зависящие от материала и технологии, причем А зависит, кроме того, от размеров и его формы.</w:t>
      </w:r>
    </w:p>
    <w:p>
      <w:pPr>
        <w:pStyle w:val="Style3"/>
        <w:widowControl w:val="0"/>
        <w:keepNext w:val="0"/>
        <w:keepLines w:val="0"/>
        <w:shd w:val="clear" w:color="auto" w:fill="auto"/>
        <w:bidi w:val="0"/>
        <w:jc w:val="both"/>
        <w:spacing w:before="0" w:after="0" w:line="322" w:lineRule="exact"/>
        <w:ind w:left="120" w:right="80" w:firstLine="740"/>
      </w:pPr>
      <w:r>
        <w:rPr>
          <w:lang w:val="ru-RU"/>
          <w:w w:val="100"/>
          <w:spacing w:val="0"/>
          <w:color w:val="000000"/>
          <w:position w:val="0"/>
        </w:rPr>
        <w:t>Чувствительный элемент полупроводникового терморезистора - терми</w:t>
        <w:softHyphen/>
        <w:t>стора - изготавливается из окислов различных металлов: меди, кобальта, маг</w:t>
        <w:softHyphen/>
        <w:t>ния, марганца и др. Размолотые в мелкий порошок компоненты прессуются и спекаются в виде столбиков, шариков или шайбочек. В надлежащих местах на</w:t>
        <w:softHyphen/>
        <w:t>пыляются электроды и подпаиваются выводы. Для предохранения от атмосфер</w:t>
        <w:softHyphen/>
        <w:t>ных воздействий чувствительный элемент термистора покрывают защитной краской, помещают в герметичный корпус или запаивают в стекло. Термисторы изготавливаются с номинальным сопротивлением (при 20</w:t>
      </w:r>
      <w:r>
        <w:rPr>
          <w:lang w:val="ru-RU"/>
          <w:vertAlign w:val="superscript"/>
          <w:w w:val="100"/>
          <w:spacing w:val="0"/>
          <w:color w:val="000000"/>
          <w:position w:val="0"/>
        </w:rPr>
        <w:t>о</w:t>
      </w:r>
      <w:r>
        <w:rPr>
          <w:lang w:val="ru-RU"/>
          <w:w w:val="100"/>
          <w:spacing w:val="0"/>
          <w:color w:val="000000"/>
          <w:position w:val="0"/>
        </w:rPr>
        <w:t>С) от 1 до 200 кОм и могут применяться для измерения температур от -100 до 600</w:t>
      </w:r>
      <w:r>
        <w:rPr>
          <w:lang w:val="ru-RU"/>
          <w:vertAlign w:val="superscript"/>
          <w:w w:val="100"/>
          <w:spacing w:val="0"/>
          <w:color w:val="000000"/>
          <w:position w:val="0"/>
        </w:rPr>
        <w:t>о</w:t>
      </w:r>
      <w:r>
        <w:rPr>
          <w:lang w:val="ru-RU"/>
          <w:w w:val="100"/>
          <w:spacing w:val="0"/>
          <w:color w:val="000000"/>
          <w:position w:val="0"/>
        </w:rPr>
        <w:t>С. Чувствитель</w:t>
        <w:softHyphen/>
        <w:t>ность термисторов на порядок выше, чем у металлических терморезисторов. Кроме того, термисторы имеют значительно меньшие размеры.</w:t>
      </w:r>
    </w:p>
    <w:p>
      <w:pPr>
        <w:pStyle w:val="Style3"/>
        <w:widowControl w:val="0"/>
        <w:keepNext w:val="0"/>
        <w:keepLines w:val="0"/>
        <w:shd w:val="clear" w:color="auto" w:fill="auto"/>
        <w:bidi w:val="0"/>
        <w:jc w:val="both"/>
        <w:spacing w:before="0" w:after="0" w:line="322" w:lineRule="exact"/>
        <w:ind w:left="120" w:right="80" w:firstLine="740"/>
      </w:pPr>
      <w:r>
        <w:rPr>
          <w:lang w:val="ru-RU"/>
          <w:w w:val="100"/>
          <w:spacing w:val="0"/>
          <w:color w:val="000000"/>
          <w:position w:val="0"/>
        </w:rPr>
        <w:t>Недостатком термисторов является нелинейность функции преобразова</w:t>
        <w:softHyphen/>
        <w:t>ния, большой технологический разброс их параметров, а также старение и неко</w:t>
        <w:softHyphen/>
        <w:t>торая нестабильность характеристики.</w:t>
      </w:r>
    </w:p>
    <w:p>
      <w:pPr>
        <w:pStyle w:val="Style3"/>
        <w:widowControl w:val="0"/>
        <w:keepNext w:val="0"/>
        <w:keepLines w:val="0"/>
        <w:shd w:val="clear" w:color="auto" w:fill="auto"/>
        <w:bidi w:val="0"/>
        <w:jc w:val="both"/>
        <w:spacing w:before="0" w:after="0" w:line="322" w:lineRule="exact"/>
        <w:ind w:left="120" w:right="80" w:firstLine="740"/>
      </w:pPr>
      <w:r>
        <w:rPr>
          <w:lang w:val="ru-RU"/>
          <w:w w:val="100"/>
          <w:spacing w:val="0"/>
          <w:color w:val="000000"/>
          <w:position w:val="0"/>
        </w:rPr>
        <w:t>Работа термодиодов и термотранзисторов (диапазон работы - -80^150°С) в качестве терморезиторов основана на изменении сопротивления р-п-перехода. Фактически изменяется падение напряжения на переходе. Чувствительность по</w:t>
      </w:r>
    </w:p>
    <w:p>
      <w:pPr>
        <w:pStyle w:val="Style3"/>
        <w:widowControl w:val="0"/>
        <w:keepNext w:val="0"/>
        <w:keepLines w:val="0"/>
        <w:shd w:val="clear" w:color="auto" w:fill="auto"/>
        <w:bidi w:val="0"/>
        <w:jc w:val="both"/>
        <w:spacing w:before="0" w:after="64" w:line="326" w:lineRule="exact"/>
        <w:ind w:left="0" w:right="20" w:firstLine="0"/>
      </w:pPr>
      <w:r>
        <w:rPr>
          <w:lang w:val="ru-RU"/>
          <w:w w:val="100"/>
          <w:spacing w:val="0"/>
          <w:color w:val="000000"/>
          <w:position w:val="0"/>
        </w:rPr>
        <w:t>напряжению составляет 1,5-2 мВ/К, что значительно превышает чувствитель</w:t>
        <w:softHyphen/>
        <w:t>ность термопар.</w:t>
      </w:r>
    </w:p>
    <w:p>
      <w:pPr>
        <w:pStyle w:val="Style3"/>
        <w:widowControl w:val="0"/>
        <w:keepNext w:val="0"/>
        <w:keepLines w:val="0"/>
        <w:shd w:val="clear" w:color="auto" w:fill="auto"/>
        <w:bidi w:val="0"/>
        <w:jc w:val="both"/>
        <w:spacing w:before="0" w:after="64" w:line="322" w:lineRule="exact"/>
        <w:ind w:left="0" w:right="20" w:firstLine="720"/>
      </w:pPr>
      <w:r>
        <w:rPr>
          <w:rStyle w:val="CharStyle14"/>
        </w:rPr>
        <w:t>Измерительные цепи</w:t>
      </w:r>
      <w:r>
        <w:rPr>
          <w:lang w:val="ru-RU"/>
          <w:w w:val="100"/>
          <w:spacing w:val="0"/>
          <w:color w:val="000000"/>
          <w:position w:val="0"/>
        </w:rPr>
        <w:t xml:space="preserve"> для терморезисторов - мосты, логометрические приборы.</w:t>
      </w:r>
    </w:p>
    <w:p>
      <w:pPr>
        <w:pStyle w:val="Style37"/>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Погрешности:</w:t>
      </w:r>
    </w:p>
    <w:p>
      <w:pPr>
        <w:pStyle w:val="Style3"/>
        <w:numPr>
          <w:ilvl w:val="0"/>
          <w:numId w:val="41"/>
        </w:numPr>
        <w:tabs>
          <w:tab w:leader="none" w:pos="1061" w:val="left"/>
        </w:tabs>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отклонение характеристики преобразования от номинальной;</w:t>
      </w:r>
    </w:p>
    <w:p>
      <w:pPr>
        <w:pStyle w:val="Style3"/>
        <w:numPr>
          <w:ilvl w:val="0"/>
          <w:numId w:val="41"/>
        </w:numPr>
        <w:tabs>
          <w:tab w:leader="none" w:pos="1080" w:val="left"/>
        </w:tabs>
        <w:widowControl w:val="0"/>
        <w:keepNext w:val="0"/>
        <w:keepLines w:val="0"/>
        <w:shd w:val="clear" w:color="auto" w:fill="auto"/>
        <w:bidi w:val="0"/>
        <w:jc w:val="left"/>
        <w:spacing w:before="0" w:after="60" w:line="317" w:lineRule="exact"/>
        <w:ind w:left="1080" w:right="20" w:hanging="360"/>
      </w:pPr>
      <w:r>
        <w:rPr>
          <w:lang w:val="ru-RU"/>
          <w:w w:val="100"/>
          <w:spacing w:val="0"/>
          <w:color w:val="000000"/>
          <w:position w:val="0"/>
        </w:rPr>
        <w:t>изменение сопротивления вне</w:t>
      </w:r>
      <w:r>
        <w:rPr>
          <w:rStyle w:val="CharStyle13"/>
        </w:rPr>
        <w:t>шн</w:t>
      </w:r>
      <w:r>
        <w:rPr>
          <w:lang w:val="ru-RU"/>
          <w:w w:val="100"/>
          <w:spacing w:val="0"/>
          <w:color w:val="000000"/>
          <w:position w:val="0"/>
        </w:rPr>
        <w:t>их цепей (соединительные провода, контакты).</w:t>
      </w:r>
    </w:p>
    <w:p>
      <w:pPr>
        <w:pStyle w:val="Style37"/>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Достоинства:</w:t>
      </w:r>
    </w:p>
    <w:p>
      <w:pPr>
        <w:pStyle w:val="Style3"/>
        <w:numPr>
          <w:ilvl w:val="0"/>
          <w:numId w:val="43"/>
        </w:numPr>
        <w:tabs>
          <w:tab w:leader="none" w:pos="1027" w:val="left"/>
        </w:tabs>
        <w:widowControl w:val="0"/>
        <w:keepNext w:val="0"/>
        <w:keepLines w:val="0"/>
        <w:shd w:val="clear" w:color="auto" w:fill="auto"/>
        <w:bidi w:val="0"/>
        <w:jc w:val="both"/>
        <w:spacing w:before="0" w:after="0" w:line="317" w:lineRule="exact"/>
        <w:ind w:left="0" w:right="20" w:firstLine="720"/>
      </w:pPr>
      <w:r>
        <w:rPr>
          <w:lang w:val="ru-RU"/>
          <w:w w:val="100"/>
          <w:spacing w:val="0"/>
          <w:color w:val="000000"/>
          <w:position w:val="0"/>
        </w:rPr>
        <w:t>Достаточно высокая чувствительность, особенно у полупроводниковых терморезисторов.</w:t>
      </w:r>
    </w:p>
    <w:p>
      <w:pPr>
        <w:pStyle w:val="Style3"/>
        <w:numPr>
          <w:ilvl w:val="0"/>
          <w:numId w:val="43"/>
        </w:numPr>
        <w:tabs>
          <w:tab w:leader="none" w:pos="1018" w:val="left"/>
        </w:tabs>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Малая инерционность (высокое быстродействие).</w:t>
      </w:r>
    </w:p>
    <w:p>
      <w:pPr>
        <w:pStyle w:val="Style3"/>
        <w:numPr>
          <w:ilvl w:val="0"/>
          <w:numId w:val="43"/>
        </w:numPr>
        <w:tabs>
          <w:tab w:leader="none" w:pos="1022" w:val="left"/>
        </w:tabs>
        <w:widowControl w:val="0"/>
        <w:keepNext w:val="0"/>
        <w:keepLines w:val="0"/>
        <w:shd w:val="clear" w:color="auto" w:fill="auto"/>
        <w:bidi w:val="0"/>
        <w:jc w:val="both"/>
        <w:spacing w:before="0" w:after="0" w:line="317" w:lineRule="exact"/>
        <w:ind w:left="0" w:right="0" w:firstLine="720"/>
      </w:pPr>
      <w:r>
        <w:rPr>
          <w:lang w:val="ru-RU"/>
          <w:w w:val="100"/>
          <w:spacing w:val="0"/>
          <w:color w:val="000000"/>
          <w:position w:val="0"/>
        </w:rPr>
        <w:t>Относительно малые размеры (особенно у термисторов).</w:t>
      </w:r>
    </w:p>
    <w:p>
      <w:pPr>
        <w:pStyle w:val="Style3"/>
        <w:numPr>
          <w:ilvl w:val="0"/>
          <w:numId w:val="43"/>
        </w:numPr>
        <w:tabs>
          <w:tab w:leader="none" w:pos="1018" w:val="left"/>
        </w:tabs>
        <w:widowControl w:val="0"/>
        <w:keepNext w:val="0"/>
        <w:keepLines w:val="0"/>
        <w:shd w:val="clear" w:color="auto" w:fill="auto"/>
        <w:bidi w:val="0"/>
        <w:jc w:val="both"/>
        <w:spacing w:before="0" w:after="98" w:line="317" w:lineRule="exact"/>
        <w:ind w:left="0" w:right="0" w:firstLine="720"/>
      </w:pPr>
      <w:r>
        <w:rPr>
          <w:lang w:val="ru-RU"/>
          <w:w w:val="100"/>
          <w:spacing w:val="0"/>
          <w:color w:val="000000"/>
          <w:position w:val="0"/>
        </w:rPr>
        <w:t>Высокая надежность и малая стоимость.</w:t>
      </w:r>
    </w:p>
    <w:p>
      <w:pPr>
        <w:pStyle w:val="Style37"/>
        <w:widowControl w:val="0"/>
        <w:keepNext w:val="0"/>
        <w:keepLines w:val="0"/>
        <w:shd w:val="clear" w:color="auto" w:fill="auto"/>
        <w:bidi w:val="0"/>
        <w:jc w:val="both"/>
        <w:spacing w:before="0" w:after="0" w:line="270" w:lineRule="exact"/>
        <w:ind w:left="0" w:right="0" w:firstLine="720"/>
      </w:pPr>
      <w:r>
        <w:rPr>
          <w:lang w:val="ru-RU"/>
          <w:w w:val="100"/>
          <w:spacing w:val="0"/>
          <w:color w:val="000000"/>
          <w:position w:val="0"/>
        </w:rPr>
        <w:t>Недостатки:</w:t>
      </w:r>
    </w:p>
    <w:p>
      <w:pPr>
        <w:pStyle w:val="Style3"/>
        <w:numPr>
          <w:ilvl w:val="0"/>
          <w:numId w:val="45"/>
        </w:numPr>
        <w:tabs>
          <w:tab w:leader="none" w:pos="1037" w:val="left"/>
        </w:tabs>
        <w:widowControl w:val="0"/>
        <w:keepNext w:val="0"/>
        <w:keepLines w:val="0"/>
        <w:shd w:val="clear" w:color="auto" w:fill="auto"/>
        <w:bidi w:val="0"/>
        <w:jc w:val="both"/>
        <w:spacing w:before="0" w:after="0" w:line="326" w:lineRule="exact"/>
        <w:ind w:left="0" w:right="20" w:firstLine="720"/>
      </w:pPr>
      <w:r>
        <w:rPr>
          <w:lang w:val="ru-RU"/>
          <w:w w:val="100"/>
          <w:spacing w:val="0"/>
          <w:color w:val="000000"/>
          <w:position w:val="0"/>
        </w:rPr>
        <w:t>Малые значения начальных сопротивлений у металлических терморе</w:t>
        <w:softHyphen/>
        <w:t>зисторов.</w:t>
      </w:r>
    </w:p>
    <w:p>
      <w:pPr>
        <w:pStyle w:val="Style3"/>
        <w:numPr>
          <w:ilvl w:val="0"/>
          <w:numId w:val="45"/>
        </w:numPr>
        <w:tabs>
          <w:tab w:leader="none" w:pos="1027" w:val="left"/>
        </w:tabs>
        <w:widowControl w:val="0"/>
        <w:keepNext w:val="0"/>
        <w:keepLines w:val="0"/>
        <w:shd w:val="clear" w:color="auto" w:fill="auto"/>
        <w:bidi w:val="0"/>
        <w:jc w:val="both"/>
        <w:spacing w:before="0" w:after="0" w:line="326" w:lineRule="exact"/>
        <w:ind w:left="0" w:right="20" w:firstLine="720"/>
      </w:pPr>
      <w:r>
        <w:rPr>
          <w:lang w:val="ru-RU"/>
          <w:w w:val="100"/>
          <w:spacing w:val="0"/>
          <w:color w:val="000000"/>
          <w:position w:val="0"/>
        </w:rPr>
        <w:t>Узкий диапазон рабочих температур для полупроводниковых терморе</w:t>
        <w:softHyphen/>
        <w:t>зисторов.</w:t>
      </w:r>
    </w:p>
    <w:p>
      <w:pPr>
        <w:pStyle w:val="Style3"/>
        <w:numPr>
          <w:ilvl w:val="0"/>
          <w:numId w:val="45"/>
        </w:numPr>
        <w:tabs>
          <w:tab w:leader="none" w:pos="1118" w:val="left"/>
        </w:tabs>
        <w:widowControl w:val="0"/>
        <w:keepNext w:val="0"/>
        <w:keepLines w:val="0"/>
        <w:shd w:val="clear" w:color="auto" w:fill="auto"/>
        <w:bidi w:val="0"/>
        <w:jc w:val="both"/>
        <w:spacing w:before="0" w:after="68" w:line="326" w:lineRule="exact"/>
        <w:ind w:left="0" w:right="20" w:firstLine="720"/>
      </w:pPr>
      <w:r>
        <w:rPr>
          <w:lang w:val="ru-RU"/>
          <w:w w:val="100"/>
          <w:spacing w:val="0"/>
          <w:color w:val="000000"/>
          <w:position w:val="0"/>
        </w:rPr>
        <w:t>Плохая воспроизводимость характеристик для полупроводниковых терморезисторов.</w:t>
      </w:r>
    </w:p>
    <w:p>
      <w:pPr>
        <w:pStyle w:val="Style3"/>
        <w:widowControl w:val="0"/>
        <w:keepNext w:val="0"/>
        <w:keepLines w:val="0"/>
        <w:shd w:val="clear" w:color="auto" w:fill="auto"/>
        <w:bidi w:val="0"/>
        <w:jc w:val="both"/>
        <w:spacing w:before="0" w:after="293" w:line="317" w:lineRule="exact"/>
        <w:ind w:left="0" w:right="20" w:firstLine="720"/>
      </w:pPr>
      <w:r>
        <w:rPr>
          <w:rStyle w:val="CharStyle14"/>
        </w:rPr>
        <w:t>Область применения:</w:t>
      </w:r>
      <w:r>
        <w:rPr>
          <w:lang w:val="ru-RU"/>
          <w:w w:val="100"/>
          <w:spacing w:val="0"/>
          <w:color w:val="000000"/>
          <w:position w:val="0"/>
        </w:rPr>
        <w:t xml:space="preserve"> терморезисторы без преднамеренного перегрева применяются для измерения температуры и других физических величин, кото</w:t>
        <w:softHyphen/>
        <w:t>рые могут быть преобразованы в температуру. Перегревные терморезисторы применяются для измерения самых различных физических величин, так как те</w:t>
        <w:softHyphen/>
        <w:t>плообмен резистора, а, следовательно, его температура и сопротивление, опре</w:t>
        <w:softHyphen/>
        <w:t>деляются его конструкцией, а также составом, плотностью, тепловодностью, вязкостью, скоростью перемещения, разряженностью и другими физическими свойствами газовой или жидкой среды, в которой резистор находится.</w:t>
      </w:r>
    </w:p>
    <w:p>
      <w:pPr>
        <w:pStyle w:val="Style15"/>
        <w:numPr>
          <w:ilvl w:val="2"/>
          <w:numId w:val="17"/>
        </w:numPr>
        <w:tabs>
          <w:tab w:leader="none" w:pos="2318" w:val="left"/>
        </w:tabs>
        <w:widowControl w:val="0"/>
        <w:keepNext/>
        <w:keepLines/>
        <w:shd w:val="clear" w:color="auto" w:fill="auto"/>
        <w:bidi w:val="0"/>
        <w:jc w:val="left"/>
        <w:spacing w:before="0" w:after="304" w:line="326" w:lineRule="exact"/>
        <w:ind w:left="3760" w:right="1760"/>
      </w:pPr>
      <w:bookmarkStart w:id="30" w:name="bookmark30"/>
      <w:r>
        <w:rPr>
          <w:lang w:val="ru-RU"/>
          <w:w w:val="100"/>
          <w:spacing w:val="0"/>
          <w:color w:val="000000"/>
          <w:position w:val="0"/>
        </w:rPr>
        <w:t>Электролитические (кондуктометрические) преобразователи</w:t>
      </w:r>
      <w:bookmarkEnd w:id="30"/>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Принцип действия основан на зависимости электрического сопротивле</w:t>
        <w:softHyphen/>
        <w:t>ния раствора электролита от его концентрации, площади соприкосновения с электродами и других факторов.</w:t>
      </w:r>
    </w:p>
    <w:p>
      <w:pPr>
        <w:pStyle w:val="Style3"/>
        <w:widowControl w:val="0"/>
        <w:keepNext w:val="0"/>
        <w:keepLines w:val="0"/>
        <w:shd w:val="clear" w:color="auto" w:fill="auto"/>
        <w:bidi w:val="0"/>
        <w:jc w:val="both"/>
        <w:spacing w:before="0" w:after="0" w:line="322" w:lineRule="exact"/>
        <w:ind w:left="0" w:right="20" w:firstLine="720"/>
      </w:pPr>
      <w:r>
        <w:rPr>
          <w:lang w:val="ru-RU"/>
          <w:w w:val="100"/>
          <w:spacing w:val="0"/>
          <w:color w:val="000000"/>
          <w:position w:val="0"/>
        </w:rPr>
        <w:t>На рисунке 3.9 приведена лабораторная электролитическая ячейка, пред</w:t>
        <w:softHyphen/>
        <w:t>ставляющая собой сосуд с электролитом, в котором укреплены два электрода.</w:t>
      </w:r>
    </w:p>
    <w:p>
      <w:pPr>
        <w:pStyle w:val="Style3"/>
        <w:widowControl w:val="0"/>
        <w:keepNext w:val="0"/>
        <w:keepLines w:val="0"/>
        <w:shd w:val="clear" w:color="auto" w:fill="auto"/>
        <w:bidi w:val="0"/>
        <w:jc w:val="both"/>
        <w:spacing w:before="0" w:after="101" w:line="322" w:lineRule="exact"/>
        <w:ind w:left="0" w:right="20" w:firstLine="720"/>
      </w:pPr>
      <w:r>
        <w:rPr>
          <w:lang w:val="ru-RU"/>
          <w:w w:val="100"/>
          <w:spacing w:val="0"/>
          <w:color w:val="000000"/>
          <w:position w:val="0"/>
        </w:rPr>
        <w:t>Для промышленных измерений применяются проточные преобразовате</w:t>
        <w:softHyphen/>
        <w:t>ли, для которых стенки сосуда (металл) являются одним из электродов.</w:t>
      </w:r>
    </w:p>
    <w:p>
      <w:pPr>
        <w:pStyle w:val="Style37"/>
        <w:widowControl w:val="0"/>
        <w:keepNext w:val="0"/>
        <w:keepLines w:val="0"/>
        <w:shd w:val="clear" w:color="auto" w:fill="auto"/>
        <w:bidi w:val="0"/>
        <w:jc w:val="both"/>
        <w:spacing w:before="0" w:after="0" w:line="270" w:lineRule="exact"/>
        <w:ind w:left="0" w:right="0" w:firstLine="720"/>
      </w:pPr>
      <w:r>
        <w:rPr>
          <w:lang w:val="ru-RU"/>
          <w:w w:val="100"/>
          <w:spacing w:val="0"/>
          <w:color w:val="000000"/>
          <w:position w:val="0"/>
        </w:rPr>
        <w:t>Измерительные цепи:</w:t>
      </w:r>
      <w:r>
        <w:rPr>
          <w:rStyle w:val="CharStyle40"/>
          <w:b w:val="0"/>
          <w:bCs w:val="0"/>
          <w:i w:val="0"/>
          <w:iCs w:val="0"/>
        </w:rPr>
        <w:t xml:space="preserve"> мостовые.</w:t>
      </w:r>
    </w:p>
    <w:p>
      <w:pPr>
        <w:pStyle w:val="Style37"/>
        <w:widowControl w:val="0"/>
        <w:keepNext w:val="0"/>
        <w:keepLines w:val="0"/>
        <w:shd w:val="clear" w:color="auto" w:fill="auto"/>
        <w:bidi w:val="0"/>
        <w:jc w:val="both"/>
        <w:spacing w:before="0" w:after="0" w:line="319" w:lineRule="exact"/>
        <w:ind w:left="0" w:right="0" w:firstLine="700"/>
      </w:pPr>
      <w:r>
        <w:rPr>
          <w:lang w:val="ru-RU"/>
          <w:w w:val="100"/>
          <w:spacing w:val="0"/>
          <w:color w:val="000000"/>
          <w:position w:val="0"/>
        </w:rPr>
        <w:t>Погрешности:</w:t>
      </w:r>
    </w:p>
    <w:p>
      <w:pPr>
        <w:pStyle w:val="Style3"/>
        <w:numPr>
          <w:ilvl w:val="0"/>
          <w:numId w:val="47"/>
        </w:numPr>
        <w:tabs>
          <w:tab w:leader="none" w:pos="1102" w:val="left"/>
        </w:tabs>
        <w:widowControl w:val="0"/>
        <w:keepNext w:val="0"/>
        <w:keepLines w:val="0"/>
        <w:shd w:val="clear" w:color="auto" w:fill="auto"/>
        <w:bidi w:val="0"/>
        <w:jc w:val="both"/>
        <w:spacing w:before="0" w:after="296" w:line="319" w:lineRule="exact"/>
        <w:ind w:left="0" w:right="0" w:firstLine="700"/>
      </w:pPr>
      <w:r>
        <w:rPr>
          <w:lang w:val="ru-RU"/>
          <w:w w:val="100"/>
          <w:spacing w:val="0"/>
          <w:color w:val="000000"/>
          <w:position w:val="0"/>
        </w:rPr>
        <w:t>Сильное влияние на проводимость электролита температуры окру</w:t>
        <w:softHyphen/>
        <w:t>жающей среды. Устраняют термостатированием преобразователей, либо вклю</w:t>
        <w:softHyphen/>
        <w:t>чением в измерительную схему цепей термокомпенсации с медными терморе</w:t>
        <w:softHyphen/>
        <w:t>зисторами (ТКС меди и электролитов примерно равны, но имеют противопо</w:t>
        <w:softHyphen/>
        <w:t>ложные знаки).</w:t>
      </w:r>
    </w:p>
    <w:p>
      <w:pPr>
        <w:framePr w:h="1776" w:hSpace="3715" w:wrap="notBeside" w:vAnchor="text" w:hAnchor="text" w:x="3716" w:y="1"/>
        <w:widowControl w:val="0"/>
        <w:jc w:val="center"/>
        <w:rPr>
          <w:sz w:val="0"/>
          <w:szCs w:val="0"/>
        </w:rPr>
      </w:pPr>
      <w:r>
        <w:pict>
          <v:shape id="_x0000_s1075" type="#_x0000_t75" style="width:73pt;height:89pt;">
            <v:imagedata r:id="rId48" r:href="rId49"/>
          </v:shape>
        </w:pict>
      </w:r>
    </w:p>
    <w:p>
      <w:pPr>
        <w:pStyle w:val="Style136"/>
        <w:framePr w:h="1776" w:hSpace="3715" w:wrap="notBeside" w:vAnchor="text" w:hAnchor="text" w:x="3716" w:y="1"/>
        <w:widowControl w:val="0"/>
        <w:keepNext w:val="0"/>
        <w:keepLines w:val="0"/>
        <w:shd w:val="clear" w:color="auto" w:fill="auto"/>
        <w:bidi w:val="0"/>
        <w:jc w:val="left"/>
        <w:spacing w:before="0" w:after="0" w:line="220" w:lineRule="exact"/>
        <w:ind w:left="0" w:right="0" w:firstLine="0"/>
      </w:pPr>
      <w:r>
        <w:rPr>
          <w:lang w:val="ru-RU"/>
          <w:w w:val="100"/>
          <w:spacing w:val="0"/>
          <w:color w:val="000000"/>
          <w:position w:val="0"/>
        </w:rPr>
        <w:t>Рисунок3.9</w:t>
      </w:r>
    </w:p>
    <w:p>
      <w:pPr>
        <w:widowControl w:val="0"/>
        <w:rPr>
          <w:sz w:val="2"/>
          <w:szCs w:val="2"/>
        </w:rPr>
      </w:pPr>
    </w:p>
    <w:p>
      <w:pPr>
        <w:pStyle w:val="Style3"/>
        <w:numPr>
          <w:ilvl w:val="0"/>
          <w:numId w:val="47"/>
        </w:numPr>
        <w:tabs>
          <w:tab w:leader="none" w:pos="1022" w:val="left"/>
        </w:tabs>
        <w:widowControl w:val="0"/>
        <w:keepNext w:val="0"/>
        <w:keepLines w:val="0"/>
        <w:shd w:val="clear" w:color="auto" w:fill="auto"/>
        <w:bidi w:val="0"/>
        <w:jc w:val="both"/>
        <w:spacing w:before="107" w:after="128" w:line="331" w:lineRule="exact"/>
        <w:ind w:left="0" w:right="0" w:firstLine="700"/>
      </w:pPr>
      <w:r>
        <w:rPr>
          <w:lang w:val="ru-RU"/>
          <w:w w:val="100"/>
          <w:spacing w:val="0"/>
          <w:color w:val="000000"/>
          <w:position w:val="0"/>
        </w:rPr>
        <w:t>За счет электролиза раствора при протекании измерительного тока. Для устранения этого явления мостовые схемы питают переменным током частотой 300-1000 Гц.</w:t>
      </w:r>
    </w:p>
    <w:p>
      <w:pPr>
        <w:pStyle w:val="Style3"/>
        <w:widowControl w:val="0"/>
        <w:keepNext w:val="0"/>
        <w:keepLines w:val="0"/>
        <w:shd w:val="clear" w:color="auto" w:fill="auto"/>
        <w:bidi w:val="0"/>
        <w:jc w:val="both"/>
        <w:spacing w:before="0" w:after="300" w:line="322" w:lineRule="exact"/>
        <w:ind w:left="0" w:right="0" w:firstLine="700"/>
      </w:pPr>
      <w:r>
        <w:rPr>
          <w:rStyle w:val="CharStyle14"/>
        </w:rPr>
        <w:t>Области применения:</w:t>
      </w:r>
      <w:r>
        <w:rPr>
          <w:lang w:val="ru-RU"/>
          <w:w w:val="100"/>
          <w:spacing w:val="0"/>
          <w:color w:val="000000"/>
          <w:position w:val="0"/>
        </w:rPr>
        <w:t xml:space="preserve"> для измерения концентрации раствора, а также перемещений, скорости, температуры и т.д.</w:t>
      </w:r>
    </w:p>
    <w:p>
      <w:pPr>
        <w:pStyle w:val="Style5"/>
        <w:numPr>
          <w:ilvl w:val="2"/>
          <w:numId w:val="17"/>
        </w:numPr>
        <w:tabs>
          <w:tab w:leader="none" w:pos="2829" w:val="left"/>
        </w:tabs>
        <w:widowControl w:val="0"/>
        <w:keepNext w:val="0"/>
        <w:keepLines w:val="0"/>
        <w:shd w:val="clear" w:color="auto" w:fill="auto"/>
        <w:bidi w:val="0"/>
        <w:jc w:val="left"/>
        <w:spacing w:before="0" w:after="120" w:line="322" w:lineRule="exact"/>
        <w:ind w:left="3740" w:right="2200"/>
      </w:pPr>
      <w:r>
        <w:rPr>
          <w:lang w:val="ru-RU"/>
          <w:w w:val="100"/>
          <w:spacing w:val="0"/>
          <w:color w:val="000000"/>
          <w:position w:val="0"/>
        </w:rPr>
        <w:t>Индуктивные и трансформаторные преобразователи</w:t>
      </w:r>
    </w:p>
    <w:p>
      <w:pPr>
        <w:pStyle w:val="Style3"/>
        <w:widowControl w:val="0"/>
        <w:keepNext w:val="0"/>
        <w:keepLines w:val="0"/>
        <w:shd w:val="clear" w:color="auto" w:fill="auto"/>
        <w:bidi w:val="0"/>
        <w:jc w:val="both"/>
        <w:spacing w:before="0" w:after="0" w:line="322" w:lineRule="exact"/>
        <w:ind w:left="0" w:right="0" w:firstLine="700"/>
      </w:pPr>
      <w:r>
        <w:rPr>
          <w:lang w:val="ru-RU"/>
          <w:w w:val="100"/>
          <w:spacing w:val="0"/>
          <w:color w:val="000000"/>
          <w:position w:val="0"/>
        </w:rPr>
        <w:t>Принцип измерения основан на зависимости индуктивности или взаим</w:t>
        <w:softHyphen/>
        <w:t>ной индуктивности обмоток на магнитопроводе от положения, геометрических размеров и магнитного состояния элементов их магнитной цепи.</w:t>
      </w:r>
    </w:p>
    <w:p>
      <w:pPr>
        <w:pStyle w:val="Style3"/>
        <w:widowControl w:val="0"/>
        <w:keepNext w:val="0"/>
        <w:keepLines w:val="0"/>
        <w:shd w:val="clear" w:color="auto" w:fill="auto"/>
        <w:bidi w:val="0"/>
        <w:jc w:val="both"/>
        <w:spacing w:before="0" w:after="296" w:line="270" w:lineRule="exact"/>
        <w:ind w:left="0" w:right="0" w:firstLine="700"/>
      </w:pPr>
      <w:r>
        <w:rPr>
          <w:lang w:val="ru-RU"/>
          <w:w w:val="100"/>
          <w:spacing w:val="0"/>
          <w:color w:val="000000"/>
          <w:position w:val="0"/>
        </w:rPr>
        <w:t>Известно, что величина индуктивности обмотки на магнитопроводе</w:t>
      </w:r>
    </w:p>
    <w:p>
      <w:pPr>
        <w:pStyle w:val="Style3"/>
        <w:widowControl w:val="0"/>
        <w:keepNext w:val="0"/>
        <w:keepLines w:val="0"/>
        <w:shd w:val="clear" w:color="auto" w:fill="auto"/>
        <w:bidi w:val="0"/>
        <w:spacing w:before="0" w:after="0" w:line="270" w:lineRule="exact"/>
        <w:ind w:left="0" w:right="0" w:firstLine="0"/>
      </w:pPr>
      <w:r>
        <w:rPr>
          <w:rStyle w:val="CharStyle14"/>
          <w:lang w:val="en-US"/>
        </w:rPr>
        <w:t>L</w:t>
      </w:r>
      <w:r>
        <w:rPr>
          <w:lang w:val="en-US"/>
          <w:w w:val="100"/>
          <w:spacing w:val="0"/>
          <w:color w:val="000000"/>
          <w:position w:val="0"/>
        </w:rPr>
        <w:t xml:space="preserve"> </w:t>
      </w:r>
      <w:r>
        <w:rPr>
          <w:lang w:val="ru-RU"/>
          <w:w w:val="100"/>
          <w:spacing w:val="0"/>
          <w:color w:val="000000"/>
          <w:position w:val="0"/>
        </w:rPr>
        <w:t>= °</w:t>
      </w:r>
    </w:p>
    <w:p>
      <w:pPr>
        <w:pStyle w:val="Style37"/>
        <w:widowControl w:val="0"/>
        <w:keepNext w:val="0"/>
        <w:keepLines w:val="0"/>
        <w:shd w:val="clear" w:color="auto" w:fill="auto"/>
        <w:bidi w:val="0"/>
        <w:spacing w:before="0" w:after="32" w:line="270" w:lineRule="exact"/>
        <w:ind w:left="0" w:right="680" w:firstLine="0"/>
      </w:pPr>
      <w:r>
        <w:rPr>
          <w:lang w:val="en-US"/>
          <w:w w:val="100"/>
          <w:spacing w:val="0"/>
          <w:color w:val="000000"/>
          <w:position w:val="0"/>
        </w:rPr>
        <w:t xml:space="preserve">Z </w:t>
      </w:r>
      <w:r>
        <w:rPr>
          <w:lang w:val="ru-RU"/>
          <w:w w:val="100"/>
          <w:spacing w:val="0"/>
          <w:color w:val="000000"/>
          <w:position w:val="0"/>
        </w:rPr>
        <w:t>м</w:t>
      </w:r>
    </w:p>
    <w:p>
      <w:pPr>
        <w:pStyle w:val="Style3"/>
        <w:widowControl w:val="0"/>
        <w:keepNext w:val="0"/>
        <w:keepLines w:val="0"/>
        <w:shd w:val="clear" w:color="auto" w:fill="auto"/>
        <w:bidi w:val="0"/>
        <w:jc w:val="both"/>
        <w:spacing w:before="0" w:after="184" w:line="270" w:lineRule="exact"/>
        <w:ind w:left="0" w:right="0" w:firstLine="0"/>
      </w:pPr>
      <w:r>
        <w:rPr>
          <w:lang w:val="ru-RU"/>
          <w:w w:val="100"/>
          <w:spacing w:val="0"/>
          <w:color w:val="000000"/>
          <w:position w:val="0"/>
        </w:rPr>
        <w:t>а величина взаимной индуктивности</w:t>
      </w:r>
    </w:p>
    <w:p>
      <w:pPr>
        <w:pStyle w:val="Style3"/>
        <w:widowControl w:val="0"/>
        <w:keepNext w:val="0"/>
        <w:keepLines w:val="0"/>
        <w:shd w:val="clear" w:color="auto" w:fill="auto"/>
        <w:bidi w:val="0"/>
        <w:spacing w:before="0" w:after="0" w:line="270" w:lineRule="exact"/>
        <w:ind w:left="0" w:right="680" w:firstLine="0"/>
      </w:pPr>
      <w:r>
        <w:rPr>
          <w:rStyle w:val="CharStyle14"/>
          <w:lang w:val="en-US"/>
        </w:rPr>
        <w:t>M</w:t>
      </w:r>
      <w:r>
        <w:rPr>
          <w:lang w:val="en-US"/>
          <w:w w:val="100"/>
          <w:spacing w:val="0"/>
          <w:color w:val="000000"/>
          <w:position w:val="0"/>
        </w:rPr>
        <w:t xml:space="preserve"> </w:t>
      </w:r>
      <w:r>
        <w:rPr>
          <w:lang w:val="ru-RU"/>
          <w:w w:val="100"/>
          <w:spacing w:val="0"/>
          <w:color w:val="000000"/>
          <w:position w:val="0"/>
        </w:rPr>
        <w:t>= 00</w:t>
      </w:r>
    </w:p>
    <w:p>
      <w:pPr>
        <w:pStyle w:val="Style3"/>
        <w:widowControl w:val="0"/>
        <w:keepNext w:val="0"/>
        <w:keepLines w:val="0"/>
        <w:shd w:val="clear" w:color="auto" w:fill="auto"/>
        <w:bidi w:val="0"/>
        <w:jc w:val="left"/>
        <w:spacing w:before="0" w:after="47" w:line="270" w:lineRule="exact"/>
        <w:ind w:left="5060" w:right="0" w:firstLine="0"/>
      </w:pPr>
      <w:r>
        <w:rPr>
          <w:lang w:val="en-US"/>
          <w:w w:val="100"/>
          <w:spacing w:val="0"/>
          <w:color w:val="000000"/>
          <w:position w:val="0"/>
        </w:rPr>
        <w:t xml:space="preserve">Zм </w:t>
      </w:r>
      <w:r>
        <w:rPr>
          <w:lang w:val="ru-RU"/>
          <w:w w:val="100"/>
          <w:spacing w:val="0"/>
          <w:color w:val="000000"/>
          <w:position w:val="0"/>
        </w:rPr>
        <w:t>’</w:t>
      </w:r>
    </w:p>
    <w:p>
      <w:pPr>
        <w:pStyle w:val="Style3"/>
        <w:widowControl w:val="0"/>
        <w:keepNext w:val="0"/>
        <w:keepLines w:val="0"/>
        <w:shd w:val="clear" w:color="auto" w:fill="auto"/>
        <w:bidi w:val="0"/>
        <w:jc w:val="both"/>
        <w:spacing w:before="0" w:after="35" w:line="270" w:lineRule="exact"/>
        <w:ind w:left="0" w:right="0" w:firstLine="0"/>
      </w:pPr>
      <w:r>
        <w:rPr>
          <w:lang w:val="ru-RU"/>
          <w:w w:val="100"/>
          <w:spacing w:val="0"/>
          <w:color w:val="000000"/>
          <w:position w:val="0"/>
        </w:rPr>
        <w:t xml:space="preserve">где </w:t>
      </w:r>
      <w:r>
        <w:rPr>
          <w:rStyle w:val="CharStyle14"/>
        </w:rPr>
        <w:t>о</w:t>
      </w:r>
      <w:r>
        <w:rPr>
          <w:lang w:val="ru-RU"/>
          <w:w w:val="100"/>
          <w:spacing w:val="0"/>
          <w:color w:val="000000"/>
          <w:position w:val="0"/>
        </w:rPr>
        <w:t xml:space="preserve"> - число витков обмотки;</w:t>
      </w:r>
    </w:p>
    <w:p>
      <w:pPr>
        <w:pStyle w:val="Style3"/>
        <w:widowControl w:val="0"/>
        <w:keepNext w:val="0"/>
        <w:keepLines w:val="0"/>
        <w:shd w:val="clear" w:color="auto" w:fill="auto"/>
        <w:bidi w:val="0"/>
        <w:jc w:val="both"/>
        <w:spacing w:before="0" w:after="43" w:line="270" w:lineRule="exact"/>
        <w:ind w:left="0" w:right="0" w:firstLine="700"/>
      </w:pPr>
      <w:r>
        <w:rPr>
          <w:rStyle w:val="CharStyle14"/>
        </w:rPr>
        <w:t>2</w:t>
      </w:r>
      <w:r>
        <w:rPr>
          <w:rStyle w:val="CharStyle14"/>
          <w:vertAlign w:val="subscript"/>
        </w:rPr>
        <w:t>м</w:t>
      </w:r>
      <w:r>
        <w:rPr>
          <w:lang w:val="ru-RU"/>
          <w:w w:val="100"/>
          <w:spacing w:val="0"/>
          <w:color w:val="000000"/>
          <w:position w:val="0"/>
        </w:rPr>
        <w:t xml:space="preserve"> - магнитное сопротивление магнитопровода.</w:t>
      </w:r>
    </w:p>
    <w:p>
      <w:pPr>
        <w:pStyle w:val="Style3"/>
        <w:widowControl w:val="0"/>
        <w:keepNext w:val="0"/>
        <w:keepLines w:val="0"/>
        <w:shd w:val="clear" w:color="auto" w:fill="auto"/>
        <w:bidi w:val="0"/>
        <w:jc w:val="both"/>
        <w:spacing w:before="0" w:after="0" w:line="350" w:lineRule="exact"/>
        <w:ind w:left="0" w:right="0" w:firstLine="700"/>
      </w:pPr>
      <w:r>
        <w:rPr>
          <w:lang w:val="ru-RU"/>
          <w:w w:val="100"/>
          <w:spacing w:val="0"/>
          <w:color w:val="000000"/>
          <w:position w:val="0"/>
        </w:rPr>
        <w:t xml:space="preserve">Величина </w:t>
      </w:r>
      <w:r>
        <w:rPr>
          <w:rStyle w:val="CharStyle14"/>
        </w:rPr>
        <w:t>2</w:t>
      </w:r>
      <w:r>
        <w:rPr>
          <w:rStyle w:val="CharStyle14"/>
          <w:vertAlign w:val="subscript"/>
        </w:rPr>
        <w:t>м</w:t>
      </w:r>
      <w:r>
        <w:rPr>
          <w:lang w:val="ru-RU"/>
          <w:w w:val="100"/>
          <w:spacing w:val="0"/>
          <w:color w:val="000000"/>
          <w:position w:val="0"/>
        </w:rPr>
        <w:t xml:space="preserve"> является функцией величины воздушного зазора магнито</w:t>
        <w:softHyphen/>
        <w:t xml:space="preserve">провода </w:t>
      </w:r>
      <w:r>
        <w:rPr>
          <w:rStyle w:val="CharStyle14"/>
        </w:rPr>
        <w:t>8</w:t>
      </w:r>
      <w:r>
        <w:rPr>
          <w:lang w:val="ru-RU"/>
          <w:w w:val="100"/>
          <w:spacing w:val="0"/>
          <w:color w:val="000000"/>
          <w:position w:val="0"/>
        </w:rPr>
        <w:t xml:space="preserve">, сечения воздушного участка магнитопровода </w:t>
      </w:r>
      <w:r>
        <w:rPr>
          <w:rStyle w:val="CharStyle14"/>
          <w:lang w:val="en-US"/>
        </w:rPr>
        <w:t>S</w:t>
      </w:r>
      <w:r>
        <w:rPr>
          <w:lang w:val="ru-RU"/>
          <w:w w:val="100"/>
          <w:spacing w:val="0"/>
          <w:color w:val="000000"/>
          <w:position w:val="0"/>
        </w:rPr>
        <w:t>, магнитной прони</w:t>
        <w:softHyphen/>
        <w:t xml:space="preserve">цаемости </w:t>
      </w:r>
      <w:r>
        <w:rPr>
          <w:rStyle w:val="CharStyle14"/>
        </w:rPr>
        <w:t>и</w:t>
      </w:r>
      <w:r>
        <w:rPr>
          <w:lang w:val="ru-RU"/>
          <w:w w:val="100"/>
          <w:spacing w:val="0"/>
          <w:color w:val="000000"/>
          <w:position w:val="0"/>
        </w:rPr>
        <w:t xml:space="preserve">, потерь мощности за счет вихревых токов </w:t>
      </w:r>
      <w:r>
        <w:rPr>
          <w:rStyle w:val="CharStyle14"/>
          <w:lang w:val="en-US"/>
        </w:rPr>
        <w:t>P</w:t>
      </w:r>
      <w:r>
        <w:rPr>
          <w:lang w:val="ru-RU"/>
          <w:w w:val="100"/>
          <w:spacing w:val="0"/>
          <w:color w:val="000000"/>
          <w:position w:val="0"/>
        </w:rPr>
        <w:t xml:space="preserve">, магнитного потока </w:t>
      </w:r>
      <w:r>
        <w:rPr>
          <w:rStyle w:val="CharStyle14"/>
        </w:rPr>
        <w:t>Ф</w:t>
      </w:r>
    </w:p>
    <w:p>
      <w:pPr>
        <w:pStyle w:val="Style3"/>
        <w:widowControl w:val="0"/>
        <w:keepNext w:val="0"/>
        <w:keepLines w:val="0"/>
        <w:shd w:val="clear" w:color="auto" w:fill="auto"/>
        <w:bidi w:val="0"/>
        <w:jc w:val="both"/>
        <w:spacing w:before="0" w:after="0" w:line="343" w:lineRule="exact"/>
        <w:ind w:left="0" w:right="0" w:firstLine="0"/>
      </w:pPr>
      <w:r>
        <w:rPr>
          <w:lang w:val="ru-RU"/>
          <w:w w:val="100"/>
          <w:spacing w:val="0"/>
          <w:color w:val="000000"/>
          <w:position w:val="0"/>
        </w:rPr>
        <w:t>и т.д. Следует отметить, что у чисто индуктивных ИП выходным информатив</w:t>
        <w:softHyphen/>
        <w:t xml:space="preserve">ным параметром является индуктивность </w:t>
      </w:r>
      <w:r>
        <w:rPr>
          <w:rStyle w:val="CharStyle14"/>
          <w:lang w:val="en-US"/>
        </w:rPr>
        <w:t>L</w:t>
      </w:r>
      <w:r>
        <w:rPr>
          <w:lang w:val="en-US"/>
          <w:w w:val="100"/>
          <w:spacing w:val="0"/>
          <w:color w:val="000000"/>
          <w:position w:val="0"/>
        </w:rPr>
        <w:t xml:space="preserve"> </w:t>
      </w:r>
      <w:r>
        <w:rPr>
          <w:lang w:val="ru-RU"/>
          <w:w w:val="100"/>
          <w:spacing w:val="0"/>
          <w:color w:val="000000"/>
          <w:position w:val="0"/>
        </w:rPr>
        <w:t xml:space="preserve">обмотки. А у трансформаторных ИП информативным является напряжение </w:t>
      </w:r>
      <w:r>
        <w:rPr>
          <w:rStyle w:val="CharStyle14"/>
        </w:rPr>
        <w:t>и</w:t>
      </w:r>
      <w:r>
        <w:rPr>
          <w:lang w:val="ru-RU"/>
          <w:vertAlign w:val="subscript"/>
          <w:w w:val="100"/>
          <w:spacing w:val="0"/>
          <w:color w:val="000000"/>
          <w:position w:val="0"/>
        </w:rPr>
        <w:t>вых</w:t>
      </w:r>
      <w:r>
        <w:rPr>
          <w:lang w:val="ru-RU"/>
          <w:w w:val="100"/>
          <w:spacing w:val="0"/>
          <w:color w:val="000000"/>
          <w:position w:val="0"/>
        </w:rPr>
        <w:t>, снимаемое с выходной обмот</w:t>
        <w:softHyphen/>
        <w:t xml:space="preserve">ки, при подаче на входную обмотку переменного напряжения </w:t>
      </w:r>
      <w:r>
        <w:rPr>
          <w:rStyle w:val="CharStyle14"/>
        </w:rPr>
        <w:t>и</w:t>
      </w:r>
      <w:r>
        <w:rPr>
          <w:rStyle w:val="CharStyle14"/>
          <w:vertAlign w:val="subscript"/>
        </w:rPr>
        <w:t>вх</w:t>
      </w:r>
      <w:r>
        <w:rPr>
          <w:lang w:val="ru-RU"/>
          <w:w w:val="100"/>
          <w:spacing w:val="0"/>
          <w:color w:val="000000"/>
          <w:position w:val="0"/>
        </w:rPr>
        <w:t xml:space="preserve"> ~ с внешнего источника питания. Напряжение </w:t>
      </w:r>
      <w:r>
        <w:rPr>
          <w:rStyle w:val="CharStyle14"/>
        </w:rPr>
        <w:t>и</w:t>
      </w:r>
      <w:r>
        <w:rPr>
          <w:rStyle w:val="CharStyle14"/>
          <w:vertAlign w:val="subscript"/>
        </w:rPr>
        <w:t>вых</w:t>
      </w:r>
      <w:r>
        <w:rPr>
          <w:rStyle w:val="CharStyle14"/>
        </w:rPr>
        <w:t>~</w:t>
      </w:r>
      <w:r>
        <w:rPr>
          <w:lang w:val="ru-RU"/>
          <w:w w:val="100"/>
          <w:spacing w:val="0"/>
          <w:color w:val="000000"/>
          <w:position w:val="0"/>
        </w:rPr>
        <w:t xml:space="preserve"> меняется в зависимости от взаимной ин</w:t>
        <w:softHyphen/>
        <w:t xml:space="preserve">дуктивности </w:t>
      </w:r>
      <w:r>
        <w:rPr>
          <w:rStyle w:val="CharStyle14"/>
          <w:lang w:val="en-US"/>
        </w:rPr>
        <w:t>M</w:t>
      </w:r>
      <w:r>
        <w:rPr>
          <w:lang w:val="en-US"/>
          <w:w w:val="100"/>
          <w:spacing w:val="0"/>
          <w:color w:val="000000"/>
          <w:position w:val="0"/>
        </w:rPr>
        <w:t xml:space="preserve"> </w:t>
      </w:r>
      <w:r>
        <w:rPr>
          <w:lang w:val="ru-RU"/>
          <w:w w:val="100"/>
          <w:spacing w:val="0"/>
          <w:color w:val="000000"/>
          <w:position w:val="0"/>
        </w:rPr>
        <w:t>входной и выходной обмоток ИП. Поэтому индуктивные и трансформаторные ИП включаются в разные измерительные цепи. Как чисто индуктивные, так и трансформаторные ИП могут быть дифференциальными, т.е. такими, у которых при изменении входной величины, две выходные вели</w:t>
        <w:softHyphen/>
        <w:t>чины получают одно и то же приращение, но с противоположными знаками. Измерительные цепи производят вычитание выходных величин, в результате чего увеличивается чувствительность ИП, уменьшается нелинейность характе</w:t>
        <w:softHyphen/>
        <w:t>ристики преобразования, уменьшается влияние вне</w:t>
      </w:r>
      <w:r>
        <w:rPr>
          <w:rStyle w:val="CharStyle13"/>
        </w:rPr>
        <w:t>шн</w:t>
      </w:r>
      <w:r>
        <w:rPr>
          <w:lang w:val="ru-RU"/>
          <w:w w:val="100"/>
          <w:spacing w:val="0"/>
          <w:color w:val="000000"/>
          <w:position w:val="0"/>
        </w:rPr>
        <w:t>их факторов.</w:t>
      </w:r>
    </w:p>
    <w:p>
      <w:pPr>
        <w:pStyle w:val="Style3"/>
        <w:widowControl w:val="0"/>
        <w:keepNext w:val="0"/>
        <w:keepLines w:val="0"/>
        <w:shd w:val="clear" w:color="auto" w:fill="auto"/>
        <w:bidi w:val="0"/>
        <w:jc w:val="both"/>
        <w:spacing w:before="0" w:after="64" w:line="326" w:lineRule="exact"/>
        <w:ind w:left="20" w:right="20" w:firstLine="660"/>
      </w:pPr>
      <w:r>
        <w:rPr>
          <w:lang w:val="ru-RU"/>
          <w:w w:val="100"/>
          <w:spacing w:val="0"/>
          <w:color w:val="000000"/>
          <w:position w:val="0"/>
        </w:rPr>
        <w:t>На рисунке 3.10 приведены примеры индуктивных и трансформаторных преобразователей для различных физических величин. На рисунке 3.10,а пред</w:t>
        <w:softHyphen/>
        <w:t xml:space="preserve">ставлен индуктивный ИП с изменяющимся зазором </w:t>
      </w:r>
      <w:r>
        <w:rPr>
          <w:rStyle w:val="CharStyle14"/>
        </w:rPr>
        <w:t>8</w:t>
      </w:r>
      <w:r>
        <w:rPr>
          <w:lang w:val="ru-RU"/>
          <w:w w:val="100"/>
          <w:spacing w:val="0"/>
          <w:color w:val="000000"/>
          <w:position w:val="0"/>
        </w:rPr>
        <w:t xml:space="preserve"> . Зависимость </w:t>
      </w:r>
      <w:r>
        <w:rPr>
          <w:rStyle w:val="CharStyle14"/>
          <w:lang w:val="en-US"/>
        </w:rPr>
        <w:t xml:space="preserve">L </w:t>
      </w:r>
      <w:r>
        <w:rPr>
          <w:rStyle w:val="CharStyle14"/>
        </w:rPr>
        <w:t xml:space="preserve">= </w:t>
      </w:r>
      <w:r>
        <w:rPr>
          <w:rStyle w:val="CharStyle14"/>
          <w:lang w:val="en-US"/>
        </w:rPr>
        <w:t>F</w:t>
      </w:r>
      <w:r>
        <w:rPr>
          <w:lang w:val="ru-RU"/>
          <w:w w:val="100"/>
          <w:spacing w:val="0"/>
          <w:color w:val="000000"/>
          <w:position w:val="0"/>
        </w:rPr>
        <w:t>(8)</w:t>
      </w:r>
    </w:p>
    <w:p>
      <w:pPr>
        <w:pStyle w:val="Style3"/>
        <w:widowControl w:val="0"/>
        <w:keepNext w:val="0"/>
        <w:keepLines w:val="0"/>
        <w:shd w:val="clear" w:color="auto" w:fill="auto"/>
        <w:bidi w:val="0"/>
        <w:jc w:val="both"/>
        <w:spacing w:before="0" w:after="0" w:line="322" w:lineRule="exact"/>
        <w:ind w:left="20" w:right="0" w:firstLine="0"/>
      </w:pPr>
      <w:r>
        <w:rPr>
          <w:lang w:val="ru-RU"/>
          <w:w w:val="100"/>
          <w:spacing w:val="0"/>
          <w:color w:val="000000"/>
          <w:position w:val="0"/>
        </w:rPr>
        <w:t xml:space="preserve">нелинейная. Применяется обычно при малых </w:t>
      </w:r>
      <w:r>
        <w:rPr>
          <w:rStyle w:val="CharStyle14"/>
        </w:rPr>
        <w:t>X</w:t>
      </w:r>
      <w:r>
        <w:rPr>
          <w:lang w:val="ru-RU"/>
          <w:w w:val="100"/>
          <w:spacing w:val="0"/>
          <w:color w:val="000000"/>
          <w:position w:val="0"/>
        </w:rPr>
        <w:t xml:space="preserve"> (0,01^5 мм). На рисунке</w:t>
      </w:r>
    </w:p>
    <w:p>
      <w:pPr>
        <w:pStyle w:val="Style3"/>
        <w:tabs>
          <w:tab w:leader="none" w:pos="807" w:val="left"/>
        </w:tabs>
        <w:widowControl w:val="0"/>
        <w:keepNext w:val="0"/>
        <w:keepLines w:val="0"/>
        <w:shd w:val="clear" w:color="auto" w:fill="auto"/>
        <w:bidi w:val="0"/>
        <w:jc w:val="both"/>
        <w:spacing w:before="0" w:after="60" w:line="322" w:lineRule="exact"/>
        <w:ind w:left="20" w:right="20" w:firstLine="0"/>
      </w:pPr>
      <w:r>
        <w:rPr>
          <w:lang w:val="ru-RU"/>
          <w:w w:val="100"/>
          <w:spacing w:val="0"/>
          <w:color w:val="000000"/>
          <w:position w:val="0"/>
        </w:rPr>
        <w:t>3.10,б</w:t>
        <w:tab/>
        <w:t xml:space="preserve">приведен индуктивный ИП с изменяющимся сечением зазора </w:t>
      </w:r>
      <w:r>
        <w:rPr>
          <w:rStyle w:val="CharStyle14"/>
          <w:lang w:val="en-US"/>
        </w:rPr>
        <w:t>S</w:t>
      </w:r>
      <w:r>
        <w:rPr>
          <w:lang w:val="ru-RU"/>
          <w:w w:val="100"/>
          <w:spacing w:val="0"/>
          <w:color w:val="000000"/>
          <w:position w:val="0"/>
        </w:rPr>
        <w:t>. Зависи</w:t>
        <w:softHyphen/>
        <w:t xml:space="preserve">мость </w:t>
      </w:r>
      <w:r>
        <w:rPr>
          <w:rStyle w:val="CharStyle14"/>
          <w:lang w:val="en-US"/>
        </w:rPr>
        <w:t xml:space="preserve">L </w:t>
      </w:r>
      <w:r>
        <w:rPr>
          <w:rStyle w:val="CharStyle14"/>
        </w:rPr>
        <w:t xml:space="preserve">= </w:t>
      </w:r>
      <w:r>
        <w:rPr>
          <w:rStyle w:val="CharStyle14"/>
          <w:lang w:val="en-US"/>
        </w:rPr>
        <w:t>F(S</w:t>
      </w:r>
      <w:r>
        <w:rPr>
          <w:lang w:val="ru-RU"/>
          <w:w w:val="100"/>
          <w:spacing w:val="0"/>
          <w:color w:val="000000"/>
          <w:position w:val="0"/>
        </w:rPr>
        <w:t>) линейна, но чувствительность меньше. Применяется при</w:t>
      </w:r>
    </w:p>
    <w:p>
      <w:pPr>
        <w:pStyle w:val="Style3"/>
        <w:widowControl w:val="0"/>
        <w:keepNext w:val="0"/>
        <w:keepLines w:val="0"/>
        <w:shd w:val="clear" w:color="auto" w:fill="auto"/>
        <w:bidi w:val="0"/>
        <w:jc w:val="both"/>
        <w:spacing w:before="0" w:after="64" w:line="322" w:lineRule="exact"/>
        <w:ind w:left="20" w:right="20" w:firstLine="0"/>
      </w:pPr>
      <w:r>
        <w:rPr>
          <w:rStyle w:val="CharStyle14"/>
        </w:rPr>
        <w:t>X</w:t>
      </w:r>
      <w:r>
        <w:rPr>
          <w:lang w:val="ru-RU"/>
          <w:w w:val="100"/>
          <w:spacing w:val="0"/>
          <w:color w:val="000000"/>
          <w:position w:val="0"/>
        </w:rPr>
        <w:t xml:space="preserve"> =10^15 мм. На рисунке 3.10,в и г представлены схемы дифференциальных индуктивного и трансформаторного ИП соответственно. У трансформаторного ИП выходные обмотки включены встречно, поэтому в исходном состоянии </w:t>
      </w:r>
      <w:r>
        <w:rPr>
          <w:rStyle w:val="CharStyle14"/>
          <w:lang w:val="en-US"/>
        </w:rPr>
        <w:t xml:space="preserve">U </w:t>
      </w:r>
      <w:r>
        <w:rPr>
          <w:rStyle w:val="CharStyle14"/>
          <w:vertAlign w:val="subscript"/>
        </w:rPr>
        <w:t>вых</w:t>
      </w:r>
      <w:r>
        <w:rPr>
          <w:rStyle w:val="CharStyle14"/>
        </w:rPr>
        <w:t>~</w:t>
      </w:r>
      <w:r>
        <w:rPr>
          <w:lang w:val="ru-RU"/>
          <w:w w:val="100"/>
          <w:spacing w:val="0"/>
          <w:color w:val="000000"/>
          <w:position w:val="0"/>
        </w:rPr>
        <w:t xml:space="preserve"> = 0. На рисунке 3.10,д приведена схема магнитоупругого индуктивного</w:t>
      </w:r>
    </w:p>
    <w:p>
      <w:pPr>
        <w:pStyle w:val="Style3"/>
        <w:widowControl w:val="0"/>
        <w:keepNext w:val="0"/>
        <w:keepLines w:val="0"/>
        <w:shd w:val="clear" w:color="auto" w:fill="auto"/>
        <w:bidi w:val="0"/>
        <w:jc w:val="both"/>
        <w:spacing w:before="0" w:after="45" w:line="317" w:lineRule="exact"/>
        <w:ind w:left="20" w:right="20" w:firstLine="0"/>
      </w:pPr>
      <w:r>
        <w:rPr>
          <w:lang w:val="ru-RU"/>
          <w:w w:val="100"/>
          <w:spacing w:val="0"/>
          <w:color w:val="000000"/>
          <w:position w:val="0"/>
        </w:rPr>
        <w:t xml:space="preserve">датчика (может быть и трансформаторным) для измерения силы </w:t>
      </w:r>
      <w:r>
        <w:rPr>
          <w:rStyle w:val="CharStyle14"/>
          <w:lang w:val="en-US"/>
        </w:rPr>
        <w:t>F</w:t>
      </w:r>
      <w:r>
        <w:rPr>
          <w:lang w:val="en-US"/>
          <w:w w:val="100"/>
          <w:spacing w:val="0"/>
          <w:color w:val="000000"/>
          <w:position w:val="0"/>
        </w:rPr>
        <w:t xml:space="preserve"> </w:t>
      </w:r>
      <w:r>
        <w:rPr>
          <w:lang w:val="ru-RU"/>
          <w:w w:val="100"/>
          <w:spacing w:val="0"/>
          <w:color w:val="000000"/>
          <w:position w:val="0"/>
        </w:rPr>
        <w:t>, приложен</w:t>
        <w:softHyphen/>
        <w:t xml:space="preserve">ной к магнитопроводу. Сила </w:t>
      </w:r>
      <w:r>
        <w:rPr>
          <w:rStyle w:val="CharStyle14"/>
          <w:lang w:val="en-US"/>
        </w:rPr>
        <w:t>F</w:t>
      </w:r>
      <w:r>
        <w:rPr>
          <w:lang w:val="en-US"/>
          <w:w w:val="100"/>
          <w:spacing w:val="0"/>
          <w:color w:val="000000"/>
          <w:position w:val="0"/>
        </w:rPr>
        <w:t xml:space="preserve"> </w:t>
      </w:r>
      <w:r>
        <w:rPr>
          <w:lang w:val="ru-RU"/>
          <w:w w:val="100"/>
          <w:spacing w:val="0"/>
          <w:color w:val="000000"/>
          <w:position w:val="0"/>
        </w:rPr>
        <w:t xml:space="preserve">вызывает напряжение </w:t>
      </w:r>
      <w:r>
        <w:rPr>
          <w:rStyle w:val="CharStyle14"/>
        </w:rPr>
        <w:t>с</w:t>
      </w:r>
      <w:r>
        <w:rPr>
          <w:lang w:val="ru-RU"/>
          <w:w w:val="100"/>
          <w:spacing w:val="0"/>
          <w:color w:val="000000"/>
          <w:position w:val="0"/>
        </w:rPr>
        <w:t xml:space="preserve"> в магнитопроводе, в результате чего меняется магнитная проницаемость </w:t>
      </w:r>
      <w:r>
        <w:rPr>
          <w:rStyle w:val="CharStyle14"/>
          <w:lang w:val="en-US"/>
        </w:rPr>
        <w:t>ju</w:t>
      </w:r>
      <w:r>
        <w:rPr>
          <w:lang w:val="en-US"/>
          <w:w w:val="100"/>
          <w:spacing w:val="0"/>
          <w:color w:val="000000"/>
          <w:position w:val="0"/>
        </w:rPr>
        <w:t xml:space="preserve"> </w:t>
      </w:r>
      <w:r>
        <w:rPr>
          <w:lang w:val="ru-RU"/>
          <w:w w:val="100"/>
          <w:spacing w:val="0"/>
          <w:color w:val="000000"/>
          <w:position w:val="0"/>
        </w:rPr>
        <w:t>и изменяется магнитное</w:t>
      </w:r>
    </w:p>
    <w:p>
      <w:pPr>
        <w:pStyle w:val="Style3"/>
        <w:widowControl w:val="0"/>
        <w:keepNext w:val="0"/>
        <w:keepLines w:val="0"/>
        <w:shd w:val="clear" w:color="auto" w:fill="auto"/>
        <w:bidi w:val="0"/>
        <w:jc w:val="both"/>
        <w:spacing w:before="0" w:after="0" w:line="336" w:lineRule="exact"/>
        <w:ind w:left="20" w:right="20" w:firstLine="0"/>
      </w:pPr>
      <w:r>
        <w:rPr>
          <w:lang w:val="ru-RU"/>
          <w:w w:val="100"/>
          <w:spacing w:val="0"/>
          <w:color w:val="000000"/>
          <w:position w:val="0"/>
        </w:rPr>
        <w:t xml:space="preserve">сопротивление </w:t>
      </w:r>
      <w:r>
        <w:rPr>
          <w:rStyle w:val="CharStyle14"/>
        </w:rPr>
        <w:t>2</w:t>
      </w:r>
      <w:r>
        <w:rPr>
          <w:rStyle w:val="CharStyle14"/>
          <w:vertAlign w:val="subscript"/>
        </w:rPr>
        <w:t>м</w:t>
      </w:r>
      <w:r>
        <w:rPr>
          <w:lang w:val="ru-RU"/>
          <w:w w:val="100"/>
          <w:spacing w:val="0"/>
          <w:color w:val="000000"/>
          <w:position w:val="0"/>
        </w:rPr>
        <w:t xml:space="preserve">, а, следовательно, изменяются </w:t>
      </w:r>
      <w:r>
        <w:rPr>
          <w:rStyle w:val="CharStyle14"/>
          <w:lang w:val="en-US"/>
        </w:rPr>
        <w:t>L</w:t>
      </w:r>
      <w:r>
        <w:rPr>
          <w:lang w:val="en-US"/>
          <w:w w:val="100"/>
          <w:spacing w:val="0"/>
          <w:color w:val="000000"/>
          <w:position w:val="0"/>
        </w:rPr>
        <w:t xml:space="preserve"> </w:t>
      </w:r>
      <w:r>
        <w:rPr>
          <w:lang w:val="ru-RU"/>
          <w:w w:val="100"/>
          <w:spacing w:val="0"/>
          <w:color w:val="000000"/>
          <w:position w:val="0"/>
        </w:rPr>
        <w:t xml:space="preserve">или </w:t>
      </w:r>
      <w:r>
        <w:rPr>
          <w:rStyle w:val="CharStyle14"/>
          <w:lang w:val="en-US"/>
        </w:rPr>
        <w:t>M</w:t>
      </w:r>
      <w:r>
        <w:rPr>
          <w:lang w:val="en-US"/>
          <w:w w:val="100"/>
          <w:spacing w:val="0"/>
          <w:color w:val="000000"/>
          <w:position w:val="0"/>
        </w:rPr>
        <w:t xml:space="preserve"> </w:t>
      </w:r>
      <w:r>
        <w:rPr>
          <w:lang w:val="ru-RU"/>
          <w:w w:val="100"/>
          <w:spacing w:val="0"/>
          <w:color w:val="000000"/>
          <w:position w:val="0"/>
        </w:rPr>
        <w:t>. Для преобразова</w:t>
        <w:softHyphen/>
        <w:t>ния угловых перемещений часто используют трансформаторные ИП, состоя</w:t>
        <w:softHyphen/>
      </w:r>
      <w:r>
        <w:rPr>
          <w:rStyle w:val="CharStyle13"/>
        </w:rPr>
        <w:t>щи</w:t>
      </w:r>
      <w:r>
        <w:rPr>
          <w:lang w:val="ru-RU"/>
          <w:w w:val="100"/>
          <w:spacing w:val="0"/>
          <w:color w:val="000000"/>
          <w:position w:val="0"/>
        </w:rPr>
        <w:t>е из неподвижного статора и подвижного ротора с обмотками. Обмотку ста</w:t>
        <w:softHyphen/>
        <w:t>тора питают переменным напряжением.</w:t>
      </w:r>
    </w:p>
    <w:p>
      <w:pPr>
        <w:pStyle w:val="Style3"/>
        <w:widowControl w:val="0"/>
        <w:keepNext w:val="0"/>
        <w:keepLines w:val="0"/>
        <w:shd w:val="clear" w:color="auto" w:fill="auto"/>
        <w:bidi w:val="0"/>
        <w:jc w:val="both"/>
        <w:spacing w:before="0" w:after="0" w:line="336" w:lineRule="exact"/>
        <w:ind w:left="20" w:right="0" w:firstLine="660"/>
      </w:pPr>
      <w:r>
        <w:rPr>
          <w:lang w:val="ru-RU"/>
          <w:w w:val="100"/>
          <w:spacing w:val="0"/>
          <w:color w:val="000000"/>
          <w:position w:val="0"/>
        </w:rPr>
        <w:t>Поворот ротора вызывает изменение значения и фазы наводимой в об-</w:t>
      </w:r>
    </w:p>
    <w:p>
      <w:pPr>
        <w:pStyle w:val="Style37"/>
        <w:widowControl w:val="0"/>
        <w:keepNext w:val="0"/>
        <w:keepLines w:val="0"/>
        <w:shd w:val="clear" w:color="auto" w:fill="auto"/>
        <w:bidi w:val="0"/>
        <w:jc w:val="left"/>
        <w:spacing w:before="0" w:after="0" w:line="270" w:lineRule="exact"/>
        <w:ind w:left="6500" w:right="0" w:firstLine="0"/>
      </w:pPr>
      <w:r>
        <w:rPr>
          <w:lang w:val="ru-RU"/>
          <w:w w:val="100"/>
          <w:spacing w:val="0"/>
          <w:color w:val="000000"/>
          <w:position w:val="0"/>
        </w:rPr>
        <w:t>П</w:t>
      </w:r>
    </w:p>
    <w:p>
      <w:pPr>
        <w:pStyle w:val="Style3"/>
        <w:widowControl w:val="0"/>
        <w:keepNext w:val="0"/>
        <w:keepLines w:val="0"/>
        <w:shd w:val="clear" w:color="auto" w:fill="auto"/>
        <w:bidi w:val="0"/>
        <w:jc w:val="both"/>
        <w:spacing w:before="0" w:after="0" w:line="270" w:lineRule="exact"/>
        <w:ind w:left="20" w:right="0" w:firstLine="0"/>
      </w:pPr>
      <w:r>
        <w:rPr>
          <w:lang w:val="ru-RU"/>
          <w:w w:val="100"/>
          <w:spacing w:val="0"/>
          <w:color w:val="000000"/>
          <w:position w:val="0"/>
        </w:rPr>
        <w:t xml:space="preserve">мотке ротора ЭДС. При повороте ротора на угол </w:t>
      </w:r>
      <w:r>
        <w:rPr>
          <w:rStyle w:val="CharStyle14"/>
          <w:lang w:val="en-US"/>
        </w:rPr>
        <w:t xml:space="preserve">a </w:t>
      </w:r>
      <w:r>
        <w:rPr>
          <w:rStyle w:val="CharStyle14"/>
        </w:rPr>
        <w:t xml:space="preserve">= </w:t>
      </w:r>
      <w:r>
        <w:rPr>
          <w:lang w:val="ru-RU"/>
          <w:w w:val="100"/>
          <w:spacing w:val="0"/>
          <w:color w:val="000000"/>
          <w:position w:val="0"/>
        </w:rPr>
        <w:t xml:space="preserve">—, где </w:t>
      </w:r>
      <w:r>
        <w:rPr>
          <w:rStyle w:val="CharStyle14"/>
          <w:lang w:val="en-US"/>
        </w:rPr>
        <w:t>p</w:t>
      </w:r>
      <w:r>
        <w:rPr>
          <w:lang w:val="en-US"/>
          <w:w w:val="100"/>
          <w:spacing w:val="0"/>
          <w:color w:val="000000"/>
          <w:position w:val="0"/>
        </w:rPr>
        <w:t xml:space="preserve"> </w:t>
      </w:r>
      <w:r>
        <w:rPr>
          <w:lang w:val="ru-RU"/>
          <w:w w:val="100"/>
          <w:spacing w:val="0"/>
          <w:color w:val="000000"/>
          <w:position w:val="0"/>
        </w:rPr>
        <w:t>- число полюсов</w:t>
      </w:r>
    </w:p>
    <w:p>
      <w:pPr>
        <w:pStyle w:val="Style37"/>
        <w:widowControl w:val="0"/>
        <w:keepNext w:val="0"/>
        <w:keepLines w:val="0"/>
        <w:shd w:val="clear" w:color="auto" w:fill="auto"/>
        <w:bidi w:val="0"/>
        <w:jc w:val="left"/>
        <w:spacing w:before="0" w:after="0" w:line="270" w:lineRule="exact"/>
        <w:ind w:left="6500" w:right="0" w:firstLine="0"/>
      </w:pPr>
      <w:r>
        <w:rPr>
          <w:lang w:val="en-US"/>
          <w:vertAlign w:val="superscript"/>
          <w:w w:val="100"/>
          <w:spacing w:val="0"/>
          <w:color w:val="000000"/>
          <w:position w:val="0"/>
        </w:rPr>
        <w:t>p</w:t>
      </w:r>
    </w:p>
    <w:p>
      <w:pPr>
        <w:pStyle w:val="Style3"/>
        <w:widowControl w:val="0"/>
        <w:keepNext w:val="0"/>
        <w:keepLines w:val="0"/>
        <w:shd w:val="clear" w:color="auto" w:fill="auto"/>
        <w:bidi w:val="0"/>
        <w:jc w:val="both"/>
        <w:spacing w:before="0" w:after="0" w:line="326" w:lineRule="exact"/>
        <w:ind w:left="20" w:right="20" w:firstLine="0"/>
      </w:pPr>
      <w:r>
        <w:rPr>
          <w:lang w:val="ru-RU"/>
          <w:w w:val="100"/>
          <w:spacing w:val="0"/>
          <w:color w:val="000000"/>
          <w:position w:val="0"/>
        </w:rPr>
        <w:t>статора, фаза ЭДС меняется на 180°. Такие ИП применяются при измерении больших угловых перемещений. С целью увеличения чувствительности (раз</w:t>
        <w:softHyphen/>
        <w:t xml:space="preserve">решающей способности) созданы индуктосины, принцип действия которых аналогичен вышесказанному. Особенность их в том, что ротор и статор имеют обмотки в виде радиального растра (см. рисунок,е), изготовленного печатным способом, что позволяет получить большое количество </w:t>
      </w:r>
      <w:r>
        <w:rPr>
          <w:rStyle w:val="CharStyle14"/>
          <w:lang w:val="en-US"/>
        </w:rPr>
        <w:t>p</w:t>
      </w:r>
      <w:r>
        <w:rPr>
          <w:lang w:val="en-US"/>
          <w:w w:val="100"/>
          <w:spacing w:val="0"/>
          <w:color w:val="000000"/>
          <w:position w:val="0"/>
        </w:rPr>
        <w:t xml:space="preserve"> </w:t>
      </w:r>
      <w:r>
        <w:rPr>
          <w:lang w:val="ru-RU"/>
          <w:w w:val="100"/>
          <w:spacing w:val="0"/>
          <w:color w:val="000000"/>
          <w:position w:val="0"/>
        </w:rPr>
        <w:t>полюсных шагов об</w:t>
        <w:softHyphen/>
        <w:t xml:space="preserve">мотки (уменьшить </w:t>
      </w:r>
      <w:r>
        <w:rPr>
          <w:lang w:val="en-US"/>
          <w:w w:val="100"/>
          <w:spacing w:val="0"/>
          <w:color w:val="000000"/>
          <w:position w:val="0"/>
        </w:rPr>
        <w:t>a).</w:t>
      </w:r>
    </w:p>
    <w:p>
      <w:pPr>
        <w:pStyle w:val="Style3"/>
        <w:widowControl w:val="0"/>
        <w:keepNext w:val="0"/>
        <w:keepLines w:val="0"/>
        <w:shd w:val="clear" w:color="auto" w:fill="auto"/>
        <w:bidi w:val="0"/>
        <w:jc w:val="both"/>
        <w:spacing w:before="0" w:after="0" w:line="326" w:lineRule="exact"/>
        <w:ind w:left="20" w:right="20" w:firstLine="660"/>
      </w:pPr>
      <w:r>
        <w:rPr>
          <w:lang w:val="ru-RU"/>
          <w:w w:val="100"/>
          <w:spacing w:val="0"/>
          <w:color w:val="000000"/>
          <w:position w:val="0"/>
        </w:rPr>
        <w:t>Конструкция и габариты индуктивных ИП определяются диапазоном из</w:t>
        <w:softHyphen/>
        <w:t>менения измеряемой величины и требуемой мощностью выходного сигнала.</w:t>
      </w:r>
    </w:p>
    <w:p>
      <w:pPr>
        <w:pStyle w:val="Style3"/>
        <w:widowControl w:val="0"/>
        <w:keepNext w:val="0"/>
        <w:keepLines w:val="0"/>
        <w:shd w:val="clear" w:color="auto" w:fill="auto"/>
        <w:bidi w:val="0"/>
        <w:jc w:val="both"/>
        <w:spacing w:before="0" w:after="0" w:line="326" w:lineRule="exact"/>
        <w:ind w:left="20" w:right="20" w:firstLine="660"/>
      </w:pPr>
      <w:r>
        <w:rPr>
          <w:lang w:val="ru-RU"/>
          <w:w w:val="100"/>
          <w:spacing w:val="0"/>
          <w:color w:val="000000"/>
          <w:position w:val="0"/>
        </w:rPr>
        <w:t>К трансформаторным преобразователям с постоянным магнитным сопро</w:t>
        <w:softHyphen/>
        <w:t>тивлением и подвижной вторичной обмоткой ферродинамические преобразова</w:t>
        <w:softHyphen/>
        <w:t>тели (ФП) относятся и применяются для преобразования в измерительных уст-</w:t>
      </w:r>
      <w:r>
        <w:br w:type="page"/>
      </w:r>
    </w:p>
    <w:p>
      <w:pPr>
        <w:pStyle w:val="Style3"/>
        <w:widowControl w:val="0"/>
        <w:keepNext w:val="0"/>
        <w:keepLines w:val="0"/>
        <w:shd w:val="clear" w:color="auto" w:fill="auto"/>
        <w:bidi w:val="0"/>
        <w:jc w:val="left"/>
        <w:spacing w:before="0" w:after="0" w:line="322" w:lineRule="exact"/>
        <w:ind w:left="0" w:right="380" w:firstLine="0"/>
        <w:sectPr>
          <w:pgSz w:w="11909" w:h="16838"/>
          <w:pgMar w:top="1685" w:left="919" w:right="919" w:bottom="948" w:header="0" w:footer="3" w:gutter="48"/>
          <w:rtlGutter w:val="0"/>
          <w:cols w:space="720"/>
          <w:noEndnote/>
          <w:docGrid w:linePitch="360"/>
        </w:sectPr>
      </w:pPr>
      <w:r>
        <w:rPr>
          <w:lang w:val="ru-RU"/>
          <w:w w:val="100"/>
          <w:spacing w:val="0"/>
          <w:color w:val="000000"/>
          <w:position w:val="0"/>
        </w:rPr>
        <w:t>ройствах угловых перемещений в унифицированный выходной электрический сигнал переменного напряжения.</w:t>
      </w:r>
    </w:p>
    <w:p>
      <w:pPr>
        <w:widowControl w:val="0"/>
        <w:spacing w:line="360" w:lineRule="exact"/>
      </w:pPr>
      <w:r>
        <w:pict>
          <v:shape id="_x0000_s1076" type="#_x0000_t75" style="position:absolute;margin-left:23.55pt;margin-top:13.7pt;width:95.5pt;height:102.7pt;z-index:-251658737;mso-wrap-distance-left:5.pt;mso-wrap-distance-right:5.pt;mso-position-horizontal-relative:margin" wrapcoords="0 0">
            <v:imagedata r:id="rId50" r:href="rId51"/>
            <w10:wrap anchorx="margin"/>
          </v:shape>
        </w:pict>
      </w:r>
      <w:r>
        <w:pict>
          <v:shape id="_x0000_s1077" type="#_x0000_t202" style="position:absolute;margin-left:94.1pt;margin-top:0;width:5.05pt;height:11.25pt;z-index:251657744;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5</w:t>
                  </w:r>
                </w:p>
              </w:txbxContent>
            </v:textbox>
            <w10:wrap anchorx="margin"/>
          </v:shape>
        </w:pict>
      </w:r>
      <w:r>
        <w:pict>
          <v:shape id="_x0000_s1078" type="#_x0000_t202" style="position:absolute;margin-left:14.65pt;margin-top:66.9pt;width:6.95pt;height:13.pt;z-index:251657745;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lang w:val="en-US"/>
                    </w:rPr>
                    <w:t>L</w:t>
                  </w:r>
                </w:p>
              </w:txbxContent>
            </v:textbox>
            <w10:wrap anchorx="margin"/>
          </v:shape>
        </w:pict>
      </w:r>
      <w:r>
        <w:pict>
          <v:shape id="_x0000_s1079" type="#_x0000_t202" style="position:absolute;margin-left:392.3pt;margin-top:4.pt;width:18.65pt;height:13.pt;z-index:251657746;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lang w:val="en-US"/>
                    </w:rPr>
                    <w:t>X</w:t>
                  </w:r>
                </w:p>
              </w:txbxContent>
            </v:textbox>
            <w10:wrap anchorx="margin"/>
          </v:shape>
        </w:pict>
      </w:r>
      <w:r>
        <w:pict>
          <v:shape id="_x0000_s1080" type="#_x0000_t202" style="position:absolute;margin-left:286.8pt;margin-top:43.1pt;width:8.4pt;height:13.pt;z-index:251657747;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lang w:val="en-US"/>
                    </w:rPr>
                    <w:t>X</w:t>
                  </w:r>
                </w:p>
              </w:txbxContent>
            </v:textbox>
            <w10:wrap anchorx="margin"/>
          </v:shape>
        </w:pict>
      </w:r>
      <w:r>
        <w:pict>
          <v:shape id="_x0000_s1081" type="#_x0000_t202" style="position:absolute;margin-left:311.05pt;margin-top:66.65pt;width:10.3pt;height:13.pt;z-index:251657748;mso-wrap-distance-left:5.pt;mso-wrap-distance-right:5.pt;mso-position-horizontal-relative:margin" filled="0" stroked="0">
            <v:textbox style="mso-fit-shape-to-text:t" inset="0,0,0,0">
              <w:txbxContent>
                <w:p>
                  <w:pPr>
                    <w:pStyle w:val="Style138"/>
                    <w:widowControl w:val="0"/>
                    <w:keepNext w:val="0"/>
                    <w:keepLines w:val="0"/>
                    <w:shd w:val="clear" w:color="auto" w:fill="auto"/>
                    <w:bidi w:val="0"/>
                    <w:jc w:val="left"/>
                    <w:spacing w:before="0" w:after="0" w:line="260" w:lineRule="exact"/>
                    <w:ind w:left="0" w:right="0" w:firstLine="0"/>
                  </w:pPr>
                  <w:r>
                    <w:rPr>
                      <w:rStyle w:val="CharStyle140"/>
                      <w:lang w:val="en-US"/>
                    </w:rPr>
                    <w:t>L</w:t>
                  </w:r>
                  <w:r>
                    <w:rPr>
                      <w:lang w:val="en-US"/>
                      <w:spacing w:val="-20"/>
                      <w:color w:val="000000"/>
                      <w:position w:val="0"/>
                    </w:rPr>
                    <w:t>1</w:t>
                  </w:r>
                </w:p>
              </w:txbxContent>
            </v:textbox>
            <w10:wrap anchorx="margin"/>
          </v:shape>
        </w:pict>
      </w:r>
      <w:r>
        <w:pict>
          <v:shape id="_x0000_s1082" type="#_x0000_t75" style="position:absolute;margin-left:317.3pt;margin-top:37.7pt;width:68.15pt;height:78.25pt;z-index:-251658736;mso-wrap-distance-left:5.pt;mso-wrap-distance-right:5.pt;mso-position-horizontal-relative:margin" wrapcoords="0 0">
            <v:imagedata r:id="rId52" r:href="rId53"/>
            <w10:wrap anchorx="margin"/>
          </v:shape>
        </w:pict>
      </w:r>
      <w:r>
        <w:pict>
          <v:shape id="_x0000_s1083" type="#_x0000_t75" style="position:absolute;margin-left:429.6pt;margin-top:37.7pt;width:68.15pt;height:78.25pt;z-index:-251658735;mso-wrap-distance-left:5.pt;mso-wrap-distance-right:5.pt;mso-position-horizontal-relative:margin" wrapcoords="0 0">
            <v:imagedata r:id="rId54" r:href="rId55"/>
            <w10:wrap anchorx="margin"/>
          </v:shape>
        </w:pict>
      </w:r>
      <w:r>
        <w:pict>
          <v:shape id="_x0000_s1084" type="#_x0000_t202" style="position:absolute;margin-left:497.75pt;margin-top:67.65pt;width:3.35pt;height:13.pt;z-index:251657749;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2</w:t>
                  </w:r>
                </w:p>
              </w:txbxContent>
            </v:textbox>
            <w10:wrap anchorx="margin"/>
          </v:shape>
        </w:pict>
      </w:r>
      <w:r>
        <w:pict>
          <v:shape id="_x0000_s1085" type="#_x0000_t202" style="position:absolute;margin-left:276.4pt;margin-top:64.95pt;width:25.1pt;height:29.45pt;z-index:251657750;mso-wrap-distance-left:5.pt;mso-wrap-distance-right:5.pt;mso-position-horizontal-relative:margin" filled="0" stroked="0">
            <v:textbox style="mso-fit-shape-to-text:t" inset="0,0,0,0">
              <w:txbxContent>
                <w:p>
                  <w:pPr>
                    <w:pStyle w:val="Style47"/>
                    <w:widowControl w:val="0"/>
                    <w:keepNext w:val="0"/>
                    <w:keepLines w:val="0"/>
                    <w:shd w:val="clear" w:color="auto" w:fill="auto"/>
                    <w:bidi w:val="0"/>
                    <w:jc w:val="left"/>
                    <w:spacing w:before="0" w:after="0" w:line="590" w:lineRule="exact"/>
                    <w:ind w:left="100" w:right="0" w:firstLine="0"/>
                  </w:pPr>
                  <w:r>
                    <w:rPr>
                      <w:rStyle w:val="CharStyle141"/>
                      <w:lang w:val="ru-RU"/>
                      <w:i/>
                      <w:iCs/>
                      <w:spacing w:val="0"/>
                    </w:rPr>
                    <w:t>П</w:t>
                  </w:r>
                </w:p>
              </w:txbxContent>
            </v:textbox>
            <w10:wrap anchorx="margin"/>
          </v:shape>
        </w:pict>
      </w:r>
      <w:r>
        <w:pict>
          <v:shape id="_x0000_s1086" type="#_x0000_t202" style="position:absolute;margin-left:395.9pt;margin-top:129.35pt;width:19.1pt;height:13.65pt;z-index:251657751;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vertAlign w:val="superscript"/>
                    </w:rPr>
                    <w:t>в)</w:t>
                  </w:r>
                </w:p>
              </w:txbxContent>
            </v:textbox>
            <w10:wrap anchorx="margin"/>
          </v:shape>
        </w:pict>
      </w:r>
      <w:r>
        <w:pict>
          <v:shape id="_x0000_s1087" type="#_x0000_t202" style="position:absolute;margin-left:76.7pt;margin-top:130.55pt;width:18.65pt;height:13.65pt;z-index:25165775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vertAlign w:val="superscript"/>
                    </w:rPr>
                    <w:t>а)</w:t>
                  </w:r>
                </w:p>
              </w:txbxContent>
            </v:textbox>
            <w10:wrap anchorx="margin"/>
          </v:shape>
        </w:pict>
      </w:r>
      <w:r>
        <w:pict>
          <v:shape id="_x0000_s1088" type="#_x0000_t202" style="position:absolute;margin-left:165.15pt;margin-top:35.75pt;width:69.35pt;height:78.25pt;z-index:251657753;mso-wrap-distance-left:5.pt;mso-wrap-distance-right:5.pt;mso-position-horizontal-relative:margin" filled="0" stroked="0">
            <v:textbox style="mso-fit-shape-to-text:t" inset="0,0,0,0">
              <w:txbxContent>
                <w:tbl>
                  <w:tblPr>
                    <w:tblOverlap w:val="never"/>
                    <w:tblLayout w:type="fixed"/>
                    <w:jc w:val="left"/>
                  </w:tblPr>
                  <w:tblGrid>
                    <w:gridCol w:w="398"/>
                    <w:gridCol w:w="298"/>
                    <w:gridCol w:w="691"/>
                  </w:tblGrid>
                  <w:tr>
                    <w:trPr>
                      <w:trHeight w:val="283" w:hRule="exact"/>
                    </w:trPr>
                    <w:tc>
                      <w:tcPr>
                        <w:shd w:val="clear" w:color="auto" w:fill="FFFFFF"/>
                        <w:tcBorders/>
                        <w:vAlign w:val="top"/>
                      </w:tcPr>
                      <w:p>
                        <w:pPr>
                          <w:widowControl w:val="0"/>
                          <w:rPr>
                            <w:sz w:val="10"/>
                            <w:szCs w:val="10"/>
                          </w:rPr>
                        </w:pPr>
                      </w:p>
                    </w:tc>
                    <w:tc>
                      <w:tcPr>
                        <w:shd w:val="clear" w:color="auto" w:fill="FFFFFF"/>
                        <w:gridSpan w:val="2"/>
                        <w:tcBorders>
                          <w:left w:val="single" w:sz="4"/>
                          <w:right w:val="single" w:sz="4"/>
                          <w:top w:val="single" w:sz="4"/>
                        </w:tcBorders>
                        <w:vAlign w:val="top"/>
                      </w:tcPr>
                      <w:p>
                        <w:pPr>
                          <w:widowControl w:val="0"/>
                          <w:rPr>
                            <w:sz w:val="10"/>
                            <w:szCs w:val="10"/>
                          </w:rPr>
                        </w:pPr>
                      </w:p>
                    </w:tc>
                  </w:tr>
                  <w:tr>
                    <w:trPr>
                      <w:trHeight w:val="226" w:hRule="exact"/>
                    </w:trPr>
                    <w:tc>
                      <w:tcPr>
                        <w:shd w:val="clear" w:color="auto" w:fill="FFFFFF"/>
                        <w:tcBorders/>
                        <w:vAlign w:val="top"/>
                      </w:tcPr>
                      <w:p>
                        <w:pPr>
                          <w:widowControl w:val="0"/>
                          <w:rPr>
                            <w:sz w:val="10"/>
                            <w:szCs w:val="10"/>
                          </w:rPr>
                        </w:pPr>
                      </w:p>
                    </w:tc>
                    <w:tc>
                      <w:tcPr>
                        <w:shd w:val="clear" w:color="auto" w:fill="FFFFFF"/>
                        <w:tcBorders>
                          <w:left w:val="single" w:sz="4"/>
                        </w:tcBorders>
                        <w:vAlign w:val="top"/>
                      </w:tcPr>
                      <w:p>
                        <w:pPr>
                          <w:widowControl w:val="0"/>
                          <w:rPr>
                            <w:sz w:val="10"/>
                            <w:szCs w:val="10"/>
                          </w:rPr>
                        </w:pPr>
                      </w:p>
                    </w:tc>
                    <w:tc>
                      <w:tcPr>
                        <w:shd w:val="clear" w:color="auto" w:fill="FFFFFF"/>
                        <w:tcBorders>
                          <w:left w:val="single" w:sz="4"/>
                          <w:top w:val="single" w:sz="4"/>
                        </w:tcBorders>
                        <w:vAlign w:val="top"/>
                      </w:tcPr>
                      <w:p>
                        <w:pPr>
                          <w:widowControl w:val="0"/>
                          <w:rPr>
                            <w:sz w:val="10"/>
                            <w:szCs w:val="10"/>
                          </w:rPr>
                        </w:pPr>
                      </w:p>
                    </w:tc>
                  </w:tr>
                  <w:tr>
                    <w:trPr>
                      <w:trHeight w:val="758" w:hRule="exact"/>
                    </w:trPr>
                    <w:tc>
                      <w:tcPr>
                        <w:shd w:val="clear" w:color="auto" w:fill="FFFFFF"/>
                        <w:tcBorders/>
                        <w:vAlign w:val="top"/>
                      </w:tcPr>
                      <w:p>
                        <w:pPr>
                          <w:pStyle w:val="Style3"/>
                          <w:widowControl w:val="0"/>
                          <w:keepNext w:val="0"/>
                          <w:keepLines w:val="0"/>
                          <w:shd w:val="clear" w:color="auto" w:fill="auto"/>
                          <w:bidi w:val="0"/>
                          <w:jc w:val="left"/>
                          <w:spacing w:before="0" w:after="0" w:line="80" w:lineRule="exact"/>
                          <w:ind w:left="60" w:right="0" w:firstLine="0"/>
                        </w:pPr>
                        <w:r>
                          <w:rPr>
                            <w:rStyle w:val="CharStyle142"/>
                            <w:spacing w:val="0"/>
                          </w:rPr>
                          <w:t>О—</w:t>
                        </w:r>
                      </w:p>
                    </w:tc>
                    <w:tc>
                      <w:tcPr>
                        <w:shd w:val="clear" w:color="auto" w:fill="FFFFFF"/>
                        <w:tcBorders>
                          <w:left w:val="single" w:sz="4"/>
                        </w:tcBorders>
                        <w:vAlign w:val="top"/>
                      </w:tcPr>
                      <w:p>
                        <w:pPr>
                          <w:widowControl w:val="0"/>
                          <w:rPr>
                            <w:sz w:val="10"/>
                            <w:szCs w:val="10"/>
                          </w:rPr>
                        </w:pPr>
                      </w:p>
                    </w:tc>
                    <w:tc>
                      <w:tcPr>
                        <w:shd w:val="clear" w:color="auto" w:fill="FFFFFF"/>
                        <w:tcBorders>
                          <w:left w:val="single" w:sz="4"/>
                        </w:tcBorders>
                        <w:vAlign w:val="top"/>
                      </w:tcPr>
                      <w:p>
                        <w:pPr>
                          <w:widowControl w:val="0"/>
                          <w:rPr>
                            <w:sz w:val="10"/>
                            <w:szCs w:val="10"/>
                          </w:rPr>
                        </w:pPr>
                      </w:p>
                    </w:tc>
                  </w:tr>
                  <w:tr>
                    <w:trPr>
                      <w:trHeight w:val="298" w:hRule="exact"/>
                    </w:trPr>
                    <w:tc>
                      <w:tcPr>
                        <w:shd w:val="clear" w:color="auto" w:fill="FFFFFF"/>
                        <w:tcBorders/>
                        <w:vAlign w:val="top"/>
                      </w:tcPr>
                      <w:p>
                        <w:pPr>
                          <w:widowControl w:val="0"/>
                          <w:rPr>
                            <w:sz w:val="10"/>
                            <w:szCs w:val="10"/>
                          </w:rPr>
                        </w:pPr>
                      </w:p>
                    </w:tc>
                    <w:tc>
                      <w:tcPr>
                        <w:shd w:val="clear" w:color="auto" w:fill="FFFFFF"/>
                        <w:gridSpan w:val="2"/>
                        <w:tcBorders>
                          <w:left w:val="single" w:sz="4"/>
                          <w:right w:val="single" w:sz="4"/>
                          <w:top w:val="single" w:sz="4"/>
                          <w:bottom w:val="single" w:sz="4"/>
                        </w:tcBorders>
                        <w:vAlign w:val="top"/>
                      </w:tcPr>
                      <w:p>
                        <w:pPr>
                          <w:widowControl w:val="0"/>
                          <w:rPr>
                            <w:sz w:val="10"/>
                            <w:szCs w:val="10"/>
                          </w:rPr>
                        </w:pPr>
                      </w:p>
                    </w:tc>
                  </w:tr>
                </w:tbl>
              </w:txbxContent>
            </v:textbox>
            <w10:wrap anchorx="margin"/>
          </v:shape>
        </w:pict>
      </w:r>
      <w:r>
        <w:pict>
          <v:shape id="_x0000_s1089" type="#_x0000_t202" style="position:absolute;margin-left:138.5pt;margin-top:53.65pt;width:8.4pt;height:13.pt;z-index:251657754;mso-wrap-distance-left:5.pt;mso-wrap-distance-right:5.pt;mso-position-horizontal-relative:margin" filled="0" stroked="0">
            <v:textbox style="mso-fit-shape-to-text:t" inset="0,0,0,0">
              <w:txbxContent>
                <w:p>
                  <w:pPr>
                    <w:pStyle w:val="Style132"/>
                    <w:widowControl w:val="0"/>
                    <w:keepNext w:val="0"/>
                    <w:keepLines w:val="0"/>
                    <w:shd w:val="clear" w:color="auto" w:fill="auto"/>
                    <w:bidi w:val="0"/>
                    <w:jc w:val="left"/>
                    <w:spacing w:before="0" w:after="0" w:line="260" w:lineRule="exact"/>
                    <w:ind w:left="0" w:right="0" w:firstLine="0"/>
                  </w:pPr>
                  <w:r>
                    <w:rPr>
                      <w:rStyle w:val="CharStyle143"/>
                      <w:lang w:val="en-US"/>
                    </w:rPr>
                    <w:t>X</w:t>
                  </w:r>
                </w:p>
              </w:txbxContent>
            </v:textbox>
            <w10:wrap anchorx="margin"/>
          </v:shape>
        </w:pict>
      </w:r>
      <w:r>
        <w:pict>
          <v:shape id="_x0000_s1090" type="#_x0000_t202" style="position:absolute;margin-left:159.15pt;margin-top:68.05pt;width:6.95pt;height:13.pt;z-index:251657755;mso-wrap-distance-left:5.pt;mso-wrap-distance-right:5.pt;mso-position-horizontal-relative:margin" filled="0" stroked="0">
            <v:textbox style="mso-fit-shape-to-text:t" inset="0,0,0,0">
              <w:txbxContent>
                <w:p>
                  <w:pPr>
                    <w:pStyle w:val="Style132"/>
                    <w:widowControl w:val="0"/>
                    <w:keepNext w:val="0"/>
                    <w:keepLines w:val="0"/>
                    <w:shd w:val="clear" w:color="auto" w:fill="auto"/>
                    <w:bidi w:val="0"/>
                    <w:jc w:val="left"/>
                    <w:spacing w:before="0" w:after="0" w:line="260" w:lineRule="exact"/>
                    <w:ind w:left="0" w:right="0" w:firstLine="0"/>
                  </w:pPr>
                  <w:r>
                    <w:rPr>
                      <w:rStyle w:val="CharStyle143"/>
                      <w:lang w:val="en-US"/>
                    </w:rPr>
                    <w:t>L</w:t>
                  </w:r>
                </w:p>
              </w:txbxContent>
            </v:textbox>
            <w10:wrap anchorx="margin"/>
          </v:shape>
        </w:pict>
      </w:r>
      <w:r>
        <w:pict>
          <v:shape id="_x0000_s1091" type="#_x0000_t202" style="position:absolute;margin-left:219.15pt;margin-top:128.75pt;width:9.35pt;height:13.05pt;z-index:251657756;mso-wrap-distance-left:5.pt;mso-wrap-distance-right:5.pt;mso-position-horizontal-relative:margin" filled="0" stroked="0">
            <v:textbox style="mso-fit-shape-to-text:t" inset="0,0,0,0">
              <w:txbxContent>
                <w:p>
                  <w:pPr>
                    <w:pStyle w:val="Style132"/>
                    <w:widowControl w:val="0"/>
                    <w:keepNext w:val="0"/>
                    <w:keepLines w:val="0"/>
                    <w:shd w:val="clear" w:color="auto" w:fill="auto"/>
                    <w:bidi w:val="0"/>
                    <w:jc w:val="left"/>
                    <w:spacing w:before="0" w:after="0" w:line="260" w:lineRule="exact"/>
                    <w:ind w:left="0" w:right="0" w:firstLine="0"/>
                  </w:pPr>
                  <w:r>
                    <w:rPr>
                      <w:rStyle w:val="CharStyle143"/>
                    </w:rPr>
                    <w:t>б)</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664" w:lineRule="exact"/>
      </w:pPr>
    </w:p>
    <w:p>
      <w:pPr>
        <w:widowControl w:val="0"/>
        <w:rPr>
          <w:sz w:val="2"/>
          <w:szCs w:val="2"/>
        </w:rPr>
        <w:sectPr>
          <w:type w:val="continuous"/>
          <w:pgSz w:w="11909" w:h="16838"/>
          <w:pgMar w:top="942" w:left="907" w:right="907" w:bottom="942" w:header="0" w:footer="3" w:gutter="0"/>
          <w:rtlGutter w:val="0"/>
          <w:cols w:space="720"/>
          <w:noEndnote/>
          <w:docGrid w:linePitch="360"/>
        </w:sectPr>
      </w:pPr>
    </w:p>
    <w:p>
      <w:pPr>
        <w:framePr w:h="2045" w:hSpace="2530" w:wrap="notBeside" w:vAnchor="text" w:hAnchor="text" w:x="4988" w:y="1"/>
        <w:widowControl w:val="0"/>
        <w:jc w:val="center"/>
        <w:rPr>
          <w:sz w:val="0"/>
          <w:szCs w:val="0"/>
        </w:rPr>
      </w:pPr>
      <w:r>
        <w:pict>
          <v:shape id="_x0000_s1092" type="#_x0000_t75" style="width:107pt;height:102pt;">
            <v:imagedata r:id="rId56" r:href="rId57"/>
          </v:shape>
        </w:pict>
      </w:r>
    </w:p>
    <w:p>
      <w:pPr>
        <w:widowControl w:val="0"/>
        <w:rPr>
          <w:sz w:val="2"/>
          <w:szCs w:val="2"/>
        </w:rPr>
      </w:pPr>
    </w:p>
    <w:p>
      <w:pPr>
        <w:pStyle w:val="Style3"/>
        <w:tabs>
          <w:tab w:leader="none" w:pos="2510" w:val="left"/>
          <w:tab w:leader="none" w:pos="2515" w:val="left"/>
        </w:tabs>
        <w:widowControl w:val="0"/>
        <w:keepNext w:val="0"/>
        <w:keepLines w:val="0"/>
        <w:shd w:val="clear" w:color="auto" w:fill="auto"/>
        <w:bidi w:val="0"/>
        <w:jc w:val="right"/>
        <w:spacing w:before="350" w:after="582" w:line="270" w:lineRule="exact"/>
        <w:ind w:left="0" w:right="20" w:firstLine="0"/>
      </w:pPr>
      <w:r>
        <w:pict>
          <v:shape id="_x0000_s1093" type="#_x0000_t202" style="position:absolute;margin-left:3.35pt;margin-top:439.6pt;width:4.1pt;height:10.5pt;z-index:-125829366;mso-wrap-distance-left:5.pt;mso-wrap-distance-right:5.pt;mso-position-horizontal-relative:margin;mso-position-vertical-relative:margin" filled="0" stroked="0">
            <v:textbox style="mso-fit-shape-to-text:t" inset="0,0,0,0">
              <w:txbxContent>
                <w:p>
                  <w:pPr>
                    <w:pStyle w:val="Style136"/>
                    <w:widowControl w:val="0"/>
                    <w:keepNext w:val="0"/>
                    <w:keepLines w:val="0"/>
                    <w:shd w:val="clear" w:color="auto" w:fill="auto"/>
                    <w:bidi w:val="0"/>
                    <w:jc w:val="left"/>
                    <w:spacing w:before="0" w:after="0" w:line="210" w:lineRule="exact"/>
                    <w:ind w:left="0" w:right="0" w:firstLine="0"/>
                  </w:pPr>
                  <w:r>
                    <w:rPr>
                      <w:rStyle w:val="CharStyle144"/>
                      <w:spacing w:val="0"/>
                    </w:rPr>
                    <w:t>1-</w:t>
                  </w:r>
                </w:p>
              </w:txbxContent>
            </v:textbox>
            <w10:wrap type="square" anchorx="margin" anchory="margin"/>
          </v:shape>
        </w:pict>
      </w:r>
      <w:r>
        <w:pict>
          <v:shape id="_x0000_s1094" type="#_x0000_t202" style="position:absolute;margin-left:99.6pt;margin-top:209.5pt;width:12.pt;height:10.75pt;z-index:-125829365;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lang w:val="en-US"/>
                    </w:rPr>
                    <w:t>U</w:t>
                  </w:r>
                  <w:r>
                    <w:rPr>
                      <w:rStyle w:val="CharStyle114"/>
                      <w:lang w:val="en-US"/>
                      <w:vertAlign w:val="subscript"/>
                    </w:rPr>
                    <w:t>B</w:t>
                  </w:r>
                </w:p>
              </w:txbxContent>
            </v:textbox>
            <w10:wrap type="square" anchorx="margin" anchory="margin"/>
          </v:shape>
        </w:pict>
      </w:r>
      <w:r>
        <w:pict>
          <v:shape id="_x0000_s1095" type="#_x0000_t202" style="position:absolute;margin-left:60.pt;margin-top:582.1pt;width:76.1pt;height:13.3pt;z-index:-125829364;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Рисунок 2.11</w:t>
                  </w:r>
                </w:p>
              </w:txbxContent>
            </v:textbox>
            <w10:wrap type="square" anchorx="margin" anchory="margin"/>
          </v:shape>
        </w:pict>
      </w:r>
      <w:r>
        <w:pict>
          <v:shape id="_x0000_s1096" type="#_x0000_t75" style="position:absolute;margin-left:7.45pt;margin-top:227.pt;width:203.05pt;height:320.15pt;z-index:-125829363;mso-wrap-distance-left:5.pt;mso-wrap-distance-right:5.pt;mso-position-horizontal-relative:margin;mso-position-vertical-relative:margin">
            <v:imagedata r:id="rId58" r:href="rId59"/>
            <w10:wrap type="tight" anchorx="margin" anchory="margin"/>
          </v:shape>
        </w:pict>
      </w:r>
      <w:r>
        <w:pict>
          <v:shape id="_x0000_s1097" type="#_x0000_t75" style="position:absolute;margin-left:397.2pt;margin-top:237.1pt;width:82.1pt;height:82.1pt;z-index:-125829362;mso-wrap-distance-left:5.pt;mso-wrap-distance-right:5.pt;mso-position-horizontal-relative:margin;mso-position-vertical-relative:margin" wrapcoords="0 0 21600 0 21600 21600 0 21600 0 0">
            <v:imagedata r:id="rId60" r:href="rId61"/>
            <w10:wrap type="tight" anchorx="margin" anchory="margin"/>
          </v:shape>
        </w:pict>
      </w:r>
      <w:r>
        <w:rPr>
          <w:lang w:val="ru-RU"/>
          <w:w w:val="100"/>
          <w:spacing w:val="0"/>
          <w:color w:val="000000"/>
          <w:position w:val="0"/>
        </w:rPr>
        <w:t>д</w:t>
      </w:r>
      <w:r>
        <w:rPr>
          <w:lang w:val="ru-RU"/>
          <w:vertAlign w:val="superscript"/>
          <w:w w:val="100"/>
          <w:spacing w:val="0"/>
          <w:color w:val="000000"/>
          <w:position w:val="0"/>
        </w:rPr>
        <w:t>)</w:t>
      </w:r>
      <w:r>
        <w:rPr>
          <w:lang w:val="ru-RU"/>
          <w:w w:val="100"/>
          <w:spacing w:val="0"/>
          <w:color w:val="000000"/>
          <w:position w:val="0"/>
        </w:rPr>
        <w:tab/>
        <w:t>е)</w:t>
      </w:r>
    </w:p>
    <w:p>
      <w:pPr>
        <w:pStyle w:val="Style3"/>
        <w:widowControl w:val="0"/>
        <w:keepNext w:val="0"/>
        <w:keepLines w:val="0"/>
        <w:shd w:val="clear" w:color="auto" w:fill="auto"/>
        <w:bidi w:val="0"/>
        <w:jc w:val="right"/>
        <w:spacing w:before="0" w:after="236" w:line="270" w:lineRule="exact"/>
        <w:ind w:left="0" w:right="20" w:firstLine="0"/>
      </w:pPr>
      <w:r>
        <w:rPr>
          <w:lang w:val="ru-RU"/>
          <w:w w:val="100"/>
          <w:spacing w:val="0"/>
          <w:color w:val="000000"/>
          <w:position w:val="0"/>
        </w:rPr>
        <w:t>Рисунок 3.10</w:t>
      </w:r>
    </w:p>
    <w:p>
      <w:pPr>
        <w:pStyle w:val="Style3"/>
        <w:widowControl w:val="0"/>
        <w:keepNext w:val="0"/>
        <w:keepLines w:val="0"/>
        <w:shd w:val="clear" w:color="auto" w:fill="auto"/>
        <w:bidi w:val="0"/>
        <w:jc w:val="right"/>
        <w:spacing w:before="0" w:after="0" w:line="322" w:lineRule="exact"/>
        <w:ind w:left="0" w:right="20" w:firstLine="0"/>
      </w:pPr>
      <w:r>
        <w:rPr>
          <w:lang w:val="ru-RU"/>
          <w:w w:val="100"/>
          <w:spacing w:val="0"/>
          <w:color w:val="000000"/>
          <w:position w:val="0"/>
        </w:rPr>
        <w:t>Принцип действия ФП поясняется схе</w:t>
        <w:softHyphen/>
        <w:t>мой на рисунке 3.11.</w:t>
      </w:r>
    </w:p>
    <w:p>
      <w:pPr>
        <w:pStyle w:val="Style3"/>
        <w:widowControl w:val="0"/>
        <w:keepNext w:val="0"/>
        <w:keepLines w:val="0"/>
        <w:shd w:val="clear" w:color="auto" w:fill="auto"/>
        <w:bidi w:val="0"/>
        <w:jc w:val="both"/>
        <w:spacing w:before="0" w:after="0" w:line="322" w:lineRule="exact"/>
        <w:ind w:left="0" w:right="20" w:firstLine="540"/>
      </w:pPr>
      <w:r>
        <w:rPr>
          <w:lang w:val="ru-RU"/>
          <w:w w:val="100"/>
          <w:spacing w:val="0"/>
          <w:color w:val="000000"/>
          <w:position w:val="0"/>
        </w:rPr>
        <w:t>ФП состоит из магнитопровода 1, на ко</w:t>
        <w:softHyphen/>
        <w:t>тором помещены обмотка возбуждения 2 и обмотка смещения 3. Вторичная обмотка (рамка) 5 расположена в воздушном зазоре магнитопровода. Внутри рамки 5 для умень</w:t>
        <w:softHyphen/>
        <w:t>шения магнитного сопротивления вставляет</w:t>
        <w:softHyphen/>
        <w:t>ся цилиндрический ферромагнитный сердеч</w:t>
        <w:softHyphen/>
        <w:t>ник 4. Воздушный зазор между сердечником и магнитопроводом постоянный. Обмотка смещения подключается последовательно с рамкой или может отсутствовать. Обмотка возбуждения подключается в цепь переменного напряжения и создает магнитный поток. Вторичное напряжение в рамке и обмотке смещения, как и в трансформаторном преобразователе (см. ла</w:t>
        <w:softHyphen/>
        <w:t xml:space="preserve">бораторную работу №2), определяется первичным током </w:t>
      </w:r>
      <w:r>
        <w:rPr>
          <w:rStyle w:val="CharStyle14"/>
          <w:lang w:val="en-US"/>
        </w:rPr>
        <w:t>I</w:t>
      </w:r>
      <w:r>
        <w:rPr>
          <w:rStyle w:val="CharStyle14"/>
          <w:lang w:val="en-US"/>
          <w:vertAlign w:val="subscript"/>
        </w:rPr>
        <w:t>1</w:t>
      </w:r>
      <w:r>
        <w:rPr>
          <w:lang w:val="en-US"/>
          <w:w w:val="100"/>
          <w:spacing w:val="0"/>
          <w:color w:val="000000"/>
          <w:position w:val="0"/>
        </w:rPr>
        <w:t xml:space="preserve"> </w:t>
      </w:r>
      <w:r>
        <w:rPr>
          <w:lang w:val="ru-RU"/>
          <w:w w:val="100"/>
          <w:spacing w:val="0"/>
          <w:color w:val="000000"/>
          <w:position w:val="0"/>
        </w:rPr>
        <w:t>и взаимной индук</w:t>
        <w:softHyphen/>
        <w:t xml:space="preserve">тивностью </w:t>
      </w:r>
      <w:r>
        <w:rPr>
          <w:rStyle w:val="CharStyle14"/>
          <w:lang w:val="en-US"/>
        </w:rPr>
        <w:t>M</w:t>
      </w:r>
      <w:r>
        <w:rPr>
          <w:lang w:val="en-US"/>
          <w:w w:val="100"/>
          <w:spacing w:val="0"/>
          <w:color w:val="000000"/>
          <w:position w:val="0"/>
        </w:rPr>
        <w:t xml:space="preserve"> </w:t>
      </w:r>
      <w:r>
        <w:rPr>
          <w:lang w:val="ru-RU"/>
          <w:w w:val="100"/>
          <w:spacing w:val="0"/>
          <w:color w:val="000000"/>
          <w:position w:val="0"/>
        </w:rPr>
        <w:t>между обмотками. Под действием измеряемой величины изменя</w:t>
        <w:softHyphen/>
        <w:t>ется пространственное положение рамки в воздушном зазоре и соответственно</w:t>
      </w:r>
      <w:r>
        <w:br w:type="page"/>
      </w:r>
    </w:p>
    <w:p>
      <w:pPr>
        <w:pStyle w:val="Style3"/>
        <w:widowControl w:val="0"/>
        <w:keepNext w:val="0"/>
        <w:keepLines w:val="0"/>
        <w:shd w:val="clear" w:color="auto" w:fill="auto"/>
        <w:bidi w:val="0"/>
        <w:jc w:val="right"/>
        <w:spacing w:before="0" w:after="18" w:line="270" w:lineRule="exact"/>
        <w:ind w:left="0" w:right="0" w:firstLine="0"/>
      </w:pPr>
      <w:r>
        <w:rPr>
          <w:lang w:val="ru-RU"/>
          <w:w w:val="100"/>
          <w:spacing w:val="0"/>
          <w:color w:val="000000"/>
          <w:position w:val="0"/>
        </w:rPr>
        <w:t xml:space="preserve">изменяется взаимная индуктивность </w:t>
      </w:r>
      <w:r>
        <w:rPr>
          <w:rStyle w:val="CharStyle14"/>
          <w:lang w:val="en-US"/>
        </w:rPr>
        <w:t>M</w:t>
      </w:r>
      <w:r>
        <w:rPr>
          <w:rStyle w:val="CharStyle14"/>
          <w:lang w:val="en-US"/>
          <w:vertAlign w:val="subscript"/>
        </w:rPr>
        <w:t>p</w:t>
      </w:r>
      <w:r>
        <w:rPr>
          <w:lang w:val="en-US"/>
          <w:w w:val="100"/>
          <w:spacing w:val="0"/>
          <w:color w:val="000000"/>
          <w:position w:val="0"/>
        </w:rPr>
        <w:t xml:space="preserve"> </w:t>
      </w:r>
      <w:r>
        <w:rPr>
          <w:lang w:val="ru-RU"/>
          <w:w w:val="100"/>
          <w:spacing w:val="0"/>
          <w:color w:val="000000"/>
          <w:position w:val="0"/>
        </w:rPr>
        <w:t>между об-</w:t>
      </w:r>
    </w:p>
    <w:p>
      <w:pPr>
        <w:pStyle w:val="Style3"/>
        <w:numPr>
          <w:ilvl w:val="0"/>
          <w:numId w:val="27"/>
        </w:numPr>
        <w:tabs>
          <w:tab w:leader="underscore" w:pos="518" w:val="left"/>
          <w:tab w:leader="none" w:pos="893" w:val="left"/>
        </w:tabs>
        <w:widowControl w:val="0"/>
        <w:keepNext w:val="0"/>
        <w:keepLines w:val="0"/>
        <w:shd w:val="clear" w:color="auto" w:fill="auto"/>
        <w:bidi w:val="0"/>
        <w:jc w:val="both"/>
        <w:spacing w:before="0" w:after="0" w:line="322" w:lineRule="exact"/>
        <w:ind w:left="0" w:right="0" w:firstLine="0"/>
      </w:pPr>
      <w:r>
        <w:pict>
          <v:shape id="_x0000_s1098" type="#_x0000_t202" style="position:absolute;margin-left:14.5pt;margin-top:7.7pt;width:105.1pt;height:59.5pt;z-index:-125829361;mso-wrap-distance-left:5.pt;mso-wrap-distance-right:5.pt;mso-position-horizontal-relative:margin" wrapcoords="0 0 21600 0 21600 21600 0 21600 0 0" filled="0" stroked="0">
            <v:textbox style="mso-fit-shape-to-text:t" inset="0,0,0,0">
              <w:txbxContent>
                <w:p>
                  <w:pPr>
                    <w:framePr w:h="1190" w:wrap="around" w:vAnchor="text" w:hAnchor="margin" w:x="291" w:y="155"/>
                    <w:widowControl w:val="0"/>
                    <w:jc w:val="center"/>
                    <w:rPr>
                      <w:sz w:val="0"/>
                      <w:szCs w:val="0"/>
                    </w:rPr>
                  </w:pPr>
                  <w:r>
                    <w:pict>
                      <v:shape id="_x0000_s1099" type="#_x0000_t75" style="width:105pt;height:60pt;">
                        <v:imagedata r:id="rId62" r:href="rId63"/>
                      </v:shape>
                    </w:pict>
                  </w:r>
                </w:p>
                <w:p>
                  <w:pPr>
                    <w:pStyle w:val="Style53"/>
                    <w:widowControl w:val="0"/>
                    <w:keepNext w:val="0"/>
                    <w:keepLines w:val="0"/>
                    <w:shd w:val="clear" w:color="auto" w:fill="auto"/>
                    <w:bidi w:val="0"/>
                    <w:jc w:val="left"/>
                    <w:spacing w:before="0" w:after="0" w:line="260" w:lineRule="exact"/>
                    <w:ind w:left="0" w:right="0" w:firstLine="0"/>
                  </w:pPr>
                  <w:r>
                    <w:rPr>
                      <w:rStyle w:val="CharStyle114"/>
                    </w:rPr>
                    <w:t>Рисунок 3.12</w:t>
                  </w:r>
                </w:p>
              </w:txbxContent>
            </v:textbox>
            <w10:wrap type="square" anchorx="margin"/>
          </v:shape>
        </w:pict>
      </w:r>
      <w:r>
        <w:rPr>
          <w:lang w:val="ru-RU"/>
          <w:w w:val="100"/>
          <w:spacing w:val="0"/>
          <w:color w:val="000000"/>
          <w:position w:val="0"/>
        </w:rPr>
        <w:t>моткой возбуждения и рамкой от максимального 1 значения, когда рамка перпендикулярна направле-</w:t>
      </w:r>
    </w:p>
    <w:p>
      <w:pPr>
        <w:pStyle w:val="Style3"/>
        <w:numPr>
          <w:ilvl w:val="0"/>
          <w:numId w:val="19"/>
        </w:numPr>
        <w:tabs>
          <w:tab w:leader="underscore" w:pos="518" w:val="left"/>
          <w:tab w:leader="none" w:pos="523" w:val="left"/>
        </w:tabs>
        <w:widowControl w:val="0"/>
        <w:keepNext w:val="0"/>
        <w:keepLines w:val="0"/>
        <w:shd w:val="clear" w:color="auto" w:fill="auto"/>
        <w:bidi w:val="0"/>
        <w:jc w:val="left"/>
        <w:spacing w:before="0" w:after="0" w:line="322" w:lineRule="exact"/>
        <w:ind w:left="1580" w:right="0" w:hanging="1580"/>
      </w:pPr>
      <w:r>
        <w:rPr>
          <w:lang w:val="ru-RU"/>
          <w:w w:val="100"/>
          <w:spacing w:val="0"/>
          <w:color w:val="000000"/>
          <w:position w:val="0"/>
        </w:rPr>
        <w:t xml:space="preserve"> нию магнитного потока, до нуля, когда рамка рас-</w:t>
      </w:r>
    </w:p>
    <w:p>
      <w:pPr>
        <w:pStyle w:val="Style3"/>
        <w:widowControl w:val="0"/>
        <w:keepNext w:val="0"/>
        <w:keepLines w:val="0"/>
        <w:shd w:val="clear" w:color="auto" w:fill="auto"/>
        <w:bidi w:val="0"/>
        <w:jc w:val="right"/>
        <w:spacing w:before="0" w:after="0" w:line="270" w:lineRule="exact"/>
        <w:ind w:left="0" w:right="0" w:firstLine="0"/>
      </w:pPr>
      <w:r>
        <w:rPr>
          <w:lang w:val="ru-RU"/>
          <w:w w:val="100"/>
          <w:spacing w:val="0"/>
          <w:color w:val="000000"/>
          <w:position w:val="0"/>
        </w:rPr>
        <w:t>положена параллельно линиям магнитного потока.</w:t>
      </w:r>
    </w:p>
    <w:p>
      <w:pPr>
        <w:pStyle w:val="Style3"/>
        <w:widowControl w:val="0"/>
        <w:keepNext w:val="0"/>
        <w:keepLines w:val="0"/>
        <w:shd w:val="clear" w:color="auto" w:fill="auto"/>
        <w:bidi w:val="0"/>
        <w:jc w:val="right"/>
        <w:spacing w:before="0" w:after="116" w:line="322" w:lineRule="exact"/>
        <w:ind w:left="900" w:right="0" w:firstLine="0"/>
      </w:pPr>
      <w:r>
        <w:rPr>
          <w:lang w:val="ru-RU"/>
          <w:w w:val="100"/>
          <w:spacing w:val="0"/>
          <w:color w:val="000000"/>
          <w:position w:val="0"/>
        </w:rPr>
        <w:t>Без обмотки смещения выходное напряжение рамки определяется выражением</w:t>
      </w:r>
    </w:p>
    <w:p>
      <w:pPr>
        <w:framePr w:h="499" w:hSpace="2285" w:wrap="notBeside" w:vAnchor="text" w:hAnchor="text" w:x="5439" w:y="1"/>
        <w:widowControl w:val="0"/>
        <w:jc w:val="center"/>
        <w:rPr>
          <w:sz w:val="0"/>
          <w:szCs w:val="0"/>
        </w:rPr>
      </w:pPr>
      <w:r>
        <w:pict>
          <v:shape id="_x0000_s1100" type="#_x0000_t75" style="width:96pt;height:25pt;">
            <v:imagedata r:id="rId64" r:href="rId65"/>
          </v:shape>
        </w:pict>
      </w:r>
    </w:p>
    <w:p>
      <w:pPr>
        <w:widowControl w:val="0"/>
        <w:rPr>
          <w:sz w:val="2"/>
          <w:szCs w:val="2"/>
        </w:rPr>
      </w:pPr>
    </w:p>
    <w:p>
      <w:pPr>
        <w:pStyle w:val="Style3"/>
        <w:widowControl w:val="0"/>
        <w:keepNext w:val="0"/>
        <w:keepLines w:val="0"/>
        <w:shd w:val="clear" w:color="auto" w:fill="auto"/>
        <w:bidi w:val="0"/>
        <w:jc w:val="left"/>
        <w:spacing w:before="120" w:after="0" w:line="322" w:lineRule="exact"/>
        <w:ind w:left="1580" w:right="0" w:hanging="1580"/>
      </w:pPr>
      <w:r>
        <w:rPr>
          <w:lang w:val="ru-RU"/>
          <w:w w:val="100"/>
          <w:spacing w:val="0"/>
          <w:color w:val="000000"/>
          <w:position w:val="0"/>
        </w:rPr>
        <w:t xml:space="preserve">где </w:t>
      </w:r>
      <w:r>
        <w:rPr>
          <w:rStyle w:val="CharStyle14"/>
          <w:lang w:val="en-US"/>
        </w:rPr>
        <w:t>w</w:t>
      </w:r>
      <w:r>
        <w:rPr>
          <w:rStyle w:val="CharStyle14"/>
          <w:lang w:val="en-US"/>
          <w:vertAlign w:val="subscript"/>
        </w:rPr>
        <w:t>p</w:t>
      </w:r>
      <w:r>
        <w:rPr>
          <w:lang w:val="en-US"/>
          <w:w w:val="100"/>
          <w:spacing w:val="0"/>
          <w:color w:val="000000"/>
          <w:position w:val="0"/>
        </w:rPr>
        <w:t xml:space="preserve"> </w:t>
      </w:r>
      <w:r>
        <w:rPr>
          <w:lang w:val="ru-RU"/>
          <w:w w:val="100"/>
          <w:spacing w:val="0"/>
          <w:color w:val="000000"/>
          <w:position w:val="0"/>
        </w:rPr>
        <w:t xml:space="preserve">и </w:t>
      </w:r>
      <w:r>
        <w:rPr>
          <w:rStyle w:val="CharStyle14"/>
          <w:lang w:val="en-US"/>
        </w:rPr>
        <w:t>w</w:t>
      </w:r>
      <w:r>
        <w:rPr>
          <w:rStyle w:val="CharStyle14"/>
          <w:lang w:val="en-US"/>
          <w:vertAlign w:val="subscript"/>
        </w:rPr>
        <w:t>1</w:t>
      </w:r>
      <w:r>
        <w:rPr>
          <w:lang w:val="en-US"/>
          <w:w w:val="100"/>
          <w:spacing w:val="0"/>
          <w:color w:val="000000"/>
          <w:position w:val="0"/>
        </w:rPr>
        <w:t xml:space="preserve"> </w:t>
      </w:r>
      <w:r>
        <w:rPr>
          <w:lang w:val="ru-RU"/>
          <w:w w:val="100"/>
          <w:spacing w:val="0"/>
          <w:color w:val="000000"/>
          <w:position w:val="0"/>
        </w:rPr>
        <w:t>- число витков рамки и обмотки возбуж</w:t>
        <w:softHyphen/>
        <w:t>дения;</w:t>
      </w:r>
    </w:p>
    <w:p>
      <w:pPr>
        <w:pStyle w:val="Style3"/>
        <w:widowControl w:val="0"/>
        <w:keepNext w:val="0"/>
        <w:keepLines w:val="0"/>
        <w:shd w:val="clear" w:color="auto" w:fill="auto"/>
        <w:bidi w:val="0"/>
        <w:spacing w:before="0" w:after="0" w:line="312" w:lineRule="exact"/>
        <w:ind w:left="680" w:right="0" w:firstLine="0"/>
      </w:pPr>
      <w:r>
        <w:rPr>
          <w:rStyle w:val="CharStyle14"/>
        </w:rPr>
        <w:t>а</w:t>
      </w:r>
      <w:r>
        <w:rPr>
          <w:lang w:val="ru-RU"/>
          <w:w w:val="100"/>
          <w:spacing w:val="0"/>
          <w:color w:val="000000"/>
          <w:position w:val="0"/>
        </w:rPr>
        <w:t xml:space="preserve"> - угол поворота рамки относительно магнитной нейтрали, рад.</w:t>
      </w:r>
    </w:p>
    <w:p>
      <w:pPr>
        <w:pStyle w:val="Style3"/>
        <w:widowControl w:val="0"/>
        <w:keepNext w:val="0"/>
        <w:keepLines w:val="0"/>
        <w:shd w:val="clear" w:color="auto" w:fill="auto"/>
        <w:bidi w:val="0"/>
        <w:jc w:val="both"/>
        <w:spacing w:before="0" w:after="116" w:line="322" w:lineRule="exact"/>
        <w:ind w:left="0" w:right="0" w:firstLine="660"/>
      </w:pPr>
      <w:r>
        <w:rPr>
          <w:lang w:val="ru-RU"/>
          <w:w w:val="100"/>
          <w:spacing w:val="0"/>
          <w:color w:val="000000"/>
          <w:position w:val="0"/>
        </w:rPr>
        <w:t>Если в преобразователе имеется обмотка смещения, то вторичное напря</w:t>
        <w:softHyphen/>
        <w:t>жение в ней не зависит от положения рамки. При последовательном соедине</w:t>
        <w:softHyphen/>
        <w:t>нии обмотки смещения и рамки выходное напряжение ФП равно сумме вто</w:t>
        <w:softHyphen/>
        <w:t>ричных напряжений обмоток</w:t>
      </w:r>
    </w:p>
    <w:p>
      <w:pPr>
        <w:framePr w:h="595" w:hSpace="3086" w:wrap="notBeside" w:vAnchor="text" w:hAnchor="text" w:x="4023" w:y="1"/>
        <w:widowControl w:val="0"/>
        <w:jc w:val="center"/>
        <w:rPr>
          <w:sz w:val="0"/>
          <w:szCs w:val="0"/>
        </w:rPr>
      </w:pPr>
      <w:r>
        <w:pict>
          <v:shape id="_x0000_s1101" type="#_x0000_t75" style="width:127pt;height:30pt;">
            <v:imagedata r:id="rId66" r:href="rId67"/>
          </v:shape>
        </w:pict>
      </w:r>
    </w:p>
    <w:p>
      <w:pPr>
        <w:widowControl w:val="0"/>
        <w:rPr>
          <w:sz w:val="2"/>
          <w:szCs w:val="2"/>
        </w:rPr>
      </w:pPr>
    </w:p>
    <w:p>
      <w:pPr>
        <w:pStyle w:val="Style3"/>
        <w:widowControl w:val="0"/>
        <w:keepNext w:val="0"/>
        <w:keepLines w:val="0"/>
        <w:shd w:val="clear" w:color="auto" w:fill="auto"/>
        <w:bidi w:val="0"/>
        <w:jc w:val="left"/>
        <w:spacing w:before="129" w:after="0" w:line="317" w:lineRule="exact"/>
        <w:ind w:left="1580" w:right="0" w:hanging="1580"/>
      </w:pPr>
      <w:r>
        <w:rPr>
          <w:lang w:val="ru-RU"/>
          <w:w w:val="100"/>
          <w:spacing w:val="0"/>
          <w:color w:val="000000"/>
          <w:position w:val="0"/>
        </w:rPr>
        <w:t xml:space="preserve">где </w:t>
      </w:r>
      <w:r>
        <w:rPr>
          <w:rStyle w:val="CharStyle14"/>
        </w:rPr>
        <w:t>к</w:t>
      </w:r>
      <w:r>
        <w:rPr>
          <w:lang w:val="ru-RU"/>
          <w:w w:val="100"/>
          <w:spacing w:val="0"/>
          <w:color w:val="000000"/>
          <w:position w:val="0"/>
        </w:rPr>
        <w:t xml:space="preserve"> - коэффициент, зависящий от соотношения</w:t>
      </w:r>
    </w:p>
    <w:p>
      <w:pPr>
        <w:pStyle w:val="Style3"/>
        <w:widowControl w:val="0"/>
        <w:keepNext w:val="0"/>
        <w:keepLines w:val="0"/>
        <w:shd w:val="clear" w:color="auto" w:fill="auto"/>
        <w:bidi w:val="0"/>
        <w:jc w:val="left"/>
        <w:spacing w:before="0" w:after="0" w:line="317" w:lineRule="exact"/>
        <w:ind w:left="900" w:right="3300" w:firstLine="0"/>
      </w:pPr>
      <w:r>
        <w:rPr>
          <w:lang w:val="ru-RU"/>
          <w:w w:val="100"/>
          <w:spacing w:val="0"/>
          <w:color w:val="000000"/>
          <w:position w:val="0"/>
        </w:rPr>
        <w:t>числа витков обмоток возбуждения и смеще</w:t>
        <w:softHyphen/>
        <w:t>ния.</w:t>
      </w:r>
    </w:p>
    <w:p>
      <w:pPr>
        <w:pStyle w:val="Style3"/>
        <w:widowControl w:val="0"/>
        <w:keepNext w:val="0"/>
        <w:keepLines w:val="0"/>
        <w:shd w:val="clear" w:color="auto" w:fill="auto"/>
        <w:bidi w:val="0"/>
        <w:jc w:val="both"/>
        <w:spacing w:before="0" w:after="180" w:line="322" w:lineRule="exact"/>
        <w:ind w:left="0" w:right="0" w:firstLine="660"/>
      </w:pPr>
      <w:r>
        <w:rPr>
          <w:lang w:val="ru-RU"/>
          <w:w w:val="100"/>
          <w:spacing w:val="0"/>
          <w:color w:val="000000"/>
          <w:position w:val="0"/>
        </w:rPr>
        <w:t>На рисунке 3.12 показаны графики, характеризующие изменение выходно</w:t>
        <w:softHyphen/>
        <w:t xml:space="preserve">го напряжения ФП от угла поворота рамки </w:t>
      </w:r>
      <w:r>
        <w:rPr>
          <w:rStyle w:val="CharStyle14"/>
        </w:rPr>
        <w:t>а</w:t>
      </w:r>
      <w:r>
        <w:rPr>
          <w:lang w:val="ru-RU"/>
          <w:w w:val="100"/>
          <w:spacing w:val="0"/>
          <w:color w:val="000000"/>
          <w:position w:val="0"/>
        </w:rPr>
        <w:t xml:space="preserve"> относительно магнитной нейтра</w:t>
        <w:softHyphen/>
        <w:t>ли без обмотки смещения 1 и с обмоткой смещения 2.</w:t>
      </w:r>
    </w:p>
    <w:p>
      <w:pPr>
        <w:pStyle w:val="Style3"/>
        <w:widowControl w:val="0"/>
        <w:keepNext w:val="0"/>
        <w:keepLines w:val="0"/>
        <w:shd w:val="clear" w:color="auto" w:fill="auto"/>
        <w:bidi w:val="0"/>
        <w:jc w:val="both"/>
        <w:spacing w:before="0" w:after="184" w:line="322" w:lineRule="exact"/>
        <w:ind w:left="0" w:right="0" w:firstLine="660"/>
      </w:pPr>
      <w:r>
        <w:rPr>
          <w:rStyle w:val="CharStyle14"/>
        </w:rPr>
        <w:t>Измерительные цепи:</w:t>
      </w:r>
      <w:r>
        <w:rPr>
          <w:lang w:val="ru-RU"/>
          <w:w w:val="100"/>
          <w:spacing w:val="0"/>
          <w:color w:val="000000"/>
          <w:position w:val="0"/>
        </w:rPr>
        <w:t xml:space="preserve"> равновесные и неравновесные мосты для чисто индуктивных ИП, а для трансформаторных ИП - вольтметры или компенсато</w:t>
        <w:softHyphen/>
        <w:t>ры.</w:t>
      </w:r>
    </w:p>
    <w:p>
      <w:pPr>
        <w:pStyle w:val="Style145"/>
        <w:widowControl w:val="0"/>
        <w:keepNext/>
        <w:keepLines/>
        <w:shd w:val="clear" w:color="auto" w:fill="auto"/>
        <w:bidi w:val="0"/>
        <w:spacing w:before="0" w:after="0"/>
        <w:ind w:left="0" w:right="0"/>
      </w:pPr>
      <w:bookmarkStart w:id="31" w:name="bookmark31"/>
      <w:r>
        <w:rPr>
          <w:lang w:val="ru-RU"/>
          <w:w w:val="100"/>
          <w:spacing w:val="0"/>
          <w:color w:val="000000"/>
          <w:position w:val="0"/>
        </w:rPr>
        <w:t>Достоинства:</w:t>
      </w:r>
      <w:bookmarkEnd w:id="31"/>
    </w:p>
    <w:p>
      <w:pPr>
        <w:pStyle w:val="Style3"/>
        <w:numPr>
          <w:ilvl w:val="0"/>
          <w:numId w:val="49"/>
        </w:numPr>
        <w:tabs>
          <w:tab w:leader="none" w:pos="943" w:val="left"/>
        </w:tabs>
        <w:widowControl w:val="0"/>
        <w:keepNext w:val="0"/>
        <w:keepLines w:val="0"/>
        <w:shd w:val="clear" w:color="auto" w:fill="auto"/>
        <w:bidi w:val="0"/>
        <w:jc w:val="both"/>
        <w:spacing w:before="0" w:after="0" w:line="317" w:lineRule="exact"/>
        <w:ind w:left="0" w:right="0" w:firstLine="660"/>
      </w:pPr>
      <w:r>
        <w:rPr>
          <w:lang w:val="ru-RU"/>
          <w:w w:val="100"/>
          <w:spacing w:val="0"/>
          <w:color w:val="000000"/>
          <w:position w:val="0"/>
        </w:rPr>
        <w:t>Значительные по мо</w:t>
      </w:r>
      <w:r>
        <w:rPr>
          <w:rStyle w:val="CharStyle13"/>
        </w:rPr>
        <w:t>щн</w:t>
      </w:r>
      <w:r>
        <w:rPr>
          <w:lang w:val="ru-RU"/>
          <w:w w:val="100"/>
          <w:spacing w:val="0"/>
          <w:color w:val="000000"/>
          <w:position w:val="0"/>
        </w:rPr>
        <w:t>ости выходные сигналы.</w:t>
      </w:r>
    </w:p>
    <w:p>
      <w:pPr>
        <w:pStyle w:val="Style3"/>
        <w:numPr>
          <w:ilvl w:val="0"/>
          <w:numId w:val="49"/>
        </w:numPr>
        <w:tabs>
          <w:tab w:leader="none" w:pos="958" w:val="left"/>
        </w:tabs>
        <w:widowControl w:val="0"/>
        <w:keepNext w:val="0"/>
        <w:keepLines w:val="0"/>
        <w:shd w:val="clear" w:color="auto" w:fill="auto"/>
        <w:bidi w:val="0"/>
        <w:jc w:val="both"/>
        <w:spacing w:before="0" w:after="180" w:line="317" w:lineRule="exact"/>
        <w:ind w:left="0" w:right="0" w:firstLine="660"/>
      </w:pPr>
      <w:r>
        <w:rPr>
          <w:lang w:val="ru-RU"/>
          <w:w w:val="100"/>
          <w:spacing w:val="0"/>
          <w:color w:val="000000"/>
          <w:position w:val="0"/>
        </w:rPr>
        <w:t>Простота конструкции, высокая надежность.</w:t>
      </w:r>
    </w:p>
    <w:p>
      <w:pPr>
        <w:pStyle w:val="Style145"/>
        <w:widowControl w:val="0"/>
        <w:keepNext/>
        <w:keepLines/>
        <w:shd w:val="clear" w:color="auto" w:fill="auto"/>
        <w:bidi w:val="0"/>
        <w:spacing w:before="0" w:after="0"/>
        <w:ind w:left="0" w:right="0"/>
      </w:pPr>
      <w:bookmarkStart w:id="32" w:name="bookmark32"/>
      <w:r>
        <w:rPr>
          <w:lang w:val="ru-RU"/>
          <w:w w:val="100"/>
          <w:spacing w:val="0"/>
          <w:color w:val="000000"/>
          <w:position w:val="0"/>
        </w:rPr>
        <w:t>Недостатки:</w:t>
      </w:r>
      <w:bookmarkEnd w:id="32"/>
    </w:p>
    <w:p>
      <w:pPr>
        <w:pStyle w:val="Style3"/>
        <w:numPr>
          <w:ilvl w:val="0"/>
          <w:numId w:val="51"/>
        </w:numPr>
        <w:tabs>
          <w:tab w:leader="none" w:pos="1032" w:val="left"/>
        </w:tabs>
        <w:widowControl w:val="0"/>
        <w:keepNext w:val="0"/>
        <w:keepLines w:val="0"/>
        <w:shd w:val="clear" w:color="auto" w:fill="auto"/>
        <w:bidi w:val="0"/>
        <w:jc w:val="both"/>
        <w:spacing w:before="0" w:after="0" w:line="317" w:lineRule="exact"/>
        <w:ind w:left="0" w:right="0" w:firstLine="660"/>
      </w:pPr>
      <w:r>
        <w:rPr>
          <w:lang w:val="ru-RU"/>
          <w:w w:val="100"/>
          <w:spacing w:val="0"/>
          <w:color w:val="000000"/>
          <w:position w:val="0"/>
        </w:rPr>
        <w:t>Обратное воздействие ИП на исследуемый объект (реакция якоря). Де</w:t>
        <w:softHyphen/>
        <w:t>ло в том, что при протекании измерительного тока через обмотки, возникает электромагнитное поле, противодействующее первичному возмущению.</w:t>
      </w:r>
    </w:p>
    <w:p>
      <w:pPr>
        <w:pStyle w:val="Style3"/>
        <w:numPr>
          <w:ilvl w:val="0"/>
          <w:numId w:val="51"/>
        </w:numPr>
        <w:tabs>
          <w:tab w:leader="none" w:pos="958" w:val="left"/>
        </w:tabs>
        <w:widowControl w:val="0"/>
        <w:keepNext w:val="0"/>
        <w:keepLines w:val="0"/>
        <w:shd w:val="clear" w:color="auto" w:fill="auto"/>
        <w:bidi w:val="0"/>
        <w:jc w:val="both"/>
        <w:spacing w:before="0" w:after="180" w:line="317" w:lineRule="exact"/>
        <w:ind w:left="0" w:right="0" w:firstLine="660"/>
      </w:pPr>
      <w:r>
        <w:rPr>
          <w:lang w:val="ru-RU"/>
          <w:w w:val="100"/>
          <w:spacing w:val="0"/>
          <w:color w:val="000000"/>
          <w:position w:val="0"/>
        </w:rPr>
        <w:t>Высокая инерционность (относительно малое быстродействие).</w:t>
      </w:r>
    </w:p>
    <w:p>
      <w:pPr>
        <w:pStyle w:val="Style3"/>
        <w:widowControl w:val="0"/>
        <w:keepNext w:val="0"/>
        <w:keepLines w:val="0"/>
        <w:shd w:val="clear" w:color="auto" w:fill="auto"/>
        <w:bidi w:val="0"/>
        <w:jc w:val="both"/>
        <w:spacing w:before="0" w:after="0" w:line="317" w:lineRule="exact"/>
        <w:ind w:left="0" w:right="0" w:firstLine="660"/>
      </w:pPr>
      <w:r>
        <w:rPr>
          <w:rStyle w:val="CharStyle14"/>
        </w:rPr>
        <w:t>Область применения:</w:t>
      </w:r>
      <w:r>
        <w:rPr>
          <w:lang w:val="ru-RU"/>
          <w:w w:val="100"/>
          <w:spacing w:val="0"/>
          <w:color w:val="000000"/>
          <w:position w:val="0"/>
        </w:rPr>
        <w:t xml:space="preserve"> для преобразования линейных и угловых переме</w:t>
        <w:softHyphen/>
        <w:t>щений, а также усилий, давлений, моментов и прочих физических величин.</w:t>
      </w:r>
      <w:r>
        <w:br w:type="page"/>
      </w:r>
    </w:p>
    <w:p>
      <w:pPr>
        <w:pStyle w:val="Style15"/>
        <w:numPr>
          <w:ilvl w:val="2"/>
          <w:numId w:val="17"/>
        </w:numPr>
        <w:tabs>
          <w:tab w:leader="none" w:pos="634" w:val="left"/>
        </w:tabs>
        <w:widowControl w:val="0"/>
        <w:keepNext/>
        <w:keepLines/>
        <w:shd w:val="clear" w:color="auto" w:fill="auto"/>
        <w:bidi w:val="0"/>
        <w:spacing w:before="0" w:after="301" w:line="270" w:lineRule="exact"/>
        <w:ind w:left="0" w:right="0" w:firstLine="0"/>
      </w:pPr>
      <w:bookmarkStart w:id="33" w:name="bookmark33"/>
      <w:r>
        <w:rPr>
          <w:lang w:val="ru-RU"/>
          <w:w w:val="100"/>
          <w:spacing w:val="0"/>
          <w:color w:val="000000"/>
          <w:position w:val="0"/>
        </w:rPr>
        <w:t>Емкостные преобразователи</w:t>
      </w:r>
      <w:bookmarkEnd w:id="33"/>
    </w:p>
    <w:p>
      <w:pPr>
        <w:pStyle w:val="Style3"/>
        <w:widowControl w:val="0"/>
        <w:keepNext w:val="0"/>
        <w:keepLines w:val="0"/>
        <w:shd w:val="clear" w:color="auto" w:fill="auto"/>
        <w:bidi w:val="0"/>
        <w:jc w:val="both"/>
        <w:spacing w:before="0" w:after="0" w:line="322" w:lineRule="exact"/>
        <w:ind w:left="20" w:right="0" w:firstLine="660"/>
      </w:pPr>
      <w:r>
        <w:rPr>
          <w:lang w:val="ru-RU"/>
          <w:w w:val="100"/>
          <w:spacing w:val="0"/>
          <w:color w:val="000000"/>
          <w:position w:val="0"/>
        </w:rPr>
        <w:t>Емкостной преобразователь представляет собой конденсатор, электриче</w:t>
        <w:softHyphen/>
        <w:t>ская емкость С которого зависит от размеров, взаимного расположения его об</w:t>
        <w:softHyphen/>
        <w:t>кладок и от диэлектрической проницаемости среды между ними. По конструк</w:t>
        <w:softHyphen/>
        <w:t>ции различают:</w:t>
      </w:r>
    </w:p>
    <w:p>
      <w:pPr>
        <w:pStyle w:val="Style3"/>
        <w:numPr>
          <w:ilvl w:val="0"/>
          <w:numId w:val="11"/>
        </w:numPr>
        <w:tabs>
          <w:tab w:leader="none" w:pos="838" w:val="left"/>
        </w:tabs>
        <w:widowControl w:val="0"/>
        <w:keepNext w:val="0"/>
        <w:keepLines w:val="0"/>
        <w:shd w:val="clear" w:color="auto" w:fill="auto"/>
        <w:bidi w:val="0"/>
        <w:jc w:val="both"/>
        <w:spacing w:before="0" w:after="0" w:line="322" w:lineRule="exact"/>
        <w:ind w:left="20" w:right="0" w:firstLine="660"/>
      </w:pPr>
      <w:r>
        <w:rPr>
          <w:lang w:val="ru-RU"/>
          <w:w w:val="100"/>
          <w:spacing w:val="0"/>
          <w:color w:val="000000"/>
          <w:position w:val="0"/>
        </w:rPr>
        <w:t>конденсатор с плоскими электродами;</w:t>
      </w:r>
    </w:p>
    <w:p>
      <w:pPr>
        <w:pStyle w:val="Style3"/>
        <w:numPr>
          <w:ilvl w:val="0"/>
          <w:numId w:val="11"/>
        </w:numPr>
        <w:tabs>
          <w:tab w:leader="none" w:pos="838" w:val="left"/>
        </w:tabs>
        <w:widowControl w:val="0"/>
        <w:keepNext w:val="0"/>
        <w:keepLines w:val="0"/>
        <w:shd w:val="clear" w:color="auto" w:fill="auto"/>
        <w:bidi w:val="0"/>
        <w:jc w:val="both"/>
        <w:spacing w:before="0" w:after="0" w:line="322" w:lineRule="exact"/>
        <w:ind w:left="20" w:right="0" w:firstLine="660"/>
      </w:pPr>
      <w:r>
        <w:rPr>
          <w:lang w:val="ru-RU"/>
          <w:w w:val="100"/>
          <w:spacing w:val="0"/>
          <w:color w:val="000000"/>
          <w:position w:val="0"/>
        </w:rPr>
        <w:t>конденсатор с коаксиальными электродами (уровнемеры).</w:t>
      </w:r>
    </w:p>
    <w:p>
      <w:pPr>
        <w:pStyle w:val="Style3"/>
        <w:widowControl w:val="0"/>
        <w:keepNext w:val="0"/>
        <w:keepLines w:val="0"/>
        <w:shd w:val="clear" w:color="auto" w:fill="auto"/>
        <w:bidi w:val="0"/>
        <w:jc w:val="both"/>
        <w:spacing w:before="0" w:after="101" w:line="322" w:lineRule="exact"/>
        <w:ind w:left="20" w:right="0" w:firstLine="660"/>
      </w:pPr>
      <w:r>
        <w:rPr>
          <w:lang w:val="ru-RU"/>
          <w:w w:val="100"/>
          <w:spacing w:val="0"/>
          <w:color w:val="000000"/>
          <w:position w:val="0"/>
        </w:rPr>
        <w:t>Емкость плоского конденсатора определяется выражением</w:t>
      </w:r>
    </w:p>
    <w:p>
      <w:pPr>
        <w:pStyle w:val="Style3"/>
        <w:widowControl w:val="0"/>
        <w:keepNext w:val="0"/>
        <w:keepLines w:val="0"/>
        <w:shd w:val="clear" w:color="auto" w:fill="auto"/>
        <w:bidi w:val="0"/>
        <w:jc w:val="left"/>
        <w:spacing w:before="0" w:after="0" w:line="270" w:lineRule="exact"/>
        <w:ind w:left="4600" w:right="0" w:firstLine="0"/>
      </w:pPr>
      <w:r>
        <w:rPr>
          <w:rStyle w:val="CharStyle14"/>
          <w:lang w:val="en-US"/>
        </w:rPr>
        <w:t>C</w:t>
      </w:r>
      <w:r>
        <w:rPr>
          <w:lang w:val="en-US"/>
          <w:w w:val="100"/>
          <w:spacing w:val="0"/>
          <w:color w:val="000000"/>
          <w:position w:val="0"/>
        </w:rPr>
        <w:t xml:space="preserve"> </w:t>
      </w:r>
      <w:r>
        <w:rPr>
          <w:lang w:val="ru-RU"/>
          <w:w w:val="100"/>
          <w:spacing w:val="0"/>
          <w:color w:val="000000"/>
          <w:position w:val="0"/>
        </w:rPr>
        <w:t xml:space="preserve">_ </w:t>
      </w:r>
      <w:r>
        <w:rPr>
          <w:rStyle w:val="CharStyle13"/>
          <w:lang w:val="en-US"/>
          <w:vertAlign w:val="superscript"/>
        </w:rPr>
        <w:t>g</w:t>
      </w:r>
      <w:r>
        <w:rPr>
          <w:rStyle w:val="CharStyle13"/>
          <w:lang w:val="en-US"/>
        </w:rPr>
        <w:t>Q^</w:t>
      </w:r>
    </w:p>
    <w:p>
      <w:pPr>
        <w:pStyle w:val="Style3"/>
        <w:widowControl w:val="0"/>
        <w:keepNext w:val="0"/>
        <w:keepLines w:val="0"/>
        <w:shd w:val="clear" w:color="auto" w:fill="auto"/>
        <w:bidi w:val="0"/>
        <w:jc w:val="left"/>
        <w:spacing w:before="0" w:after="40" w:line="270" w:lineRule="exact"/>
        <w:ind w:left="4880" w:right="0" w:firstLine="0"/>
      </w:pPr>
      <w:r>
        <w:rPr>
          <w:lang w:val="ru-RU"/>
          <w:vertAlign w:val="superscript"/>
          <w:w w:val="100"/>
          <w:spacing w:val="0"/>
          <w:color w:val="000000"/>
          <w:position w:val="0"/>
        </w:rPr>
        <w:t>_</w:t>
      </w:r>
      <w:r>
        <w:rPr>
          <w:lang w:val="ru-RU"/>
          <w:w w:val="100"/>
          <w:spacing w:val="0"/>
          <w:color w:val="000000"/>
          <w:position w:val="0"/>
        </w:rPr>
        <w:t xml:space="preserve"> 8 ’</w:t>
      </w:r>
    </w:p>
    <w:p>
      <w:pPr>
        <w:pStyle w:val="Style3"/>
        <w:widowControl w:val="0"/>
        <w:keepNext w:val="0"/>
        <w:keepLines w:val="0"/>
        <w:shd w:val="clear" w:color="auto" w:fill="auto"/>
        <w:bidi w:val="0"/>
        <w:jc w:val="left"/>
        <w:spacing w:before="0" w:after="65" w:line="270" w:lineRule="exact"/>
        <w:ind w:left="20" w:right="0" w:firstLine="0"/>
      </w:pPr>
      <w:r>
        <w:rPr>
          <w:lang w:val="ru-RU"/>
          <w:w w:val="100"/>
          <w:spacing w:val="0"/>
          <w:color w:val="000000"/>
          <w:position w:val="0"/>
        </w:rPr>
        <w:t xml:space="preserve">где </w:t>
      </w:r>
      <w:r>
        <w:rPr>
          <w:rStyle w:val="CharStyle14"/>
          <w:lang w:val="en-US"/>
        </w:rPr>
        <w:t>s</w:t>
      </w:r>
      <w:r>
        <w:rPr>
          <w:rStyle w:val="CharStyle14"/>
          <w:lang w:val="en-US"/>
          <w:vertAlign w:val="subscript"/>
        </w:rPr>
        <w:t>Q</w:t>
      </w:r>
      <w:r>
        <w:rPr>
          <w:lang w:val="en-US"/>
          <w:w w:val="100"/>
          <w:spacing w:val="0"/>
          <w:color w:val="000000"/>
          <w:position w:val="0"/>
        </w:rPr>
        <w:t xml:space="preserve"> </w:t>
      </w:r>
      <w:r>
        <w:rPr>
          <w:lang w:val="ru-RU"/>
          <w:w w:val="100"/>
          <w:spacing w:val="0"/>
          <w:color w:val="000000"/>
          <w:position w:val="0"/>
        </w:rPr>
        <w:t>- диэлектрическая постоянная;</w:t>
      </w:r>
    </w:p>
    <w:p>
      <w:pPr>
        <w:pStyle w:val="Style3"/>
        <w:widowControl w:val="0"/>
        <w:keepNext w:val="0"/>
        <w:keepLines w:val="0"/>
        <w:shd w:val="clear" w:color="auto" w:fill="auto"/>
        <w:bidi w:val="0"/>
        <w:jc w:val="left"/>
        <w:spacing w:before="0" w:after="0" w:line="317" w:lineRule="exact"/>
        <w:ind w:left="1000" w:right="0" w:hanging="320"/>
      </w:pPr>
      <w:r>
        <w:rPr>
          <w:rStyle w:val="CharStyle14"/>
        </w:rPr>
        <w:t>£</w:t>
      </w:r>
      <w:r>
        <w:rPr>
          <w:lang w:val="ru-RU"/>
          <w:w w:val="100"/>
          <w:spacing w:val="0"/>
          <w:color w:val="000000"/>
          <w:position w:val="0"/>
        </w:rPr>
        <w:t xml:space="preserve"> - относительная диэлектрическая проницаемость среды между обклад</w:t>
        <w:softHyphen/>
        <w:t>ками;</w:t>
      </w:r>
    </w:p>
    <w:p>
      <w:pPr>
        <w:pStyle w:val="Style3"/>
        <w:widowControl w:val="0"/>
        <w:keepNext w:val="0"/>
        <w:keepLines w:val="0"/>
        <w:shd w:val="clear" w:color="auto" w:fill="auto"/>
        <w:bidi w:val="0"/>
        <w:jc w:val="both"/>
        <w:spacing w:before="0" w:after="0" w:line="317" w:lineRule="exact"/>
        <w:ind w:left="20" w:right="0" w:firstLine="660"/>
      </w:pPr>
      <w:r>
        <w:rPr>
          <w:rStyle w:val="CharStyle14"/>
          <w:lang w:val="en-US"/>
        </w:rPr>
        <w:t>S</w:t>
      </w:r>
      <w:r>
        <w:rPr>
          <w:lang w:val="en-US"/>
          <w:w w:val="100"/>
          <w:spacing w:val="0"/>
          <w:color w:val="000000"/>
          <w:position w:val="0"/>
        </w:rPr>
        <w:t xml:space="preserve"> </w:t>
      </w:r>
      <w:r>
        <w:rPr>
          <w:lang w:val="ru-RU"/>
          <w:w w:val="100"/>
          <w:spacing w:val="0"/>
          <w:color w:val="000000"/>
          <w:position w:val="0"/>
        </w:rPr>
        <w:t>- активная площадь обкладок;</w:t>
      </w:r>
    </w:p>
    <w:p>
      <w:pPr>
        <w:pStyle w:val="Style3"/>
        <w:widowControl w:val="0"/>
        <w:keepNext w:val="0"/>
        <w:keepLines w:val="0"/>
        <w:shd w:val="clear" w:color="auto" w:fill="auto"/>
        <w:bidi w:val="0"/>
        <w:jc w:val="both"/>
        <w:spacing w:before="0" w:after="0" w:line="317" w:lineRule="exact"/>
        <w:ind w:left="20" w:right="0" w:firstLine="660"/>
      </w:pPr>
      <w:r>
        <w:rPr>
          <w:rStyle w:val="CharStyle14"/>
        </w:rPr>
        <w:t>8</w:t>
      </w:r>
      <w:r>
        <w:rPr>
          <w:lang w:val="ru-RU"/>
          <w:w w:val="100"/>
          <w:spacing w:val="0"/>
          <w:color w:val="000000"/>
          <w:position w:val="0"/>
        </w:rPr>
        <w:t xml:space="preserve"> - расстояние между обкладками.</w:t>
      </w:r>
    </w:p>
    <w:p>
      <w:pPr>
        <w:pStyle w:val="Style3"/>
        <w:widowControl w:val="0"/>
        <w:keepNext w:val="0"/>
        <w:keepLines w:val="0"/>
        <w:shd w:val="clear" w:color="auto" w:fill="auto"/>
        <w:bidi w:val="0"/>
        <w:jc w:val="both"/>
        <w:spacing w:before="0" w:after="0" w:line="317" w:lineRule="exact"/>
        <w:ind w:left="20" w:right="0" w:firstLine="660"/>
      </w:pPr>
      <w:r>
        <w:rPr>
          <w:lang w:val="ru-RU"/>
          <w:w w:val="100"/>
          <w:spacing w:val="0"/>
          <w:color w:val="000000"/>
          <w:position w:val="0"/>
        </w:rPr>
        <w:t xml:space="preserve">Таким образом, емкость конденсатора является функцией величин £, </w:t>
      </w:r>
      <w:r>
        <w:rPr>
          <w:rStyle w:val="CharStyle14"/>
          <w:lang w:val="en-US"/>
        </w:rPr>
        <w:t>S</w:t>
      </w:r>
      <w:r>
        <w:rPr>
          <w:lang w:val="en-US"/>
          <w:w w:val="100"/>
          <w:spacing w:val="0"/>
          <w:color w:val="000000"/>
          <w:position w:val="0"/>
        </w:rPr>
        <w:t xml:space="preserve"> </w:t>
      </w:r>
      <w:r>
        <w:rPr>
          <w:lang w:val="ru-RU"/>
          <w:w w:val="100"/>
          <w:spacing w:val="0"/>
          <w:color w:val="000000"/>
          <w:position w:val="0"/>
        </w:rPr>
        <w:t xml:space="preserve">и </w:t>
      </w:r>
      <w:r>
        <w:rPr>
          <w:rStyle w:val="CharStyle14"/>
        </w:rPr>
        <w:t>8</w:t>
      </w:r>
      <w:r>
        <w:rPr>
          <w:lang w:val="ru-RU"/>
          <w:w w:val="100"/>
          <w:spacing w:val="0"/>
          <w:color w:val="000000"/>
          <w:position w:val="0"/>
        </w:rPr>
        <w:t>, что используется для построения ИП.</w:t>
      </w:r>
    </w:p>
    <w:p>
      <w:pPr>
        <w:pStyle w:val="Style3"/>
        <w:widowControl w:val="0"/>
        <w:keepNext w:val="0"/>
        <w:keepLines w:val="0"/>
        <w:shd w:val="clear" w:color="auto" w:fill="auto"/>
        <w:bidi w:val="0"/>
        <w:jc w:val="both"/>
        <w:spacing w:before="0" w:after="0" w:line="317" w:lineRule="exact"/>
        <w:ind w:left="20" w:right="0" w:firstLine="660"/>
        <w:sectPr>
          <w:type w:val="continuous"/>
          <w:pgSz w:w="11909" w:h="16838"/>
          <w:pgMar w:top="1661" w:left="931" w:right="1329" w:bottom="946" w:header="0" w:footer="3" w:gutter="0"/>
          <w:rtlGutter w:val="0"/>
          <w:cols w:space="720"/>
          <w:noEndnote/>
          <w:docGrid w:linePitch="360"/>
        </w:sectPr>
      </w:pPr>
      <w:r>
        <w:rPr>
          <w:lang w:val="ru-RU"/>
          <w:w w:val="100"/>
          <w:spacing w:val="0"/>
          <w:color w:val="000000"/>
          <w:position w:val="0"/>
        </w:rPr>
        <w:t>На рисунке 3.13приведены примеры таких преобразователей.</w:t>
      </w:r>
    </w:p>
    <w:p>
      <w:pPr>
        <w:widowControl w:val="0"/>
        <w:spacing w:line="360" w:lineRule="exact"/>
      </w:pPr>
      <w:r>
        <w:pict>
          <v:shape id="_x0000_s1102" type="#_x0000_t202" style="position:absolute;margin-left:368.9pt;margin-top:0;width:29.05pt;height:24.65pt;z-index:251657757;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160" w:right="0" w:firstLine="0"/>
                  </w:pPr>
                  <w:r>
                    <w:rPr>
                      <w:rStyle w:val="CharStyle114"/>
                    </w:rPr>
                    <w:t>С</w:t>
                  </w:r>
                </w:p>
                <w:p>
                  <w:pPr>
                    <w:pStyle w:val="Style53"/>
                    <w:widowControl w:val="0"/>
                    <w:keepNext w:val="0"/>
                    <w:keepLines w:val="0"/>
                    <w:shd w:val="clear" w:color="auto" w:fill="auto"/>
                    <w:bidi w:val="0"/>
                    <w:jc w:val="left"/>
                    <w:spacing w:before="0" w:after="0" w:line="260" w:lineRule="exact"/>
                    <w:ind w:left="0" w:right="0" w:firstLine="0"/>
                  </w:pPr>
                  <w:r>
                    <w:rPr>
                      <w:rStyle w:val="CharStyle114"/>
                    </w:rPr>
                    <w:t>г-о си</w:t>
                  </w:r>
                </w:p>
              </w:txbxContent>
            </v:textbox>
            <w10:wrap anchorx="margin"/>
          </v:shape>
        </w:pict>
      </w:r>
      <w:r>
        <w:pict>
          <v:shape id="_x0000_s1103" type="#_x0000_t202" style="position:absolute;margin-left:399.35pt;margin-top:121.6pt;width:10.3pt;height:13.5pt;z-index:25165775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14"/>
                    </w:rPr>
                    <w:t>в)</w:t>
                  </w:r>
                </w:p>
              </w:txbxContent>
            </v:textbox>
            <w10:wrap anchorx="margin"/>
          </v:shape>
        </w:pict>
      </w:r>
      <w:r>
        <w:pict>
          <v:shape id="_x0000_s1104" type="#_x0000_t75" style="position:absolute;margin-left:344.65pt;margin-top:23.5pt;width:106.55pt;height:74.4pt;z-index:-251658734;mso-wrap-distance-left:5.pt;mso-wrap-distance-right:5.pt;mso-position-horizontal-relative:margin" wrapcoords="0 0">
            <v:imagedata r:id="rId68" r:href="rId69"/>
            <w10:wrap anchorx="margin"/>
          </v:shape>
        </w:pict>
      </w:r>
      <w:r>
        <w:pict>
          <v:shape id="_x0000_s1105" type="#_x0000_t202" style="position:absolute;margin-left:15.5pt;margin-top:10.95pt;width:26.3pt;height:28.6pt;z-index:251657759;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280" w:right="0" w:firstLine="0"/>
                  </w:pPr>
                  <w:r>
                    <w:rPr>
                      <w:rStyle w:val="CharStyle105"/>
                    </w:rPr>
                    <w:t>С</w:t>
                  </w:r>
                </w:p>
                <w:p>
                  <w:pPr>
                    <w:pStyle w:val="Style3"/>
                    <w:widowControl w:val="0"/>
                    <w:keepNext w:val="0"/>
                    <w:keepLines w:val="0"/>
                    <w:shd w:val="clear" w:color="auto" w:fill="auto"/>
                    <w:bidi w:val="0"/>
                    <w:jc w:val="left"/>
                    <w:spacing w:before="0" w:after="0" w:line="260" w:lineRule="exact"/>
                    <w:ind w:left="100" w:right="0" w:firstLine="0"/>
                  </w:pPr>
                  <w:r>
                    <w:rPr>
                      <w:rStyle w:val="CharStyle105"/>
                    </w:rPr>
                    <w:t>О</w:t>
                  </w:r>
                </w:p>
              </w:txbxContent>
            </v:textbox>
            <w10:wrap anchorx="margin"/>
          </v:shape>
        </w:pict>
      </w:r>
      <w:r>
        <w:pict>
          <v:shape id="_x0000_s1106" type="#_x0000_t202" style="position:absolute;margin-left:65.9pt;margin-top:27.75pt;width:19.6pt;height:13.pt;z-index:251657760;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О</w:t>
                  </w:r>
                </w:p>
              </w:txbxContent>
            </v:textbox>
            <w10:wrap anchorx="margin"/>
          </v:shape>
        </w:pict>
      </w:r>
      <w:r>
        <w:pict>
          <v:shape id="_x0000_s1107" type="#_x0000_t202" style="position:absolute;margin-left:115.1pt;margin-top:79.15pt;width:26.1pt;height:29.45pt;z-index:251657761;mso-wrap-distance-left:5.pt;mso-wrap-distance-right:5.pt;mso-position-horizontal-relative:margin" filled="0" stroked="0">
            <v:textbox style="mso-fit-shape-to-text:t" inset="0,0,0,0">
              <w:txbxContent>
                <w:p>
                  <w:pPr>
                    <w:pStyle w:val="Style47"/>
                    <w:widowControl w:val="0"/>
                    <w:keepNext w:val="0"/>
                    <w:keepLines w:val="0"/>
                    <w:shd w:val="clear" w:color="auto" w:fill="auto"/>
                    <w:bidi w:val="0"/>
                    <w:jc w:val="left"/>
                    <w:spacing w:before="0" w:after="0" w:line="590" w:lineRule="exact"/>
                    <w:ind w:left="100" w:right="0" w:firstLine="0"/>
                  </w:pPr>
                  <w:r>
                    <w:rPr>
                      <w:rStyle w:val="CharStyle141"/>
                      <w:lang w:val="ru-RU"/>
                      <w:i/>
                      <w:iCs/>
                      <w:spacing w:val="0"/>
                    </w:rPr>
                    <w:t>п</w:t>
                  </w:r>
                </w:p>
              </w:txbxContent>
            </v:textbox>
            <w10:wrap anchorx="margin"/>
          </v:shape>
        </w:pict>
      </w:r>
      <w:r>
        <w:pict>
          <v:shape id="_x0000_s1108" type="#_x0000_t202" style="position:absolute;margin-left:132.65pt;margin-top:83.9pt;width:18.65pt;height:13.pt;z-index:25165776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Х</w:t>
                  </w:r>
                </w:p>
              </w:txbxContent>
            </v:textbox>
            <w10:wrap anchorx="margin"/>
          </v:shape>
        </w:pict>
      </w:r>
      <w:r>
        <w:pict>
          <v:shape id="_x0000_s1109" type="#_x0000_t202" style="position:absolute;margin-left:46.25pt;margin-top:121.6pt;width:20.1pt;height:13.5pt;z-index:251657763;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а)</w:t>
                  </w:r>
                </w:p>
              </w:txbxContent>
            </v:textbox>
            <w10:wrap anchorx="margin"/>
          </v:shape>
        </w:pict>
      </w:r>
      <w:r>
        <w:pict>
          <v:shape id="_x0000_s1110" type="#_x0000_t202" style="position:absolute;margin-left:203.7pt;margin-top:89.75pt;width:103.1pt;height:77.25pt;z-index:251657764;mso-wrap-distance-left:5.pt;mso-wrap-distance-right:5.pt;mso-position-horizontal-relative:margin" filled="0" stroked="0">
            <v:textbox style="mso-fit-shape-to-text:t" inset="0,0,0,0">
              <w:txbxContent>
                <w:p>
                  <w:pPr>
                    <w:pStyle w:val="Style147"/>
                    <w:tabs>
                      <w:tab w:leader="hyphen" w:pos="2098" w:val="left"/>
                    </w:tabs>
                    <w:widowControl w:val="0"/>
                    <w:keepNext w:val="0"/>
                    <w:keepLines w:val="0"/>
                    <w:shd w:val="clear" w:color="auto" w:fill="auto"/>
                    <w:bidi w:val="0"/>
                    <w:jc w:val="left"/>
                    <w:spacing w:before="0" w:after="0" w:line="360" w:lineRule="exact"/>
                    <w:ind w:left="240" w:right="0" w:firstLine="0"/>
                  </w:pPr>
                  <w:r>
                    <w:rPr>
                      <w:lang w:val="ru-RU"/>
                      <w:w w:val="100"/>
                      <w:spacing w:val="-20"/>
                      <w:color w:val="000000"/>
                      <w:position w:val="0"/>
                    </w:rPr>
                    <w:t>-о о о</w:t>
                    <w:tab/>
                  </w:r>
                </w:p>
                <w:p>
                  <w:pPr>
                    <w:pStyle w:val="Style3"/>
                    <w:widowControl w:val="0"/>
                    <w:keepNext w:val="0"/>
                    <w:keepLines w:val="0"/>
                    <w:shd w:val="clear" w:color="auto" w:fill="auto"/>
                    <w:bidi w:val="0"/>
                    <w:spacing w:before="0" w:after="312" w:line="350" w:lineRule="exact"/>
                    <w:ind w:left="100" w:right="0" w:firstLine="0"/>
                  </w:pPr>
                  <w:r>
                    <w:rPr>
                      <w:rStyle w:val="CharStyle105"/>
                    </w:rPr>
                    <w:t>С1 С</w:t>
                  </w:r>
                  <w:r>
                    <w:rPr>
                      <w:rStyle w:val="CharStyle105"/>
                      <w:vertAlign w:val="subscript"/>
                    </w:rPr>
                    <w:t>2</w:t>
                  </w:r>
                  <w:r>
                    <w:rPr>
                      <w:rStyle w:val="CharStyle105"/>
                    </w:rPr>
                    <w:t xml:space="preserve"> б)</w:t>
                  </w:r>
                </w:p>
                <w:p>
                  <w:pPr>
                    <w:pStyle w:val="Style3"/>
                    <w:widowControl w:val="0"/>
                    <w:keepNext w:val="0"/>
                    <w:keepLines w:val="0"/>
                    <w:shd w:val="clear" w:color="auto" w:fill="auto"/>
                    <w:bidi w:val="0"/>
                    <w:spacing w:before="0" w:after="0" w:line="260" w:lineRule="exact"/>
                    <w:ind w:left="100" w:right="0" w:firstLine="0"/>
                  </w:pPr>
                  <w:r>
                    <w:rPr>
                      <w:rStyle w:val="CharStyle105"/>
                    </w:rPr>
                    <w:t>Рисунок 3.13</w:t>
                  </w:r>
                </w:p>
              </w:txbxContent>
            </v:textbox>
            <w10:wrap anchorx="margin"/>
          </v:shape>
        </w:pict>
      </w:r>
      <w:r>
        <w:pict>
          <v:shape id="_x0000_s1111" type="#_x0000_t202" style="position:absolute;margin-left:256.5pt;margin-top:40.3pt;width:43.1pt;height:16.25pt;z-index:251657765;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5"/>
                    </w:rPr>
                    <w:t>:^</w:t>
                  </w:r>
                  <w:r>
                    <w:rPr>
                      <w:rStyle w:val="CharStyle105"/>
                      <w:vertAlign w:val="superscript"/>
                    </w:rPr>
                    <w:t>Х</w:t>
                  </w:r>
                </w:p>
              </w:txbxContent>
            </v:textbox>
            <w10:wrap anchorx="margin"/>
          </v:shape>
        </w:pict>
      </w:r>
      <w:r>
        <w:pict>
          <v:shape id="_x0000_s1112" type="#_x0000_t202" style="position:absolute;margin-left:222.9pt;margin-top:27.25pt;width:42.4pt;height:13.pt;z-index:251657766;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06"/>
                      <w:spacing w:val="0"/>
                    </w:rPr>
                    <w:t>1</w:t>
                  </w:r>
                  <w:r>
                    <w:rPr>
                      <w:rStyle w:val="CharStyle105"/>
                    </w:rPr>
                    <w:t xml:space="preserve"> с</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453" w:lineRule="exact"/>
      </w:pPr>
    </w:p>
    <w:p>
      <w:pPr>
        <w:widowControl w:val="0"/>
        <w:rPr>
          <w:sz w:val="2"/>
          <w:szCs w:val="2"/>
        </w:rPr>
        <w:sectPr>
          <w:type w:val="continuous"/>
          <w:pgSz w:w="11909" w:h="16838"/>
          <w:pgMar w:top="942" w:left="943" w:right="943" w:bottom="942" w:header="0" w:footer="3" w:gutter="0"/>
          <w:rtlGutter w:val="0"/>
          <w:cols w:space="720"/>
          <w:noEndnote/>
          <w:docGrid w:linePitch="360"/>
        </w:sectPr>
      </w:pPr>
    </w:p>
    <w:p>
      <w:pPr>
        <w:pStyle w:val="Style3"/>
        <w:widowControl w:val="0"/>
        <w:keepNext w:val="0"/>
        <w:keepLines w:val="0"/>
        <w:shd w:val="clear" w:color="auto" w:fill="auto"/>
        <w:bidi w:val="0"/>
        <w:jc w:val="both"/>
        <w:spacing w:before="0" w:after="0" w:line="336" w:lineRule="exact"/>
        <w:ind w:left="0" w:right="0" w:firstLine="700"/>
      </w:pPr>
      <w:r>
        <w:rPr>
          <w:lang w:val="ru-RU"/>
          <w:w w:val="100"/>
          <w:spacing w:val="0"/>
          <w:color w:val="000000"/>
          <w:position w:val="0"/>
        </w:rPr>
        <w:t xml:space="preserve">На рисунке ,а приведена схема ИП с меняющимся расстоянием между пластинами. Зависимость </w:t>
      </w:r>
      <w:r>
        <w:rPr>
          <w:rStyle w:val="CharStyle14"/>
          <w:lang w:val="en-US"/>
        </w:rPr>
        <w:t>C</w:t>
      </w:r>
      <w:r>
        <w:rPr>
          <w:lang w:val="en-US"/>
          <w:w w:val="100"/>
          <w:spacing w:val="0"/>
          <w:color w:val="000000"/>
          <w:position w:val="0"/>
        </w:rPr>
        <w:t xml:space="preserve"> </w:t>
      </w:r>
      <w:r>
        <w:rPr>
          <w:lang w:val="ru-RU"/>
          <w:w w:val="100"/>
          <w:spacing w:val="0"/>
          <w:color w:val="000000"/>
          <w:position w:val="0"/>
        </w:rPr>
        <w:t xml:space="preserve">_ </w:t>
      </w:r>
      <w:r>
        <w:rPr>
          <w:rStyle w:val="CharStyle14"/>
          <w:lang w:val="en-US"/>
        </w:rPr>
        <w:t>F</w:t>
      </w:r>
      <w:r>
        <w:rPr>
          <w:rStyle w:val="CharStyle14"/>
        </w:rPr>
        <w:t>(X</w:t>
      </w:r>
      <w:r>
        <w:rPr>
          <w:lang w:val="ru-RU"/>
          <w:w w:val="100"/>
          <w:spacing w:val="0"/>
          <w:color w:val="000000"/>
          <w:position w:val="0"/>
        </w:rPr>
        <w:t>) нелинейна. Чувствительность увеличива</w:t>
        <w:softHyphen/>
        <w:t xml:space="preserve">ется с уменьшением </w:t>
      </w:r>
      <w:r>
        <w:rPr>
          <w:rStyle w:val="CharStyle14"/>
        </w:rPr>
        <w:t>8</w:t>
      </w:r>
      <w:r>
        <w:rPr>
          <w:lang w:val="ru-RU"/>
          <w:w w:val="100"/>
          <w:spacing w:val="0"/>
          <w:color w:val="000000"/>
          <w:position w:val="0"/>
        </w:rPr>
        <w:t xml:space="preserve"> . Применяется при малых </w:t>
      </w:r>
      <w:r>
        <w:rPr>
          <w:rStyle w:val="CharStyle14"/>
        </w:rPr>
        <w:t>X</w:t>
      </w:r>
      <w:r>
        <w:rPr>
          <w:lang w:val="ru-RU"/>
          <w:w w:val="100"/>
          <w:spacing w:val="0"/>
          <w:color w:val="000000"/>
          <w:position w:val="0"/>
        </w:rPr>
        <w:t xml:space="preserve"> (до 1 мм).</w:t>
      </w:r>
    </w:p>
    <w:p>
      <w:pPr>
        <w:pStyle w:val="Style3"/>
        <w:widowControl w:val="0"/>
        <w:keepNext w:val="0"/>
        <w:keepLines w:val="0"/>
        <w:shd w:val="clear" w:color="auto" w:fill="auto"/>
        <w:bidi w:val="0"/>
        <w:jc w:val="both"/>
        <w:spacing w:before="0" w:after="0" w:line="336" w:lineRule="exact"/>
        <w:ind w:left="0" w:right="0" w:firstLine="700"/>
      </w:pPr>
      <w:r>
        <w:rPr>
          <w:lang w:val="ru-RU"/>
          <w:w w:val="100"/>
          <w:spacing w:val="0"/>
          <w:color w:val="000000"/>
          <w:position w:val="0"/>
        </w:rPr>
        <w:t>На рисунке,б представлена схема дифференциального ИП с переменной активной площадью пластин. Причем, путем профилирования пластин возмож</w:t>
        <w:softHyphen/>
        <w:t xml:space="preserve">но получить требуемую характеристику преобразования </w:t>
      </w:r>
      <w:r>
        <w:rPr>
          <w:rStyle w:val="CharStyle14"/>
          <w:lang w:val="en-US"/>
        </w:rPr>
        <w:t>C</w:t>
      </w:r>
      <w:r>
        <w:rPr>
          <w:lang w:val="en-US"/>
          <w:w w:val="100"/>
          <w:spacing w:val="0"/>
          <w:color w:val="000000"/>
          <w:position w:val="0"/>
        </w:rPr>
        <w:t xml:space="preserve"> </w:t>
      </w:r>
      <w:r>
        <w:rPr>
          <w:lang w:val="ru-RU"/>
          <w:w w:val="100"/>
          <w:spacing w:val="0"/>
          <w:color w:val="000000"/>
          <w:position w:val="0"/>
        </w:rPr>
        <w:t xml:space="preserve">_ </w:t>
      </w:r>
      <w:r>
        <w:rPr>
          <w:rStyle w:val="CharStyle14"/>
          <w:lang w:val="en-US"/>
        </w:rPr>
        <w:t>F</w:t>
      </w:r>
      <w:r>
        <w:rPr>
          <w:lang w:val="ru-RU"/>
          <w:w w:val="100"/>
          <w:spacing w:val="0"/>
          <w:color w:val="000000"/>
          <w:position w:val="0"/>
        </w:rPr>
        <w:t>(</w:t>
      </w:r>
      <w:r>
        <w:rPr>
          <w:rStyle w:val="CharStyle14"/>
          <w:lang w:val="en-US"/>
        </w:rPr>
        <w:t>S</w:t>
      </w:r>
      <w:r>
        <w:rPr>
          <w:lang w:val="ru-RU"/>
          <w:w w:val="100"/>
          <w:spacing w:val="0"/>
          <w:color w:val="000000"/>
          <w:position w:val="0"/>
        </w:rPr>
        <w:t>). Применяет</w:t>
        <w:softHyphen/>
        <w:t>ся для сравнительно больших линейных и угловых перемещений (более 1 мм).</w:t>
      </w:r>
    </w:p>
    <w:p>
      <w:pPr>
        <w:pStyle w:val="Style3"/>
        <w:widowControl w:val="0"/>
        <w:keepNext w:val="0"/>
        <w:keepLines w:val="0"/>
        <w:shd w:val="clear" w:color="auto" w:fill="auto"/>
        <w:bidi w:val="0"/>
        <w:jc w:val="both"/>
        <w:spacing w:before="0" w:after="0" w:line="336" w:lineRule="exact"/>
        <w:ind w:left="0" w:right="0" w:firstLine="700"/>
      </w:pPr>
      <w:r>
        <w:rPr>
          <w:lang w:val="ru-RU"/>
          <w:w w:val="100"/>
          <w:spacing w:val="0"/>
          <w:color w:val="000000"/>
          <w:position w:val="0"/>
        </w:rPr>
        <w:t>На рисунке ,в приведен датчик с изменяющейся диэлектрической прони</w:t>
        <w:softHyphen/>
        <w:t>цаемостью.</w:t>
      </w:r>
      <w:r>
        <w:br w:type="page"/>
      </w:r>
    </w:p>
    <w:p>
      <w:pPr>
        <w:pStyle w:val="Style3"/>
        <w:widowControl w:val="0"/>
        <w:keepNext w:val="0"/>
        <w:keepLines w:val="0"/>
        <w:shd w:val="clear" w:color="auto" w:fill="auto"/>
        <w:bidi w:val="0"/>
        <w:jc w:val="both"/>
        <w:spacing w:before="0" w:after="0" w:line="341" w:lineRule="exact"/>
        <w:ind w:left="20" w:right="40" w:firstLine="720"/>
      </w:pPr>
      <w:r>
        <w:rPr>
          <w:lang w:val="ru-RU"/>
          <w:w w:val="100"/>
          <w:spacing w:val="0"/>
          <w:color w:val="000000"/>
          <w:position w:val="0"/>
        </w:rPr>
        <w:t>В уровнемерах используется зависимость электрической емкости чувст</w:t>
        <w:softHyphen/>
        <w:t>вительного элемента первичного измерительного преобразователя от уровня жидкости. Конструктивно емкостные чувствительные элементы выполняют в виде коаксиально расположенных цилиндрических электродов или параллель</w:t>
        <w:softHyphen/>
        <w:t>но расположенных плоских электродов. Конструкция емкостного чувствитель</w:t>
        <w:softHyphen/>
        <w:t>ного элемента с коаксиально расположенными электродами приведена на ри</w:t>
        <w:softHyphen/>
        <w:t xml:space="preserve">сунке 3.14. Чувствительный элемент состоит из двух коаксиальных электродов высотой Н, диаметром </w:t>
      </w:r>
      <w:r>
        <w:rPr>
          <w:lang w:val="en-US"/>
          <w:w w:val="100"/>
          <w:spacing w:val="0"/>
          <w:color w:val="000000"/>
          <w:position w:val="0"/>
        </w:rPr>
        <w:t xml:space="preserve">D </w:t>
      </w:r>
      <w:r>
        <w:rPr>
          <w:lang w:val="ru-RU"/>
          <w:w w:val="100"/>
          <w:spacing w:val="0"/>
          <w:color w:val="000000"/>
          <w:position w:val="0"/>
        </w:rPr>
        <w:t xml:space="preserve">и </w:t>
      </w:r>
      <w:r>
        <w:rPr>
          <w:lang w:val="en-US"/>
          <w:w w:val="100"/>
          <w:spacing w:val="0"/>
          <w:color w:val="000000"/>
          <w:position w:val="0"/>
        </w:rPr>
        <w:t xml:space="preserve">d, </w:t>
      </w:r>
      <w:r>
        <w:rPr>
          <w:lang w:val="ru-RU"/>
          <w:w w:val="100"/>
          <w:spacing w:val="0"/>
          <w:color w:val="000000"/>
          <w:position w:val="0"/>
        </w:rPr>
        <w:t>частично погруженных в жидкость с диэлектриче</w:t>
        <w:softHyphen/>
        <w:t xml:space="preserve">ской проницаемостью </w:t>
      </w:r>
      <w:r>
        <w:rPr>
          <w:rStyle w:val="CharStyle14"/>
          <w:lang w:val="en-US"/>
          <w:vertAlign w:val="superscript"/>
        </w:rPr>
        <w:t>s</w:t>
      </w:r>
      <w:r>
        <w:rPr>
          <w:rStyle w:val="CharStyle14"/>
          <w:vertAlign w:val="subscript"/>
        </w:rPr>
        <w:t>ж</w:t>
      </w:r>
      <w:r>
        <w:rPr>
          <w:lang w:val="ru-RU"/>
          <w:w w:val="100"/>
          <w:spacing w:val="0"/>
          <w:color w:val="000000"/>
          <w:position w:val="0"/>
        </w:rPr>
        <w:t xml:space="preserve"> на величину </w:t>
      </w:r>
      <w:r>
        <w:rPr>
          <w:lang w:val="en-US"/>
          <w:w w:val="100"/>
          <w:spacing w:val="0"/>
          <w:color w:val="000000"/>
          <w:position w:val="0"/>
        </w:rPr>
        <w:t>h.</w:t>
      </w:r>
    </w:p>
    <w:p>
      <w:pPr>
        <w:pStyle w:val="Style3"/>
        <w:widowControl w:val="0"/>
        <w:keepNext w:val="0"/>
        <w:keepLines w:val="0"/>
        <w:shd w:val="clear" w:color="auto" w:fill="auto"/>
        <w:bidi w:val="0"/>
        <w:jc w:val="both"/>
        <w:spacing w:before="0" w:after="461" w:line="322" w:lineRule="exact"/>
        <w:ind w:left="20" w:right="40" w:firstLine="720"/>
      </w:pPr>
      <w:r>
        <w:rPr>
          <w:lang w:val="ru-RU"/>
          <w:w w:val="100"/>
          <w:spacing w:val="0"/>
          <w:color w:val="000000"/>
          <w:position w:val="0"/>
        </w:rPr>
        <w:t>В общем виде электрическая емкость цилиндрического конденсатора оп</w:t>
        <w:softHyphen/>
        <w:t>ределяется выражением</w:t>
      </w:r>
    </w:p>
    <w:p>
      <w:pPr>
        <w:pStyle w:val="Style3"/>
        <w:tabs>
          <w:tab w:leader="none" w:pos="5659" w:val="left"/>
        </w:tabs>
        <w:widowControl w:val="0"/>
        <w:keepNext w:val="0"/>
        <w:keepLines w:val="0"/>
        <w:shd w:val="clear" w:color="auto" w:fill="auto"/>
        <w:bidi w:val="0"/>
        <w:jc w:val="right"/>
        <w:spacing w:before="0" w:after="11" w:line="270" w:lineRule="exact"/>
        <w:ind w:left="0" w:right="40" w:firstLine="0"/>
      </w:pPr>
      <w:r>
        <w:rPr>
          <w:lang w:val="ru-RU"/>
          <w:w w:val="100"/>
          <w:spacing w:val="0"/>
          <w:color w:val="000000"/>
          <w:position w:val="0"/>
        </w:rPr>
        <w:t xml:space="preserve">С = 2 </w:t>
      </w:r>
      <w:r>
        <w:rPr>
          <w:lang w:val="en-US"/>
          <w:w w:val="100"/>
          <w:spacing w:val="0"/>
          <w:color w:val="000000"/>
          <w:position w:val="0"/>
        </w:rPr>
        <w:t>nS</w:t>
      </w:r>
      <w:r>
        <w:rPr>
          <w:lang w:val="en-US"/>
          <w:vertAlign w:val="subscript"/>
          <w:w w:val="100"/>
          <w:spacing w:val="0"/>
          <w:color w:val="000000"/>
          <w:position w:val="0"/>
        </w:rPr>
        <w:t>0</w:t>
      </w:r>
      <w:r>
        <w:rPr>
          <w:lang w:val="en-US"/>
          <w:w w:val="100"/>
          <w:spacing w:val="0"/>
          <w:color w:val="000000"/>
          <w:position w:val="0"/>
        </w:rPr>
        <w:t>S H/ln(D/d),</w:t>
        <w:tab/>
      </w:r>
      <w:r>
        <w:rPr>
          <w:lang w:val="ru-RU"/>
          <w:w w:val="100"/>
          <w:spacing w:val="0"/>
          <w:color w:val="000000"/>
          <w:position w:val="0"/>
        </w:rPr>
        <w:t>(7)</w:t>
      </w:r>
    </w:p>
    <w:p>
      <w:pPr>
        <w:pStyle w:val="Style3"/>
        <w:widowControl w:val="0"/>
        <w:keepNext w:val="0"/>
        <w:keepLines w:val="0"/>
        <w:shd w:val="clear" w:color="auto" w:fill="auto"/>
        <w:bidi w:val="0"/>
        <w:jc w:val="left"/>
        <w:spacing w:before="0" w:after="0" w:line="322" w:lineRule="exact"/>
        <w:ind w:left="20" w:right="1000" w:firstLine="720"/>
      </w:pPr>
      <w:r>
        <w:rPr>
          <w:lang w:val="ru-RU"/>
          <w:w w:val="100"/>
          <w:spacing w:val="0"/>
          <w:color w:val="000000"/>
          <w:position w:val="0"/>
        </w:rPr>
        <w:t xml:space="preserve">где </w:t>
      </w:r>
      <w:r>
        <w:rPr>
          <w:rStyle w:val="CharStyle14"/>
          <w:lang w:val="en-US"/>
        </w:rPr>
        <w:t>S</w:t>
      </w:r>
      <w:r>
        <w:rPr>
          <w:lang w:val="en-US"/>
          <w:w w:val="100"/>
          <w:spacing w:val="0"/>
          <w:color w:val="000000"/>
          <w:position w:val="0"/>
        </w:rPr>
        <w:t xml:space="preserve"> </w:t>
      </w:r>
      <w:r>
        <w:rPr>
          <w:lang w:val="ru-RU"/>
          <w:w w:val="100"/>
          <w:spacing w:val="0"/>
          <w:color w:val="000000"/>
          <w:position w:val="0"/>
        </w:rPr>
        <w:t>- относительная диэлектрическая проницаемость вещества, заполняющего межэлектродное пространство;</w:t>
      </w:r>
    </w:p>
    <w:p>
      <w:pPr>
        <w:pStyle w:val="Style3"/>
        <w:tabs>
          <w:tab w:leader="none" w:pos="1510" w:val="left"/>
        </w:tabs>
        <w:widowControl w:val="0"/>
        <w:keepNext w:val="0"/>
        <w:keepLines w:val="0"/>
        <w:shd w:val="clear" w:color="auto" w:fill="auto"/>
        <w:bidi w:val="0"/>
        <w:jc w:val="left"/>
        <w:spacing w:before="0" w:after="0" w:line="322" w:lineRule="exact"/>
        <w:ind w:left="1280" w:right="0" w:firstLine="0"/>
      </w:pPr>
      <w:r>
        <w:rPr>
          <w:rStyle w:val="CharStyle14"/>
          <w:lang w:val="en-US"/>
        </w:rPr>
        <w:t>S</w:t>
        <w:tab/>
      </w:r>
      <w:r>
        <w:rPr>
          <w:lang w:val="ru-RU"/>
          <w:vertAlign w:val="subscript"/>
          <w:w w:val="100"/>
          <w:spacing w:val="0"/>
          <w:color w:val="000000"/>
          <w:position w:val="0"/>
        </w:rPr>
        <w:t>0</w:t>
      </w:r>
      <w:r>
        <w:rPr>
          <w:lang w:val="ru-RU"/>
          <w:w w:val="100"/>
          <w:spacing w:val="0"/>
          <w:color w:val="000000"/>
          <w:position w:val="0"/>
        </w:rPr>
        <w:t xml:space="preserve"> - диэлектрическая постоянная;</w:t>
      </w:r>
    </w:p>
    <w:p>
      <w:pPr>
        <w:pStyle w:val="Style3"/>
        <w:widowControl w:val="0"/>
        <w:keepNext w:val="0"/>
        <w:keepLines w:val="0"/>
        <w:shd w:val="clear" w:color="auto" w:fill="auto"/>
        <w:bidi w:val="0"/>
        <w:jc w:val="left"/>
        <w:spacing w:before="0" w:after="0" w:line="322" w:lineRule="exact"/>
        <w:ind w:left="1280" w:right="0" w:firstLine="0"/>
      </w:pPr>
      <w:r>
        <w:rPr>
          <w:lang w:val="ru-RU"/>
          <w:w w:val="100"/>
          <w:spacing w:val="0"/>
          <w:color w:val="000000"/>
          <w:position w:val="0"/>
        </w:rPr>
        <w:t>Н - высота электродов;</w:t>
      </w:r>
    </w:p>
    <w:p>
      <w:pPr>
        <w:pStyle w:val="Style3"/>
        <w:widowControl w:val="0"/>
        <w:keepNext w:val="0"/>
        <w:keepLines w:val="0"/>
        <w:shd w:val="clear" w:color="auto" w:fill="auto"/>
        <w:bidi w:val="0"/>
        <w:jc w:val="both"/>
        <w:spacing w:before="0" w:after="0" w:line="322" w:lineRule="exact"/>
        <w:ind w:left="20" w:right="0" w:firstLine="720"/>
      </w:pPr>
      <w:r>
        <w:rPr>
          <w:lang w:val="en-US"/>
          <w:w w:val="100"/>
          <w:spacing w:val="0"/>
          <w:color w:val="000000"/>
          <w:position w:val="0"/>
        </w:rPr>
        <w:t xml:space="preserve">D </w:t>
      </w:r>
      <w:r>
        <w:rPr>
          <w:lang w:val="ru-RU"/>
          <w:w w:val="100"/>
          <w:spacing w:val="0"/>
          <w:color w:val="000000"/>
          <w:position w:val="0"/>
        </w:rPr>
        <w:t xml:space="preserve">и </w:t>
      </w:r>
      <w:r>
        <w:rPr>
          <w:lang w:val="en-US"/>
          <w:w w:val="100"/>
          <w:spacing w:val="0"/>
          <w:color w:val="000000"/>
          <w:position w:val="0"/>
        </w:rPr>
        <w:t xml:space="preserve">d </w:t>
      </w:r>
      <w:r>
        <w:rPr>
          <w:lang w:val="ru-RU"/>
          <w:w w:val="100"/>
          <w:spacing w:val="0"/>
          <w:color w:val="000000"/>
          <w:position w:val="0"/>
        </w:rPr>
        <w:t>- диаметры соответственно наружного и внутреннего электродов.</w:t>
      </w:r>
    </w:p>
    <w:p>
      <w:pPr>
        <w:pStyle w:val="Style3"/>
        <w:widowControl w:val="0"/>
        <w:keepNext w:val="0"/>
        <w:keepLines w:val="0"/>
        <w:shd w:val="clear" w:color="auto" w:fill="auto"/>
        <w:bidi w:val="0"/>
        <w:jc w:val="both"/>
        <w:spacing w:before="0" w:after="161" w:line="322" w:lineRule="exact"/>
        <w:ind w:left="20" w:right="40" w:firstLine="720"/>
      </w:pPr>
      <w:r>
        <w:rPr>
          <w:lang w:val="ru-RU"/>
          <w:w w:val="100"/>
          <w:spacing w:val="0"/>
          <w:color w:val="000000"/>
          <w:position w:val="0"/>
        </w:rPr>
        <w:t>С учетом выражения (7) полную емкость чувствительного элемента мож</w:t>
        <w:softHyphen/>
        <w:t>но представить в виде</w:t>
      </w:r>
    </w:p>
    <w:p>
      <w:pPr>
        <w:pStyle w:val="Style3"/>
        <w:tabs>
          <w:tab w:leader="none" w:pos="7075" w:val="left"/>
        </w:tabs>
        <w:widowControl w:val="0"/>
        <w:keepNext w:val="0"/>
        <w:keepLines w:val="0"/>
        <w:shd w:val="clear" w:color="auto" w:fill="auto"/>
        <w:bidi w:val="0"/>
        <w:jc w:val="right"/>
        <w:spacing w:before="0" w:after="311" w:line="270" w:lineRule="exact"/>
        <w:ind w:left="0" w:right="40" w:firstLine="0"/>
      </w:pPr>
      <w:r>
        <w:rPr>
          <w:lang w:val="ru-RU"/>
          <w:w w:val="100"/>
          <w:spacing w:val="0"/>
          <w:color w:val="000000"/>
          <w:position w:val="0"/>
        </w:rPr>
        <w:t xml:space="preserve">Сп = 2 </w:t>
      </w:r>
      <w:r>
        <w:rPr>
          <w:rStyle w:val="CharStyle14"/>
          <w:lang w:val="en-US"/>
        </w:rPr>
        <w:t>71S</w:t>
      </w:r>
      <w:r>
        <w:rPr>
          <w:rStyle w:val="CharStyle14"/>
          <w:lang w:val="en-US"/>
          <w:vertAlign w:val="subscript"/>
        </w:rPr>
        <w:t>0</w:t>
      </w:r>
      <w:r>
        <w:rPr>
          <w:rStyle w:val="CharStyle14"/>
          <w:lang w:val="en-US"/>
        </w:rPr>
        <w:t xml:space="preserve"> S</w:t>
      </w:r>
      <w:r>
        <w:rPr>
          <w:lang w:val="en-US"/>
          <w:w w:val="100"/>
          <w:spacing w:val="0"/>
          <w:color w:val="000000"/>
          <w:position w:val="0"/>
        </w:rPr>
        <w:t xml:space="preserve"> </w:t>
      </w:r>
      <w:r>
        <w:rPr>
          <w:lang w:val="en-US"/>
          <w:vertAlign w:val="subscript"/>
          <w:w w:val="100"/>
          <w:spacing w:val="0"/>
          <w:color w:val="000000"/>
          <w:position w:val="0"/>
        </w:rPr>
        <w:t>B</w:t>
      </w:r>
      <w:r>
        <w:rPr>
          <w:lang w:val="en-US"/>
          <w:w w:val="100"/>
          <w:spacing w:val="0"/>
          <w:color w:val="000000"/>
          <w:position w:val="0"/>
        </w:rPr>
        <w:t xml:space="preserve">(H-h)/ln(D/d) </w:t>
      </w:r>
      <w:r>
        <w:rPr>
          <w:lang w:val="ru-RU"/>
          <w:w w:val="100"/>
          <w:spacing w:val="0"/>
          <w:color w:val="000000"/>
          <w:position w:val="0"/>
        </w:rPr>
        <w:t xml:space="preserve">+ 2 </w:t>
      </w:r>
      <w:r>
        <w:rPr>
          <w:lang w:val="en-US"/>
          <w:w w:val="100"/>
          <w:spacing w:val="0"/>
          <w:color w:val="000000"/>
          <w:position w:val="0"/>
        </w:rPr>
        <w:t>nS</w:t>
      </w:r>
      <w:r>
        <w:rPr>
          <w:lang w:val="en-US"/>
          <w:vertAlign w:val="subscript"/>
          <w:w w:val="100"/>
          <w:spacing w:val="0"/>
          <w:color w:val="000000"/>
          <w:position w:val="0"/>
        </w:rPr>
        <w:t>0</w:t>
      </w:r>
      <w:r>
        <w:rPr>
          <w:lang w:val="en-US"/>
          <w:w w:val="100"/>
          <w:spacing w:val="0"/>
          <w:color w:val="000000"/>
          <w:position w:val="0"/>
        </w:rPr>
        <w:t xml:space="preserve"> </w:t>
      </w:r>
      <w:r>
        <w:rPr>
          <w:rStyle w:val="CharStyle14"/>
          <w:lang w:val="en-US"/>
        </w:rPr>
        <w:t>S</w:t>
      </w:r>
      <w:r>
        <w:rPr>
          <w:lang w:val="en-US"/>
          <w:w w:val="100"/>
          <w:spacing w:val="0"/>
          <w:color w:val="000000"/>
          <w:position w:val="0"/>
        </w:rPr>
        <w:t xml:space="preserve"> </w:t>
      </w:r>
      <w:r>
        <w:rPr>
          <w:lang w:val="ru-RU"/>
          <w:w w:val="100"/>
          <w:spacing w:val="0"/>
          <w:color w:val="000000"/>
          <w:position w:val="0"/>
        </w:rPr>
        <w:t>жЬОпфМ),</w:t>
        <w:tab/>
      </w:r>
      <w:r>
        <w:rPr>
          <w:lang w:val="en-US"/>
          <w:w w:val="100"/>
          <w:spacing w:val="0"/>
          <w:color w:val="000000"/>
          <w:position w:val="0"/>
        </w:rPr>
        <w:t>(8)</w:t>
      </w:r>
    </w:p>
    <w:p>
      <w:pPr>
        <w:pStyle w:val="Style3"/>
        <w:widowControl w:val="0"/>
        <w:keepNext w:val="0"/>
        <w:keepLines w:val="0"/>
        <w:shd w:val="clear" w:color="auto" w:fill="auto"/>
        <w:bidi w:val="0"/>
        <w:jc w:val="both"/>
        <w:spacing w:before="0" w:after="0" w:line="322" w:lineRule="exact"/>
        <w:ind w:left="20" w:right="40" w:firstLine="720"/>
      </w:pPr>
      <w:r>
        <w:rPr>
          <w:lang w:val="ru-RU"/>
          <w:w w:val="100"/>
          <w:spacing w:val="0"/>
          <w:color w:val="000000"/>
          <w:position w:val="0"/>
        </w:rPr>
        <w:t xml:space="preserve">где </w:t>
      </w:r>
      <w:r>
        <w:rPr>
          <w:rStyle w:val="CharStyle14"/>
          <w:lang w:val="en-US"/>
        </w:rPr>
        <w:t>S</w:t>
      </w:r>
      <w:r>
        <w:rPr>
          <w:lang w:val="en-US"/>
          <w:w w:val="100"/>
          <w:spacing w:val="0"/>
          <w:color w:val="000000"/>
          <w:position w:val="0"/>
        </w:rPr>
        <w:t xml:space="preserve"> </w:t>
      </w:r>
      <w:r>
        <w:rPr>
          <w:lang w:val="en-US"/>
          <w:vertAlign w:val="subscript"/>
          <w:w w:val="100"/>
          <w:spacing w:val="0"/>
          <w:color w:val="000000"/>
          <w:position w:val="0"/>
        </w:rPr>
        <w:t>B</w:t>
      </w:r>
      <w:r>
        <w:rPr>
          <w:lang w:val="en-US"/>
          <w:w w:val="100"/>
          <w:spacing w:val="0"/>
          <w:color w:val="000000"/>
          <w:position w:val="0"/>
        </w:rPr>
        <w:t xml:space="preserve"> - </w:t>
      </w:r>
      <w:r>
        <w:rPr>
          <w:lang w:val="ru-RU"/>
          <w:w w:val="100"/>
          <w:spacing w:val="0"/>
          <w:color w:val="000000"/>
          <w:position w:val="0"/>
        </w:rPr>
        <w:t>относительная диэлектрическая проницаемость воздуха, рав</w:t>
        <w:softHyphen/>
        <w:t>ная 1;</w:t>
      </w:r>
    </w:p>
    <w:p>
      <w:pPr>
        <w:pStyle w:val="Style3"/>
        <w:tabs>
          <w:tab w:leader="none" w:pos="1775" w:val="left"/>
        </w:tabs>
        <w:widowControl w:val="0"/>
        <w:keepNext w:val="0"/>
        <w:keepLines w:val="0"/>
        <w:shd w:val="clear" w:color="auto" w:fill="auto"/>
        <w:bidi w:val="0"/>
        <w:jc w:val="left"/>
        <w:spacing w:before="0" w:after="0" w:line="322" w:lineRule="exact"/>
        <w:ind w:left="1540" w:right="0" w:firstLine="0"/>
      </w:pPr>
      <w:r>
        <w:rPr>
          <w:rStyle w:val="CharStyle14"/>
          <w:lang w:val="en-US"/>
        </w:rPr>
        <w:t>S</w:t>
        <w:tab/>
      </w:r>
      <w:r>
        <w:rPr>
          <w:lang w:val="ru-RU"/>
          <w:vertAlign w:val="subscript"/>
          <w:w w:val="100"/>
          <w:spacing w:val="0"/>
          <w:color w:val="000000"/>
          <w:position w:val="0"/>
        </w:rPr>
        <w:t>Ж</w:t>
      </w:r>
      <w:r>
        <w:rPr>
          <w:lang w:val="ru-RU"/>
          <w:w w:val="100"/>
          <w:spacing w:val="0"/>
          <w:color w:val="000000"/>
          <w:position w:val="0"/>
        </w:rPr>
        <w:t xml:space="preserve"> - относительная диэлектрическая проницаемость жидкости.</w:t>
      </w:r>
    </w:p>
    <w:p>
      <w:pPr>
        <w:pStyle w:val="Style3"/>
        <w:widowControl w:val="0"/>
        <w:keepNext w:val="0"/>
        <w:keepLines w:val="0"/>
        <w:shd w:val="clear" w:color="auto" w:fill="auto"/>
        <w:bidi w:val="0"/>
        <w:jc w:val="both"/>
        <w:spacing w:before="0" w:after="56" w:line="322" w:lineRule="exact"/>
        <w:ind w:left="20" w:right="40" w:firstLine="720"/>
      </w:pPr>
      <w:r>
        <w:rPr>
          <w:lang w:val="ru-RU"/>
          <w:w w:val="100"/>
          <w:spacing w:val="0"/>
          <w:color w:val="000000"/>
          <w:position w:val="0"/>
        </w:rPr>
        <w:t>После преобразования выражения (8) можно получить уравнение статиче</w:t>
        <w:softHyphen/>
        <w:t>ской характеристики емкостного чувствительного элемента для неэлектропро</w:t>
        <w:softHyphen/>
        <w:t>водных сред. Для измерения уровня электропроводных жидкостей применяют уровнемеры, у которых металлические электроды изолируют фторопластом.</w:t>
      </w:r>
    </w:p>
    <w:p>
      <w:pPr>
        <w:framePr w:h="3590" w:hSpace="3120" w:wrap="notBeside" w:vAnchor="text" w:hAnchor="text" w:x="3121" w:y="1"/>
        <w:widowControl w:val="0"/>
        <w:jc w:val="center"/>
        <w:rPr>
          <w:sz w:val="0"/>
          <w:szCs w:val="0"/>
        </w:rPr>
      </w:pPr>
      <w:r>
        <w:pict>
          <v:shape id="_x0000_s1113" type="#_x0000_t75" style="width:136pt;height:180pt;">
            <v:imagedata r:id="rId70" r:href="rId71"/>
          </v:shape>
        </w:pict>
      </w:r>
    </w:p>
    <w:p>
      <w:pPr>
        <w:pStyle w:val="Style53"/>
        <w:framePr w:h="3590" w:hSpace="3120" w:wrap="notBeside" w:vAnchor="text" w:hAnchor="text" w:x="3121" w:y="1"/>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Рисунок 3.14</w:t>
      </w:r>
    </w:p>
    <w:p>
      <w:pPr>
        <w:widowControl w:val="0"/>
        <w:rPr>
          <w:sz w:val="2"/>
          <w:szCs w:val="2"/>
        </w:rPr>
        <w:sectPr>
          <w:type w:val="continuous"/>
          <w:pgSz w:w="11909" w:h="16838"/>
          <w:pgMar w:top="1640" w:left="967" w:right="953" w:bottom="930" w:header="0" w:footer="3" w:gutter="0"/>
          <w:rtlGutter w:val="0"/>
          <w:cols w:space="720"/>
          <w:noEndnote/>
          <w:docGrid w:linePitch="360"/>
        </w:sectPr>
      </w:pPr>
    </w:p>
    <w:p>
      <w:pPr>
        <w:pStyle w:val="Style3"/>
        <w:widowControl w:val="0"/>
        <w:keepNext w:val="0"/>
        <w:keepLines w:val="0"/>
        <w:shd w:val="clear" w:color="auto" w:fill="auto"/>
        <w:bidi w:val="0"/>
        <w:jc w:val="both"/>
        <w:spacing w:before="0" w:after="101" w:line="322" w:lineRule="exact"/>
        <w:ind w:left="20" w:right="340" w:firstLine="700"/>
      </w:pPr>
      <w:r>
        <w:rPr>
          <w:rStyle w:val="CharStyle150"/>
        </w:rPr>
        <w:t>Промышленностью выпускаются емкостные уровнемеры, минимальный диапазон измерений которых составляет 0 - 0,4 м, а максимальный 0 - 20 м. Разработаны емкостные уровнемеры для сыпучих сред. Верхние пределы изме</w:t>
        <w:softHyphen/>
        <w:t>рений таких уровнемеров ограничены значениями 4 - 20 м.</w:t>
      </w:r>
    </w:p>
    <w:p>
      <w:pPr>
        <w:pStyle w:val="Style3"/>
        <w:widowControl w:val="0"/>
        <w:keepNext w:val="0"/>
        <w:keepLines w:val="0"/>
        <w:shd w:val="clear" w:color="auto" w:fill="auto"/>
        <w:bidi w:val="0"/>
        <w:jc w:val="both"/>
        <w:spacing w:before="0" w:after="0" w:line="270" w:lineRule="exact"/>
        <w:ind w:left="20" w:right="0" w:firstLine="700"/>
      </w:pPr>
      <w:r>
        <w:rPr>
          <w:rStyle w:val="CharStyle151"/>
        </w:rPr>
        <w:t>Измерительные цепи:</w:t>
      </w:r>
      <w:r>
        <w:rPr>
          <w:rStyle w:val="CharStyle150"/>
        </w:rPr>
        <w:t xml:space="preserve"> мостовые схемы и резонансные контура. Послед-</w:t>
      </w:r>
    </w:p>
    <w:p>
      <w:pPr>
        <w:pStyle w:val="Style3"/>
        <w:widowControl w:val="0"/>
        <w:keepNext w:val="0"/>
        <w:keepLines w:val="0"/>
        <w:shd w:val="clear" w:color="auto" w:fill="auto"/>
        <w:bidi w:val="0"/>
        <w:jc w:val="left"/>
        <w:spacing w:before="0" w:after="0" w:line="270" w:lineRule="exact"/>
        <w:ind w:left="6300" w:right="0" w:firstLine="0"/>
      </w:pPr>
      <w:r>
        <w:rPr>
          <w:rStyle w:val="CharStyle150"/>
        </w:rPr>
        <w:t>_7</w:t>
      </w:r>
    </w:p>
    <w:p>
      <w:pPr>
        <w:pStyle w:val="Style3"/>
        <w:widowControl w:val="0"/>
        <w:keepNext w:val="0"/>
        <w:keepLines w:val="0"/>
        <w:shd w:val="clear" w:color="auto" w:fill="auto"/>
        <w:bidi w:val="0"/>
        <w:jc w:val="both"/>
        <w:spacing w:before="0" w:after="60" w:line="317" w:lineRule="exact"/>
        <w:ind w:left="20" w:right="340" w:firstLine="0"/>
      </w:pPr>
      <w:r>
        <w:rPr>
          <w:rStyle w:val="CharStyle150"/>
        </w:rPr>
        <w:t xml:space="preserve">ние обладают высокой чувствительностью - до 10 мм. Особенностью схем, вследствие относительно малой емкости </w:t>
      </w:r>
      <w:r>
        <w:rPr>
          <w:rStyle w:val="CharStyle151"/>
        </w:rPr>
        <w:t>С,</w:t>
      </w:r>
      <w:r>
        <w:rPr>
          <w:rStyle w:val="CharStyle150"/>
        </w:rPr>
        <w:t xml:space="preserve"> является потребность питания их напряжением высокой частоты для увеличения сигнала измерительной инфор</w:t>
        <w:softHyphen/>
        <w:t>мации и уменьшения шунтирования сопротивлением изоляции.</w:t>
      </w:r>
    </w:p>
    <w:p>
      <w:pPr>
        <w:pStyle w:val="Style37"/>
        <w:widowControl w:val="0"/>
        <w:keepNext w:val="0"/>
        <w:keepLines w:val="0"/>
        <w:shd w:val="clear" w:color="auto" w:fill="auto"/>
        <w:bidi w:val="0"/>
        <w:jc w:val="both"/>
        <w:spacing w:before="0" w:after="0" w:line="317" w:lineRule="exact"/>
        <w:ind w:left="20" w:right="0" w:firstLine="700"/>
      </w:pPr>
      <w:r>
        <w:rPr>
          <w:rStyle w:val="CharStyle152"/>
          <w:b/>
          <w:bCs/>
          <w:i/>
          <w:iCs/>
        </w:rPr>
        <w:t>Достоинства:</w:t>
      </w:r>
    </w:p>
    <w:p>
      <w:pPr>
        <w:pStyle w:val="Style3"/>
        <w:numPr>
          <w:ilvl w:val="0"/>
          <w:numId w:val="53"/>
        </w:numPr>
        <w:tabs>
          <w:tab w:leader="none" w:pos="994" w:val="left"/>
        </w:tabs>
        <w:widowControl w:val="0"/>
        <w:keepNext w:val="0"/>
        <w:keepLines w:val="0"/>
        <w:shd w:val="clear" w:color="auto" w:fill="auto"/>
        <w:bidi w:val="0"/>
        <w:jc w:val="both"/>
        <w:spacing w:before="0" w:after="0" w:line="317" w:lineRule="exact"/>
        <w:ind w:left="20" w:right="0" w:firstLine="700"/>
      </w:pPr>
      <w:r>
        <w:rPr>
          <w:rStyle w:val="CharStyle150"/>
        </w:rPr>
        <w:t>Простота конструкции.</w:t>
      </w:r>
    </w:p>
    <w:p>
      <w:pPr>
        <w:pStyle w:val="Style3"/>
        <w:numPr>
          <w:ilvl w:val="0"/>
          <w:numId w:val="53"/>
        </w:numPr>
        <w:tabs>
          <w:tab w:leader="none" w:pos="1018" w:val="left"/>
        </w:tabs>
        <w:widowControl w:val="0"/>
        <w:keepNext w:val="0"/>
        <w:keepLines w:val="0"/>
        <w:shd w:val="clear" w:color="auto" w:fill="auto"/>
        <w:bidi w:val="0"/>
        <w:jc w:val="both"/>
        <w:spacing w:before="0" w:after="0" w:line="317" w:lineRule="exact"/>
        <w:ind w:left="20" w:right="0" w:firstLine="700"/>
      </w:pPr>
      <w:r>
        <w:rPr>
          <w:rStyle w:val="CharStyle150"/>
        </w:rPr>
        <w:t>Высокая чувствительность.</w:t>
      </w:r>
    </w:p>
    <w:p>
      <w:pPr>
        <w:pStyle w:val="Style3"/>
        <w:numPr>
          <w:ilvl w:val="0"/>
          <w:numId w:val="53"/>
        </w:numPr>
        <w:tabs>
          <w:tab w:leader="none" w:pos="1013" w:val="left"/>
        </w:tabs>
        <w:widowControl w:val="0"/>
        <w:keepNext w:val="0"/>
        <w:keepLines w:val="0"/>
        <w:shd w:val="clear" w:color="auto" w:fill="auto"/>
        <w:bidi w:val="0"/>
        <w:jc w:val="both"/>
        <w:spacing w:before="0" w:after="60" w:line="317" w:lineRule="exact"/>
        <w:ind w:left="20" w:right="0" w:firstLine="700"/>
      </w:pPr>
      <w:r>
        <w:rPr>
          <w:rStyle w:val="CharStyle150"/>
        </w:rPr>
        <w:t>Малая инерционность.</w:t>
      </w:r>
    </w:p>
    <w:p>
      <w:pPr>
        <w:pStyle w:val="Style37"/>
        <w:widowControl w:val="0"/>
        <w:keepNext w:val="0"/>
        <w:keepLines w:val="0"/>
        <w:shd w:val="clear" w:color="auto" w:fill="auto"/>
        <w:bidi w:val="0"/>
        <w:jc w:val="both"/>
        <w:spacing w:before="0" w:after="0" w:line="317" w:lineRule="exact"/>
        <w:ind w:left="20" w:right="0" w:firstLine="700"/>
      </w:pPr>
      <w:r>
        <w:rPr>
          <w:rStyle w:val="CharStyle152"/>
          <w:b/>
          <w:bCs/>
          <w:i/>
          <w:iCs/>
        </w:rPr>
        <w:t>Недостатки:</w:t>
      </w:r>
    </w:p>
    <w:p>
      <w:pPr>
        <w:pStyle w:val="Style3"/>
        <w:numPr>
          <w:ilvl w:val="0"/>
          <w:numId w:val="55"/>
        </w:numPr>
        <w:tabs>
          <w:tab w:leader="none" w:pos="1038" w:val="left"/>
        </w:tabs>
        <w:widowControl w:val="0"/>
        <w:keepNext w:val="0"/>
        <w:keepLines w:val="0"/>
        <w:shd w:val="clear" w:color="auto" w:fill="auto"/>
        <w:bidi w:val="0"/>
        <w:jc w:val="both"/>
        <w:spacing w:before="0" w:after="0" w:line="317" w:lineRule="exact"/>
        <w:ind w:left="20" w:right="340" w:firstLine="700"/>
      </w:pPr>
      <w:r>
        <w:rPr>
          <w:rStyle w:val="CharStyle150"/>
        </w:rPr>
        <w:t>Сильное влияние внешних электрических полей, температуры, влажно</w:t>
        <w:softHyphen/>
        <w:t>сти.</w:t>
      </w:r>
    </w:p>
    <w:p>
      <w:pPr>
        <w:pStyle w:val="Style3"/>
        <w:numPr>
          <w:ilvl w:val="0"/>
          <w:numId w:val="55"/>
        </w:numPr>
        <w:tabs>
          <w:tab w:leader="none" w:pos="1062" w:val="left"/>
        </w:tabs>
        <w:widowControl w:val="0"/>
        <w:keepNext w:val="0"/>
        <w:keepLines w:val="0"/>
        <w:shd w:val="clear" w:color="auto" w:fill="auto"/>
        <w:bidi w:val="0"/>
        <w:jc w:val="both"/>
        <w:spacing w:before="0" w:after="338" w:line="317" w:lineRule="exact"/>
        <w:ind w:left="20" w:right="340" w:firstLine="700"/>
      </w:pPr>
      <w:r>
        <w:rPr>
          <w:rStyle w:val="CharStyle150"/>
        </w:rPr>
        <w:t>Относительная сложность цепей включения и необходимость в источ</w:t>
        <w:softHyphen/>
        <w:t>никах питания высокой частоты.</w:t>
      </w:r>
    </w:p>
    <w:p>
      <w:pPr>
        <w:pStyle w:val="Style5"/>
        <w:numPr>
          <w:ilvl w:val="0"/>
          <w:numId w:val="57"/>
        </w:numPr>
        <w:tabs>
          <w:tab w:leader="none" w:pos="934" w:val="left"/>
        </w:tabs>
        <w:widowControl w:val="0"/>
        <w:keepNext w:val="0"/>
        <w:keepLines w:val="0"/>
        <w:shd w:val="clear" w:color="auto" w:fill="auto"/>
        <w:bidi w:val="0"/>
        <w:spacing w:before="0" w:after="301" w:line="270" w:lineRule="exact"/>
        <w:ind w:left="300" w:right="0" w:firstLine="0"/>
      </w:pPr>
      <w:r>
        <w:rPr>
          <w:rStyle w:val="CharStyle153"/>
          <w:b/>
          <w:bCs/>
        </w:rPr>
        <w:t>Ионизационные преобразователи</w:t>
      </w:r>
    </w:p>
    <w:p>
      <w:pPr>
        <w:pStyle w:val="Style3"/>
        <w:widowControl w:val="0"/>
        <w:keepNext w:val="0"/>
        <w:keepLines w:val="0"/>
        <w:shd w:val="clear" w:color="auto" w:fill="auto"/>
        <w:bidi w:val="0"/>
        <w:jc w:val="both"/>
        <w:spacing w:before="0" w:after="0" w:line="322" w:lineRule="exact"/>
        <w:ind w:left="20" w:right="340" w:firstLine="700"/>
      </w:pPr>
      <w:r>
        <w:rPr>
          <w:rStyle w:val="CharStyle150"/>
        </w:rPr>
        <w:t>Основаны на явлении ионизации газа или люминесценции некоторых ве</w:t>
        <w:softHyphen/>
        <w:t>ществ под воздействием ионизирующего излучения.</w:t>
      </w:r>
    </w:p>
    <w:p>
      <w:pPr>
        <w:pStyle w:val="Style3"/>
        <w:widowControl w:val="0"/>
        <w:keepNext w:val="0"/>
        <w:keepLines w:val="0"/>
        <w:shd w:val="clear" w:color="auto" w:fill="auto"/>
        <w:bidi w:val="0"/>
        <w:jc w:val="both"/>
        <w:spacing w:before="0" w:after="536" w:line="322" w:lineRule="exact"/>
        <w:ind w:left="20" w:right="340" w:firstLine="700"/>
      </w:pPr>
      <w:r>
        <w:pict>
          <v:shape id="_x0000_s1114" type="#_x0000_t75" style="position:absolute;margin-left:36.95pt;margin-top:47.3pt;width:173.75pt;height:104.15pt;z-index:-125829360;mso-wrap-distance-left:5.pt;mso-wrap-distance-right:5.pt;mso-position-horizontal-relative:margin">
            <v:imagedata r:id="rId72" r:href="rId73"/>
            <w10:wrap type="tight" anchorx="margin"/>
          </v:shape>
        </w:pict>
      </w:r>
      <w:r>
        <w:pict>
          <v:shape id="_x0000_s1115" type="#_x0000_t202" style="position:absolute;margin-left:123.6pt;margin-top:160.25pt;width:9.85pt;height:13.5pt;z-index:-125829359;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а)</w:t>
                  </w:r>
                </w:p>
              </w:txbxContent>
            </v:textbox>
            <w10:wrap type="square" anchorx="margin"/>
          </v:shape>
        </w:pict>
      </w:r>
      <w:r>
        <w:pict>
          <v:shape id="_x0000_s1116" type="#_x0000_t202" style="position:absolute;margin-left:215.25pt;margin-top:103.1pt;width:3.35pt;height:13.pt;z-index:-12582935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lang w:val="en-US"/>
                      <w:spacing w:val="0"/>
                    </w:rPr>
                    <w:t>I</w:t>
                  </w:r>
                </w:p>
              </w:txbxContent>
            </v:textbox>
            <w10:wrap type="square" anchorx="margin"/>
          </v:shape>
        </w:pict>
      </w:r>
      <w:r>
        <w:rPr>
          <w:rStyle w:val="CharStyle150"/>
        </w:rPr>
        <w:t>В общем виде ИП представляет собой сосуд с газом и двумя электродами, к которым подведено питающее напряжение (см. рисунок 3.15,а).</w:t>
      </w:r>
    </w:p>
    <w:tbl>
      <w:tblPr>
        <w:tblOverlap w:val="never"/>
        <w:tblLayout w:type="fixed"/>
        <w:jc w:val="left"/>
      </w:tblPr>
      <w:tblGrid>
        <w:gridCol w:w="816"/>
        <w:gridCol w:w="778"/>
        <w:gridCol w:w="1392"/>
        <w:gridCol w:w="802"/>
      </w:tblGrid>
      <w:tr>
        <w:trPr>
          <w:trHeight w:val="240" w:hRule="exact"/>
        </w:trPr>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200" w:right="0" w:firstLine="0"/>
            </w:pPr>
            <w:r>
              <w:rPr>
                <w:rStyle w:val="CharStyle150"/>
                <w:lang w:val="en-US"/>
              </w:rPr>
              <w:t>I</w:t>
            </w:r>
          </w:p>
        </w:tc>
        <w:tc>
          <w:tcPr>
            <w:shd w:val="clear" w:color="auto" w:fill="FFFFFF"/>
            <w:gridSpan w:val="2"/>
            <w:tcBorders/>
            <w:vAlign w:val="top"/>
          </w:tcPr>
          <w:p>
            <w:pPr>
              <w:framePr w:w="3787" w:h="1622" w:hSpace="1114" w:wrap="notBeside" w:vAnchor="text" w:hAnchor="text" w:x="5089" w:y="1"/>
              <w:widowControl w:val="0"/>
              <w:rPr>
                <w:sz w:val="10"/>
                <w:szCs w:val="10"/>
              </w:rPr>
            </w:pPr>
          </w:p>
        </w:tc>
        <w:tc>
          <w:tcPr>
            <w:shd w:val="clear" w:color="auto" w:fill="FFFFFF"/>
            <w:tcBorders/>
            <w:vAlign w:val="top"/>
          </w:tcPr>
          <w:p>
            <w:pPr>
              <w:framePr w:w="3787" w:h="1622" w:hSpace="1114" w:wrap="notBeside" w:vAnchor="text" w:hAnchor="text" w:x="5089" w:y="1"/>
              <w:widowControl w:val="0"/>
              <w:rPr>
                <w:sz w:val="10"/>
                <w:szCs w:val="10"/>
              </w:rPr>
            </w:pPr>
          </w:p>
        </w:tc>
      </w:tr>
      <w:tr>
        <w:trPr>
          <w:trHeight w:val="298" w:hRule="exact"/>
        </w:trPr>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320" w:right="0" w:firstLine="0"/>
            </w:pPr>
            <w:r>
              <w:rPr>
                <w:rStyle w:val="CharStyle150"/>
                <w:lang w:val="en-US"/>
              </w:rPr>
              <w:t>A</w:t>
            </w:r>
          </w:p>
        </w:tc>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240" w:right="0" w:firstLine="0"/>
            </w:pPr>
            <w:r>
              <w:rPr>
                <w:rStyle w:val="CharStyle150"/>
              </w:rPr>
              <w:t>Б</w:t>
            </w:r>
          </w:p>
        </w:tc>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160" w:right="0" w:firstLine="0"/>
            </w:pPr>
            <w:r>
              <w:rPr>
                <w:rStyle w:val="CharStyle150"/>
              </w:rPr>
              <w:t>В ! Г</w:t>
            </w:r>
          </w:p>
        </w:tc>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0" w:right="0" w:firstLine="0"/>
            </w:pPr>
            <w:r>
              <w:rPr>
                <w:rStyle w:val="CharStyle151"/>
              </w:rPr>
              <w:t>/'Д</w:t>
            </w:r>
          </w:p>
        </w:tc>
      </w:tr>
      <w:tr>
        <w:trPr>
          <w:trHeight w:val="394" w:hRule="exact"/>
        </w:trPr>
        <w:tc>
          <w:tcPr>
            <w:shd w:val="clear" w:color="auto" w:fill="FFFFFF"/>
            <w:tcBorders>
              <w:left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240" w:right="0" w:firstLine="0"/>
            </w:pPr>
            <w:r>
              <w:rPr>
                <w:rStyle w:val="CharStyle150"/>
              </w:rPr>
              <w:t>1г</w:t>
            </w:r>
          </w:p>
        </w:tc>
        <w:tc>
          <w:tcPr>
            <w:shd w:val="clear" w:color="auto" w:fill="FFFFFF"/>
            <w:tcBorders>
              <w:left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tcBorders>
            <w:vAlign w:val="top"/>
          </w:tcPr>
          <w:p>
            <w:pPr>
              <w:framePr w:w="3787" w:h="1622" w:hSpace="1114" w:wrap="notBeside" w:vAnchor="text" w:hAnchor="text" w:x="5089" w:y="1"/>
              <w:widowControl w:val="0"/>
              <w:rPr>
                <w:sz w:val="10"/>
                <w:szCs w:val="10"/>
              </w:rPr>
            </w:pPr>
          </w:p>
        </w:tc>
      </w:tr>
      <w:tr>
        <w:trPr>
          <w:trHeight w:val="509" w:hRule="exact"/>
        </w:trPr>
        <w:tc>
          <w:tcPr>
            <w:shd w:val="clear" w:color="auto" w:fill="FFFFFF"/>
            <w:tcBorders>
              <w:left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top w:val="single" w:sz="4"/>
            </w:tcBorders>
            <w:vAlign w:val="top"/>
          </w:tcPr>
          <w:p>
            <w:pPr>
              <w:pStyle w:val="Style3"/>
              <w:framePr w:w="3787" w:h="1622" w:hSpace="1114" w:wrap="notBeside" w:vAnchor="text" w:hAnchor="text" w:x="5089" w:y="1"/>
              <w:widowControl w:val="0"/>
              <w:keepNext w:val="0"/>
              <w:keepLines w:val="0"/>
              <w:shd w:val="clear" w:color="auto" w:fill="auto"/>
              <w:bidi w:val="0"/>
              <w:jc w:val="left"/>
              <w:spacing w:before="0" w:after="0" w:line="270" w:lineRule="exact"/>
              <w:ind w:left="20" w:right="0" w:firstLine="0"/>
            </w:pPr>
            <w:r>
              <w:rPr>
                <w:rStyle w:val="CharStyle151"/>
              </w:rPr>
              <w:t>~1</w:t>
            </w:r>
          </w:p>
        </w:tc>
        <w:tc>
          <w:tcPr>
            <w:shd w:val="clear" w:color="auto" w:fill="FFFFFF"/>
            <w:tcBorders>
              <w:left w:val="single" w:sz="4"/>
              <w:top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tcBorders>
            <w:vAlign w:val="top"/>
          </w:tcPr>
          <w:p>
            <w:pPr>
              <w:framePr w:w="3787" w:h="1622" w:hSpace="1114" w:wrap="notBeside" w:vAnchor="text" w:hAnchor="text" w:x="5089" w:y="1"/>
              <w:widowControl w:val="0"/>
              <w:rPr>
                <w:sz w:val="10"/>
                <w:szCs w:val="10"/>
              </w:rPr>
            </w:pPr>
          </w:p>
        </w:tc>
      </w:tr>
      <w:tr>
        <w:trPr>
          <w:trHeight w:val="182" w:hRule="exact"/>
        </w:trPr>
        <w:tc>
          <w:tcPr>
            <w:shd w:val="clear" w:color="auto" w:fill="FFFFFF"/>
            <w:tcBorders>
              <w:left w:val="single" w:sz="4"/>
              <w:bottom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bottom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bottom w:val="single" w:sz="4"/>
            </w:tcBorders>
            <w:vAlign w:val="top"/>
          </w:tcPr>
          <w:p>
            <w:pPr>
              <w:framePr w:w="3787" w:h="1622" w:hSpace="1114" w:wrap="notBeside" w:vAnchor="text" w:hAnchor="text" w:x="5089" w:y="1"/>
              <w:widowControl w:val="0"/>
              <w:rPr>
                <w:sz w:val="10"/>
                <w:szCs w:val="10"/>
              </w:rPr>
            </w:pPr>
          </w:p>
        </w:tc>
        <w:tc>
          <w:tcPr>
            <w:shd w:val="clear" w:color="auto" w:fill="FFFFFF"/>
            <w:tcBorders>
              <w:left w:val="single" w:sz="4"/>
              <w:bottom w:val="single" w:sz="4"/>
            </w:tcBorders>
            <w:vAlign w:val="top"/>
          </w:tcPr>
          <w:p>
            <w:pPr>
              <w:pStyle w:val="Style3"/>
              <w:framePr w:w="3787" w:h="1622" w:hSpace="1114" w:wrap="notBeside" w:vAnchor="text" w:hAnchor="text" w:x="5089" w:y="1"/>
              <w:tabs>
                <w:tab w:leader="hyphen" w:pos="648" w:val="left"/>
              </w:tabs>
              <w:widowControl w:val="0"/>
              <w:keepNext w:val="0"/>
              <w:keepLines w:val="0"/>
              <w:shd w:val="clear" w:color="auto" w:fill="auto"/>
              <w:bidi w:val="0"/>
              <w:jc w:val="left"/>
              <w:spacing w:before="0" w:after="0" w:line="270" w:lineRule="exact"/>
              <w:ind w:left="0" w:right="0" w:firstLine="0"/>
            </w:pPr>
            <w:r>
              <w:rPr>
                <w:rStyle w:val="CharStyle150"/>
              </w:rPr>
              <w:tab/>
              <w:t>►</w:t>
            </w:r>
          </w:p>
        </w:tc>
      </w:tr>
    </w:tbl>
    <w:p>
      <w:pPr>
        <w:pStyle w:val="Style132"/>
        <w:framePr w:w="518" w:h="270" w:hSpace="1114" w:wrap="notBeside" w:vAnchor="text" w:hAnchor="text" w:x="8867" w:y="822"/>
        <w:widowControl w:val="0"/>
        <w:keepNext w:val="0"/>
        <w:keepLines w:val="0"/>
        <w:shd w:val="clear" w:color="auto" w:fill="auto"/>
        <w:bidi w:val="0"/>
        <w:jc w:val="left"/>
        <w:spacing w:before="0" w:after="0" w:line="270" w:lineRule="exact"/>
        <w:ind w:left="0" w:right="0" w:firstLine="0"/>
      </w:pPr>
      <w:r>
        <w:rPr>
          <w:rStyle w:val="CharStyle154"/>
          <w:lang w:val="en-US"/>
        </w:rPr>
        <w:t>J &gt;J1</w:t>
      </w:r>
    </w:p>
    <w:p>
      <w:pPr>
        <w:pStyle w:val="Style132"/>
        <w:framePr w:w="211" w:h="278" w:hSpace="1114" w:wrap="notBeside" w:vAnchor="text" w:hAnchor="text" w:x="6899" w:y="2012"/>
        <w:widowControl w:val="0"/>
        <w:keepNext w:val="0"/>
        <w:keepLines w:val="0"/>
        <w:shd w:val="clear" w:color="auto" w:fill="auto"/>
        <w:bidi w:val="0"/>
        <w:jc w:val="left"/>
        <w:spacing w:before="0" w:after="0" w:line="270" w:lineRule="exact"/>
        <w:ind w:left="0" w:right="0" w:firstLine="0"/>
      </w:pPr>
      <w:r>
        <w:rPr>
          <w:rStyle w:val="CharStyle154"/>
        </w:rPr>
        <w:t>б)</w:t>
      </w:r>
    </w:p>
    <w:p>
      <w:pPr>
        <w:widowControl w:val="0"/>
        <w:rPr>
          <w:sz w:val="2"/>
          <w:szCs w:val="2"/>
        </w:rPr>
      </w:pPr>
    </w:p>
    <w:p>
      <w:pPr>
        <w:pStyle w:val="Style3"/>
        <w:widowControl w:val="0"/>
        <w:keepNext w:val="0"/>
        <w:keepLines w:val="0"/>
        <w:shd w:val="clear" w:color="auto" w:fill="auto"/>
        <w:bidi w:val="0"/>
        <w:spacing w:before="276" w:after="296" w:line="270" w:lineRule="exact"/>
        <w:ind w:left="0" w:right="380" w:firstLine="0"/>
      </w:pPr>
      <w:r>
        <w:rPr>
          <w:rStyle w:val="CharStyle150"/>
        </w:rPr>
        <w:t>Рисунок 3.15</w:t>
      </w:r>
    </w:p>
    <w:p>
      <w:pPr>
        <w:pStyle w:val="Style3"/>
        <w:widowControl w:val="0"/>
        <w:keepNext w:val="0"/>
        <w:keepLines w:val="0"/>
        <w:shd w:val="clear" w:color="auto" w:fill="auto"/>
        <w:bidi w:val="0"/>
        <w:jc w:val="both"/>
        <w:spacing w:before="0" w:after="0" w:line="322" w:lineRule="exact"/>
        <w:ind w:left="20" w:right="340" w:firstLine="700"/>
      </w:pPr>
      <w:r>
        <w:rPr>
          <w:rStyle w:val="CharStyle150"/>
        </w:rPr>
        <w:t>Под воздействием излучения газ ионизируется и возникает ионизацион</w:t>
        <w:softHyphen/>
        <w:t xml:space="preserve">ный ток </w:t>
      </w:r>
      <w:r>
        <w:rPr>
          <w:rStyle w:val="CharStyle151"/>
        </w:rPr>
        <w:t>I.</w:t>
      </w:r>
      <w:r>
        <w:rPr>
          <w:rStyle w:val="CharStyle150"/>
        </w:rPr>
        <w:t xml:space="preserve"> Величина его зависит от приложенного к электродам напряжения </w:t>
      </w:r>
      <w:r>
        <w:rPr>
          <w:rStyle w:val="CharStyle150"/>
          <w:lang w:val="en-US"/>
        </w:rPr>
        <w:t xml:space="preserve">U, </w:t>
      </w:r>
      <w:r>
        <w:rPr>
          <w:rStyle w:val="CharStyle150"/>
        </w:rPr>
        <w:t>от плотности и состава газа, размера камеры и электродов, свойств и интенсив</w:t>
        <w:softHyphen/>
        <w:t xml:space="preserve">ности </w:t>
      </w:r>
      <w:r>
        <w:rPr>
          <w:rStyle w:val="CharStyle151"/>
          <w:lang w:val="en-US"/>
        </w:rPr>
        <w:t>J</w:t>
      </w:r>
      <w:r>
        <w:rPr>
          <w:rStyle w:val="CharStyle150"/>
          <w:lang w:val="en-US"/>
        </w:rPr>
        <w:t xml:space="preserve"> </w:t>
      </w:r>
      <w:r>
        <w:rPr>
          <w:rStyle w:val="CharStyle150"/>
        </w:rPr>
        <w:t>ионизирующего излучения и т.д.</w:t>
      </w:r>
      <w:r>
        <w:br w:type="page"/>
      </w:r>
    </w:p>
    <w:p>
      <w:pPr>
        <w:pStyle w:val="Style3"/>
        <w:widowControl w:val="0"/>
        <w:keepNext w:val="0"/>
        <w:keepLines w:val="0"/>
        <w:shd w:val="clear" w:color="auto" w:fill="auto"/>
        <w:bidi w:val="0"/>
        <w:jc w:val="both"/>
        <w:spacing w:before="0" w:after="14" w:line="322" w:lineRule="exact"/>
        <w:ind w:left="20" w:right="20" w:firstLine="700"/>
      </w:pPr>
      <w:r>
        <w:rPr>
          <w:rStyle w:val="CharStyle150"/>
        </w:rPr>
        <w:t>На рисунке 3.15,б приведена зависимость тока ИП от величины напряже</w:t>
        <w:softHyphen/>
        <w:t xml:space="preserve">ния </w:t>
      </w:r>
      <w:r>
        <w:rPr>
          <w:rStyle w:val="CharStyle151"/>
          <w:lang w:val="en-US"/>
        </w:rPr>
        <w:t>U</w:t>
      </w:r>
      <w:r>
        <w:rPr>
          <w:rStyle w:val="CharStyle150"/>
          <w:lang w:val="en-US"/>
        </w:rPr>
        <w:t xml:space="preserve"> </w:t>
      </w:r>
      <w:r>
        <w:rPr>
          <w:rStyle w:val="CharStyle150"/>
        </w:rPr>
        <w:t xml:space="preserve">и интенсивности излучения </w:t>
      </w:r>
      <w:r>
        <w:rPr>
          <w:rStyle w:val="CharStyle151"/>
          <w:lang w:val="en-US"/>
        </w:rPr>
        <w:t>J</w:t>
      </w:r>
      <w:r>
        <w:rPr>
          <w:rStyle w:val="CharStyle150"/>
        </w:rPr>
        <w:t xml:space="preserve">. На участке </w:t>
      </w:r>
      <w:r>
        <w:rPr>
          <w:rStyle w:val="CharStyle151"/>
        </w:rPr>
        <w:t>А</w:t>
      </w:r>
      <w:r>
        <w:rPr>
          <w:rStyle w:val="CharStyle150"/>
        </w:rPr>
        <w:t xml:space="preserve"> с ростом </w:t>
      </w:r>
      <w:r>
        <w:rPr>
          <w:rStyle w:val="CharStyle151"/>
          <w:lang w:val="en-US"/>
        </w:rPr>
        <w:t>U</w:t>
      </w:r>
      <w:r>
        <w:rPr>
          <w:rStyle w:val="CharStyle150"/>
          <w:lang w:val="en-US"/>
        </w:rPr>
        <w:t xml:space="preserve"> </w:t>
      </w:r>
      <w:r>
        <w:rPr>
          <w:rStyle w:val="CharStyle150"/>
        </w:rPr>
        <w:t>увеличивается количество ионов газа, доход</w:t>
      </w:r>
      <w:r>
        <w:rPr>
          <w:rStyle w:val="CharStyle155"/>
        </w:rPr>
        <w:t>ящи</w:t>
      </w:r>
      <w:r>
        <w:rPr>
          <w:rStyle w:val="CharStyle150"/>
        </w:rPr>
        <w:t xml:space="preserve">х до электродов (линейная зависимость от </w:t>
      </w:r>
      <w:r>
        <w:rPr>
          <w:rStyle w:val="CharStyle151"/>
          <w:lang w:val="en-US"/>
        </w:rPr>
        <w:t>U</w:t>
      </w:r>
      <w:r>
        <w:rPr>
          <w:rStyle w:val="CharStyle150"/>
        </w:rPr>
        <w:t xml:space="preserve">). На участке </w:t>
      </w:r>
      <w:r>
        <w:rPr>
          <w:rStyle w:val="CharStyle151"/>
        </w:rPr>
        <w:t>Б</w:t>
      </w:r>
      <w:r>
        <w:rPr>
          <w:rStyle w:val="CharStyle150"/>
        </w:rPr>
        <w:t xml:space="preserve"> ток не зависит от </w:t>
      </w:r>
      <w:r>
        <w:rPr>
          <w:rStyle w:val="CharStyle151"/>
          <w:lang w:val="en-US"/>
        </w:rPr>
        <w:t>U</w:t>
      </w:r>
      <w:r>
        <w:rPr>
          <w:rStyle w:val="CharStyle150"/>
        </w:rPr>
        <w:t xml:space="preserve">, так как все ионы участвуют в формировании тока (участок насыщения). На участке </w:t>
      </w:r>
      <w:r>
        <w:rPr>
          <w:rStyle w:val="CharStyle151"/>
        </w:rPr>
        <w:t>В</w:t>
      </w:r>
      <w:r>
        <w:rPr>
          <w:rStyle w:val="CharStyle150"/>
        </w:rPr>
        <w:t xml:space="preserve"> происходит рост тока за счет вторич</w:t>
        <w:softHyphen/>
        <w:t xml:space="preserve">ной ионизации, а на участке </w:t>
      </w:r>
      <w:r>
        <w:rPr>
          <w:rStyle w:val="CharStyle151"/>
        </w:rPr>
        <w:t>Г</w:t>
      </w:r>
      <w:r>
        <w:rPr>
          <w:rStyle w:val="CharStyle150"/>
        </w:rPr>
        <w:t xml:space="preserve"> ток уже практически не зависит от первичной ионизации, участок </w:t>
      </w:r>
      <w:r>
        <w:rPr>
          <w:rStyle w:val="CharStyle151"/>
        </w:rPr>
        <w:t>Д</w:t>
      </w:r>
      <w:r>
        <w:rPr>
          <w:rStyle w:val="CharStyle150"/>
        </w:rPr>
        <w:t xml:space="preserve"> - это непрерывный разряд, ток </w:t>
      </w:r>
      <w:r>
        <w:rPr>
          <w:rStyle w:val="CharStyle151"/>
        </w:rPr>
        <w:t>I</w:t>
      </w:r>
      <w:r>
        <w:rPr>
          <w:rStyle w:val="CharStyle150"/>
        </w:rPr>
        <w:t xml:space="preserve"> не зависит от интенсив</w:t>
        <w:softHyphen/>
        <w:t xml:space="preserve">ности излучения </w:t>
      </w:r>
      <w:r>
        <w:rPr>
          <w:rStyle w:val="CharStyle151"/>
          <w:lang w:val="en-US"/>
        </w:rPr>
        <w:t>J</w:t>
      </w:r>
      <w:r>
        <w:rPr>
          <w:rStyle w:val="CharStyle150"/>
          <w:lang w:val="en-US"/>
        </w:rPr>
        <w:t xml:space="preserve"> </w:t>
      </w:r>
      <w:r>
        <w:rPr>
          <w:rStyle w:val="CharStyle150"/>
        </w:rPr>
        <w:t>.</w:t>
      </w:r>
    </w:p>
    <w:p>
      <w:pPr>
        <w:pStyle w:val="Style3"/>
        <w:widowControl w:val="0"/>
        <w:keepNext w:val="0"/>
        <w:keepLines w:val="0"/>
        <w:shd w:val="clear" w:color="auto" w:fill="auto"/>
        <w:bidi w:val="0"/>
        <w:jc w:val="both"/>
        <w:spacing w:before="0" w:after="0" w:line="379" w:lineRule="exact"/>
        <w:ind w:left="20" w:right="20" w:firstLine="700"/>
      </w:pPr>
      <w:r>
        <w:rPr>
          <w:rStyle w:val="CharStyle150"/>
        </w:rPr>
        <w:t>Ионизирующее излучение: а,</w:t>
      </w:r>
      <w:r>
        <w:rPr>
          <w:rStyle w:val="CharStyle151"/>
        </w:rPr>
        <w:t>в,У</w:t>
      </w:r>
      <w:r>
        <w:rPr>
          <w:rStyle w:val="CharStyle150"/>
        </w:rPr>
        <w:t xml:space="preserve"> - излучения, реже рентгеновские лучи и нейтронное излучение. а-лучи - большая ионизационная способность, но</w:t>
      </w:r>
    </w:p>
    <w:p>
      <w:pPr>
        <w:pStyle w:val="Style3"/>
        <w:tabs>
          <w:tab w:leader="underscore" w:pos="4154" w:val="left"/>
          <w:tab w:leader="none" w:pos="4811" w:val="left"/>
          <w:tab w:leader="underscore" w:pos="4917" w:val="left"/>
        </w:tabs>
        <w:widowControl w:val="0"/>
        <w:keepNext w:val="0"/>
        <w:keepLines w:val="0"/>
        <w:shd w:val="clear" w:color="auto" w:fill="auto"/>
        <w:bidi w:val="0"/>
        <w:jc w:val="left"/>
        <w:spacing w:before="0" w:after="0" w:line="230" w:lineRule="exact"/>
        <w:ind w:left="4040" w:right="20"/>
      </w:pPr>
      <w:r>
        <w:rPr>
          <w:rStyle w:val="CharStyle150"/>
        </w:rPr>
        <w:t xml:space="preserve">легко поглощаются. </w:t>
      </w:r>
      <w:r>
        <w:rPr>
          <w:rStyle w:val="CharStyle151"/>
        </w:rPr>
        <w:t>в</w:t>
      </w:r>
      <w:r>
        <w:rPr>
          <w:rStyle w:val="CharStyle150"/>
        </w:rPr>
        <w:t xml:space="preserve"> -лучи - меньшая ионизационная, но большая проникаю</w:t>
        <w:softHyphen/>
      </w:r>
      <w:r>
        <w:rPr>
          <w:rStyle w:val="CharStyle156"/>
        </w:rPr>
        <w:tab/>
        <w:t>О</w:t>
        <w:tab/>
        <w:tab/>
        <w:t>11</w:t>
      </w:r>
    </w:p>
    <w:p>
      <w:pPr>
        <w:pStyle w:val="Style3"/>
        <w:widowControl w:val="0"/>
        <w:keepNext w:val="0"/>
        <w:keepLines w:val="0"/>
        <w:shd w:val="clear" w:color="auto" w:fill="auto"/>
        <w:bidi w:val="0"/>
        <w:jc w:val="both"/>
        <w:spacing w:before="0" w:after="0" w:line="384" w:lineRule="exact"/>
        <w:ind w:left="20" w:right="20" w:firstLine="0"/>
      </w:pPr>
      <w:r>
        <w:rPr>
          <w:rStyle w:val="CharStyle150"/>
        </w:rPr>
        <w:t xml:space="preserve">щая способность. </w:t>
      </w:r>
      <w:r>
        <w:rPr>
          <w:rStyle w:val="CharStyle150"/>
          <w:lang w:val="en-US"/>
        </w:rPr>
        <w:t>Y</w:t>
      </w:r>
      <w:r>
        <w:rPr>
          <w:rStyle w:val="CharStyle150"/>
        </w:rPr>
        <w:t xml:space="preserve">-лучи </w:t>
      </w:r>
      <w:r>
        <w:rPr>
          <w:rStyle w:val="CharStyle151"/>
        </w:rPr>
        <w:t>(Л_</w:t>
      </w:r>
      <w:r>
        <w:rPr>
          <w:rStyle w:val="CharStyle150"/>
        </w:rPr>
        <w:t xml:space="preserve"> </w:t>
      </w:r>
      <w:r>
        <w:rPr>
          <w:rStyle w:val="CharStyle150"/>
          <w:lang w:val="en-US"/>
        </w:rPr>
        <w:t xml:space="preserve">1Q </w:t>
      </w:r>
      <w:r>
        <w:rPr>
          <w:rStyle w:val="CharStyle150"/>
        </w:rPr>
        <w:t xml:space="preserve">^ </w:t>
      </w:r>
      <w:r>
        <w:rPr>
          <w:rStyle w:val="CharStyle150"/>
          <w:lang w:val="en-US"/>
        </w:rPr>
        <w:t xml:space="preserve">1Q </w:t>
      </w:r>
      <w:r>
        <w:rPr>
          <w:rStyle w:val="CharStyle150"/>
        </w:rPr>
        <w:t>см) - большая проникающая способ</w:t>
        <w:softHyphen/>
        <w:t>ность.</w:t>
      </w:r>
    </w:p>
    <w:p>
      <w:pPr>
        <w:pStyle w:val="Style3"/>
        <w:widowControl w:val="0"/>
        <w:keepNext w:val="0"/>
        <w:keepLines w:val="0"/>
        <w:shd w:val="clear" w:color="auto" w:fill="auto"/>
        <w:bidi w:val="0"/>
        <w:jc w:val="both"/>
        <w:spacing w:before="0" w:after="56" w:line="322" w:lineRule="exact"/>
        <w:ind w:left="20" w:right="20" w:firstLine="700"/>
      </w:pPr>
      <w:r>
        <w:rPr>
          <w:rStyle w:val="CharStyle150"/>
        </w:rPr>
        <w:t>Для измерения степени ионизации используются ионизационные камеры (участок А и Б вольт-амперной характеристики), ионизационные счетчики - пропорциональные, Гейгера-Мюллера, полупроводниковые (участки В и Г). Иногда используются сцинтиляционные счетчики (люминисцентные) - основа</w:t>
        <w:softHyphen/>
        <w:t>ны на появлении световых вспышек (сцинтиляций) в некоторых веществах - фосфорах (активированный серебром сернистый цинк, сернистый кадмий и др.) под воздействием излучения.</w:t>
      </w:r>
    </w:p>
    <w:p>
      <w:pPr>
        <w:pStyle w:val="Style3"/>
        <w:widowControl w:val="0"/>
        <w:keepNext w:val="0"/>
        <w:keepLines w:val="0"/>
        <w:shd w:val="clear" w:color="auto" w:fill="auto"/>
        <w:bidi w:val="0"/>
        <w:jc w:val="both"/>
        <w:spacing w:before="0" w:after="68" w:line="326" w:lineRule="exact"/>
        <w:ind w:left="20" w:right="20" w:firstLine="700"/>
      </w:pPr>
      <w:r>
        <w:rPr>
          <w:rStyle w:val="CharStyle151"/>
        </w:rPr>
        <w:t>Измерительные цепи.</w:t>
      </w:r>
      <w:r>
        <w:rPr>
          <w:rStyle w:val="CharStyle150"/>
        </w:rPr>
        <w:t xml:space="preserve"> Так как токи ИП малы - порядка </w:t>
      </w:r>
      <w:r>
        <w:rPr>
          <w:rStyle w:val="CharStyle150"/>
          <w:lang w:val="en-US"/>
        </w:rPr>
        <w:t>10_</w:t>
      </w:r>
      <w:r>
        <w:rPr>
          <w:rStyle w:val="CharStyle150"/>
          <w:lang w:val="en-US"/>
          <w:vertAlign w:val="superscript"/>
        </w:rPr>
        <w:t>1Q</w:t>
      </w:r>
      <w:r>
        <w:rPr>
          <w:rStyle w:val="CharStyle150"/>
          <w:lang w:val="en-US"/>
        </w:rPr>
        <w:t>^10_</w:t>
      </w:r>
      <w:r>
        <w:rPr>
          <w:rStyle w:val="CharStyle150"/>
          <w:lang w:val="en-US"/>
          <w:vertAlign w:val="superscript"/>
        </w:rPr>
        <w:t>15</w:t>
      </w:r>
      <w:r>
        <w:rPr>
          <w:rStyle w:val="CharStyle150"/>
          <w:lang w:val="en-US"/>
        </w:rPr>
        <w:t xml:space="preserve"> </w:t>
      </w:r>
      <w:r>
        <w:rPr>
          <w:rStyle w:val="CharStyle150"/>
        </w:rPr>
        <w:t>А, то для его измерения последовательно с преобразователем ставят большое сопро</w:t>
        <w:softHyphen/>
        <w:t xml:space="preserve">тивление </w:t>
      </w:r>
      <w:r>
        <w:rPr>
          <w:rStyle w:val="CharStyle150"/>
          <w:lang w:val="en-US"/>
        </w:rPr>
        <w:t>(1Q</w:t>
      </w:r>
      <w:r>
        <w:rPr>
          <w:rStyle w:val="CharStyle150"/>
          <w:lang w:val="en-US"/>
          <w:vertAlign w:val="superscript"/>
        </w:rPr>
        <w:t>9</w:t>
      </w:r>
      <w:r>
        <w:rPr>
          <w:rStyle w:val="CharStyle150"/>
          <w:lang w:val="en-US"/>
        </w:rPr>
        <w:t>^1Q</w:t>
      </w:r>
      <w:r>
        <w:rPr>
          <w:rStyle w:val="CharStyle150"/>
          <w:lang w:val="en-US"/>
          <w:vertAlign w:val="superscript"/>
        </w:rPr>
        <w:t>1Q</w:t>
      </w:r>
      <w:r>
        <w:rPr>
          <w:rStyle w:val="CharStyle150"/>
          <w:lang w:val="en-US"/>
        </w:rPr>
        <w:t xml:space="preserve"> </w:t>
      </w:r>
      <w:r>
        <w:rPr>
          <w:rStyle w:val="CharStyle150"/>
        </w:rPr>
        <w:t>Ом). Полученное напряжение усиливают и измеряют мил</w:t>
        <w:softHyphen/>
        <w:t>ливольтметрами, потенциометрами.</w:t>
      </w:r>
    </w:p>
    <w:p>
      <w:pPr>
        <w:pStyle w:val="Style37"/>
        <w:widowControl w:val="0"/>
        <w:keepNext w:val="0"/>
        <w:keepLines w:val="0"/>
        <w:shd w:val="clear" w:color="auto" w:fill="auto"/>
        <w:bidi w:val="0"/>
        <w:jc w:val="both"/>
        <w:spacing w:before="0" w:after="0" w:line="317" w:lineRule="exact"/>
        <w:ind w:left="20" w:right="0" w:firstLine="700"/>
      </w:pPr>
      <w:r>
        <w:rPr>
          <w:rStyle w:val="CharStyle152"/>
          <w:b/>
          <w:bCs/>
          <w:i/>
          <w:iCs/>
        </w:rPr>
        <w:t>Погрешности:</w:t>
      </w:r>
    </w:p>
    <w:p>
      <w:pPr>
        <w:pStyle w:val="Style3"/>
        <w:numPr>
          <w:ilvl w:val="0"/>
          <w:numId w:val="59"/>
        </w:numPr>
        <w:tabs>
          <w:tab w:leader="none" w:pos="1057" w:val="left"/>
        </w:tabs>
        <w:widowControl w:val="0"/>
        <w:keepNext w:val="0"/>
        <w:keepLines w:val="0"/>
        <w:shd w:val="clear" w:color="auto" w:fill="auto"/>
        <w:bidi w:val="0"/>
        <w:jc w:val="both"/>
        <w:spacing w:before="0" w:after="0" w:line="317" w:lineRule="exact"/>
        <w:ind w:left="20" w:right="20" w:firstLine="700"/>
      </w:pPr>
      <w:r>
        <w:rPr>
          <w:rStyle w:val="CharStyle150"/>
        </w:rPr>
        <w:t>С течением времени интенсивность излучения источника уменьшается за счет естественного распада.</w:t>
      </w:r>
    </w:p>
    <w:p>
      <w:pPr>
        <w:pStyle w:val="Style3"/>
        <w:numPr>
          <w:ilvl w:val="0"/>
          <w:numId w:val="59"/>
        </w:numPr>
        <w:tabs>
          <w:tab w:leader="none" w:pos="1076" w:val="left"/>
        </w:tabs>
        <w:widowControl w:val="0"/>
        <w:keepNext w:val="0"/>
        <w:keepLines w:val="0"/>
        <w:shd w:val="clear" w:color="auto" w:fill="auto"/>
        <w:bidi w:val="0"/>
        <w:jc w:val="both"/>
        <w:spacing w:before="0" w:after="0" w:line="317" w:lineRule="exact"/>
        <w:ind w:left="20" w:right="20" w:firstLine="700"/>
      </w:pPr>
      <w:r>
        <w:rPr>
          <w:rStyle w:val="CharStyle150"/>
        </w:rPr>
        <w:t>Ядерный распад носит случайный характер как по времени распада и по траектории частицы распада, так и по захвату частиц веществом. Для уменьшения случайной погрешности необходимо увеличить время измерения.</w:t>
      </w:r>
    </w:p>
    <w:p>
      <w:pPr>
        <w:pStyle w:val="Style37"/>
        <w:widowControl w:val="0"/>
        <w:keepNext w:val="0"/>
        <w:keepLines w:val="0"/>
        <w:shd w:val="clear" w:color="auto" w:fill="auto"/>
        <w:bidi w:val="0"/>
        <w:jc w:val="both"/>
        <w:spacing w:before="0" w:after="0" w:line="317" w:lineRule="exact"/>
        <w:ind w:left="20" w:right="0" w:firstLine="700"/>
      </w:pPr>
      <w:r>
        <w:rPr>
          <w:rStyle w:val="CharStyle152"/>
          <w:b/>
          <w:bCs/>
          <w:i/>
          <w:iCs/>
        </w:rPr>
        <w:t>Достоинства:</w:t>
      </w:r>
    </w:p>
    <w:p>
      <w:pPr>
        <w:pStyle w:val="Style3"/>
        <w:numPr>
          <w:ilvl w:val="0"/>
          <w:numId w:val="61"/>
        </w:numPr>
        <w:tabs>
          <w:tab w:leader="none" w:pos="994" w:val="left"/>
        </w:tabs>
        <w:widowControl w:val="0"/>
        <w:keepNext w:val="0"/>
        <w:keepLines w:val="0"/>
        <w:shd w:val="clear" w:color="auto" w:fill="auto"/>
        <w:bidi w:val="0"/>
        <w:jc w:val="both"/>
        <w:spacing w:before="0" w:after="0" w:line="317" w:lineRule="exact"/>
        <w:ind w:left="20" w:right="0" w:firstLine="700"/>
      </w:pPr>
      <w:r>
        <w:rPr>
          <w:rStyle w:val="CharStyle150"/>
        </w:rPr>
        <w:t>Возможность бесконтактных измерений.</w:t>
      </w:r>
    </w:p>
    <w:p>
      <w:pPr>
        <w:pStyle w:val="Style3"/>
        <w:numPr>
          <w:ilvl w:val="0"/>
          <w:numId w:val="61"/>
        </w:numPr>
        <w:tabs>
          <w:tab w:leader="none" w:pos="1038" w:val="left"/>
        </w:tabs>
        <w:widowControl w:val="0"/>
        <w:keepNext w:val="0"/>
        <w:keepLines w:val="0"/>
        <w:shd w:val="clear" w:color="auto" w:fill="auto"/>
        <w:bidi w:val="0"/>
        <w:jc w:val="both"/>
        <w:spacing w:before="0" w:after="98" w:line="317" w:lineRule="exact"/>
        <w:ind w:left="20" w:right="20" w:firstLine="700"/>
      </w:pPr>
      <w:r>
        <w:rPr>
          <w:rStyle w:val="CharStyle150"/>
        </w:rPr>
        <w:t>Отсутствие влияния изменения внешних условий (температура, давле</w:t>
        <w:softHyphen/>
        <w:t>ние, напряжение питания и др.).</w:t>
      </w:r>
    </w:p>
    <w:p>
      <w:pPr>
        <w:pStyle w:val="Style3"/>
        <w:widowControl w:val="0"/>
        <w:keepNext w:val="0"/>
        <w:keepLines w:val="0"/>
        <w:shd w:val="clear" w:color="auto" w:fill="auto"/>
        <w:bidi w:val="0"/>
        <w:jc w:val="both"/>
        <w:spacing w:before="0" w:after="65" w:line="270" w:lineRule="exact"/>
        <w:ind w:left="20" w:right="0" w:firstLine="700"/>
      </w:pPr>
      <w:r>
        <w:rPr>
          <w:rStyle w:val="CharStyle151"/>
        </w:rPr>
        <w:t>Недостаток:</w:t>
      </w:r>
      <w:r>
        <w:rPr>
          <w:rStyle w:val="CharStyle150"/>
        </w:rPr>
        <w:t xml:space="preserve"> необходимость применения биологической защиты.</w:t>
      </w:r>
    </w:p>
    <w:p>
      <w:pPr>
        <w:pStyle w:val="Style3"/>
        <w:widowControl w:val="0"/>
        <w:keepNext w:val="0"/>
        <w:keepLines w:val="0"/>
        <w:shd w:val="clear" w:color="auto" w:fill="auto"/>
        <w:bidi w:val="0"/>
        <w:jc w:val="both"/>
        <w:spacing w:before="0" w:after="0" w:line="317" w:lineRule="exact"/>
        <w:ind w:left="20" w:right="20" w:firstLine="700"/>
      </w:pPr>
      <w:r>
        <w:rPr>
          <w:rStyle w:val="CharStyle151"/>
        </w:rPr>
        <w:t>Область применения:</w:t>
      </w:r>
      <w:r>
        <w:rPr>
          <w:rStyle w:val="CharStyle150"/>
        </w:rPr>
        <w:t xml:space="preserve"> измерения плотности и состава веществ, геомет</w:t>
        <w:softHyphen/>
        <w:t>рических размеров, изделий, механических величин и т.д. Особенностью явля</w:t>
        <w:softHyphen/>
        <w:t>ется возможность работы с агрессивными и взрывоопасными средами, при их больших давлениях и высоких температурах.</w:t>
      </w:r>
      <w:r>
        <w:br w:type="page"/>
      </w:r>
    </w:p>
    <w:p>
      <w:pPr>
        <w:pStyle w:val="Style157"/>
        <w:widowControl w:val="0"/>
        <w:keepNext/>
        <w:keepLines/>
        <w:shd w:val="clear" w:color="auto" w:fill="auto"/>
        <w:bidi w:val="0"/>
        <w:spacing w:before="0" w:after="306" w:line="270" w:lineRule="exact"/>
        <w:ind w:left="20" w:right="0" w:firstLine="0"/>
      </w:pPr>
      <w:bookmarkStart w:id="34" w:name="bookmark34"/>
      <w:r>
        <w:rPr>
          <w:lang w:val="ru-RU"/>
          <w:w w:val="100"/>
          <w:spacing w:val="0"/>
          <w:color w:val="000000"/>
          <w:position w:val="0"/>
        </w:rPr>
        <w:t>3.4.8 Фотоэлектрические преобразователи</w:t>
      </w:r>
      <w:bookmarkEnd w:id="34"/>
    </w:p>
    <w:p>
      <w:pPr>
        <w:pStyle w:val="Style3"/>
        <w:widowControl w:val="0"/>
        <w:keepNext w:val="0"/>
        <w:keepLines w:val="0"/>
        <w:shd w:val="clear" w:color="auto" w:fill="auto"/>
        <w:bidi w:val="0"/>
        <w:jc w:val="both"/>
        <w:spacing w:before="0" w:after="0" w:line="322" w:lineRule="exact"/>
        <w:ind w:left="20" w:right="20" w:firstLine="700"/>
      </w:pPr>
      <w:r>
        <w:rPr>
          <w:rStyle w:val="CharStyle150"/>
        </w:rPr>
        <w:t>Основаны на зависимости величины фототока или сопротивления ИП от освещенности преобразователя. Различают три вида преобразователей: с внеш</w:t>
        <w:softHyphen/>
        <w:t>ним фотоэффектом, с внутренним фотоэффектом и фотогальванические.</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 xml:space="preserve">К преобразователем с </w:t>
      </w:r>
      <w:r>
        <w:rPr>
          <w:rStyle w:val="CharStyle151"/>
        </w:rPr>
        <w:t>внешним фотоэффектом</w:t>
      </w:r>
      <w:r>
        <w:rPr>
          <w:rStyle w:val="CharStyle150"/>
        </w:rPr>
        <w:t xml:space="preserve"> относятся вакуумные и газонаполненные фотоэлементы и фотоэлектронные умножители (ФЭУ). Фото</w:t>
        <w:softHyphen/>
        <w:t>элементы представляют собой вакуумированную колбу с двумя электродами - анодом и катодом. При освещении фотокатода он эмитирует электроны. Если между катодом и анодом приложить напряжение, то в преобразователе будет протекать фототок, величина которого пропорциональна интенсивности света. Газонаполненный фотоэлемент содержит газ. Благодаря ионизации газа (при достаточном напряжении питания) происходит усиление тока фотоэмиссии (до 6-7 раз). Чувствительность таких преобразователей выше, чем у вакуумных. Еще большей чувствительностью обладает ФЭУ. Это вакуумный элемент с сис</w:t>
        <w:softHyphen/>
        <w:t>темой электродов (динодов), обеспечивающих последовательное усиление (до нескольких сотен тысяч раз) фототока за счет вторичной эмиссии элек</w:t>
        <w:softHyphen/>
        <w:t>тронов на каждом диноде. ФЭУ используются для измерения очень малых све</w:t>
        <w:softHyphen/>
        <w:t xml:space="preserve">товых потоков - до </w:t>
      </w:r>
      <w:r>
        <w:rPr>
          <w:rStyle w:val="CharStyle150"/>
          <w:lang w:val="en-US"/>
        </w:rPr>
        <w:t>1Q_</w:t>
      </w:r>
      <w:r>
        <w:rPr>
          <w:rStyle w:val="CharStyle150"/>
          <w:lang w:val="en-US"/>
          <w:vertAlign w:val="superscript"/>
        </w:rPr>
        <w:t>5</w:t>
      </w:r>
      <w:r>
        <w:rPr>
          <w:rStyle w:val="CharStyle150"/>
          <w:lang w:val="en-US"/>
        </w:rPr>
        <w:t xml:space="preserve"> </w:t>
      </w:r>
      <w:r>
        <w:rPr>
          <w:rStyle w:val="CharStyle150"/>
        </w:rPr>
        <w:t>лк.</w:t>
      </w:r>
    </w:p>
    <w:p>
      <w:pPr>
        <w:pStyle w:val="Style3"/>
        <w:widowControl w:val="0"/>
        <w:keepNext w:val="0"/>
        <w:keepLines w:val="0"/>
        <w:shd w:val="clear" w:color="auto" w:fill="auto"/>
        <w:bidi w:val="0"/>
        <w:jc w:val="both"/>
        <w:spacing w:before="0" w:after="0" w:line="346" w:lineRule="exact"/>
        <w:ind w:left="20" w:right="20" w:firstLine="700"/>
      </w:pPr>
      <w:r>
        <w:rPr>
          <w:rStyle w:val="CharStyle150"/>
        </w:rPr>
        <w:t xml:space="preserve">Преобразователи с </w:t>
      </w:r>
      <w:r>
        <w:rPr>
          <w:rStyle w:val="CharStyle151"/>
        </w:rPr>
        <w:t>внутренним фотоэффектом</w:t>
      </w:r>
      <w:r>
        <w:rPr>
          <w:rStyle w:val="CharStyle150"/>
        </w:rPr>
        <w:t xml:space="preserve"> (фоторезисторы) вы</w:t>
        <w:softHyphen/>
        <w:t>полняются в виде пластинки с контактами из фоточувствительного полупро</w:t>
        <w:softHyphen/>
        <w:t>водникового материала или этот материал наносится слоем на некоторую под</w:t>
        <w:softHyphen/>
        <w:t>ложку. Обычно используются сернистый кадмий, селенистый кадмий или сер</w:t>
        <w:softHyphen/>
        <w:t>нистый свинец, определяющие спектральную характеристику фоторезистора. При освещении возбуждение электронов полупроводника увеличивается, что приводит к уменьшению сопротивления фоторезистора. При небольших осве</w:t>
        <w:softHyphen/>
        <w:t xml:space="preserve">щенностях зависимость сопротивления фоторезистора </w:t>
      </w:r>
      <w:r>
        <w:rPr>
          <w:rStyle w:val="CharStyle151"/>
          <w:lang w:val="en-US"/>
        </w:rPr>
        <w:t>R</w:t>
      </w:r>
      <w:r>
        <w:rPr>
          <w:rStyle w:val="CharStyle150"/>
          <w:lang w:val="en-US"/>
        </w:rPr>
        <w:t xml:space="preserve"> </w:t>
      </w:r>
      <w:r>
        <w:rPr>
          <w:rStyle w:val="CharStyle150"/>
        </w:rPr>
        <w:t xml:space="preserve">_ </w:t>
      </w:r>
      <w:r>
        <w:rPr>
          <w:rStyle w:val="CharStyle150"/>
          <w:lang w:val="en-US"/>
          <w:vertAlign w:val="superscript"/>
        </w:rPr>
        <w:t>U</w:t>
      </w:r>
      <w:r>
        <w:rPr>
          <w:rStyle w:val="CharStyle150"/>
          <w:lang w:val="en-US"/>
        </w:rPr>
        <w:t xml:space="preserve"> </w:t>
      </w:r>
      <w:r>
        <w:rPr>
          <w:rStyle w:val="CharStyle150"/>
        </w:rPr>
        <w:t>линейна. Здесь</w:t>
      </w:r>
    </w:p>
    <w:p>
      <w:pPr>
        <w:pStyle w:val="Style37"/>
        <w:widowControl w:val="0"/>
        <w:keepNext w:val="0"/>
        <w:keepLines w:val="0"/>
        <w:shd w:val="clear" w:color="auto" w:fill="auto"/>
        <w:bidi w:val="0"/>
        <w:jc w:val="left"/>
        <w:spacing w:before="0" w:after="52" w:line="270" w:lineRule="exact"/>
        <w:ind w:left="7320" w:right="0" w:firstLine="0"/>
      </w:pPr>
      <w:r>
        <w:rPr>
          <w:rStyle w:val="CharStyle152"/>
          <w:vertAlign w:val="superscript"/>
          <w:b/>
          <w:bCs/>
          <w:i/>
          <w:iCs/>
        </w:rPr>
        <w:t>1</w:t>
      </w:r>
      <w:r>
        <w:rPr>
          <w:rStyle w:val="CharStyle152"/>
          <w:b/>
          <w:bCs/>
          <w:i/>
          <w:iCs/>
        </w:rPr>
        <w:t xml:space="preserve"> ф</w:t>
      </w:r>
    </w:p>
    <w:p>
      <w:pPr>
        <w:pStyle w:val="Style3"/>
        <w:widowControl w:val="0"/>
        <w:keepNext w:val="0"/>
        <w:keepLines w:val="0"/>
        <w:shd w:val="clear" w:color="auto" w:fill="auto"/>
        <w:bidi w:val="0"/>
        <w:spacing w:before="0" w:after="6" w:line="270" w:lineRule="exact"/>
        <w:ind w:left="20" w:right="0" w:firstLine="0"/>
      </w:pPr>
      <w:r>
        <w:rPr>
          <w:rStyle w:val="CharStyle151"/>
          <w:lang w:val="en-US"/>
        </w:rPr>
        <w:t>U</w:t>
      </w:r>
      <w:r>
        <w:rPr>
          <w:rStyle w:val="CharStyle150"/>
          <w:lang w:val="en-US"/>
        </w:rPr>
        <w:t xml:space="preserve"> </w:t>
      </w:r>
      <w:r>
        <w:rPr>
          <w:rStyle w:val="CharStyle150"/>
        </w:rPr>
        <w:t xml:space="preserve">- напряжение, приложенное к фоторезистору, </w:t>
      </w:r>
      <w:r>
        <w:rPr>
          <w:rStyle w:val="CharStyle151"/>
        </w:rPr>
        <w:t>1ф</w:t>
      </w:r>
      <w:r>
        <w:rPr>
          <w:rStyle w:val="CharStyle150"/>
        </w:rPr>
        <w:t xml:space="preserve"> - фототок. При больших</w:t>
      </w:r>
    </w:p>
    <w:p>
      <w:pPr>
        <w:pStyle w:val="Style3"/>
        <w:widowControl w:val="0"/>
        <w:keepNext w:val="0"/>
        <w:keepLines w:val="0"/>
        <w:shd w:val="clear" w:color="auto" w:fill="auto"/>
        <w:bidi w:val="0"/>
        <w:jc w:val="both"/>
        <w:spacing w:before="0" w:after="0" w:line="322" w:lineRule="exact"/>
        <w:ind w:left="20" w:right="20" w:firstLine="0"/>
        <w:sectPr>
          <w:headerReference w:type="even" r:id="rId74"/>
          <w:headerReference w:type="default" r:id="rId75"/>
          <w:headerReference w:type="first" r:id="rId76"/>
          <w:pgSz w:w="11909" w:h="16838"/>
          <w:pgMar w:top="1640" w:left="967" w:right="953" w:bottom="930" w:header="0" w:footer="3" w:gutter="0"/>
          <w:rtlGutter w:val="0"/>
          <w:cols w:space="720"/>
          <w:noEndnote/>
          <w:docGrid w:linePitch="360"/>
        </w:sectPr>
      </w:pPr>
      <w:r>
        <w:rPr>
          <w:rStyle w:val="CharStyle150"/>
        </w:rPr>
        <w:t>освещенностях пропорциональность нарушается. Чувствительность фоторези</w:t>
        <w:softHyphen/>
        <w:t>сторов определяется кратностью изменения их сопротивления</w:t>
      </w:r>
    </w:p>
    <w:p>
      <w:pPr>
        <w:widowControl w:val="0"/>
        <w:spacing w:line="230" w:lineRule="exact"/>
        <w:rPr>
          <w:sz w:val="18"/>
          <w:szCs w:val="18"/>
        </w:rPr>
      </w:pPr>
    </w:p>
    <w:p>
      <w:pPr>
        <w:widowControl w:val="0"/>
        <w:rPr>
          <w:sz w:val="2"/>
          <w:szCs w:val="2"/>
        </w:rPr>
        <w:sectPr>
          <w:type w:val="continuous"/>
          <w:pgSz w:w="11909" w:h="16838"/>
          <w:pgMar w:top="0" w:left="0" w:right="0" w:bottom="0" w:header="0" w:footer="3" w:gutter="0"/>
          <w:rtlGutter w:val="0"/>
          <w:cols w:space="720"/>
          <w:noEndnote/>
          <w:docGrid w:linePitch="360"/>
        </w:sectPr>
      </w:pPr>
    </w:p>
    <w:p>
      <w:pPr>
        <w:pStyle w:val="Style37"/>
        <w:widowControl w:val="0"/>
        <w:keepNext w:val="0"/>
        <w:keepLines w:val="0"/>
        <w:shd w:val="clear" w:color="auto" w:fill="auto"/>
        <w:bidi w:val="0"/>
        <w:jc w:val="left"/>
        <w:spacing w:before="0" w:after="0" w:line="270" w:lineRule="exact"/>
        <w:ind w:left="0" w:right="0" w:firstLine="0"/>
        <w:sectPr>
          <w:type w:val="continuous"/>
          <w:pgSz w:w="11909" w:h="16838"/>
          <w:pgMar w:top="1670" w:left="1879" w:right="9535" w:bottom="950" w:header="0" w:footer="3" w:gutter="0"/>
          <w:rtlGutter w:val="0"/>
          <w:cols w:space="720"/>
          <w:noEndnote/>
          <w:docGrid w:linePitch="360"/>
        </w:sectPr>
      </w:pPr>
      <w:r>
        <w:pict>
          <v:shape id="_x0000_s1119" type="#_x0000_t202" style="position:absolute;margin-left:38.35pt;margin-top:515.45pt;width:11.2pt;height:13.pt;z-index:-125829357;mso-wrap-distance-left:5.pt;mso-wrap-distance-right:5.pt;mso-position-horizontal-relative:margin;mso-position-vertic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40" w:right="0" w:firstLine="0"/>
                  </w:pPr>
                  <w:r>
                    <w:rPr>
                      <w:rStyle w:val="CharStyle159"/>
                      <w:b/>
                      <w:bCs/>
                      <w:i/>
                      <w:iCs/>
                      <w:spacing w:val="0"/>
                    </w:rPr>
                    <w:t>R</w:t>
                  </w:r>
                </w:p>
              </w:txbxContent>
            </v:textbox>
            <w10:wrap type="square" anchorx="margin" anchory="margin"/>
          </v:shape>
        </w:pict>
      </w:r>
      <w:r>
        <w:pict>
          <v:shape id="_x0000_s1120" type="#_x0000_t202" style="position:absolute;margin-left:43.95pt;margin-top:522.pt;width:10.65pt;height:8.3pt;z-index:-125829356;mso-wrap-distance-left:5.pt;mso-wrap-distance-right:5.pt;mso-position-horizontal-relative:margin;mso-position-vertical-relative:margin" filled="0" stroked="0">
            <v:textbox style="mso-fit-shape-to-text:t" inset="0,0,0,0">
              <w:txbxContent>
                <w:p>
                  <w:pPr>
                    <w:pStyle w:val="Style123"/>
                    <w:widowControl w:val="0"/>
                    <w:keepNext w:val="0"/>
                    <w:keepLines w:val="0"/>
                    <w:shd w:val="clear" w:color="auto" w:fill="auto"/>
                    <w:bidi w:val="0"/>
                    <w:jc w:val="left"/>
                    <w:spacing w:before="0" w:after="0" w:line="160" w:lineRule="exact"/>
                    <w:ind w:left="100" w:right="0" w:firstLine="0"/>
                  </w:pPr>
                  <w:r>
                    <w:rPr>
                      <w:rStyle w:val="CharStyle161"/>
                      <w:i/>
                      <w:iCs/>
                      <w:spacing w:val="20"/>
                    </w:rPr>
                    <w:t>T</w:t>
                  </w:r>
                </w:p>
              </w:txbxContent>
            </v:textbox>
            <w10:wrap type="square" anchorx="margin" anchory="margin"/>
          </v:shape>
        </w:pict>
      </w:r>
      <w:r>
        <w:rPr>
          <w:rStyle w:val="CharStyle152"/>
          <w:lang w:val="en-US"/>
          <w:b/>
          <w:bCs/>
          <w:i/>
          <w:iCs/>
        </w:rPr>
        <w:t>K</w:t>
      </w:r>
    </w:p>
    <w:p>
      <w:pPr>
        <w:widowControl w:val="0"/>
        <w:spacing w:line="4" w:lineRule="exact"/>
        <w:rPr>
          <w:sz w:val="0"/>
          <w:szCs w:val="0"/>
        </w:rPr>
      </w:pPr>
    </w:p>
    <w:p>
      <w:pPr>
        <w:widowControl w:val="0"/>
        <w:rPr>
          <w:sz w:val="2"/>
          <w:szCs w:val="2"/>
        </w:rPr>
        <w:sectPr>
          <w:type w:val="continuous"/>
          <w:pgSz w:w="11909" w:h="16838"/>
          <w:pgMar w:top="0" w:left="0" w:right="0" w:bottom="0" w:header="0" w:footer="3" w:gutter="0"/>
          <w:rtlGutter w:val="0"/>
          <w:cols w:space="720"/>
          <w:noEndnote/>
          <w:docGrid w:linePitch="360"/>
        </w:sectPr>
      </w:pPr>
    </w:p>
    <w:p>
      <w:pPr>
        <w:pStyle w:val="Style3"/>
        <w:widowControl w:val="0"/>
        <w:keepNext w:val="0"/>
        <w:keepLines w:val="0"/>
        <w:shd w:val="clear" w:color="auto" w:fill="auto"/>
        <w:bidi w:val="0"/>
        <w:jc w:val="left"/>
        <w:spacing w:before="0" w:after="0" w:line="270" w:lineRule="exact"/>
        <w:ind w:left="1300" w:right="0" w:firstLine="0"/>
      </w:pPr>
      <w:r>
        <w:rPr>
          <w:rStyle w:val="CharStyle150"/>
          <w:lang w:val="en-US"/>
          <w:vertAlign w:val="superscript"/>
        </w:rPr>
        <w:t>R</w:t>
      </w:r>
      <w:r>
        <w:rPr>
          <w:rStyle w:val="CharStyle150"/>
          <w:lang w:val="en-US"/>
        </w:rPr>
        <w:t>2QQ</w:t>
      </w:r>
    </w:p>
    <w:p>
      <w:pPr>
        <w:pStyle w:val="Style3"/>
        <w:widowControl w:val="0"/>
        <w:keepNext w:val="0"/>
        <w:keepLines w:val="0"/>
        <w:shd w:val="clear" w:color="auto" w:fill="auto"/>
        <w:bidi w:val="0"/>
        <w:jc w:val="left"/>
        <w:spacing w:before="0" w:after="0" w:line="270" w:lineRule="exact"/>
        <w:ind w:left="20" w:right="0" w:firstLine="0"/>
      </w:pPr>
      <w:r>
        <w:rPr>
          <w:rStyle w:val="CharStyle150"/>
        </w:rPr>
        <w:t xml:space="preserve">где </w:t>
      </w:r>
      <w:r>
        <w:rPr>
          <w:rStyle w:val="CharStyle151"/>
          <w:lang w:val="en-US"/>
        </w:rPr>
        <w:t>R</w:t>
      </w:r>
      <w:r>
        <w:rPr>
          <w:rStyle w:val="CharStyle151"/>
          <w:lang w:val="en-US"/>
          <w:vertAlign w:val="subscript"/>
        </w:rPr>
        <w:t>T</w:t>
      </w:r>
      <w:r>
        <w:rPr>
          <w:rStyle w:val="CharStyle150"/>
          <w:lang w:val="en-US"/>
        </w:rPr>
        <w:t xml:space="preserve"> </w:t>
      </w:r>
      <w:r>
        <w:rPr>
          <w:rStyle w:val="CharStyle150"/>
        </w:rPr>
        <w:t>- темновое сопротивление;</w:t>
      </w:r>
    </w:p>
    <w:p>
      <w:pPr>
        <w:pStyle w:val="Style3"/>
        <w:widowControl w:val="0"/>
        <w:keepNext w:val="0"/>
        <w:keepLines w:val="0"/>
        <w:shd w:val="clear" w:color="auto" w:fill="auto"/>
        <w:bidi w:val="0"/>
        <w:jc w:val="both"/>
        <w:spacing w:before="0" w:after="32" w:line="270" w:lineRule="exact"/>
        <w:ind w:left="20" w:right="0" w:firstLine="660"/>
      </w:pPr>
      <w:r>
        <w:rPr>
          <w:rStyle w:val="CharStyle150"/>
          <w:lang w:val="en-US"/>
        </w:rPr>
        <w:t>R</w:t>
      </w:r>
      <w:r>
        <w:rPr>
          <w:rStyle w:val="CharStyle150"/>
          <w:lang w:val="en-US"/>
          <w:vertAlign w:val="subscript"/>
        </w:rPr>
        <w:t>2QQ</w:t>
      </w:r>
      <w:r>
        <w:rPr>
          <w:rStyle w:val="CharStyle150"/>
          <w:lang w:val="en-US"/>
        </w:rPr>
        <w:t xml:space="preserve"> </w:t>
      </w:r>
      <w:r>
        <w:rPr>
          <w:rStyle w:val="CharStyle150"/>
        </w:rPr>
        <w:t xml:space="preserve">- сопротивление при освещенности в </w:t>
      </w:r>
      <w:r>
        <w:rPr>
          <w:rStyle w:val="CharStyle150"/>
          <w:lang w:val="en-US"/>
        </w:rPr>
        <w:t xml:space="preserve">2QQ </w:t>
      </w:r>
      <w:r>
        <w:rPr>
          <w:rStyle w:val="CharStyle150"/>
        </w:rPr>
        <w:t>лк.</w:t>
      </w:r>
    </w:p>
    <w:p>
      <w:pPr>
        <w:pStyle w:val="Style3"/>
        <w:widowControl w:val="0"/>
        <w:keepNext w:val="0"/>
        <w:keepLines w:val="0"/>
        <w:shd w:val="clear" w:color="auto" w:fill="auto"/>
        <w:bidi w:val="0"/>
        <w:jc w:val="both"/>
        <w:spacing w:before="0" w:after="0" w:line="322" w:lineRule="exact"/>
        <w:ind w:left="20" w:right="0" w:firstLine="660"/>
      </w:pPr>
      <w:r>
        <w:rPr>
          <w:rStyle w:val="CharStyle150"/>
        </w:rPr>
        <w:t xml:space="preserve">К может достигать величины порядка </w:t>
      </w:r>
      <w:r>
        <w:rPr>
          <w:rStyle w:val="CharStyle150"/>
          <w:lang w:val="en-US"/>
        </w:rPr>
        <w:t>1Q</w:t>
      </w:r>
      <w:r>
        <w:rPr>
          <w:rStyle w:val="CharStyle150"/>
          <w:lang w:val="en-US"/>
          <w:vertAlign w:val="superscript"/>
        </w:rPr>
        <w:t>5</w:t>
      </w:r>
      <w:r>
        <w:rPr>
          <w:rStyle w:val="CharStyle150"/>
          <w:lang w:val="en-US"/>
        </w:rPr>
        <w:t xml:space="preserve">. </w:t>
      </w:r>
      <w:r>
        <w:rPr>
          <w:rStyle w:val="CharStyle150"/>
        </w:rPr>
        <w:t>Инерционность характеризу</w:t>
        <w:softHyphen/>
        <w:t xml:space="preserve">ется постоянной времени </w:t>
      </w:r>
      <w:r>
        <w:rPr>
          <w:rStyle w:val="CharStyle151"/>
        </w:rPr>
        <w:t>т</w:t>
      </w:r>
      <w:r>
        <w:rPr>
          <w:rStyle w:val="CharStyle150"/>
        </w:rPr>
        <w:t xml:space="preserve">. Для селенисто-кадмиевых фоторезисторов </w:t>
      </w:r>
      <w:r>
        <w:rPr>
          <w:rStyle w:val="CharStyle151"/>
        </w:rPr>
        <w:t>т ~</w:t>
      </w:r>
      <w:r>
        <w:rPr>
          <w:rStyle w:val="CharStyle150"/>
        </w:rPr>
        <w:t xml:space="preserve"> </w:t>
      </w:r>
      <w:r>
        <w:rPr>
          <w:rStyle w:val="CharStyle150"/>
          <w:lang w:val="en-US"/>
        </w:rPr>
        <w:t xml:space="preserve">Q,5 </w:t>
      </w:r>
      <w:r>
        <w:rPr>
          <w:rStyle w:val="CharStyle150"/>
        </w:rPr>
        <w:t xml:space="preserve">^ </w:t>
      </w:r>
      <w:r>
        <w:rPr>
          <w:rStyle w:val="CharStyle150"/>
          <w:lang w:val="en-US"/>
        </w:rPr>
        <w:t xml:space="preserve">2Q </w:t>
      </w:r>
      <w:r>
        <w:rPr>
          <w:rStyle w:val="CharStyle150"/>
        </w:rPr>
        <w:t xml:space="preserve">мс, для сернисто-кадмиевых </w:t>
      </w:r>
      <w:r>
        <w:rPr>
          <w:rStyle w:val="CharStyle151"/>
        </w:rPr>
        <w:t>т</w:t>
      </w:r>
      <w:r>
        <w:rPr>
          <w:rStyle w:val="CharStyle150"/>
        </w:rPr>
        <w:t xml:space="preserve"> _ 1 ^ </w:t>
      </w:r>
      <w:r>
        <w:rPr>
          <w:rStyle w:val="CharStyle150"/>
          <w:lang w:val="en-US"/>
        </w:rPr>
        <w:t xml:space="preserve">14Q </w:t>
      </w:r>
      <w:r>
        <w:rPr>
          <w:rStyle w:val="CharStyle150"/>
        </w:rPr>
        <w:t>мс.</w:t>
      </w:r>
    </w:p>
    <w:p>
      <w:pPr>
        <w:pStyle w:val="Style3"/>
        <w:widowControl w:val="0"/>
        <w:keepNext w:val="0"/>
        <w:keepLines w:val="0"/>
        <w:shd w:val="clear" w:color="auto" w:fill="auto"/>
        <w:bidi w:val="0"/>
        <w:jc w:val="both"/>
        <w:spacing w:before="0" w:after="0" w:line="322" w:lineRule="exact"/>
        <w:ind w:left="20" w:right="0" w:firstLine="660"/>
      </w:pPr>
      <w:r>
        <w:rPr>
          <w:rStyle w:val="CharStyle151"/>
        </w:rPr>
        <w:t>Фотогальванические</w:t>
      </w:r>
      <w:r>
        <w:rPr>
          <w:rStyle w:val="CharStyle150"/>
        </w:rPr>
        <w:t xml:space="preserve"> преобразователи представляют собой приборы с р- </w:t>
      </w:r>
      <w:r>
        <w:rPr>
          <w:rStyle w:val="CharStyle150"/>
          <w:lang w:val="en-US"/>
        </w:rPr>
        <w:t>n</w:t>
      </w:r>
      <w:r>
        <w:rPr>
          <w:rStyle w:val="CharStyle150"/>
        </w:rPr>
        <w:t>-переходом - фотодиоды и фототранзисторы, фотоварикапы. В фототранзи</w:t>
        <w:softHyphen/>
        <w:t>сторе совмещены фотодиод и усилитель фототока.</w:t>
      </w:r>
      <w:r>
        <w:br w:type="page"/>
      </w:r>
    </w:p>
    <w:p>
      <w:pPr>
        <w:pStyle w:val="Style3"/>
        <w:widowControl w:val="0"/>
        <w:keepNext w:val="0"/>
        <w:keepLines w:val="0"/>
        <w:shd w:val="clear" w:color="auto" w:fill="auto"/>
        <w:bidi w:val="0"/>
        <w:jc w:val="both"/>
        <w:spacing w:before="0" w:after="0" w:line="322" w:lineRule="exact"/>
        <w:ind w:left="0" w:right="20" w:firstLine="700"/>
      </w:pPr>
      <w:r>
        <w:rPr>
          <w:rStyle w:val="CharStyle150"/>
        </w:rPr>
        <w:t>Фотодиоды могут работать в фотодиодном или генераторном (вентиль</w:t>
        <w:softHyphen/>
        <w:t>ном) режимах. В фотодиодном режиме на преобразователь подают запирающее напряжение. При увеличении освещенности возрастает обратный ток диода, причем зависимость тока от освещенности практически линейна. Значение темнового тока диода сильно зависит от температуры. Фотодиоды - малоинер</w:t>
        <w:softHyphen/>
        <w:t>ционные преобразователи (постоянная времени порядка 10_</w:t>
      </w:r>
      <w:r>
        <w:rPr>
          <w:rStyle w:val="CharStyle150"/>
          <w:vertAlign w:val="superscript"/>
        </w:rPr>
        <w:t>7</w:t>
      </w:r>
      <w:r>
        <w:rPr>
          <w:rStyle w:val="CharStyle150"/>
        </w:rPr>
        <w:t>-10_</w:t>
      </w:r>
      <w:r>
        <w:rPr>
          <w:rStyle w:val="CharStyle150"/>
          <w:vertAlign w:val="superscript"/>
        </w:rPr>
        <w:t>8</w:t>
      </w:r>
      <w:r>
        <w:rPr>
          <w:rStyle w:val="CharStyle150"/>
        </w:rPr>
        <w:t xml:space="preserve"> с).</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В генераторном режиме фотодиод сам является источником фототока, ве</w:t>
        <w:softHyphen/>
        <w:t>личина которого определяется степенью освещенности.</w:t>
      </w:r>
    </w:p>
    <w:p>
      <w:pPr>
        <w:pStyle w:val="Style3"/>
        <w:widowControl w:val="0"/>
        <w:keepNext w:val="0"/>
        <w:keepLines w:val="0"/>
        <w:shd w:val="clear" w:color="auto" w:fill="auto"/>
        <w:bidi w:val="0"/>
        <w:jc w:val="both"/>
        <w:spacing w:before="0" w:after="64" w:line="322" w:lineRule="exact"/>
        <w:ind w:left="0" w:right="20" w:firstLine="700"/>
      </w:pPr>
      <w:r>
        <w:rPr>
          <w:rStyle w:val="CharStyle150"/>
        </w:rPr>
        <w:t>При</w:t>
      </w:r>
      <w:r>
        <w:rPr>
          <w:rStyle w:val="CharStyle155"/>
        </w:rPr>
        <w:t>нци</w:t>
      </w:r>
      <w:r>
        <w:rPr>
          <w:rStyle w:val="CharStyle150"/>
        </w:rPr>
        <w:t>п действия фотоварикапа основан на изменении емкости р</w:t>
      </w:r>
      <w:r>
        <w:rPr>
          <w:rStyle w:val="CharStyle150"/>
          <w:lang w:val="en-US"/>
        </w:rPr>
        <w:t xml:space="preserve">-n- </w:t>
      </w:r>
      <w:r>
        <w:rPr>
          <w:rStyle w:val="CharStyle150"/>
        </w:rPr>
        <w:t>перехода под действием потока оптического излучения. Фотоварикапы из арсе- нида галлия имеют удельную емкость до 500 пФ/мм и относительное измене</w:t>
        <w:softHyphen/>
        <w:t>ние емкости на единицу потока света (светочувствительность) порядка 240 мВт</w:t>
      </w:r>
      <w:r>
        <w:rPr>
          <w:rStyle w:val="CharStyle150"/>
          <w:vertAlign w:val="superscript"/>
        </w:rPr>
        <w:t>-1</w:t>
      </w:r>
      <w:r>
        <w:rPr>
          <w:rStyle w:val="CharStyle150"/>
        </w:rPr>
        <w:t>.</w:t>
      </w:r>
    </w:p>
    <w:p>
      <w:pPr>
        <w:pStyle w:val="Style3"/>
        <w:widowControl w:val="0"/>
        <w:keepNext w:val="0"/>
        <w:keepLines w:val="0"/>
        <w:shd w:val="clear" w:color="auto" w:fill="auto"/>
        <w:bidi w:val="0"/>
        <w:jc w:val="both"/>
        <w:spacing w:before="0" w:after="56" w:line="317" w:lineRule="exact"/>
        <w:ind w:left="0" w:right="20" w:firstLine="700"/>
      </w:pPr>
      <w:r>
        <w:rPr>
          <w:rStyle w:val="CharStyle151"/>
        </w:rPr>
        <w:t>Измерительные цепи:</w:t>
      </w:r>
      <w:r>
        <w:rPr>
          <w:rStyle w:val="CharStyle150"/>
        </w:rPr>
        <w:t xml:space="preserve"> для преобразователей с внешним фотоэффектом и фотогальванических преобразователей, вследствие малости фототоков, произ</w:t>
        <w:softHyphen/>
        <w:t>водят преобразование тока в напряжение на высокоомном образцовом сопро</w:t>
        <w:softHyphen/>
        <w:t>тивлении и измеряют полученное напряжение с предварительным усилением его. Фоторезисторы и фотодиоды включаются в мостовые цепи, реже в цепь делителя напряжения. Чаще используются дифференциальные или компенса</w:t>
        <w:softHyphen/>
        <w:t>ционные измерительные цепи.</w:t>
      </w:r>
    </w:p>
    <w:p>
      <w:pPr>
        <w:pStyle w:val="Style3"/>
        <w:widowControl w:val="0"/>
        <w:keepNext w:val="0"/>
        <w:keepLines w:val="0"/>
        <w:shd w:val="clear" w:color="auto" w:fill="auto"/>
        <w:bidi w:val="0"/>
        <w:jc w:val="both"/>
        <w:spacing w:before="0" w:after="60" w:line="322" w:lineRule="exact"/>
        <w:ind w:left="0" w:right="20" w:firstLine="700"/>
      </w:pPr>
      <w:r>
        <w:rPr>
          <w:rStyle w:val="CharStyle151"/>
        </w:rPr>
        <w:t>Погрешности:</w:t>
      </w:r>
      <w:r>
        <w:rPr>
          <w:rStyle w:val="CharStyle150"/>
        </w:rPr>
        <w:t xml:space="preserve"> погрешность достаточно велика, определяется старением, усталостью и зависимостью параметров преобразователей от температуры, от</w:t>
        <w:softHyphen/>
        <w:t>клонением от номинальной характеристики.</w:t>
      </w:r>
    </w:p>
    <w:p>
      <w:pPr>
        <w:pStyle w:val="Style37"/>
        <w:widowControl w:val="0"/>
        <w:keepNext w:val="0"/>
        <w:keepLines w:val="0"/>
        <w:shd w:val="clear" w:color="auto" w:fill="auto"/>
        <w:bidi w:val="0"/>
        <w:jc w:val="both"/>
        <w:spacing w:before="0" w:after="0" w:line="322" w:lineRule="exact"/>
        <w:ind w:left="0" w:right="0" w:firstLine="700"/>
      </w:pPr>
      <w:r>
        <w:rPr>
          <w:rStyle w:val="CharStyle152"/>
          <w:b/>
          <w:bCs/>
          <w:i/>
          <w:iCs/>
        </w:rPr>
        <w:t>Достоинства:</w:t>
      </w:r>
    </w:p>
    <w:p>
      <w:pPr>
        <w:pStyle w:val="Style3"/>
        <w:numPr>
          <w:ilvl w:val="0"/>
          <w:numId w:val="63"/>
        </w:numPr>
        <w:tabs>
          <w:tab w:leader="none" w:pos="974" w:val="left"/>
        </w:tabs>
        <w:widowControl w:val="0"/>
        <w:keepNext w:val="0"/>
        <w:keepLines w:val="0"/>
        <w:shd w:val="clear" w:color="auto" w:fill="auto"/>
        <w:bidi w:val="0"/>
        <w:jc w:val="both"/>
        <w:spacing w:before="0" w:after="0" w:line="322" w:lineRule="exact"/>
        <w:ind w:left="0" w:right="0" w:firstLine="700"/>
      </w:pPr>
      <w:r>
        <w:rPr>
          <w:rStyle w:val="CharStyle150"/>
        </w:rPr>
        <w:t>Высокая чувствительность фотопреобразователей.</w:t>
      </w:r>
    </w:p>
    <w:p>
      <w:pPr>
        <w:pStyle w:val="Style3"/>
        <w:numPr>
          <w:ilvl w:val="0"/>
          <w:numId w:val="63"/>
        </w:numPr>
        <w:tabs>
          <w:tab w:leader="none" w:pos="998" w:val="left"/>
        </w:tabs>
        <w:widowControl w:val="0"/>
        <w:keepNext w:val="0"/>
        <w:keepLines w:val="0"/>
        <w:shd w:val="clear" w:color="auto" w:fill="auto"/>
        <w:bidi w:val="0"/>
        <w:jc w:val="both"/>
        <w:spacing w:before="0" w:after="0" w:line="322" w:lineRule="exact"/>
        <w:ind w:left="0" w:right="0" w:firstLine="700"/>
      </w:pPr>
      <w:r>
        <w:rPr>
          <w:rStyle w:val="CharStyle150"/>
        </w:rPr>
        <w:t>Высокое быстродействие (ФЭУ, фотодиоды).</w:t>
      </w:r>
    </w:p>
    <w:p>
      <w:pPr>
        <w:pStyle w:val="Style3"/>
        <w:numPr>
          <w:ilvl w:val="0"/>
          <w:numId w:val="63"/>
        </w:numPr>
        <w:tabs>
          <w:tab w:leader="none" w:pos="1032" w:val="left"/>
        </w:tabs>
        <w:widowControl w:val="0"/>
        <w:keepNext w:val="0"/>
        <w:keepLines w:val="0"/>
        <w:shd w:val="clear" w:color="auto" w:fill="auto"/>
        <w:bidi w:val="0"/>
        <w:jc w:val="both"/>
        <w:spacing w:before="0" w:after="0" w:line="322" w:lineRule="exact"/>
        <w:ind w:left="0" w:right="20" w:firstLine="700"/>
      </w:pPr>
      <w:r>
        <w:rPr>
          <w:rStyle w:val="CharStyle150"/>
        </w:rPr>
        <w:t>Возможность измерения без механического контакта с объектом изме</w:t>
        <w:softHyphen/>
        <w:t>рения.</w:t>
      </w:r>
    </w:p>
    <w:p>
      <w:pPr>
        <w:pStyle w:val="Style37"/>
        <w:widowControl w:val="0"/>
        <w:keepNext w:val="0"/>
        <w:keepLines w:val="0"/>
        <w:shd w:val="clear" w:color="auto" w:fill="auto"/>
        <w:bidi w:val="0"/>
        <w:jc w:val="both"/>
        <w:spacing w:before="0" w:after="0" w:line="322" w:lineRule="exact"/>
        <w:ind w:left="0" w:right="0" w:firstLine="700"/>
      </w:pPr>
      <w:r>
        <w:rPr>
          <w:rStyle w:val="CharStyle152"/>
          <w:b/>
          <w:bCs/>
          <w:i/>
          <w:iCs/>
        </w:rPr>
        <w:t>Недостатки:</w:t>
      </w:r>
    </w:p>
    <w:p>
      <w:pPr>
        <w:pStyle w:val="Style3"/>
        <w:numPr>
          <w:ilvl w:val="0"/>
          <w:numId w:val="65"/>
        </w:numPr>
        <w:tabs>
          <w:tab w:leader="none" w:pos="1056" w:val="left"/>
        </w:tabs>
        <w:widowControl w:val="0"/>
        <w:keepNext w:val="0"/>
        <w:keepLines w:val="0"/>
        <w:shd w:val="clear" w:color="auto" w:fill="auto"/>
        <w:bidi w:val="0"/>
        <w:jc w:val="both"/>
        <w:spacing w:before="0" w:after="0" w:line="322" w:lineRule="exact"/>
        <w:ind w:left="0" w:right="20" w:firstLine="700"/>
      </w:pPr>
      <w:r>
        <w:rPr>
          <w:rStyle w:val="CharStyle150"/>
        </w:rPr>
        <w:t>Сильная зависимость характеристик фоторезисторов и фотодиодов от температуры.</w:t>
      </w:r>
    </w:p>
    <w:p>
      <w:pPr>
        <w:pStyle w:val="Style3"/>
        <w:numPr>
          <w:ilvl w:val="0"/>
          <w:numId w:val="65"/>
        </w:numPr>
        <w:tabs>
          <w:tab w:leader="none" w:pos="1007" w:val="left"/>
        </w:tabs>
        <w:widowControl w:val="0"/>
        <w:keepNext w:val="0"/>
        <w:keepLines w:val="0"/>
        <w:shd w:val="clear" w:color="auto" w:fill="auto"/>
        <w:bidi w:val="0"/>
        <w:jc w:val="both"/>
        <w:spacing w:before="0" w:after="60" w:line="322" w:lineRule="exact"/>
        <w:ind w:left="0" w:right="0" w:firstLine="700"/>
      </w:pPr>
      <w:r>
        <w:rPr>
          <w:rStyle w:val="CharStyle150"/>
        </w:rPr>
        <w:t>Относительно малое быстродействие газонаполненных фотоэлементов.</w:t>
      </w:r>
    </w:p>
    <w:p>
      <w:pPr>
        <w:pStyle w:val="Style3"/>
        <w:widowControl w:val="0"/>
        <w:keepNext w:val="0"/>
        <w:keepLines w:val="0"/>
        <w:shd w:val="clear" w:color="auto" w:fill="auto"/>
        <w:bidi w:val="0"/>
        <w:jc w:val="both"/>
        <w:spacing w:before="0" w:after="240" w:line="322" w:lineRule="exact"/>
        <w:ind w:left="0" w:right="20" w:firstLine="700"/>
      </w:pPr>
      <w:r>
        <w:rPr>
          <w:rStyle w:val="CharStyle151"/>
        </w:rPr>
        <w:t>Область применения.</w:t>
      </w:r>
      <w:r>
        <w:rPr>
          <w:rStyle w:val="CharStyle150"/>
        </w:rPr>
        <w:t xml:space="preserve"> Для измерения освещенностей и других (несвето</w:t>
        <w:softHyphen/>
        <w:t>вых) величин, которые могут быть преобразованы в силу света (концентрации растворов, частота и скорость углового и линейного перемещения и т.д.).</w:t>
      </w:r>
    </w:p>
    <w:p>
      <w:pPr>
        <w:pStyle w:val="Style157"/>
        <w:widowControl w:val="0"/>
        <w:keepNext/>
        <w:keepLines/>
        <w:shd w:val="clear" w:color="auto" w:fill="auto"/>
        <w:bidi w:val="0"/>
        <w:spacing w:before="0" w:after="60" w:line="322" w:lineRule="exact"/>
        <w:ind w:left="0" w:right="0" w:firstLine="0"/>
      </w:pPr>
      <w:bookmarkStart w:id="35" w:name="bookmark35"/>
      <w:r>
        <w:rPr>
          <w:lang w:val="ru-RU"/>
          <w:w w:val="100"/>
          <w:spacing w:val="0"/>
          <w:color w:val="000000"/>
          <w:position w:val="0"/>
        </w:rPr>
        <w:t>3.5 Генераторные измерительные преобразователи 3.5.1</w:t>
        <w:tab/>
        <w:t>Термоэлектрические преобразователи</w:t>
      </w:r>
      <w:bookmarkEnd w:id="35"/>
    </w:p>
    <w:p>
      <w:pPr>
        <w:pStyle w:val="Style3"/>
        <w:widowControl w:val="0"/>
        <w:keepNext w:val="0"/>
        <w:keepLines w:val="0"/>
        <w:shd w:val="clear" w:color="auto" w:fill="auto"/>
        <w:bidi w:val="0"/>
        <w:jc w:val="both"/>
        <w:spacing w:before="0" w:after="0" w:line="322" w:lineRule="exact"/>
        <w:ind w:left="0" w:right="20" w:firstLine="700"/>
        <w:sectPr>
          <w:type w:val="continuous"/>
          <w:pgSz w:w="11909" w:h="16838"/>
          <w:pgMar w:top="1550" w:left="1037" w:right="1109" w:bottom="576" w:header="0" w:footer="3" w:gutter="0"/>
          <w:rtlGutter w:val="0"/>
          <w:cols w:space="720"/>
          <w:noEndnote/>
          <w:docGrid w:linePitch="360"/>
        </w:sectPr>
      </w:pPr>
      <w:r>
        <w:rPr>
          <w:rStyle w:val="CharStyle150"/>
        </w:rPr>
        <w:t>Термоэлектрические преобразователи, или термопары, применяются для измерения температуры. Термопара представляет собой два отрезка проволоки, изготовленных из разнородных проводников (или полупроводниковых) и со</w:t>
        <w:softHyphen/>
        <w:t>единенных одним концом (рисунок 3.16).</w:t>
      </w:r>
    </w:p>
    <w:p>
      <w:pPr>
        <w:framePr w:h="1853" w:wrap="notBeside" w:vAnchor="text" w:hAnchor="text" w:xAlign="center" w:y="1"/>
        <w:widowControl w:val="0"/>
        <w:jc w:val="center"/>
        <w:rPr>
          <w:sz w:val="0"/>
          <w:szCs w:val="0"/>
        </w:rPr>
      </w:pPr>
      <w:r>
        <w:pict>
          <v:shape id="_x0000_s1121" type="#_x0000_t75" style="width:204pt;height:93pt;">
            <v:imagedata r:id="rId77" r:href="rId78"/>
          </v:shape>
        </w:pict>
      </w:r>
    </w:p>
    <w:p>
      <w:pPr>
        <w:widowControl w:val="0"/>
        <w:rPr>
          <w:sz w:val="2"/>
          <w:szCs w:val="2"/>
        </w:rPr>
      </w:pPr>
    </w:p>
    <w:p>
      <w:pPr>
        <w:pStyle w:val="Style3"/>
        <w:widowControl w:val="0"/>
        <w:keepNext w:val="0"/>
        <w:keepLines w:val="0"/>
        <w:shd w:val="clear" w:color="auto" w:fill="auto"/>
        <w:bidi w:val="0"/>
        <w:jc w:val="both"/>
        <w:spacing w:before="0" w:after="0" w:line="336" w:lineRule="exact"/>
        <w:ind w:left="120" w:right="20" w:firstLine="2160"/>
      </w:pPr>
      <w:r>
        <w:rPr>
          <w:rStyle w:val="CharStyle150"/>
        </w:rPr>
        <w:t xml:space="preserve">Рисунок 3.16 - Термоэлектрическая цепь Соединение 1 называется горячим (или рабочий конец термопары), а </w:t>
      </w:r>
      <w:r>
        <w:rPr>
          <w:rStyle w:val="CharStyle151"/>
        </w:rPr>
        <w:t>2</w:t>
      </w:r>
      <w:r>
        <w:rPr>
          <w:rStyle w:val="CharStyle150"/>
        </w:rPr>
        <w:t xml:space="preserve"> и 2'- холодными концами термопары (или свободные концы). При разных темпе</w:t>
        <w:softHyphen/>
        <w:t xml:space="preserve">ра турах спая </w:t>
      </w:r>
      <w:r>
        <w:rPr>
          <w:rStyle w:val="CharStyle151"/>
        </w:rPr>
        <w:t>1</w:t>
      </w:r>
      <w:r>
        <w:rPr>
          <w:rStyle w:val="CharStyle150"/>
        </w:rPr>
        <w:t xml:space="preserve"> и холодных концов между контактами </w:t>
      </w:r>
      <w:r>
        <w:rPr>
          <w:rStyle w:val="CharStyle151"/>
        </w:rPr>
        <w:t>2</w:t>
      </w:r>
      <w:r>
        <w:rPr>
          <w:rStyle w:val="CharStyle150"/>
        </w:rPr>
        <w:t xml:space="preserve"> и </w:t>
      </w:r>
      <w:r>
        <w:rPr>
          <w:rStyle w:val="CharStyle151"/>
        </w:rPr>
        <w:t>2'</w:t>
      </w:r>
      <w:r>
        <w:rPr>
          <w:rStyle w:val="CharStyle150"/>
        </w:rPr>
        <w:t xml:space="preserve"> возникает термо- ЭДС, величина которой определяется разностью температур спая и концов </w:t>
      </w:r>
      <w:r>
        <w:rPr>
          <w:rStyle w:val="CharStyle151"/>
          <w:lang w:val="en-US"/>
        </w:rPr>
        <w:t xml:space="preserve">E </w:t>
      </w:r>
      <w:r>
        <w:rPr>
          <w:rStyle w:val="CharStyle151"/>
        </w:rPr>
        <w:t xml:space="preserve">= </w:t>
      </w:r>
      <w:r>
        <w:rPr>
          <w:rStyle w:val="CharStyle151"/>
          <w:lang w:val="en-US"/>
        </w:rPr>
        <w:t>F (t</w:t>
      </w:r>
      <w:r>
        <w:rPr>
          <w:rStyle w:val="CharStyle151"/>
          <w:lang w:val="en-US"/>
          <w:vertAlign w:val="subscript"/>
        </w:rPr>
        <w:t>1</w:t>
      </w:r>
      <w:r>
        <w:rPr>
          <w:rStyle w:val="CharStyle151"/>
          <w:lang w:val="en-US"/>
        </w:rPr>
        <w:t>,1</w:t>
      </w:r>
      <w:r>
        <w:rPr>
          <w:rStyle w:val="CharStyle150"/>
          <w:vertAlign w:val="subscript"/>
        </w:rPr>
        <w:t>2</w:t>
      </w:r>
      <w:r>
        <w:rPr>
          <w:rStyle w:val="CharStyle150"/>
        </w:rPr>
        <w:t>). В общем случае эта зависимость нелинейна. Подключение соеди</w:t>
        <w:softHyphen/>
        <w:t xml:space="preserve">нительных проводов и измерительных приборов не меняет величины термо- ЭДС, если они находятся при одинаковой температуре с </w:t>
      </w:r>
      <w:r>
        <w:rPr>
          <w:rStyle w:val="CharStyle151"/>
        </w:rPr>
        <w:t>2, 2'</w:t>
      </w:r>
      <w:r>
        <w:rPr>
          <w:rStyle w:val="CharStyle150"/>
        </w:rPr>
        <w:t xml:space="preserve"> Прибор для измерения термоЭДС может быть включен и в разрыв одного из термоэлек</w:t>
        <w:softHyphen/>
        <w:t xml:space="preserve">тродов, при условии соединения концов </w:t>
      </w:r>
      <w:r>
        <w:rPr>
          <w:rStyle w:val="CharStyle151"/>
        </w:rPr>
        <w:t>2</w:t>
      </w:r>
      <w:r>
        <w:rPr>
          <w:rStyle w:val="CharStyle150"/>
        </w:rPr>
        <w:t xml:space="preserve"> и </w:t>
      </w:r>
      <w:r>
        <w:rPr>
          <w:rStyle w:val="CharStyle151"/>
        </w:rPr>
        <w:t>2'.</w:t>
      </w:r>
    </w:p>
    <w:p>
      <w:pPr>
        <w:pStyle w:val="Style3"/>
        <w:widowControl w:val="0"/>
        <w:keepNext w:val="0"/>
        <w:keepLines w:val="0"/>
        <w:shd w:val="clear" w:color="auto" w:fill="auto"/>
        <w:bidi w:val="0"/>
        <w:jc w:val="both"/>
        <w:spacing w:before="0" w:after="0" w:line="336" w:lineRule="exact"/>
        <w:ind w:left="120" w:right="20" w:firstLine="720"/>
      </w:pPr>
      <w:r>
        <w:rPr>
          <w:rStyle w:val="CharStyle150"/>
        </w:rPr>
        <w:t>Конструктивно термопара представляет собой защитную арматуру в виде трубки из жаропрочной стали, в которую вставляются термоэлектроды, изоли</w:t>
        <w:softHyphen/>
        <w:t>рованные друг от друга керамикой. Градуируют термопары обычно при темпе</w:t>
        <w:softHyphen/>
        <w:t xml:space="preserve">ратуре свободных концов </w:t>
      </w:r>
      <w:r>
        <w:rPr>
          <w:rStyle w:val="CharStyle151"/>
          <w:lang w:val="en-US"/>
        </w:rPr>
        <w:t>t</w:t>
      </w:r>
      <w:r>
        <w:rPr>
          <w:rStyle w:val="CharStyle151"/>
          <w:lang w:val="en-US"/>
          <w:vertAlign w:val="subscript"/>
        </w:rPr>
        <w:t>2</w:t>
      </w:r>
      <w:r>
        <w:rPr>
          <w:rStyle w:val="CharStyle150"/>
          <w:lang w:val="en-US"/>
        </w:rPr>
        <w:t xml:space="preserve"> </w:t>
      </w:r>
      <w:r>
        <w:rPr>
          <w:rStyle w:val="CharStyle150"/>
        </w:rPr>
        <w:t>= 0° С.</w:t>
      </w:r>
    </w:p>
    <w:p>
      <w:pPr>
        <w:pStyle w:val="Style3"/>
        <w:widowControl w:val="0"/>
        <w:keepNext w:val="0"/>
        <w:keepLines w:val="0"/>
        <w:shd w:val="clear" w:color="auto" w:fill="auto"/>
        <w:bidi w:val="0"/>
        <w:jc w:val="both"/>
        <w:spacing w:before="0" w:after="0" w:line="326" w:lineRule="exact"/>
        <w:ind w:left="120" w:right="20" w:firstLine="720"/>
      </w:pPr>
      <w:r>
        <w:rPr>
          <w:rStyle w:val="CharStyle150"/>
        </w:rPr>
        <w:t>Для изготовления термопар применяют различные материалы. Наиболь</w:t>
        <w:softHyphen/>
        <w:t xml:space="preserve">шее распространение получили термопары: хромель-алюмель термоЭДС </w:t>
      </w:r>
      <w:r>
        <w:rPr>
          <w:rStyle w:val="CharStyle151"/>
        </w:rPr>
        <w:t xml:space="preserve">Е </w:t>
      </w:r>
      <w:r>
        <w:rPr>
          <w:rStyle w:val="CharStyle150"/>
        </w:rPr>
        <w:t>(100°С, 0°)=4,1 мВ), хромель-копель Е=6,9 мВ, платинородий-платина Е=0,64 мВ, вольфрамрений (5%) - вольфрамрений (20%) Е=1,33 мВ и др.</w:t>
      </w:r>
    </w:p>
    <w:p>
      <w:pPr>
        <w:pStyle w:val="Style3"/>
        <w:widowControl w:val="0"/>
        <w:keepNext w:val="0"/>
        <w:keepLines w:val="0"/>
        <w:shd w:val="clear" w:color="auto" w:fill="auto"/>
        <w:bidi w:val="0"/>
        <w:jc w:val="both"/>
        <w:spacing w:before="0" w:after="175" w:line="326" w:lineRule="exact"/>
        <w:ind w:left="120" w:right="0" w:firstLine="720"/>
      </w:pPr>
      <w:r>
        <w:rPr>
          <w:rStyle w:val="CharStyle150"/>
        </w:rPr>
        <w:t>В таблице 3.2 приведены характеристики промышленных термопар.</w:t>
      </w:r>
    </w:p>
    <w:p>
      <w:pPr>
        <w:pStyle w:val="Style132"/>
        <w:framePr w:w="9485"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54"/>
        </w:rPr>
        <w:t>Таблица 3.2</w:t>
      </w:r>
    </w:p>
    <w:tbl>
      <w:tblPr>
        <w:tblOverlap w:val="never"/>
        <w:tblLayout w:type="fixed"/>
        <w:jc w:val="center"/>
      </w:tblPr>
      <w:tblGrid>
        <w:gridCol w:w="3288"/>
        <w:gridCol w:w="3283"/>
        <w:gridCol w:w="2914"/>
      </w:tblGrid>
      <w:tr>
        <w:trPr>
          <w:trHeight w:val="658"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Термопара</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Обозначение</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60" w:line="270" w:lineRule="exact"/>
              <w:ind w:left="120" w:right="0" w:firstLine="0"/>
            </w:pPr>
            <w:r>
              <w:rPr>
                <w:rStyle w:val="CharStyle150"/>
              </w:rPr>
              <w:t>Диапазон измеряемых</w:t>
            </w:r>
          </w:p>
          <w:p>
            <w:pPr>
              <w:pStyle w:val="Style3"/>
              <w:framePr w:w="9485" w:wrap="notBeside" w:vAnchor="text" w:hAnchor="text" w:xAlign="center" w:y="1"/>
              <w:widowControl w:val="0"/>
              <w:keepNext w:val="0"/>
              <w:keepLines w:val="0"/>
              <w:shd w:val="clear" w:color="auto" w:fill="auto"/>
              <w:bidi w:val="0"/>
              <w:jc w:val="right"/>
              <w:spacing w:before="60" w:after="0" w:line="270" w:lineRule="exact"/>
              <w:ind w:left="0" w:right="1040" w:firstLine="0"/>
            </w:pPr>
            <w:r>
              <w:rPr>
                <w:rStyle w:val="CharStyle151"/>
              </w:rPr>
              <w:t>ог^</w:t>
            </w:r>
          </w:p>
          <w:p>
            <w:pPr>
              <w:pStyle w:val="Style3"/>
              <w:framePr w:w="9485" w:wrap="notBeside" w:vAnchor="text" w:hAnchor="text" w:xAlign="center" w:y="1"/>
              <w:widowControl w:val="0"/>
              <w:keepNext w:val="0"/>
              <w:keepLines w:val="0"/>
              <w:shd w:val="clear" w:color="auto" w:fill="auto"/>
              <w:bidi w:val="0"/>
              <w:jc w:val="right"/>
              <w:spacing w:before="0" w:after="0" w:line="270" w:lineRule="exact"/>
              <w:ind w:left="0" w:right="1040" w:firstLine="0"/>
            </w:pPr>
            <w:r>
              <w:rPr>
                <w:rStyle w:val="CharStyle150"/>
              </w:rPr>
              <w:t>температур, С</w:t>
            </w:r>
          </w:p>
        </w:tc>
      </w:tr>
      <w:tr>
        <w:trPr>
          <w:trHeight w:val="480"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Медь-копель</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МК</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1320" w:right="0" w:firstLine="0"/>
            </w:pPr>
            <w:r>
              <w:rPr>
                <w:rStyle w:val="CharStyle150"/>
              </w:rPr>
              <w:t>-200...100</w:t>
            </w:r>
          </w:p>
        </w:tc>
      </w:tr>
      <w:tr>
        <w:trPr>
          <w:trHeight w:val="480"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Хромель-копель</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ХК</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1320" w:right="0" w:firstLine="0"/>
            </w:pPr>
            <w:r>
              <w:rPr>
                <w:rStyle w:val="CharStyle150"/>
              </w:rPr>
              <w:t>-200...600</w:t>
            </w:r>
          </w:p>
        </w:tc>
      </w:tr>
      <w:tr>
        <w:trPr>
          <w:trHeight w:val="480"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Хромель-алюмель</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ХА</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right"/>
              <w:spacing w:before="0" w:after="0" w:line="270" w:lineRule="exact"/>
              <w:ind w:left="0" w:right="420" w:firstLine="0"/>
            </w:pPr>
            <w:r>
              <w:rPr>
                <w:rStyle w:val="CharStyle150"/>
              </w:rPr>
              <w:t>-200...1000</w:t>
            </w:r>
          </w:p>
        </w:tc>
      </w:tr>
      <w:tr>
        <w:trPr>
          <w:trHeight w:val="653"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spacing w:before="0" w:after="120" w:line="270" w:lineRule="exact"/>
              <w:ind w:left="0" w:right="0" w:firstLine="0"/>
            </w:pPr>
            <w:r>
              <w:rPr>
                <w:rStyle w:val="CharStyle150"/>
              </w:rPr>
              <w:t>Платинородий(10%КЬ)-</w:t>
            </w:r>
          </w:p>
          <w:p>
            <w:pPr>
              <w:pStyle w:val="Style3"/>
              <w:framePr w:w="9485" w:wrap="notBeside" w:vAnchor="text" w:hAnchor="text" w:xAlign="center" w:y="1"/>
              <w:widowControl w:val="0"/>
              <w:keepNext w:val="0"/>
              <w:keepLines w:val="0"/>
              <w:shd w:val="clear" w:color="auto" w:fill="auto"/>
              <w:bidi w:val="0"/>
              <w:jc w:val="both"/>
              <w:spacing w:before="120" w:after="0" w:line="270" w:lineRule="exact"/>
              <w:ind w:left="0" w:right="0" w:firstLine="0"/>
            </w:pPr>
            <w:r>
              <w:rPr>
                <w:rStyle w:val="CharStyle150"/>
              </w:rPr>
              <w:t>платина</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ПП</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1460" w:right="0" w:firstLine="0"/>
            </w:pPr>
            <w:r>
              <w:rPr>
                <w:rStyle w:val="CharStyle150"/>
              </w:rPr>
              <w:t>0...1300</w:t>
            </w:r>
          </w:p>
        </w:tc>
      </w:tr>
      <w:tr>
        <w:trPr>
          <w:trHeight w:val="658" w:hRule="exact"/>
        </w:trPr>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spacing w:before="0" w:after="60" w:line="270" w:lineRule="exact"/>
              <w:ind w:left="0" w:right="0" w:firstLine="0"/>
            </w:pPr>
            <w:r>
              <w:rPr>
                <w:rStyle w:val="CharStyle150"/>
              </w:rPr>
              <w:t>Платинородий(30%КЬ)-</w:t>
            </w:r>
          </w:p>
          <w:p>
            <w:pPr>
              <w:pStyle w:val="Style3"/>
              <w:framePr w:w="9485" w:wrap="notBeside" w:vAnchor="text" w:hAnchor="text" w:xAlign="center" w:y="1"/>
              <w:widowControl w:val="0"/>
              <w:keepNext w:val="0"/>
              <w:keepLines w:val="0"/>
              <w:shd w:val="clear" w:color="auto" w:fill="auto"/>
              <w:bidi w:val="0"/>
              <w:spacing w:before="60" w:after="0" w:line="270" w:lineRule="exact"/>
              <w:ind w:left="0" w:right="0" w:firstLine="0"/>
            </w:pPr>
            <w:r>
              <w:rPr>
                <w:rStyle w:val="CharStyle150"/>
              </w:rPr>
              <w:t>платинородий(6%КЬ)</w:t>
            </w:r>
          </w:p>
        </w:tc>
        <w:tc>
          <w:tcPr>
            <w:shd w:val="clear" w:color="auto" w:fill="FFFFFF"/>
            <w:tcBorders>
              <w:lef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ПР</w:t>
            </w:r>
          </w:p>
        </w:tc>
        <w:tc>
          <w:tcPr>
            <w:shd w:val="clear" w:color="auto" w:fill="FFFFFF"/>
            <w:tcBorders>
              <w:left w:val="single" w:sz="4"/>
              <w:right w:val="single" w:sz="4"/>
              <w:top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1320" w:right="0" w:firstLine="0"/>
            </w:pPr>
            <w:r>
              <w:rPr>
                <w:rStyle w:val="CharStyle150"/>
              </w:rPr>
              <w:t>300...1600</w:t>
            </w:r>
          </w:p>
        </w:tc>
      </w:tr>
      <w:tr>
        <w:trPr>
          <w:trHeight w:val="662" w:hRule="exact"/>
        </w:trPr>
        <w:tc>
          <w:tcPr>
            <w:shd w:val="clear" w:color="auto" w:fill="FFFFFF"/>
            <w:tcBorders>
              <w:left w:val="single" w:sz="4"/>
              <w:top w:val="single" w:sz="4"/>
              <w:bottom w:val="single" w:sz="4"/>
            </w:tcBorders>
            <w:vAlign w:val="top"/>
          </w:tcPr>
          <w:p>
            <w:pPr>
              <w:pStyle w:val="Style3"/>
              <w:framePr w:w="9485" w:wrap="notBeside" w:vAnchor="text" w:hAnchor="text" w:xAlign="center" w:y="1"/>
              <w:widowControl w:val="0"/>
              <w:keepNext w:val="0"/>
              <w:keepLines w:val="0"/>
              <w:shd w:val="clear" w:color="auto" w:fill="auto"/>
              <w:bidi w:val="0"/>
              <w:jc w:val="both"/>
              <w:spacing w:before="0" w:after="0" w:line="322" w:lineRule="exact"/>
              <w:ind w:left="0" w:right="0" w:firstLine="0"/>
            </w:pPr>
            <w:r>
              <w:rPr>
                <w:rStyle w:val="CharStyle150"/>
              </w:rPr>
              <w:t>Вольфрамрений (5%Яе) - вольфрамрений (20%Яе)</w:t>
            </w:r>
          </w:p>
        </w:tc>
        <w:tc>
          <w:tcPr>
            <w:shd w:val="clear" w:color="auto" w:fill="FFFFFF"/>
            <w:tcBorders>
              <w:left w:val="single" w:sz="4"/>
              <w:top w:val="single" w:sz="4"/>
              <w:bottom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960" w:right="0" w:firstLine="0"/>
            </w:pPr>
            <w:r>
              <w:rPr>
                <w:rStyle w:val="CharStyle150"/>
              </w:rPr>
              <w:t>ВР</w:t>
            </w:r>
          </w:p>
        </w:tc>
        <w:tc>
          <w:tcPr>
            <w:shd w:val="clear" w:color="auto" w:fill="FFFFFF"/>
            <w:tcBorders>
              <w:left w:val="single" w:sz="4"/>
              <w:right w:val="single" w:sz="4"/>
              <w:top w:val="single" w:sz="4"/>
              <w:bottom w:val="single" w:sz="4"/>
            </w:tcBorders>
            <w:vAlign w:val="top"/>
          </w:tcPr>
          <w:p>
            <w:pPr>
              <w:pStyle w:val="Style3"/>
              <w:framePr w:w="9485" w:wrap="notBeside" w:vAnchor="text" w:hAnchor="text" w:xAlign="center" w:y="1"/>
              <w:widowControl w:val="0"/>
              <w:keepNext w:val="0"/>
              <w:keepLines w:val="0"/>
              <w:shd w:val="clear" w:color="auto" w:fill="auto"/>
              <w:bidi w:val="0"/>
              <w:jc w:val="left"/>
              <w:spacing w:before="0" w:after="0" w:line="270" w:lineRule="exact"/>
              <w:ind w:left="1460" w:right="0" w:firstLine="0"/>
            </w:pPr>
            <w:r>
              <w:rPr>
                <w:rStyle w:val="CharStyle150"/>
              </w:rPr>
              <w:t>0...2200</w:t>
            </w:r>
          </w:p>
        </w:tc>
      </w:tr>
    </w:tbl>
    <w:p>
      <w:pPr>
        <w:pStyle w:val="Style132"/>
        <w:framePr w:w="9485" w:wrap="notBeside" w:vAnchor="text" w:hAnchor="text" w:xAlign="center" w:y="1"/>
        <w:widowControl w:val="0"/>
        <w:keepNext w:val="0"/>
        <w:keepLines w:val="0"/>
        <w:shd w:val="clear" w:color="auto" w:fill="auto"/>
        <w:bidi w:val="0"/>
        <w:jc w:val="right"/>
        <w:spacing w:before="0" w:after="0" w:line="326" w:lineRule="exact"/>
        <w:ind w:left="0" w:right="0" w:firstLine="0"/>
      </w:pPr>
      <w:r>
        <w:rPr>
          <w:rStyle w:val="CharStyle154"/>
        </w:rPr>
        <w:t>Свободные концы термопары должны находиться при постоянной темпе</w:t>
        <w:softHyphen/>
        <w:t>ратуре. Но не всегда можно обеспечить это условие на небольшом относитель-</w:t>
      </w:r>
    </w:p>
    <w:p>
      <w:pPr>
        <w:widowControl w:val="0"/>
        <w:rPr>
          <w:sz w:val="2"/>
          <w:szCs w:val="2"/>
        </w:rPr>
      </w:pPr>
    </w:p>
    <w:p>
      <w:pPr>
        <w:pStyle w:val="Style3"/>
        <w:widowControl w:val="0"/>
        <w:keepNext w:val="0"/>
        <w:keepLines w:val="0"/>
        <w:shd w:val="clear" w:color="auto" w:fill="auto"/>
        <w:bidi w:val="0"/>
        <w:jc w:val="both"/>
        <w:spacing w:before="0" w:after="60" w:line="322" w:lineRule="exact"/>
        <w:ind w:left="0" w:right="0" w:firstLine="0"/>
      </w:pPr>
      <w:r>
        <w:rPr>
          <w:rStyle w:val="CharStyle150"/>
        </w:rPr>
        <w:t>но расстоянии от рабочего спая. В этом случае используют удлинительные тер</w:t>
        <w:softHyphen/>
        <w:t>моэлектроды, причем чаще всего из материалов, отличных от материалов ос</w:t>
        <w:softHyphen/>
        <w:t>новных термоэлектродов (вследствие достаточно высокой стоимости послед</w:t>
        <w:softHyphen/>
        <w:t>них). При этом необходимо, чтобы места присоединения удлинительных элек</w:t>
        <w:softHyphen/>
        <w:t>тродов к основным имели одинаковую температуру, а сами удлинительные электроды были термоэлектрически идентичны основной термопаре. Напри</w:t>
        <w:softHyphen/>
        <w:t>мер, для термопары хромель-амомель удлинительные электроды изготовлива- ются из меди и константана.</w:t>
      </w:r>
    </w:p>
    <w:p>
      <w:pPr>
        <w:pStyle w:val="Style3"/>
        <w:widowControl w:val="0"/>
        <w:keepNext w:val="0"/>
        <w:keepLines w:val="0"/>
        <w:shd w:val="clear" w:color="auto" w:fill="auto"/>
        <w:bidi w:val="0"/>
        <w:jc w:val="both"/>
        <w:spacing w:before="0" w:after="64" w:line="322" w:lineRule="exact"/>
        <w:ind w:left="0" w:right="0" w:firstLine="700"/>
      </w:pPr>
      <w:r>
        <w:rPr>
          <w:rStyle w:val="CharStyle151"/>
        </w:rPr>
        <w:t>Измерительные цепи:</w:t>
      </w:r>
      <w:r>
        <w:rPr>
          <w:rStyle w:val="CharStyle150"/>
        </w:rPr>
        <w:t xml:space="preserve"> магнитоэлектрические милливольтметры с пред</w:t>
        <w:softHyphen/>
        <w:t>варительным усилением термоЭДС и потенциометры постоянного тока, в том числе автоматические.</w:t>
      </w:r>
    </w:p>
    <w:p>
      <w:pPr>
        <w:pStyle w:val="Style37"/>
        <w:widowControl w:val="0"/>
        <w:keepNext w:val="0"/>
        <w:keepLines w:val="0"/>
        <w:shd w:val="clear" w:color="auto" w:fill="auto"/>
        <w:bidi w:val="0"/>
        <w:jc w:val="both"/>
        <w:spacing w:before="0" w:after="0" w:line="317" w:lineRule="exact"/>
        <w:ind w:left="0" w:right="0" w:firstLine="700"/>
      </w:pPr>
      <w:r>
        <w:rPr>
          <w:rStyle w:val="CharStyle152"/>
          <w:b/>
          <w:bCs/>
          <w:i/>
          <w:iCs/>
        </w:rPr>
        <w:t>Погрешности.</w:t>
      </w:r>
    </w:p>
    <w:p>
      <w:pPr>
        <w:pStyle w:val="Style3"/>
        <w:numPr>
          <w:ilvl w:val="0"/>
          <w:numId w:val="67"/>
        </w:numPr>
        <w:tabs>
          <w:tab w:leader="none" w:pos="983" w:val="left"/>
        </w:tabs>
        <w:widowControl w:val="0"/>
        <w:keepNext w:val="0"/>
        <w:keepLines w:val="0"/>
        <w:shd w:val="clear" w:color="auto" w:fill="auto"/>
        <w:bidi w:val="0"/>
        <w:jc w:val="both"/>
        <w:spacing w:before="0" w:after="0" w:line="317" w:lineRule="exact"/>
        <w:ind w:left="0" w:right="0" w:firstLine="700"/>
      </w:pPr>
      <w:r>
        <w:rPr>
          <w:rStyle w:val="CharStyle150"/>
        </w:rPr>
        <w:t>Отличие от номинальной характеристики.</w:t>
      </w:r>
    </w:p>
    <w:p>
      <w:pPr>
        <w:pStyle w:val="Style3"/>
        <w:numPr>
          <w:ilvl w:val="0"/>
          <w:numId w:val="67"/>
        </w:numPr>
        <w:tabs>
          <w:tab w:leader="none" w:pos="1013" w:val="left"/>
        </w:tabs>
        <w:widowControl w:val="0"/>
        <w:keepNext w:val="0"/>
        <w:keepLines w:val="0"/>
        <w:shd w:val="clear" w:color="auto" w:fill="auto"/>
        <w:bidi w:val="0"/>
        <w:jc w:val="both"/>
        <w:spacing w:before="0" w:after="0" w:line="317" w:lineRule="exact"/>
        <w:ind w:left="0" w:right="0" w:firstLine="700"/>
      </w:pPr>
      <w:r>
        <w:rPr>
          <w:rStyle w:val="CharStyle150"/>
        </w:rPr>
        <w:t>Погрешность термоЭДС, обусловленная изменением температуры сво</w:t>
        <w:softHyphen/>
        <w:t>бодных концов термопары.</w:t>
      </w:r>
    </w:p>
    <w:p>
      <w:pPr>
        <w:pStyle w:val="Style3"/>
        <w:numPr>
          <w:ilvl w:val="0"/>
          <w:numId w:val="67"/>
        </w:numPr>
        <w:tabs>
          <w:tab w:leader="none" w:pos="1022" w:val="left"/>
        </w:tabs>
        <w:widowControl w:val="0"/>
        <w:keepNext w:val="0"/>
        <w:keepLines w:val="0"/>
        <w:shd w:val="clear" w:color="auto" w:fill="auto"/>
        <w:bidi w:val="0"/>
        <w:jc w:val="both"/>
        <w:spacing w:before="0" w:after="98" w:line="317" w:lineRule="exact"/>
        <w:ind w:left="0" w:right="0" w:firstLine="700"/>
      </w:pPr>
      <w:r>
        <w:rPr>
          <w:rStyle w:val="CharStyle150"/>
        </w:rPr>
        <w:t>Погрешность, обусловленная изменением внешнего сопротивления со</w:t>
        <w:softHyphen/>
        <w:t>единительных контактов и проводов в зависимости от температуры, степени окисления и т.д.).</w:t>
      </w:r>
    </w:p>
    <w:p>
      <w:pPr>
        <w:pStyle w:val="Style3"/>
        <w:widowControl w:val="0"/>
        <w:keepNext w:val="0"/>
        <w:keepLines w:val="0"/>
        <w:shd w:val="clear" w:color="auto" w:fill="auto"/>
        <w:bidi w:val="0"/>
        <w:jc w:val="both"/>
        <w:spacing w:before="0" w:after="102" w:line="270" w:lineRule="exact"/>
        <w:ind w:left="0" w:right="0" w:firstLine="700"/>
      </w:pPr>
      <w:r>
        <w:rPr>
          <w:rStyle w:val="CharStyle151"/>
        </w:rPr>
        <w:t>Достоинства:</w:t>
      </w:r>
      <w:r>
        <w:rPr>
          <w:rStyle w:val="CharStyle150"/>
        </w:rPr>
        <w:t xml:space="preserve"> широкий диапазон рабочих температур.</w:t>
      </w:r>
    </w:p>
    <w:p>
      <w:pPr>
        <w:pStyle w:val="Style37"/>
        <w:widowControl w:val="0"/>
        <w:keepNext w:val="0"/>
        <w:keepLines w:val="0"/>
        <w:shd w:val="clear" w:color="auto" w:fill="auto"/>
        <w:bidi w:val="0"/>
        <w:jc w:val="both"/>
        <w:spacing w:before="0" w:after="0" w:line="270" w:lineRule="exact"/>
        <w:ind w:left="0" w:right="0" w:firstLine="700"/>
      </w:pPr>
      <w:r>
        <w:rPr>
          <w:rStyle w:val="CharStyle152"/>
          <w:b/>
          <w:bCs/>
          <w:i/>
          <w:iCs/>
        </w:rPr>
        <w:t>Недостатки.</w:t>
      </w:r>
    </w:p>
    <w:p>
      <w:pPr>
        <w:pStyle w:val="Style3"/>
        <w:numPr>
          <w:ilvl w:val="0"/>
          <w:numId w:val="69"/>
        </w:numPr>
        <w:tabs>
          <w:tab w:leader="none" w:pos="983" w:val="left"/>
        </w:tabs>
        <w:widowControl w:val="0"/>
        <w:keepNext w:val="0"/>
        <w:keepLines w:val="0"/>
        <w:shd w:val="clear" w:color="auto" w:fill="auto"/>
        <w:bidi w:val="0"/>
        <w:jc w:val="both"/>
        <w:spacing w:before="0" w:after="0" w:line="270" w:lineRule="exact"/>
        <w:ind w:left="0" w:right="0" w:firstLine="700"/>
      </w:pPr>
      <w:r>
        <w:rPr>
          <w:rStyle w:val="CharStyle150"/>
        </w:rPr>
        <w:t>Относительно малая чувствительность.</w:t>
      </w:r>
    </w:p>
    <w:p>
      <w:pPr>
        <w:pStyle w:val="Style3"/>
        <w:numPr>
          <w:ilvl w:val="0"/>
          <w:numId w:val="69"/>
        </w:numPr>
        <w:tabs>
          <w:tab w:leader="none" w:pos="1022" w:val="left"/>
        </w:tabs>
        <w:widowControl w:val="0"/>
        <w:keepNext w:val="0"/>
        <w:keepLines w:val="0"/>
        <w:shd w:val="clear" w:color="auto" w:fill="auto"/>
        <w:bidi w:val="0"/>
        <w:jc w:val="both"/>
        <w:spacing w:before="0" w:after="60" w:line="322" w:lineRule="exact"/>
        <w:ind w:left="0" w:right="0" w:firstLine="700"/>
      </w:pPr>
      <w:r>
        <w:rPr>
          <w:rStyle w:val="CharStyle150"/>
        </w:rPr>
        <w:t>Необходимость обеспечения постоянства температуры свободных кон</w:t>
        <w:softHyphen/>
        <w:t>цов термопары (иногда применяется термостатирование).</w:t>
      </w:r>
    </w:p>
    <w:p>
      <w:pPr>
        <w:pStyle w:val="Style3"/>
        <w:widowControl w:val="0"/>
        <w:keepNext w:val="0"/>
        <w:keepLines w:val="0"/>
        <w:shd w:val="clear" w:color="auto" w:fill="auto"/>
        <w:bidi w:val="0"/>
        <w:jc w:val="both"/>
        <w:spacing w:before="0" w:after="401" w:line="322" w:lineRule="exact"/>
        <w:ind w:left="0" w:right="0" w:firstLine="700"/>
      </w:pPr>
      <w:r>
        <w:rPr>
          <w:rStyle w:val="CharStyle151"/>
        </w:rPr>
        <w:t>Область применения.</w:t>
      </w:r>
      <w:r>
        <w:rPr>
          <w:rStyle w:val="CharStyle150"/>
        </w:rPr>
        <w:t xml:space="preserve"> Для измерения температуры и других физических величин, которые преобразуются в температуру.</w:t>
      </w:r>
    </w:p>
    <w:p>
      <w:pPr>
        <w:pStyle w:val="Style157"/>
        <w:numPr>
          <w:ilvl w:val="0"/>
          <w:numId w:val="71"/>
        </w:numPr>
        <w:tabs>
          <w:tab w:leader="none" w:pos="629" w:val="left"/>
        </w:tabs>
        <w:widowControl w:val="0"/>
        <w:keepNext/>
        <w:keepLines/>
        <w:shd w:val="clear" w:color="auto" w:fill="auto"/>
        <w:bidi w:val="0"/>
        <w:spacing w:before="0" w:after="236" w:line="270" w:lineRule="exact"/>
        <w:ind w:left="0" w:right="0" w:firstLine="0"/>
      </w:pPr>
      <w:bookmarkStart w:id="36" w:name="bookmark36"/>
      <w:r>
        <w:rPr>
          <w:lang w:val="ru-RU"/>
          <w:w w:val="100"/>
          <w:spacing w:val="0"/>
          <w:color w:val="000000"/>
          <w:position w:val="0"/>
        </w:rPr>
        <w:t>Индукционные преобразователи</w:t>
      </w:r>
      <w:bookmarkEnd w:id="36"/>
    </w:p>
    <w:p>
      <w:pPr>
        <w:pStyle w:val="Style3"/>
        <w:widowControl w:val="0"/>
        <w:keepNext w:val="0"/>
        <w:keepLines w:val="0"/>
        <w:shd w:val="clear" w:color="auto" w:fill="auto"/>
        <w:bidi w:val="0"/>
        <w:jc w:val="both"/>
        <w:spacing w:before="0" w:after="0" w:line="322" w:lineRule="exact"/>
        <w:ind w:left="0" w:right="0" w:firstLine="700"/>
      </w:pPr>
      <w:r>
        <w:rPr>
          <w:rStyle w:val="CharStyle150"/>
        </w:rPr>
        <w:t>Принцип их действия основан на использовании закона электромагнит</w:t>
        <w:softHyphen/>
        <w:t>ной индукции, согласно которому ЭДС, индуцированная в катушке</w:t>
      </w:r>
    </w:p>
    <w:p>
      <w:pPr>
        <w:pStyle w:val="Style37"/>
        <w:widowControl w:val="0"/>
        <w:keepNext w:val="0"/>
        <w:keepLines w:val="0"/>
        <w:shd w:val="clear" w:color="auto" w:fill="auto"/>
        <w:bidi w:val="0"/>
        <w:spacing w:before="0" w:after="0" w:line="322" w:lineRule="exact"/>
        <w:ind w:left="0" w:right="0" w:firstLine="0"/>
      </w:pPr>
      <w:r>
        <w:rPr>
          <w:rStyle w:val="CharStyle152"/>
          <w:lang w:val="en-US"/>
          <w:b/>
          <w:bCs/>
          <w:i/>
          <w:iCs/>
        </w:rPr>
        <w:t>dw</w:t>
      </w:r>
    </w:p>
    <w:p>
      <w:pPr>
        <w:pStyle w:val="Style3"/>
        <w:tabs>
          <w:tab w:leader="hyphen" w:pos="1013" w:val="left"/>
        </w:tabs>
        <w:widowControl w:val="0"/>
        <w:keepNext w:val="0"/>
        <w:keepLines w:val="0"/>
        <w:shd w:val="clear" w:color="auto" w:fill="auto"/>
        <w:bidi w:val="0"/>
        <w:spacing w:before="0" w:after="0" w:line="270" w:lineRule="exact"/>
        <w:ind w:left="0" w:right="0" w:firstLine="0"/>
      </w:pPr>
      <w:r>
        <w:rPr>
          <w:rStyle w:val="CharStyle151"/>
          <w:lang w:val="en-US"/>
        </w:rPr>
        <w:t>e</w:t>
      </w:r>
      <w:r>
        <w:rPr>
          <w:rStyle w:val="CharStyle150"/>
          <w:lang w:val="en-US"/>
        </w:rPr>
        <w:t xml:space="preserve"> </w:t>
      </w:r>
      <w:r>
        <w:rPr>
          <w:rStyle w:val="CharStyle150"/>
        </w:rPr>
        <w:t>_</w:t>
        <w:tab/>
        <w:t>,</w:t>
      </w:r>
    </w:p>
    <w:p>
      <w:pPr>
        <w:pStyle w:val="Style37"/>
        <w:widowControl w:val="0"/>
        <w:keepNext w:val="0"/>
        <w:keepLines w:val="0"/>
        <w:shd w:val="clear" w:color="auto" w:fill="auto"/>
        <w:bidi w:val="0"/>
        <w:spacing w:before="0" w:after="0" w:line="336" w:lineRule="exact"/>
        <w:ind w:left="0" w:right="0" w:firstLine="0"/>
      </w:pPr>
      <w:r>
        <w:rPr>
          <w:rStyle w:val="CharStyle152"/>
          <w:lang w:val="en-US"/>
          <w:b/>
          <w:bCs/>
          <w:i/>
          <w:iCs/>
        </w:rPr>
        <w:t>dt</w:t>
      </w:r>
    </w:p>
    <w:p>
      <w:pPr>
        <w:pStyle w:val="Style3"/>
        <w:widowControl w:val="0"/>
        <w:keepNext w:val="0"/>
        <w:keepLines w:val="0"/>
        <w:shd w:val="clear" w:color="auto" w:fill="auto"/>
        <w:bidi w:val="0"/>
        <w:jc w:val="both"/>
        <w:spacing w:before="0" w:after="0" w:line="336" w:lineRule="exact"/>
        <w:ind w:left="0" w:right="0" w:firstLine="0"/>
      </w:pPr>
      <w:r>
        <w:rPr>
          <w:rStyle w:val="CharStyle150"/>
        </w:rPr>
        <w:t xml:space="preserve">где потокосцепление </w:t>
      </w:r>
      <w:r>
        <w:rPr>
          <w:rStyle w:val="CharStyle151"/>
          <w:lang w:val="en-US"/>
        </w:rPr>
        <w:t>w</w:t>
      </w:r>
      <w:r>
        <w:rPr>
          <w:rStyle w:val="CharStyle150"/>
          <w:lang w:val="en-US"/>
        </w:rPr>
        <w:t xml:space="preserve"> </w:t>
      </w:r>
      <w:r>
        <w:rPr>
          <w:rStyle w:val="CharStyle150"/>
        </w:rPr>
        <w:t xml:space="preserve">_ </w:t>
      </w:r>
      <w:r>
        <w:rPr>
          <w:rStyle w:val="CharStyle151"/>
        </w:rPr>
        <w:t>соФ</w:t>
      </w:r>
      <w:r>
        <w:rPr>
          <w:rStyle w:val="CharStyle150"/>
        </w:rPr>
        <w:t xml:space="preserve"> _ </w:t>
      </w:r>
      <w:r>
        <w:rPr>
          <w:rStyle w:val="CharStyle151"/>
          <w:lang w:val="en-US"/>
        </w:rPr>
        <w:t>coBS</w:t>
      </w:r>
      <w:r>
        <w:rPr>
          <w:rStyle w:val="CharStyle150"/>
        </w:rPr>
        <w:t xml:space="preserve">, а </w:t>
      </w:r>
      <w:r>
        <w:rPr>
          <w:rStyle w:val="CharStyle151"/>
        </w:rPr>
        <w:t>со</w:t>
      </w:r>
      <w:r>
        <w:rPr>
          <w:rStyle w:val="CharStyle150"/>
        </w:rPr>
        <w:t xml:space="preserve"> - число витков катушки, </w:t>
      </w:r>
      <w:r>
        <w:rPr>
          <w:rStyle w:val="CharStyle151"/>
        </w:rPr>
        <w:t>Ф</w:t>
      </w:r>
      <w:r>
        <w:rPr>
          <w:rStyle w:val="CharStyle150"/>
        </w:rPr>
        <w:t xml:space="preserve"> - прохо</w:t>
        <w:softHyphen/>
        <w:t xml:space="preserve">дящий через нее магнитный поток, </w:t>
      </w:r>
      <w:r>
        <w:rPr>
          <w:rStyle w:val="CharStyle151"/>
        </w:rPr>
        <w:t>В</w:t>
      </w:r>
      <w:r>
        <w:rPr>
          <w:rStyle w:val="CharStyle150"/>
        </w:rPr>
        <w:t xml:space="preserve"> - индукция магнитного поля, </w:t>
      </w:r>
      <w:r>
        <w:rPr>
          <w:rStyle w:val="CharStyle151"/>
          <w:lang w:val="en-US"/>
        </w:rPr>
        <w:t>S</w:t>
      </w:r>
      <w:r>
        <w:rPr>
          <w:rStyle w:val="CharStyle150"/>
          <w:lang w:val="en-US"/>
        </w:rPr>
        <w:t xml:space="preserve"> </w:t>
      </w:r>
      <w:r>
        <w:rPr>
          <w:rStyle w:val="CharStyle150"/>
        </w:rPr>
        <w:t xml:space="preserve">- площадь, через которую проходит магнитный поток. ЭДС в катушке может наводиться при изменении любой из величин </w:t>
      </w:r>
      <w:r>
        <w:rPr>
          <w:rStyle w:val="CharStyle151"/>
        </w:rPr>
        <w:t>о</w:t>
      </w:r>
      <w:r>
        <w:rPr>
          <w:rStyle w:val="CharStyle150"/>
        </w:rPr>
        <w:t xml:space="preserve">, </w:t>
      </w:r>
      <w:r>
        <w:rPr>
          <w:rStyle w:val="CharStyle151"/>
          <w:lang w:val="en-US"/>
        </w:rPr>
        <w:t>B</w:t>
      </w:r>
      <w:r>
        <w:rPr>
          <w:rStyle w:val="CharStyle150"/>
          <w:lang w:val="en-US"/>
        </w:rPr>
        <w:t xml:space="preserve"> </w:t>
      </w:r>
      <w:r>
        <w:rPr>
          <w:rStyle w:val="CharStyle150"/>
        </w:rPr>
        <w:t xml:space="preserve">и </w:t>
      </w:r>
      <w:r>
        <w:rPr>
          <w:rStyle w:val="CharStyle151"/>
          <w:lang w:val="en-US"/>
        </w:rPr>
        <w:t>S</w:t>
      </w:r>
      <w:r>
        <w:rPr>
          <w:rStyle w:val="CharStyle150"/>
          <w:lang w:val="en-US"/>
        </w:rPr>
        <w:t xml:space="preserve"> </w:t>
      </w:r>
      <w:r>
        <w:rPr>
          <w:rStyle w:val="CharStyle150"/>
        </w:rPr>
        <w:t>.</w:t>
      </w:r>
    </w:p>
    <w:p>
      <w:pPr>
        <w:pStyle w:val="Style3"/>
        <w:widowControl w:val="0"/>
        <w:keepNext w:val="0"/>
        <w:keepLines w:val="0"/>
        <w:shd w:val="clear" w:color="auto" w:fill="auto"/>
        <w:bidi w:val="0"/>
        <w:jc w:val="both"/>
        <w:spacing w:before="0" w:after="0" w:line="322" w:lineRule="exact"/>
        <w:ind w:left="0" w:right="0" w:firstLine="700"/>
      </w:pPr>
      <w:r>
        <w:rPr>
          <w:rStyle w:val="CharStyle150"/>
        </w:rPr>
        <w:t>Индукционные преобразователи служат для измерения скорости линей</w:t>
        <w:softHyphen/>
        <w:t>ных и угловых перемещений. Если выходной сигнал проинтегрировать или продифференцировать во времени, то измеряться будет соответственно пере</w:t>
        <w:softHyphen/>
        <w:t>мещение или ускорение. Наибольшее распространение нашли в приборах для</w:t>
        <w:br w:type="page"/>
        <w:t>измерения угловой скорости (тахометрах) и в приборах для измерения парамет</w:t>
        <w:softHyphen/>
        <w:t>ров вибраций.</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Пример схемы преобразователя линейной скорости вибраций приведен на рисунке 3.17.</w:t>
      </w:r>
    </w:p>
    <w:p>
      <w:pPr>
        <w:pStyle w:val="Style3"/>
        <w:tabs>
          <w:tab w:leader="none" w:pos="3831" w:val="left"/>
        </w:tabs>
        <w:widowControl w:val="0"/>
        <w:keepNext w:val="0"/>
        <w:keepLines w:val="0"/>
        <w:shd w:val="clear" w:color="auto" w:fill="auto"/>
        <w:bidi w:val="0"/>
        <w:jc w:val="left"/>
        <w:spacing w:before="0" w:after="66" w:line="270" w:lineRule="exact"/>
        <w:ind w:left="2660" w:right="0" w:firstLine="0"/>
      </w:pPr>
      <w:r>
        <w:pict>
          <v:shape id="_x0000_s1122" type="#_x0000_t202" style="position:absolute;margin-left:291.05pt;margin-top:70.95pt;width:18.65pt;height:13.pt;z-index:-125829355;mso-wrap-distance-left:36.6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X</w:t>
                  </w:r>
                </w:p>
              </w:txbxContent>
            </v:textbox>
            <w10:wrap type="square" anchorx="margin"/>
          </v:shape>
        </w:pict>
      </w:r>
      <w:r>
        <w:rPr>
          <w:rStyle w:val="CharStyle150"/>
          <w:lang w:val="en-US"/>
        </w:rPr>
        <w:t>N</w:t>
        <w:tab/>
        <w:t>S</w:t>
      </w:r>
    </w:p>
    <w:tbl>
      <w:tblPr>
        <w:tblOverlap w:val="never"/>
        <w:tblLayout w:type="fixed"/>
        <w:jc w:val="left"/>
      </w:tblPr>
      <w:tblGrid>
        <w:gridCol w:w="490"/>
        <w:gridCol w:w="1997"/>
        <w:gridCol w:w="557"/>
      </w:tblGrid>
      <w:tr>
        <w:trPr>
          <w:trHeight w:val="499" w:hRule="exact"/>
        </w:trPr>
        <w:tc>
          <w:tcPr>
            <w:shd w:val="clear" w:color="auto" w:fill="FFFFFF"/>
            <w:tcBorders>
              <w:left w:val="single" w:sz="4"/>
              <w:top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40" w:right="0" w:firstLine="0"/>
            </w:pPr>
            <w:r>
              <w:rPr>
                <w:rStyle w:val="CharStyle165"/>
              </w:rPr>
              <w:t>■</w:t>
            </w:r>
          </w:p>
        </w:tc>
        <w:tc>
          <w:tcPr>
            <w:shd w:val="clear" w:color="auto" w:fill="FFFFFF"/>
            <w:tcBorders>
              <w:left w:val="single" w:sz="4"/>
              <w:top w:val="single" w:sz="4"/>
            </w:tcBorders>
            <w:vAlign w:val="top"/>
          </w:tcPr>
          <w:p>
            <w:pPr>
              <w:framePr w:w="3043" w:h="3288" w:hSpace="1987" w:wrap="notBeside" w:vAnchor="text" w:hAnchor="text" w:x="1988" w:y="1"/>
              <w:widowControl w:val="0"/>
              <w:rPr>
                <w:sz w:val="10"/>
                <w:szCs w:val="10"/>
              </w:rPr>
            </w:pPr>
          </w:p>
        </w:tc>
        <w:tc>
          <w:tcPr>
            <w:shd w:val="clear" w:color="auto" w:fill="FFFFFF"/>
            <w:tcBorders>
              <w:left w:val="single" w:sz="4"/>
            </w:tcBorders>
            <w:vAlign w:val="top"/>
          </w:tcPr>
          <w:p>
            <w:pPr>
              <w:framePr w:w="3043" w:h="3288" w:hSpace="1987" w:wrap="notBeside" w:vAnchor="text" w:hAnchor="text" w:x="1988" w:y="1"/>
              <w:widowControl w:val="0"/>
              <w:rPr>
                <w:sz w:val="10"/>
                <w:szCs w:val="10"/>
              </w:rPr>
            </w:pPr>
          </w:p>
        </w:tc>
      </w:tr>
      <w:tr>
        <w:trPr>
          <w:trHeight w:val="586" w:hRule="exact"/>
        </w:trPr>
        <w:tc>
          <w:tcPr>
            <w:shd w:val="clear" w:color="auto" w:fill="FFFFFF"/>
            <w:tcBorders>
              <w:left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40" w:right="0" w:firstLine="0"/>
            </w:pPr>
            <w:r>
              <w:rPr>
                <w:rStyle w:val="CharStyle166"/>
              </w:rPr>
              <w:t>§1</w:t>
            </w:r>
          </w:p>
        </w:tc>
        <w:tc>
          <w:tcPr>
            <w:shd w:val="clear" w:color="auto" w:fill="FFFFFF"/>
            <w:tcBorders>
              <w:left w:val="single" w:sz="4"/>
              <w:top w:val="single" w:sz="4"/>
            </w:tcBorders>
            <w:vAlign w:val="top"/>
          </w:tcPr>
          <w:p>
            <w:pPr>
              <w:framePr w:w="3043" w:h="3288" w:hSpace="1987" w:wrap="notBeside" w:vAnchor="text" w:hAnchor="text" w:x="1988" w:y="1"/>
              <w:widowControl w:val="0"/>
              <w:rPr>
                <w:sz w:val="10"/>
                <w:szCs w:val="10"/>
              </w:rPr>
            </w:pPr>
          </w:p>
        </w:tc>
        <w:tc>
          <w:tcPr>
            <w:shd w:val="clear" w:color="auto" w:fill="FFFFFF"/>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240" w:right="0" w:firstLine="0"/>
            </w:pPr>
            <w:r>
              <w:rPr>
                <w:rStyle w:val="CharStyle165"/>
              </w:rPr>
              <w:t>/</w:t>
            </w:r>
          </w:p>
        </w:tc>
      </w:tr>
      <w:tr>
        <w:trPr>
          <w:trHeight w:val="278" w:hRule="exact"/>
        </w:trPr>
        <w:tc>
          <w:tcPr>
            <w:shd w:val="clear" w:color="auto" w:fill="FFFFFF"/>
            <w:tcBorders>
              <w:left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40" w:right="0" w:firstLine="0"/>
            </w:pPr>
            <w:r>
              <w:rPr>
                <w:rStyle w:val="CharStyle165"/>
              </w:rPr>
              <w:t>шш</w:t>
            </w:r>
          </w:p>
        </w:tc>
        <w:tc>
          <w:tcPr>
            <w:shd w:val="clear" w:color="auto" w:fill="FFFFFF"/>
            <w:gridSpan w:val="2"/>
            <w:tcBorders>
              <w:left w:val="single" w:sz="4"/>
              <w:right w:val="single" w:sz="4"/>
            </w:tcBorders>
            <w:vAlign w:val="top"/>
          </w:tcPr>
          <w:p>
            <w:pPr>
              <w:pStyle w:val="Style3"/>
              <w:framePr w:w="3043" w:h="3288" w:hSpace="1987" w:wrap="notBeside" w:vAnchor="text" w:hAnchor="text" w:x="1988" w:y="1"/>
              <w:widowControl w:val="0"/>
              <w:keepNext w:val="0"/>
              <w:keepLines w:val="0"/>
              <w:shd w:val="clear" w:color="auto" w:fill="auto"/>
              <w:bidi w:val="0"/>
              <w:jc w:val="right"/>
              <w:spacing w:before="0" w:after="0" w:line="230" w:lineRule="exact"/>
              <w:ind w:left="0" w:right="200" w:firstLine="0"/>
            </w:pPr>
            <w:r>
              <w:rPr>
                <w:rStyle w:val="CharStyle167"/>
              </w:rPr>
              <w:t>о оо о о</w:t>
            </w:r>
          </w:p>
        </w:tc>
      </w:tr>
      <w:tr>
        <w:trPr>
          <w:trHeight w:val="485" w:hRule="exact"/>
        </w:trPr>
        <w:tc>
          <w:tcPr>
            <w:shd w:val="clear" w:color="auto" w:fill="FFFFFF"/>
            <w:tcBorders>
              <w:left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40" w:right="0" w:firstLine="0"/>
            </w:pPr>
            <w:r>
              <w:rPr>
                <w:rStyle w:val="CharStyle165"/>
              </w:rPr>
              <w:t>и</w:t>
            </w:r>
          </w:p>
        </w:tc>
        <w:tc>
          <w:tcPr>
            <w:shd w:val="clear" w:color="auto" w:fill="FFFFFF"/>
            <w:tcBorders>
              <w:left w:val="single" w:sz="4"/>
              <w:top w:val="single" w:sz="4"/>
            </w:tcBorders>
            <w:vAlign w:val="top"/>
          </w:tcPr>
          <w:p>
            <w:pPr>
              <w:framePr w:w="3043" w:h="3288" w:hSpace="1987" w:wrap="notBeside" w:vAnchor="text" w:hAnchor="text" w:x="1988" w:y="1"/>
              <w:widowControl w:val="0"/>
              <w:rPr>
                <w:sz w:val="10"/>
                <w:szCs w:val="10"/>
              </w:rPr>
            </w:pPr>
          </w:p>
        </w:tc>
        <w:tc>
          <w:tcPr>
            <w:shd w:val="clear" w:color="auto" w:fill="FFFFFF"/>
            <w:tcBorders>
              <w:left w:val="single" w:sz="4"/>
              <w:right w:val="single" w:sz="4"/>
            </w:tcBorders>
            <w:vAlign w:val="top"/>
          </w:tcPr>
          <w:p>
            <w:pPr>
              <w:framePr w:w="3043" w:h="3288" w:hSpace="1987" w:wrap="notBeside" w:vAnchor="text" w:hAnchor="text" w:x="1988" w:y="1"/>
              <w:widowControl w:val="0"/>
              <w:rPr>
                <w:sz w:val="10"/>
                <w:szCs w:val="10"/>
              </w:rPr>
            </w:pPr>
          </w:p>
        </w:tc>
      </w:tr>
      <w:tr>
        <w:trPr>
          <w:trHeight w:val="936" w:hRule="exact"/>
        </w:trPr>
        <w:tc>
          <w:tcPr>
            <w:shd w:val="clear" w:color="auto" w:fill="FFFFFF"/>
            <w:tcBorders>
              <w:left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1290" w:lineRule="exact"/>
              <w:ind w:left="40" w:right="0" w:firstLine="0"/>
            </w:pPr>
            <w:r>
              <w:rPr>
                <w:rStyle w:val="CharStyle168"/>
                <w:lang w:val="ru-RU"/>
              </w:rPr>
              <w:t>1</w:t>
            </w:r>
          </w:p>
        </w:tc>
        <w:tc>
          <w:tcPr>
            <w:shd w:val="clear" w:color="auto" w:fill="FFFFFF"/>
            <w:gridSpan w:val="2"/>
            <w:tcBorders>
              <w:left w:val="single" w:sz="4"/>
              <w:right w:val="single" w:sz="4"/>
              <w:top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230" w:lineRule="exact"/>
              <w:ind w:left="1360" w:right="0" w:firstLine="0"/>
            </w:pPr>
            <w:r>
              <w:rPr>
                <w:rStyle w:val="CharStyle167"/>
              </w:rPr>
              <w:t>о оо о о</w:t>
            </w:r>
          </w:p>
        </w:tc>
      </w:tr>
      <w:tr>
        <w:trPr>
          <w:trHeight w:val="504" w:hRule="exact"/>
        </w:trPr>
        <w:tc>
          <w:tcPr>
            <w:shd w:val="clear" w:color="auto" w:fill="FFFFFF"/>
            <w:tcBorders>
              <w:left w:val="single" w:sz="4"/>
              <w:bottom w:val="single" w:sz="4"/>
            </w:tcBorders>
            <w:vAlign w:val="top"/>
          </w:tcPr>
          <w:p>
            <w:pPr>
              <w:pStyle w:val="Style3"/>
              <w:framePr w:w="3043" w:h="3288" w:hSpace="1987" w:wrap="notBeside" w:vAnchor="text" w:hAnchor="text" w:x="1988" w:y="1"/>
              <w:widowControl w:val="0"/>
              <w:keepNext w:val="0"/>
              <w:keepLines w:val="0"/>
              <w:shd w:val="clear" w:color="auto" w:fill="auto"/>
              <w:bidi w:val="0"/>
              <w:jc w:val="left"/>
              <w:spacing w:before="0" w:after="0" w:line="890" w:lineRule="exact"/>
              <w:ind w:left="40" w:right="0" w:firstLine="0"/>
            </w:pPr>
            <w:r>
              <w:rPr>
                <w:rStyle w:val="CharStyle166"/>
              </w:rPr>
              <w:t>11</w:t>
            </w:r>
          </w:p>
        </w:tc>
        <w:tc>
          <w:tcPr>
            <w:shd w:val="clear" w:color="auto" w:fill="FFFFFF"/>
            <w:tcBorders>
              <w:left w:val="single" w:sz="4"/>
              <w:top w:val="single" w:sz="4"/>
              <w:bottom w:val="single" w:sz="4"/>
            </w:tcBorders>
            <w:vAlign w:val="top"/>
          </w:tcPr>
          <w:p>
            <w:pPr>
              <w:pStyle w:val="Style3"/>
              <w:framePr w:w="3043" w:h="3288" w:hSpace="1987" w:wrap="notBeside" w:vAnchor="text" w:hAnchor="text" w:x="1988" w:y="1"/>
              <w:widowControl w:val="0"/>
              <w:keepNext w:val="0"/>
              <w:keepLines w:val="0"/>
              <w:shd w:val="clear" w:color="auto" w:fill="auto"/>
              <w:bidi w:val="0"/>
              <w:jc w:val="right"/>
              <w:spacing w:before="0" w:after="0" w:line="890" w:lineRule="exact"/>
              <w:ind w:left="0" w:right="300" w:firstLine="0"/>
            </w:pPr>
            <w:r>
              <w:rPr>
                <w:rStyle w:val="CharStyle166"/>
              </w:rPr>
              <w:t>1</w:t>
            </w:r>
          </w:p>
        </w:tc>
        <w:tc>
          <w:tcPr>
            <w:shd w:val="clear" w:color="auto" w:fill="FFFFFF"/>
            <w:tcBorders>
              <w:left w:val="single" w:sz="4"/>
            </w:tcBorders>
            <w:vAlign w:val="top"/>
          </w:tcPr>
          <w:p>
            <w:pPr>
              <w:framePr w:w="3043" w:h="3288" w:hSpace="1987" w:wrap="notBeside" w:vAnchor="text" w:hAnchor="text" w:x="1988" w:y="1"/>
              <w:widowControl w:val="0"/>
              <w:rPr>
                <w:sz w:val="10"/>
                <w:szCs w:val="10"/>
              </w:rPr>
            </w:pPr>
          </w:p>
        </w:tc>
      </w:tr>
    </w:tbl>
    <w:p>
      <w:pPr>
        <w:pStyle w:val="Style132"/>
        <w:framePr w:w="898" w:h="270" w:hSpace="1987" w:wrap="notBeside" w:vAnchor="text" w:hAnchor="text" w:x="5108" w:y="553"/>
        <w:widowControl w:val="0"/>
        <w:keepNext w:val="0"/>
        <w:keepLines w:val="0"/>
        <w:shd w:val="clear" w:color="auto" w:fill="auto"/>
        <w:bidi w:val="0"/>
        <w:jc w:val="left"/>
        <w:spacing w:before="0" w:after="0" w:line="270" w:lineRule="exact"/>
        <w:ind w:left="0" w:right="0" w:firstLine="0"/>
      </w:pPr>
      <w:r>
        <w:rPr>
          <w:rStyle w:val="CharStyle154"/>
        </w:rPr>
        <w:t>Катушка</w:t>
      </w:r>
    </w:p>
    <w:p>
      <w:pPr>
        <w:pStyle w:val="Style132"/>
        <w:framePr w:w="178" w:h="270" w:hSpace="1987" w:wrap="notBeside" w:vAnchor="text" w:hAnchor="text" w:x="2665" w:y="3322"/>
        <w:widowControl w:val="0"/>
        <w:keepNext w:val="0"/>
        <w:keepLines w:val="0"/>
        <w:shd w:val="clear" w:color="auto" w:fill="auto"/>
        <w:bidi w:val="0"/>
        <w:jc w:val="left"/>
        <w:spacing w:before="0" w:after="0" w:line="270" w:lineRule="exact"/>
        <w:ind w:left="0" w:right="0" w:firstLine="0"/>
      </w:pPr>
      <w:r>
        <w:rPr>
          <w:rStyle w:val="CharStyle154"/>
          <w:lang w:val="en-US"/>
        </w:rPr>
        <w:t>N</w:t>
      </w:r>
    </w:p>
    <w:p>
      <w:pPr>
        <w:pStyle w:val="Style132"/>
        <w:framePr w:w="101" w:h="265" w:hSpace="1987" w:wrap="notBeside" w:vAnchor="text" w:hAnchor="text" w:x="3836" w:y="3318"/>
        <w:widowControl w:val="0"/>
        <w:keepNext w:val="0"/>
        <w:keepLines w:val="0"/>
        <w:shd w:val="clear" w:color="auto" w:fill="auto"/>
        <w:bidi w:val="0"/>
        <w:jc w:val="left"/>
        <w:spacing w:before="0" w:after="0" w:line="270" w:lineRule="exact"/>
        <w:ind w:left="0" w:right="0" w:firstLine="0"/>
      </w:pPr>
      <w:r>
        <w:rPr>
          <w:rStyle w:val="CharStyle154"/>
          <w:lang w:val="en-US"/>
        </w:rPr>
        <w:t>S</w:t>
      </w:r>
    </w:p>
    <w:p>
      <w:pPr>
        <w:widowControl w:val="0"/>
        <w:rPr>
          <w:sz w:val="2"/>
          <w:szCs w:val="2"/>
        </w:rPr>
      </w:pPr>
    </w:p>
    <w:p>
      <w:pPr>
        <w:pStyle w:val="Style3"/>
        <w:widowControl w:val="0"/>
        <w:keepNext w:val="0"/>
        <w:keepLines w:val="0"/>
        <w:shd w:val="clear" w:color="auto" w:fill="auto"/>
        <w:bidi w:val="0"/>
        <w:jc w:val="left"/>
        <w:spacing w:before="276" w:after="176" w:line="270" w:lineRule="exact"/>
        <w:ind w:left="3660" w:right="0" w:firstLine="0"/>
      </w:pPr>
      <w:r>
        <w:rPr>
          <w:rStyle w:val="CharStyle150"/>
        </w:rPr>
        <w:t>Рисунок 3.17</w:t>
      </w:r>
    </w:p>
    <w:p>
      <w:pPr>
        <w:pStyle w:val="Style3"/>
        <w:widowControl w:val="0"/>
        <w:keepNext w:val="0"/>
        <w:keepLines w:val="0"/>
        <w:shd w:val="clear" w:color="auto" w:fill="auto"/>
        <w:bidi w:val="0"/>
        <w:jc w:val="both"/>
        <w:spacing w:before="0" w:after="56" w:line="322" w:lineRule="exact"/>
        <w:ind w:left="0" w:right="20" w:firstLine="700"/>
      </w:pPr>
      <w:r>
        <w:rPr>
          <w:rStyle w:val="CharStyle150"/>
        </w:rPr>
        <w:t xml:space="preserve">Катушка, намотанная на каркас, находится в цилиндрическом воздушном зазоре. Кольцевой постоянный магнит </w:t>
      </w:r>
      <w:r>
        <w:rPr>
          <w:rStyle w:val="CharStyle151"/>
          <w:lang w:val="en-US"/>
        </w:rPr>
        <w:t>(N-S)</w:t>
      </w:r>
      <w:r>
        <w:rPr>
          <w:rStyle w:val="CharStyle150"/>
          <w:lang w:val="en-US"/>
        </w:rPr>
        <w:t xml:space="preserve"> </w:t>
      </w:r>
      <w:r>
        <w:rPr>
          <w:rStyle w:val="CharStyle150"/>
        </w:rPr>
        <w:t>создает постоянное магнитное по</w:t>
        <w:softHyphen/>
        <w:t>ле. При движении катушки ЭДС наводится в той ее части, которая находится внутри магнитной системы, за счет изменения количества витков этой части. Так как ЭДС генерируется только при движении катушки в магнитном поле, то возможно измерение скорости вибрации, когда ее амплитуда меньше несколь</w:t>
        <w:softHyphen/>
        <w:t>ких сантиметров. Для измерения угловой скорости вибраций катушку распола</w:t>
        <w:softHyphen/>
        <w:t>гают на валу, который находится между полюсными наконечниками постоян</w:t>
        <w:softHyphen/>
        <w:t>ного магнита. Вал поворачивается, потокосцепление катушки меняется, в ней возникает соответствующая ЭДС. Тахометрические преобразователи чаще все</w:t>
        <w:softHyphen/>
        <w:t>го представляют собой электромашинные генераторы. На рисунке 3.18 приве</w:t>
        <w:softHyphen/>
        <w:t>дена схема синхронного преобразователя (т.е. частота ЭДС равна или кратна частоте вращения вала) с вращающимся постоянным магнитом.</w:t>
      </w:r>
    </w:p>
    <w:p>
      <w:pPr>
        <w:framePr w:h="2318" w:hSpace="1262" w:wrap="notBeside" w:vAnchor="text" w:hAnchor="text" w:x="1263" w:y="1"/>
        <w:widowControl w:val="0"/>
        <w:jc w:val="center"/>
        <w:rPr>
          <w:sz w:val="0"/>
          <w:szCs w:val="0"/>
        </w:rPr>
      </w:pPr>
      <w:r>
        <w:pict>
          <v:shape id="_x0000_s1123" type="#_x0000_t75" style="width:308pt;height:116pt;">
            <v:imagedata r:id="rId79" r:href="rId80"/>
          </v:shape>
        </w:pict>
      </w:r>
    </w:p>
    <w:p>
      <w:pPr>
        <w:pStyle w:val="Style53"/>
        <w:framePr w:h="2318" w:hSpace="1262" w:wrap="notBeside" w:vAnchor="text" w:hAnchor="text" w:x="1263" w:y="1"/>
        <w:widowControl w:val="0"/>
        <w:keepNext w:val="0"/>
        <w:keepLines w:val="0"/>
        <w:shd w:val="clear" w:color="auto" w:fill="auto"/>
        <w:bidi w:val="0"/>
        <w:jc w:val="left"/>
        <w:spacing w:before="0" w:after="0" w:line="270" w:lineRule="exact"/>
        <w:ind w:left="0" w:right="0" w:firstLine="0"/>
      </w:pPr>
      <w:r>
        <w:rPr>
          <w:rStyle w:val="CharStyle169"/>
        </w:rPr>
        <w:t>Рисунок 3.18</w:t>
      </w:r>
    </w:p>
    <w:p>
      <w:pPr>
        <w:widowControl w:val="0"/>
        <w:rPr>
          <w:sz w:val="2"/>
          <w:szCs w:val="2"/>
        </w:rPr>
      </w:pPr>
      <w:r>
        <w:br w:type="page"/>
      </w:r>
    </w:p>
    <w:p>
      <w:pPr>
        <w:widowControl w:val="0"/>
      </w:pPr>
      <w:r>
        <w:br w:type="page"/>
      </w:r>
    </w:p>
    <w:p>
      <w:pPr>
        <w:pStyle w:val="Style3"/>
        <w:widowControl w:val="0"/>
        <w:keepNext w:val="0"/>
        <w:keepLines w:val="0"/>
        <w:shd w:val="clear" w:color="auto" w:fill="auto"/>
        <w:bidi w:val="0"/>
        <w:jc w:val="both"/>
        <w:spacing w:before="0" w:after="0" w:line="322" w:lineRule="exact"/>
        <w:ind w:left="20" w:right="20" w:firstLine="660"/>
      </w:pPr>
      <w:r>
        <w:rPr>
          <w:rStyle w:val="CharStyle150"/>
        </w:rPr>
        <w:t>Такие преобразователи состоят из статора с обмоткой и ротора с постоян</w:t>
        <w:softHyphen/>
        <w:t>ным магнитом (или наоборот). При вращении ротора, жестко связанного с ва</w:t>
        <w:softHyphen/>
        <w:t>лом, частоту вращения которого необходимо измерить, изменяется магнитный поток, проходящий через обмотку, и в ней индуцируется переменная ЭДС. Час</w:t>
        <w:softHyphen/>
        <w:t>тота ЭДС определяется соотношением</w:t>
      </w:r>
    </w:p>
    <w:p>
      <w:pPr>
        <w:pStyle w:val="Style3"/>
        <w:widowControl w:val="0"/>
        <w:keepNext w:val="0"/>
        <w:keepLines w:val="0"/>
        <w:shd w:val="clear" w:color="auto" w:fill="auto"/>
        <w:bidi w:val="0"/>
        <w:jc w:val="left"/>
        <w:spacing w:before="0" w:after="0" w:line="322" w:lineRule="exact"/>
        <w:ind w:left="4140" w:right="0" w:firstLine="0"/>
      </w:pPr>
      <w:r>
        <w:rPr>
          <w:rStyle w:val="CharStyle151"/>
          <w:lang w:val="en-US"/>
        </w:rPr>
        <w:t>n</w:t>
      </w:r>
      <w:r>
        <w:rPr>
          <w:rStyle w:val="CharStyle150"/>
          <w:lang w:val="en-US"/>
        </w:rPr>
        <w:t xml:space="preserve"> </w:t>
      </w:r>
      <w:r>
        <w:rPr>
          <w:rStyle w:val="CharStyle150"/>
        </w:rPr>
        <w:t xml:space="preserve">• </w:t>
      </w:r>
      <w:r>
        <w:rPr>
          <w:rStyle w:val="CharStyle151"/>
          <w:lang w:val="en-US"/>
        </w:rPr>
        <w:t>p</w:t>
      </w:r>
    </w:p>
    <w:p>
      <w:pPr>
        <w:pStyle w:val="Style37"/>
        <w:widowControl w:val="0"/>
        <w:keepNext w:val="0"/>
        <w:keepLines w:val="0"/>
        <w:shd w:val="clear" w:color="auto" w:fill="auto"/>
        <w:bidi w:val="0"/>
        <w:jc w:val="left"/>
        <w:spacing w:before="0" w:after="0" w:line="270" w:lineRule="exact"/>
        <w:ind w:left="3580" w:right="0" w:firstLine="0"/>
      </w:pPr>
      <w:r>
        <w:rPr>
          <w:rStyle w:val="CharStyle152"/>
          <w:lang w:val="en-US"/>
          <w:b/>
          <w:bCs/>
          <w:i/>
          <w:iCs/>
        </w:rPr>
        <w:t>f</w:t>
      </w:r>
    </w:p>
    <w:p>
      <w:pPr>
        <w:pStyle w:val="Style3"/>
        <w:widowControl w:val="0"/>
        <w:keepNext w:val="0"/>
        <w:keepLines w:val="0"/>
        <w:shd w:val="clear" w:color="auto" w:fill="auto"/>
        <w:bidi w:val="0"/>
        <w:jc w:val="left"/>
        <w:spacing w:before="0" w:after="0" w:line="270" w:lineRule="exact"/>
        <w:ind w:left="4140" w:right="0" w:firstLine="0"/>
      </w:pPr>
      <w:r>
        <w:rPr>
          <w:rStyle w:val="CharStyle150"/>
        </w:rPr>
        <w:t>60</w:t>
      </w:r>
    </w:p>
    <w:p>
      <w:pPr>
        <w:pStyle w:val="Style3"/>
        <w:widowControl w:val="0"/>
        <w:keepNext w:val="0"/>
        <w:keepLines w:val="0"/>
        <w:shd w:val="clear" w:color="auto" w:fill="auto"/>
        <w:bidi w:val="0"/>
        <w:jc w:val="left"/>
        <w:spacing w:before="0" w:after="0" w:line="326" w:lineRule="exact"/>
        <w:ind w:left="680" w:right="5140" w:hanging="660"/>
      </w:pPr>
      <w:r>
        <w:rPr>
          <w:rStyle w:val="CharStyle150"/>
        </w:rPr>
        <w:t xml:space="preserve">где </w:t>
      </w:r>
      <w:r>
        <w:rPr>
          <w:rStyle w:val="CharStyle151"/>
          <w:lang w:val="en-US"/>
        </w:rPr>
        <w:t>n</w:t>
      </w:r>
      <w:r>
        <w:rPr>
          <w:rStyle w:val="CharStyle150"/>
          <w:lang w:val="en-US"/>
        </w:rPr>
        <w:t xml:space="preserve"> </w:t>
      </w:r>
      <w:r>
        <w:rPr>
          <w:rStyle w:val="CharStyle150"/>
        </w:rPr>
        <w:t xml:space="preserve">- частота вращения об/мин; </w:t>
      </w:r>
      <w:r>
        <w:rPr>
          <w:rStyle w:val="CharStyle151"/>
          <w:lang w:val="en-US"/>
        </w:rPr>
        <w:t>p</w:t>
      </w:r>
      <w:r>
        <w:rPr>
          <w:rStyle w:val="CharStyle150"/>
          <w:lang w:val="en-US"/>
        </w:rPr>
        <w:t xml:space="preserve"> </w:t>
      </w:r>
      <w:r>
        <w:rPr>
          <w:rStyle w:val="CharStyle150"/>
        </w:rPr>
        <w:t>- число пар полюсов обмотки.</w:t>
      </w:r>
    </w:p>
    <w:p>
      <w:pPr>
        <w:pStyle w:val="Style3"/>
        <w:widowControl w:val="0"/>
        <w:keepNext w:val="0"/>
        <w:keepLines w:val="0"/>
        <w:shd w:val="clear" w:color="auto" w:fill="auto"/>
        <w:bidi w:val="0"/>
        <w:jc w:val="both"/>
        <w:spacing w:before="0" w:after="0" w:line="326" w:lineRule="exact"/>
        <w:ind w:left="20" w:right="20" w:firstLine="660"/>
      </w:pPr>
      <w:r>
        <w:rPr>
          <w:rStyle w:val="CharStyle150"/>
        </w:rPr>
        <w:t>Существуют тахометрические генераторы и постоянного тока. В таких преобразователях об угловой скорости судят по величине ЭДС.</w:t>
      </w:r>
    </w:p>
    <w:p>
      <w:pPr>
        <w:pStyle w:val="Style3"/>
        <w:widowControl w:val="0"/>
        <w:keepNext w:val="0"/>
        <w:keepLines w:val="0"/>
        <w:shd w:val="clear" w:color="auto" w:fill="auto"/>
        <w:bidi w:val="0"/>
        <w:jc w:val="both"/>
        <w:spacing w:before="0" w:after="0" w:line="322" w:lineRule="exact"/>
        <w:ind w:left="20" w:right="20" w:firstLine="660"/>
        <w:sectPr>
          <w:headerReference w:type="even" r:id="rId81"/>
          <w:headerReference w:type="default" r:id="rId82"/>
          <w:headerReference w:type="first" r:id="rId83"/>
          <w:titlePg/>
          <w:pgSz w:w="11909" w:h="16838"/>
          <w:pgMar w:top="1550" w:left="1037" w:right="1109" w:bottom="576" w:header="0" w:footer="3" w:gutter="0"/>
          <w:rtlGutter w:val="0"/>
          <w:cols w:space="720"/>
          <w:noEndnote/>
          <w:docGrid w:linePitch="360"/>
        </w:sectPr>
      </w:pPr>
      <w:r>
        <w:rPr>
          <w:rStyle w:val="CharStyle150"/>
        </w:rPr>
        <w:t>Достаточно широкое распространение нашли и импульсные тахометриче- ские преобразователи. Такой преобразователь (рисунок 3.19) представляет со</w:t>
        <w:softHyphen/>
        <w:t>бой катушку с разомкнутым сердечником, установленную возле вала, частота вращения которого измеряется.</w:t>
      </w:r>
    </w:p>
    <w:p>
      <w:pPr>
        <w:widowControl w:val="0"/>
        <w:spacing w:line="360" w:lineRule="exact"/>
      </w:pPr>
      <w:r>
        <w:pict>
          <v:shape id="_x0000_s1128" type="#_x0000_t75" style="position:absolute;margin-left:225.35pt;margin-top:13.7pt;width:225.1pt;height:153.1pt;z-index:-251658727;mso-wrap-distance-left:5.pt;mso-wrap-distance-right:5.pt;mso-position-horizontal-relative:margin" wrapcoords="0 0">
            <v:imagedata r:id="rId84" r:href="rId85"/>
            <w10:wrap anchorx="margin"/>
          </v:shape>
        </w:pict>
      </w:r>
      <w:r>
        <w:pict>
          <v:shape id="_x0000_s1129" type="#_x0000_t202" style="position:absolute;margin-left:227.05pt;margin-top:0;width:4.8pt;height:4.45pt;z-index:251657767;mso-wrap-distance-left:5.pt;mso-wrap-distance-right:5.pt;mso-position-horizontal-relative:margin" filled="0" stroked="0">
            <v:textbox style="mso-fit-shape-to-text:t" inset="0,0,0,0">
              <w:txbxContent>
                <w:p>
                  <w:pPr>
                    <w:pStyle w:val="Style170"/>
                    <w:widowControl w:val="0"/>
                    <w:keepNext w:val="0"/>
                    <w:keepLines w:val="0"/>
                    <w:shd w:val="clear" w:color="auto" w:fill="auto"/>
                    <w:bidi w:val="0"/>
                    <w:jc w:val="left"/>
                    <w:spacing w:before="0" w:after="0" w:line="110" w:lineRule="exact"/>
                    <w:ind w:left="0" w:right="0" w:firstLine="0"/>
                  </w:pPr>
                  <w:r>
                    <w:rPr>
                      <w:lang w:val="ru-RU"/>
                      <w:w w:val="100"/>
                      <w:spacing w:val="0"/>
                      <w:color w:val="000000"/>
                      <w:position w:val="0"/>
                    </w:rPr>
                    <w:t>м</w:t>
                  </w:r>
                </w:p>
              </w:txbxContent>
            </v:textbox>
            <w10:wrap anchorx="margin"/>
          </v:shape>
        </w:pict>
      </w:r>
      <w:r>
        <w:pict>
          <v:shape id="_x0000_s1130" type="#_x0000_t202" style="position:absolute;margin-left:455.05pt;margin-top:104.35pt;width:2.9pt;height:29.5pt;z-index:251657768;mso-wrap-distance-left:5.pt;mso-wrap-distance-right:5.pt;mso-position-horizontal-relative:margin" filled="0" stroked="0">
            <v:textbox style="mso-fit-shape-to-text:t" inset="0,0,0,0">
              <w:txbxContent>
                <w:p>
                  <w:pPr>
                    <w:pStyle w:val="Style172"/>
                    <w:widowControl w:val="0"/>
                    <w:keepNext w:val="0"/>
                    <w:keepLines w:val="0"/>
                    <w:shd w:val="clear" w:color="auto" w:fill="auto"/>
                    <w:bidi w:val="0"/>
                    <w:jc w:val="left"/>
                    <w:spacing w:before="0" w:after="0" w:line="590" w:lineRule="exact"/>
                    <w:ind w:left="0" w:right="0" w:firstLine="0"/>
                  </w:pPr>
                  <w:r>
                    <w:rPr>
                      <w:lang w:val="en-US"/>
                      <w:w w:val="100"/>
                      <w:spacing w:val="0"/>
                      <w:color w:val="000000"/>
                      <w:position w:val="0"/>
                    </w:rPr>
                    <w:t>t</w:t>
                  </w:r>
                </w:p>
              </w:txbxContent>
            </v:textbox>
            <w10:wrap anchorx="margin"/>
          </v:shape>
        </w:pict>
      </w:r>
      <w:r>
        <w:pict>
          <v:shape id="_x0000_s1131" type="#_x0000_t202" style="position:absolute;margin-left:210.7pt;margin-top:190.5pt;width:66.25pt;height:13.05pt;z-index:251657769;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Рисунок 3.19</w:t>
                  </w:r>
                </w:p>
              </w:txbxContent>
            </v:textbox>
            <w10:wrap anchorx="margin"/>
          </v:shape>
        </w:pict>
      </w:r>
      <w:r>
        <w:pict>
          <v:shape id="_x0000_s1132" type="#_x0000_t75" style="position:absolute;margin-left:19.2pt;margin-top:10.1pt;width:72.pt;height:56.15pt;z-index:-251658726;mso-wrap-distance-left:5.pt;mso-wrap-distance-right:5.pt;mso-position-horizontal-relative:margin" wrapcoords="0 0">
            <v:imagedata r:id="rId86" r:href="rId87"/>
            <w10:wrap anchorx="margin"/>
          </v:shape>
        </w:pict>
      </w:r>
      <w:r>
        <w:pict>
          <v:shape id="_x0000_s1133" type="#_x0000_t202" style="position:absolute;margin-left:450.65pt;margin-top:46.7pt;width:13.35pt;height:29.5pt;z-index:251657770;mso-wrap-distance-left:5.pt;mso-wrap-distance-right:5.pt;mso-position-horizontal-relative:margin" filled="0" stroked="0">
            <v:textbox style="mso-fit-shape-to-text:t" inset="0,0,0,0">
              <w:txbxContent>
                <w:p>
                  <w:pPr>
                    <w:pStyle w:val="Style47"/>
                    <w:widowControl w:val="0"/>
                    <w:keepNext w:val="0"/>
                    <w:keepLines w:val="0"/>
                    <w:shd w:val="clear" w:color="auto" w:fill="auto"/>
                    <w:bidi w:val="0"/>
                    <w:jc w:val="left"/>
                    <w:spacing w:before="0" w:after="0" w:line="590" w:lineRule="exact"/>
                    <w:ind w:left="100" w:right="0" w:firstLine="0"/>
                  </w:pPr>
                  <w:r>
                    <w:rPr>
                      <w:rStyle w:val="CharStyle174"/>
                      <w:lang w:val="en-US"/>
                      <w:vertAlign w:val="superscript"/>
                      <w:i/>
                      <w:iCs/>
                    </w:rPr>
                    <w:t>t</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462" w:lineRule="exact"/>
      </w:pPr>
    </w:p>
    <w:p>
      <w:pPr>
        <w:widowControl w:val="0"/>
        <w:rPr>
          <w:sz w:val="2"/>
          <w:szCs w:val="2"/>
        </w:rPr>
        <w:sectPr>
          <w:type w:val="continuous"/>
          <w:pgSz w:w="11909" w:h="16838"/>
          <w:pgMar w:top="563" w:left="1001" w:right="1001" w:bottom="563" w:header="0" w:footer="3" w:gutter="0"/>
          <w:rtlGutter w:val="0"/>
          <w:cols w:space="720"/>
          <w:noEndnote/>
          <w:docGrid w:linePitch="360"/>
        </w:sectPr>
      </w:pPr>
    </w:p>
    <w:p>
      <w:pPr>
        <w:pStyle w:val="Style3"/>
        <w:widowControl w:val="0"/>
        <w:keepNext w:val="0"/>
        <w:keepLines w:val="0"/>
        <w:shd w:val="clear" w:color="auto" w:fill="auto"/>
        <w:bidi w:val="0"/>
        <w:jc w:val="left"/>
        <w:spacing w:before="0" w:after="68" w:line="331" w:lineRule="exact"/>
        <w:ind w:left="0" w:right="300" w:firstLine="700"/>
      </w:pPr>
      <w:r>
        <w:rPr>
          <w:rStyle w:val="CharStyle150"/>
        </w:rPr>
        <w:t>На валу монтируются один или несколько ферромагнитных зубцов. При вращении вала зубец проходит вблизи зазора намагниченного сердечника ка</w:t>
        <w:softHyphen/>
        <w:t xml:space="preserve">тушки и уменьшает магнитное сопротивление </w:t>
      </w:r>
      <w:r>
        <w:rPr>
          <w:rStyle w:val="CharStyle151"/>
          <w:lang w:val="en-US"/>
        </w:rPr>
        <w:t>Z</w:t>
      </w:r>
      <w:r>
        <w:rPr>
          <w:rStyle w:val="CharStyle151"/>
          <w:vertAlign w:val="subscript"/>
        </w:rPr>
        <w:t>м</w:t>
      </w:r>
      <w:r>
        <w:rPr>
          <w:rStyle w:val="CharStyle150"/>
        </w:rPr>
        <w:t xml:space="preserve"> сердечника. В соответствии с этим изменяется магнитный поток, проходящий через катушку, и в ней инду</w:t>
        <w:softHyphen/>
        <w:t>цируется ЭДС в виде двуполярных импульсов, частота которых пропорцио</w:t>
        <w:softHyphen/>
        <w:t>нальна частоте вращения вала и измеряется частотомером.</w:t>
      </w:r>
    </w:p>
    <w:p>
      <w:pPr>
        <w:pStyle w:val="Style3"/>
        <w:widowControl w:val="0"/>
        <w:keepNext w:val="0"/>
        <w:keepLines w:val="0"/>
        <w:shd w:val="clear" w:color="auto" w:fill="auto"/>
        <w:bidi w:val="0"/>
        <w:jc w:val="both"/>
        <w:spacing w:before="0" w:after="64" w:line="322" w:lineRule="exact"/>
        <w:ind w:left="0" w:right="540" w:firstLine="700"/>
      </w:pPr>
      <w:r>
        <w:rPr>
          <w:rStyle w:val="CharStyle151"/>
        </w:rPr>
        <w:t>Измерительные цепи:</w:t>
      </w:r>
      <w:r>
        <w:rPr>
          <w:rStyle w:val="CharStyle150"/>
        </w:rPr>
        <w:t xml:space="preserve"> милливольтметры постоянного или переменного напряжения, иногда с предварительным усилением ЭДС, частотомеры для им</w:t>
        <w:softHyphen/>
        <w:t>пульсных тахометрических преобразователей.</w:t>
      </w:r>
    </w:p>
    <w:p>
      <w:pPr>
        <w:pStyle w:val="Style37"/>
        <w:widowControl w:val="0"/>
        <w:keepNext w:val="0"/>
        <w:keepLines w:val="0"/>
        <w:shd w:val="clear" w:color="auto" w:fill="auto"/>
        <w:bidi w:val="0"/>
        <w:jc w:val="left"/>
        <w:spacing w:before="0" w:after="0" w:line="317" w:lineRule="exact"/>
        <w:ind w:left="0" w:right="0" w:firstLine="700"/>
      </w:pPr>
      <w:r>
        <w:rPr>
          <w:rStyle w:val="CharStyle152"/>
          <w:b/>
          <w:bCs/>
          <w:i/>
          <w:iCs/>
        </w:rPr>
        <w:t>Погрешности.</w:t>
      </w:r>
    </w:p>
    <w:p>
      <w:pPr>
        <w:pStyle w:val="Style3"/>
        <w:numPr>
          <w:ilvl w:val="0"/>
          <w:numId w:val="73"/>
        </w:numPr>
        <w:tabs>
          <w:tab w:leader="none" w:pos="983" w:val="left"/>
        </w:tabs>
        <w:widowControl w:val="0"/>
        <w:keepNext w:val="0"/>
        <w:keepLines w:val="0"/>
        <w:shd w:val="clear" w:color="auto" w:fill="auto"/>
        <w:bidi w:val="0"/>
        <w:jc w:val="both"/>
        <w:spacing w:before="0" w:after="0" w:line="317" w:lineRule="exact"/>
        <w:ind w:left="0" w:right="0" w:firstLine="700"/>
      </w:pPr>
      <w:r>
        <w:rPr>
          <w:rStyle w:val="CharStyle150"/>
        </w:rPr>
        <w:t>За счет изменения магнитного поля во времени и от температуры.</w:t>
      </w:r>
    </w:p>
    <w:p>
      <w:pPr>
        <w:pStyle w:val="Style3"/>
        <w:numPr>
          <w:ilvl w:val="0"/>
          <w:numId w:val="73"/>
        </w:numPr>
        <w:tabs>
          <w:tab w:leader="none" w:pos="1008" w:val="left"/>
        </w:tabs>
        <w:widowControl w:val="0"/>
        <w:keepNext w:val="0"/>
        <w:keepLines w:val="0"/>
        <w:shd w:val="clear" w:color="auto" w:fill="auto"/>
        <w:bidi w:val="0"/>
        <w:jc w:val="left"/>
        <w:spacing w:before="0" w:after="0" w:line="317" w:lineRule="exact"/>
        <w:ind w:left="0" w:right="300" w:firstLine="700"/>
      </w:pPr>
      <w:r>
        <w:rPr>
          <w:rStyle w:val="CharStyle150"/>
        </w:rPr>
        <w:t>Погрешность, определяемая величиной потребляемого измерителем от преобразователя тока. Измерительный ток, проходя через катушку, создает магнитное поле, направленное, согласно правилу Ленца, против основного по</w:t>
        <w:softHyphen/>
        <w:br w:type="page"/>
        <w:t>ля. Это явление называется реакцией якоря. Характеристика преобразования становится нелинейной.</w:t>
      </w:r>
    </w:p>
    <w:p>
      <w:pPr>
        <w:pStyle w:val="Style3"/>
        <w:numPr>
          <w:ilvl w:val="0"/>
          <w:numId w:val="73"/>
        </w:numPr>
        <w:tabs>
          <w:tab w:leader="none" w:pos="1013" w:val="left"/>
        </w:tabs>
        <w:widowControl w:val="0"/>
        <w:keepNext w:val="0"/>
        <w:keepLines w:val="0"/>
        <w:shd w:val="clear" w:color="auto" w:fill="auto"/>
        <w:bidi w:val="0"/>
        <w:jc w:val="both"/>
        <w:spacing w:before="0" w:after="60" w:line="317" w:lineRule="exact"/>
        <w:ind w:left="20" w:right="0" w:firstLine="700"/>
      </w:pPr>
      <w:r>
        <w:rPr>
          <w:rStyle w:val="CharStyle150"/>
        </w:rPr>
        <w:t>Изменение сопротивления обмоток за счет изменения температуры.</w:t>
      </w:r>
    </w:p>
    <w:p>
      <w:pPr>
        <w:pStyle w:val="Style37"/>
        <w:widowControl w:val="0"/>
        <w:keepNext w:val="0"/>
        <w:keepLines w:val="0"/>
        <w:shd w:val="clear" w:color="auto" w:fill="auto"/>
        <w:bidi w:val="0"/>
        <w:jc w:val="both"/>
        <w:spacing w:before="0" w:after="0" w:line="317" w:lineRule="exact"/>
        <w:ind w:left="20" w:right="0" w:firstLine="700"/>
      </w:pPr>
      <w:r>
        <w:rPr>
          <w:rStyle w:val="CharStyle152"/>
          <w:b/>
          <w:bCs/>
          <w:i/>
          <w:iCs/>
        </w:rPr>
        <w:t>Достоинства:</w:t>
      </w:r>
    </w:p>
    <w:p>
      <w:pPr>
        <w:pStyle w:val="Style3"/>
        <w:numPr>
          <w:ilvl w:val="0"/>
          <w:numId w:val="75"/>
        </w:numPr>
        <w:tabs>
          <w:tab w:leader="none" w:pos="998" w:val="left"/>
        </w:tabs>
        <w:widowControl w:val="0"/>
        <w:keepNext w:val="0"/>
        <w:keepLines w:val="0"/>
        <w:shd w:val="clear" w:color="auto" w:fill="auto"/>
        <w:bidi w:val="0"/>
        <w:jc w:val="both"/>
        <w:spacing w:before="0" w:after="0" w:line="317" w:lineRule="exact"/>
        <w:ind w:left="20" w:right="0" w:firstLine="700"/>
      </w:pPr>
      <w:r>
        <w:rPr>
          <w:rStyle w:val="CharStyle150"/>
        </w:rPr>
        <w:t>простота конструкции, высокая надежность;</w:t>
      </w:r>
    </w:p>
    <w:p>
      <w:pPr>
        <w:pStyle w:val="Style3"/>
        <w:numPr>
          <w:ilvl w:val="0"/>
          <w:numId w:val="75"/>
        </w:numPr>
        <w:tabs>
          <w:tab w:leader="none" w:pos="1022" w:val="left"/>
        </w:tabs>
        <w:widowControl w:val="0"/>
        <w:keepNext w:val="0"/>
        <w:keepLines w:val="0"/>
        <w:shd w:val="clear" w:color="auto" w:fill="auto"/>
        <w:bidi w:val="0"/>
        <w:jc w:val="both"/>
        <w:spacing w:before="0" w:after="0" w:line="317" w:lineRule="exact"/>
        <w:ind w:left="20" w:right="0" w:firstLine="700"/>
      </w:pPr>
      <w:r>
        <w:rPr>
          <w:rStyle w:val="CharStyle150"/>
        </w:rPr>
        <w:t>высокая чувствительность.</w:t>
      </w:r>
    </w:p>
    <w:p>
      <w:pPr>
        <w:pStyle w:val="Style3"/>
        <w:widowControl w:val="0"/>
        <w:keepNext w:val="0"/>
        <w:keepLines w:val="0"/>
        <w:shd w:val="clear" w:color="auto" w:fill="auto"/>
        <w:bidi w:val="0"/>
        <w:jc w:val="both"/>
        <w:spacing w:before="0" w:after="0" w:line="605" w:lineRule="exact"/>
        <w:ind w:left="20" w:right="0" w:firstLine="700"/>
      </w:pPr>
      <w:r>
        <w:rPr>
          <w:rStyle w:val="CharStyle151"/>
        </w:rPr>
        <w:t>Недостаток:</w:t>
      </w:r>
      <w:r>
        <w:rPr>
          <w:rStyle w:val="CharStyle150"/>
        </w:rPr>
        <w:t xml:space="preserve"> ограниченный частотный диапазон измеряемых величин.</w:t>
      </w:r>
    </w:p>
    <w:p>
      <w:pPr>
        <w:pStyle w:val="Style5"/>
        <w:numPr>
          <w:ilvl w:val="0"/>
          <w:numId w:val="71"/>
        </w:numPr>
        <w:tabs>
          <w:tab w:leader="none" w:pos="629" w:val="left"/>
        </w:tabs>
        <w:widowControl w:val="0"/>
        <w:keepNext w:val="0"/>
        <w:keepLines w:val="0"/>
        <w:shd w:val="clear" w:color="auto" w:fill="auto"/>
        <w:bidi w:val="0"/>
        <w:spacing w:before="0" w:after="0" w:line="605" w:lineRule="exact"/>
        <w:ind w:left="0" w:right="40" w:firstLine="0"/>
      </w:pPr>
      <w:r>
        <w:rPr>
          <w:rStyle w:val="CharStyle153"/>
          <w:b/>
          <w:bCs/>
        </w:rPr>
        <w:t>Пьезоэлектрические преобразователи</w:t>
      </w:r>
    </w:p>
    <w:p>
      <w:pPr>
        <w:pStyle w:val="Style3"/>
        <w:widowControl w:val="0"/>
        <w:keepNext w:val="0"/>
        <w:keepLines w:val="0"/>
        <w:shd w:val="clear" w:color="auto" w:fill="auto"/>
        <w:bidi w:val="0"/>
        <w:jc w:val="both"/>
        <w:spacing w:before="0" w:after="341" w:line="322" w:lineRule="exact"/>
        <w:ind w:left="20" w:right="20" w:firstLine="700"/>
      </w:pPr>
      <w:r>
        <w:rPr>
          <w:rStyle w:val="CharStyle150"/>
        </w:rPr>
        <w:t>Принцип действия таких преобразователей основан на использовании прямого пьезоэлектрического эффекта, который заключается в свойстве неко</w:t>
        <w:softHyphen/>
        <w:t>торых материалов, называемых пьезоэлектрическими, преобразовывать меха</w:t>
        <w:softHyphen/>
        <w:t>нические деформации в изменение электростатических зарядов на их гранях (рисунок 3.20).</w:t>
      </w:r>
    </w:p>
    <w:p>
      <w:pPr>
        <w:pStyle w:val="Style3"/>
        <w:widowControl w:val="0"/>
        <w:keepNext w:val="0"/>
        <w:keepLines w:val="0"/>
        <w:shd w:val="clear" w:color="auto" w:fill="auto"/>
        <w:bidi w:val="0"/>
        <w:jc w:val="left"/>
        <w:spacing w:before="0" w:after="1307" w:line="270" w:lineRule="exact"/>
        <w:ind w:left="4400" w:right="0" w:firstLine="0"/>
      </w:pPr>
      <w:r>
        <w:rPr>
          <w:rStyle w:val="CharStyle150"/>
          <w:lang w:val="en-US"/>
        </w:rPr>
        <w:t>F</w:t>
      </w:r>
    </w:p>
    <w:p>
      <w:pPr>
        <w:pStyle w:val="Style3"/>
        <w:widowControl w:val="0"/>
        <w:keepNext w:val="0"/>
        <w:keepLines w:val="0"/>
        <w:shd w:val="clear" w:color="auto" w:fill="auto"/>
        <w:bidi w:val="0"/>
        <w:jc w:val="left"/>
        <w:spacing w:before="0" w:after="301" w:line="270" w:lineRule="exact"/>
        <w:ind w:left="2120" w:right="0" w:firstLine="0"/>
      </w:pPr>
      <w:r>
        <w:rPr>
          <w:rStyle w:val="CharStyle150"/>
        </w:rPr>
        <w:t>Рисунок 3.20 - Прямой пьезоэффект</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Это явление обратимо: при приложении электрического напряжения к граням пьезоэлектрики деформируются (обратный пьезоэффект). Прямой пье</w:t>
        <w:softHyphen/>
        <w:t xml:space="preserve">зоэффект знакозависим, то есть при замене растяжения сжатием знаки зарядов на гранях изменяются на противоположные. К пьезоэлектрическим материалам относятся кристаллы кварца </w:t>
      </w:r>
      <w:r>
        <w:rPr>
          <w:rStyle w:val="CharStyle150"/>
          <w:lang w:val="en-US"/>
        </w:rPr>
        <w:t>SiO</w:t>
      </w:r>
      <w:r>
        <w:rPr>
          <w:rStyle w:val="CharStyle150"/>
          <w:lang w:val="en-US"/>
          <w:vertAlign w:val="subscript"/>
        </w:rPr>
        <w:t>2</w:t>
      </w:r>
      <w:r>
        <w:rPr>
          <w:rStyle w:val="CharStyle150"/>
          <w:lang w:val="en-US"/>
        </w:rPr>
        <w:t xml:space="preserve">, </w:t>
      </w:r>
      <w:r>
        <w:rPr>
          <w:rStyle w:val="CharStyle150"/>
        </w:rPr>
        <w:t>турмалина, сегнетовой соли и др. Пьезоэлек</w:t>
        <w:softHyphen/>
        <w:t xml:space="preserve">трическим эффектом обладают также некоторые поляризованные керамические материала, например, титанат бария </w:t>
      </w:r>
      <w:r>
        <w:rPr>
          <w:rStyle w:val="CharStyle150"/>
          <w:lang w:val="en-US"/>
        </w:rPr>
        <w:t>BaTiO</w:t>
      </w:r>
      <w:r>
        <w:rPr>
          <w:rStyle w:val="CharStyle150"/>
          <w:lang w:val="en-US"/>
          <w:vertAlign w:val="subscript"/>
        </w:rPr>
        <w:t>3</w:t>
      </w:r>
      <w:r>
        <w:rPr>
          <w:rStyle w:val="CharStyle150"/>
          <w:lang w:val="en-US"/>
        </w:rPr>
        <w:t xml:space="preserve">, </w:t>
      </w:r>
      <w:r>
        <w:rPr>
          <w:rStyle w:val="CharStyle150"/>
        </w:rPr>
        <w:t>цирконат-титанат свинца ЦТС. Для поляризации керамические изделия помещаются в сильное электрическое поле, после чего они приобретают свойства пьезоэлектриков. Эти материалы сохраняют свои пьезоэлектрические свойства только при температурах ниже некоторого значения, называемого точкой Кюри.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 xml:space="preserve">Если из кристалла кварца вырезать пластину в форме параллелепипеда с гранями, расположенными перпендикулярно оптической оси </w:t>
      </w:r>
      <w:r>
        <w:rPr>
          <w:rStyle w:val="CharStyle150"/>
          <w:lang w:val="en-US"/>
        </w:rPr>
        <w:t xml:space="preserve">OZ, </w:t>
      </w:r>
      <w:r>
        <w:rPr>
          <w:rStyle w:val="CharStyle150"/>
        </w:rPr>
        <w:t xml:space="preserve">механической </w:t>
      </w:r>
      <w:r>
        <w:rPr>
          <w:rStyle w:val="CharStyle150"/>
          <w:lang w:val="en-US"/>
        </w:rPr>
        <w:t xml:space="preserve">OY, </w:t>
      </w:r>
      <w:r>
        <w:rPr>
          <w:rStyle w:val="CharStyle150"/>
        </w:rPr>
        <w:t xml:space="preserve">и электрической ОХ осям кристалла (рисунок 3.21), то при воздействии на пластинку усилия </w:t>
      </w:r>
      <w:r>
        <w:rPr>
          <w:rStyle w:val="CharStyle150"/>
          <w:lang w:val="en-US"/>
        </w:rPr>
        <w:t xml:space="preserve">F^ </w:t>
      </w:r>
      <w:r>
        <w:rPr>
          <w:rStyle w:val="CharStyle150"/>
        </w:rPr>
        <w:t>направленного вдоль электрической оси, на гранях Х по</w:t>
        <w:softHyphen/>
        <w:t>являются заряды</w:t>
      </w:r>
    </w:p>
    <w:p>
      <w:pPr>
        <w:pStyle w:val="Style3"/>
        <w:widowControl w:val="0"/>
        <w:keepNext w:val="0"/>
        <w:keepLines w:val="0"/>
        <w:shd w:val="clear" w:color="auto" w:fill="auto"/>
        <w:bidi w:val="0"/>
        <w:jc w:val="left"/>
        <w:spacing w:before="0" w:after="0" w:line="619" w:lineRule="exact"/>
        <w:ind w:left="720" w:right="4520" w:firstLine="2360"/>
      </w:pPr>
      <w:r>
        <w:rPr>
          <w:rStyle w:val="CharStyle175"/>
        </w:rPr>
        <w:t>Qx</w:t>
      </w:r>
      <w:r>
        <w:rPr>
          <w:rStyle w:val="CharStyle150"/>
          <w:lang w:val="en-US"/>
        </w:rPr>
        <w:t xml:space="preserve"> </w:t>
      </w:r>
      <w:r>
        <w:rPr>
          <w:rStyle w:val="CharStyle150"/>
        </w:rPr>
        <w:t xml:space="preserve">= </w:t>
      </w:r>
      <w:r>
        <w:rPr>
          <w:rStyle w:val="CharStyle150"/>
          <w:lang w:val="en-US"/>
        </w:rPr>
        <w:t>d</w:t>
      </w:r>
      <w:r>
        <w:rPr>
          <w:rStyle w:val="CharStyle150"/>
          <w:lang w:val="en-US"/>
          <w:vertAlign w:val="subscript"/>
        </w:rPr>
        <w:t>n</w:t>
      </w:r>
      <w:r>
        <w:rPr>
          <w:rStyle w:val="CharStyle150"/>
          <w:lang w:val="en-US"/>
        </w:rPr>
        <w:t xml:space="preserve">Fx, </w:t>
      </w:r>
      <w:r>
        <w:rPr>
          <w:rStyle w:val="CharStyle150"/>
        </w:rPr>
        <w:t xml:space="preserve">где </w:t>
      </w:r>
      <w:r>
        <w:rPr>
          <w:rStyle w:val="CharStyle150"/>
          <w:lang w:val="en-US"/>
        </w:rPr>
        <w:t>d</w:t>
      </w:r>
      <w:r>
        <w:rPr>
          <w:rStyle w:val="CharStyle150"/>
          <w:lang w:val="en-US"/>
          <w:vertAlign w:val="subscript"/>
        </w:rPr>
        <w:t>11</w:t>
      </w:r>
      <w:r>
        <w:rPr>
          <w:rStyle w:val="CharStyle150"/>
          <w:lang w:val="en-US"/>
        </w:rPr>
        <w:t xml:space="preserve"> </w:t>
      </w:r>
      <w:r>
        <w:rPr>
          <w:rStyle w:val="CharStyle150"/>
        </w:rPr>
        <w:t>- пьезоэлектрический модуль.</w:t>
      </w:r>
    </w:p>
    <w:p>
      <w:pPr>
        <w:pStyle w:val="Style3"/>
        <w:widowControl w:val="0"/>
        <w:keepNext w:val="0"/>
        <w:keepLines w:val="0"/>
        <w:shd w:val="clear" w:color="auto" w:fill="auto"/>
        <w:bidi w:val="0"/>
        <w:jc w:val="both"/>
        <w:spacing w:before="0" w:after="0" w:line="322" w:lineRule="exact"/>
        <w:ind w:left="0" w:right="40" w:firstLine="700"/>
      </w:pPr>
      <w:r>
        <w:rPr>
          <w:rStyle w:val="CharStyle150"/>
        </w:rPr>
        <w:t xml:space="preserve">При воздействии на пластинку усилия </w:t>
      </w:r>
      <w:r>
        <w:rPr>
          <w:rStyle w:val="CharStyle150"/>
          <w:lang w:val="en-US"/>
        </w:rPr>
        <w:t>F</w:t>
      </w:r>
      <w:r>
        <w:rPr>
          <w:rStyle w:val="CharStyle150"/>
          <w:lang w:val="en-US"/>
          <w:vertAlign w:val="subscript"/>
        </w:rPr>
        <w:t>y</w:t>
      </w:r>
      <w:r>
        <w:rPr>
          <w:rStyle w:val="CharStyle150"/>
          <w:lang w:val="en-US"/>
        </w:rPr>
        <w:t xml:space="preserve"> </w:t>
      </w:r>
      <w:r>
        <w:rPr>
          <w:rStyle w:val="CharStyle150"/>
        </w:rPr>
        <w:t>вдоль механической оси, на тех же гранях возникают заряды</w:t>
      </w:r>
    </w:p>
    <w:p>
      <w:pPr>
        <w:pStyle w:val="Style3"/>
        <w:widowControl w:val="0"/>
        <w:keepNext w:val="0"/>
        <w:keepLines w:val="0"/>
        <w:shd w:val="clear" w:color="auto" w:fill="auto"/>
        <w:bidi w:val="0"/>
        <w:jc w:val="left"/>
        <w:spacing w:before="0" w:after="0" w:line="629" w:lineRule="exact"/>
        <w:ind w:left="720" w:right="3360" w:firstLine="3980"/>
      </w:pPr>
      <w:r>
        <w:rPr>
          <w:rStyle w:val="CharStyle150"/>
        </w:rPr>
        <w:t>Ох = ё^уа/Ь, где а и Ь - размеры граней пластины.</w:t>
      </w:r>
    </w:p>
    <w:p>
      <w:pPr>
        <w:pStyle w:val="Style3"/>
        <w:widowControl w:val="0"/>
        <w:keepNext w:val="0"/>
        <w:keepLines w:val="0"/>
        <w:shd w:val="clear" w:color="auto" w:fill="auto"/>
        <w:bidi w:val="0"/>
        <w:jc w:val="both"/>
        <w:spacing w:before="0" w:after="0" w:line="322" w:lineRule="exact"/>
        <w:ind w:left="0" w:right="40" w:firstLine="700"/>
      </w:pPr>
      <w:r>
        <w:rPr>
          <w:rStyle w:val="CharStyle150"/>
        </w:rPr>
        <w:t>Механическое воздействие вдоль оптической оси появление зарядов не вызывает.</w:t>
      </w:r>
    </w:p>
    <w:p>
      <w:pPr>
        <w:pStyle w:val="Style3"/>
        <w:widowControl w:val="0"/>
        <w:keepNext w:val="0"/>
        <w:keepLines w:val="0"/>
        <w:shd w:val="clear" w:color="auto" w:fill="auto"/>
        <w:bidi w:val="0"/>
        <w:jc w:val="both"/>
        <w:spacing w:before="0" w:after="296" w:line="322" w:lineRule="exact"/>
        <w:ind w:left="0" w:right="40" w:firstLine="700"/>
      </w:pPr>
      <w:r>
        <w:rPr>
          <w:rStyle w:val="CharStyle150"/>
        </w:rPr>
        <w:t>Первая цифра в индексе пьезомодуля обозначает номер грани, на которой возникает заряд, а вторая цифра - номер оси, вдоль которой приложена сила.</w:t>
      </w:r>
    </w:p>
    <w:p>
      <w:pPr>
        <w:framePr w:h="4118" w:wrap="notBeside" w:vAnchor="text" w:hAnchor="text" w:xAlign="center" w:y="1"/>
        <w:widowControl w:val="0"/>
        <w:jc w:val="center"/>
        <w:rPr>
          <w:sz w:val="0"/>
          <w:szCs w:val="0"/>
        </w:rPr>
      </w:pPr>
      <w:r>
        <w:pict>
          <v:shape id="_x0000_s1134" type="#_x0000_t75" style="width:217pt;height:206pt;">
            <v:imagedata r:id="rId88" r:href="rId89"/>
          </v:shape>
        </w:pict>
      </w:r>
    </w:p>
    <w:p>
      <w:pPr>
        <w:widowControl w:val="0"/>
        <w:rPr>
          <w:sz w:val="2"/>
          <w:szCs w:val="2"/>
        </w:rPr>
      </w:pPr>
    </w:p>
    <w:p>
      <w:pPr>
        <w:pStyle w:val="Style3"/>
        <w:widowControl w:val="0"/>
        <w:keepNext w:val="0"/>
        <w:keepLines w:val="0"/>
        <w:shd w:val="clear" w:color="auto" w:fill="auto"/>
        <w:bidi w:val="0"/>
        <w:jc w:val="both"/>
        <w:spacing w:before="336" w:after="37" w:line="270" w:lineRule="exact"/>
        <w:ind w:left="0" w:right="0" w:firstLine="700"/>
      </w:pPr>
      <w:r>
        <w:rPr>
          <w:rStyle w:val="CharStyle150"/>
        </w:rPr>
        <w:t>При этом выходной величиной преобразователя является на напряжение</w:t>
      </w:r>
    </w:p>
    <w:p>
      <w:pPr>
        <w:pStyle w:val="Style37"/>
        <w:tabs>
          <w:tab w:leader="none" w:pos="5862" w:val="left"/>
        </w:tabs>
        <w:widowControl w:val="0"/>
        <w:keepNext w:val="0"/>
        <w:keepLines w:val="0"/>
        <w:shd w:val="clear" w:color="auto" w:fill="auto"/>
        <w:bidi w:val="0"/>
        <w:jc w:val="left"/>
        <w:spacing w:before="0" w:after="0" w:line="270" w:lineRule="exact"/>
        <w:ind w:left="1840" w:right="0" w:firstLine="0"/>
      </w:pPr>
      <w:bookmarkStart w:id="37" w:name="bookmark37"/>
      <w:r>
        <w:rPr>
          <w:rStyle w:val="CharStyle152"/>
          <w:lang w:val="en-US"/>
          <w:vertAlign w:val="subscript"/>
          <w:b/>
          <w:bCs/>
          <w:i/>
          <w:iCs/>
        </w:rPr>
        <w:t>E</w:t>
      </w:r>
      <w:r>
        <w:rPr>
          <w:rStyle w:val="CharStyle152"/>
          <w:lang w:val="en-US"/>
          <w:b/>
          <w:bCs/>
          <w:i/>
          <w:iCs/>
        </w:rPr>
        <w:t xml:space="preserve"> q</w:t>
      </w:r>
      <w:r>
        <w:rPr>
          <w:rStyle w:val="CharStyle176"/>
          <w:lang w:val="en-US"/>
          <w:b w:val="0"/>
          <w:bCs w:val="0"/>
          <w:i w:val="0"/>
          <w:iCs w:val="0"/>
        </w:rPr>
        <w:tab/>
      </w:r>
      <w:r>
        <w:rPr>
          <w:rStyle w:val="CharStyle176"/>
          <w:vertAlign w:val="subscript"/>
          <w:b w:val="0"/>
          <w:bCs w:val="0"/>
          <w:i w:val="0"/>
          <w:iCs w:val="0"/>
        </w:rPr>
        <w:t xml:space="preserve">й </w:t>
      </w:r>
      <w:r>
        <w:rPr>
          <w:rStyle w:val="CharStyle152"/>
          <w:vertAlign w:val="subscript"/>
          <w:b/>
          <w:bCs/>
          <w:i/>
          <w:iCs/>
        </w:rPr>
        <w:t>С</w:t>
      </w:r>
      <w:bookmarkEnd w:id="37"/>
    </w:p>
    <w:p>
      <w:pPr>
        <w:pStyle w:val="Style3"/>
        <w:widowControl w:val="0"/>
        <w:keepNext w:val="0"/>
        <w:keepLines w:val="0"/>
        <w:shd w:val="clear" w:color="auto" w:fill="auto"/>
        <w:bidi w:val="0"/>
        <w:jc w:val="left"/>
        <w:spacing w:before="0" w:after="0" w:line="533" w:lineRule="exact"/>
        <w:ind w:left="0" w:right="380" w:firstLine="0"/>
      </w:pPr>
      <w:r>
        <w:rPr>
          <w:rStyle w:val="CharStyle150"/>
        </w:rPr>
        <w:t xml:space="preserve">на электродах </w:t>
      </w:r>
      <w:r>
        <w:rPr>
          <w:rStyle w:val="CharStyle151"/>
          <w:lang w:val="en-US"/>
        </w:rPr>
        <w:t>E</w:t>
      </w:r>
      <w:r>
        <w:rPr>
          <w:rStyle w:val="CharStyle150"/>
          <w:lang w:val="en-US"/>
        </w:rPr>
        <w:t xml:space="preserve"> </w:t>
      </w:r>
      <w:r>
        <w:rPr>
          <w:rStyle w:val="CharStyle150"/>
        </w:rPr>
        <w:t xml:space="preserve">= </w:t>
      </w:r>
      <w:r>
        <w:rPr>
          <w:rStyle w:val="CharStyle177"/>
        </w:rPr>
        <w:t xml:space="preserve">c </w:t>
      </w:r>
      <w:r>
        <w:rPr>
          <w:rStyle w:val="CharStyle177"/>
          <w:lang w:val="ru-RU"/>
        </w:rPr>
        <w:t>,</w:t>
      </w:r>
      <w:r>
        <w:rPr>
          <w:rStyle w:val="CharStyle150"/>
        </w:rPr>
        <w:t xml:space="preserve"> </w:t>
      </w:r>
      <w:r>
        <w:rPr>
          <w:rStyle w:val="CharStyle150"/>
          <w:vertAlign w:val="superscript"/>
        </w:rPr>
        <w:t>г</w:t>
      </w:r>
      <w:r>
        <w:rPr>
          <w:rStyle w:val="CharStyle150"/>
        </w:rPr>
        <w:t xml:space="preserve">де </w:t>
      </w:r>
      <w:r>
        <w:rPr>
          <w:rStyle w:val="CharStyle151"/>
          <w:lang w:val="en-US"/>
        </w:rPr>
        <w:t>q</w:t>
      </w:r>
      <w:r>
        <w:rPr>
          <w:rStyle w:val="CharStyle150"/>
          <w:lang w:val="en-US"/>
        </w:rPr>
        <w:t xml:space="preserve"> </w:t>
      </w:r>
      <w:r>
        <w:rPr>
          <w:rStyle w:val="CharStyle150"/>
        </w:rPr>
        <w:t xml:space="preserve">- пьезоэлектрический заряд, а </w:t>
      </w:r>
      <w:r>
        <w:rPr>
          <w:rStyle w:val="CharStyle151"/>
        </w:rPr>
        <w:t>С</w:t>
      </w:r>
      <w:r>
        <w:rPr>
          <w:rStyle w:val="CharStyle150"/>
        </w:rPr>
        <w:t xml:space="preserve"> - емкость между электродами.</w:t>
      </w:r>
    </w:p>
    <w:p>
      <w:pPr>
        <w:pStyle w:val="Style3"/>
        <w:widowControl w:val="0"/>
        <w:keepNext w:val="0"/>
        <w:keepLines w:val="0"/>
        <w:shd w:val="clear" w:color="auto" w:fill="auto"/>
        <w:bidi w:val="0"/>
        <w:jc w:val="both"/>
        <w:spacing w:before="0" w:after="0" w:line="322" w:lineRule="exact"/>
        <w:ind w:left="0" w:right="40" w:firstLine="700"/>
      </w:pPr>
      <w:r>
        <w:rPr>
          <w:rStyle w:val="CharStyle150"/>
        </w:rPr>
        <w:t>Электрическое напряжение, возникающее на электродах пьезоэлектриче</w:t>
        <w:softHyphen/>
        <w:t>ского преобразователя, довольно значительно - един</w:t>
      </w:r>
      <w:r>
        <w:rPr>
          <w:rStyle w:val="CharStyle155"/>
        </w:rPr>
        <w:t>ицы</w:t>
      </w:r>
      <w:r>
        <w:rPr>
          <w:rStyle w:val="CharStyle150"/>
        </w:rPr>
        <w:t xml:space="preserve"> вольт. Однако, если измеряемая сила постоянна, то измерить напряжение трудно, поскольку заряд мал и быстро стекает через входное сопротивление вольтметра. Если же сила переменная, то процесс утечки почти не влияет на измерение, поэтому пьезо</w:t>
        <w:softHyphen/>
        <w:t>электрические преобразователи применяются только для измерения быстропе</w:t>
        <w:softHyphen/>
        <w:t>ременных процессов.</w:t>
      </w:r>
    </w:p>
    <w:p>
      <w:pPr>
        <w:pStyle w:val="Style3"/>
        <w:widowControl w:val="0"/>
        <w:keepNext w:val="0"/>
        <w:keepLines w:val="0"/>
        <w:shd w:val="clear" w:color="auto" w:fill="auto"/>
        <w:bidi w:val="0"/>
        <w:jc w:val="both"/>
        <w:spacing w:before="0" w:after="0" w:line="322" w:lineRule="exact"/>
        <w:ind w:left="0" w:right="40" w:firstLine="700"/>
      </w:pPr>
      <w:r>
        <w:rPr>
          <w:rStyle w:val="CharStyle150"/>
        </w:rPr>
        <w:t>Таким образом, измерение неэлектрических величин, которые предвари</w:t>
        <w:softHyphen/>
        <w:t>тельно могут быть преобразованы в переменную силу, действующую на пьезо</w:t>
        <w:softHyphen/>
        <w:t>электрический преобразователь, сводится к измерению переменного напряже</w:t>
        <w:softHyphen/>
        <w:t>ния.</w:t>
      </w:r>
    </w:p>
    <w:p>
      <w:pPr>
        <w:pStyle w:val="Style3"/>
        <w:widowControl w:val="0"/>
        <w:keepNext w:val="0"/>
        <w:keepLines w:val="0"/>
        <w:shd w:val="clear" w:color="auto" w:fill="auto"/>
        <w:bidi w:val="0"/>
        <w:jc w:val="both"/>
        <w:spacing w:before="0" w:after="0" w:line="322" w:lineRule="exact"/>
        <w:ind w:left="0" w:right="40" w:firstLine="700"/>
      </w:pPr>
      <w:r>
        <w:rPr>
          <w:rStyle w:val="CharStyle150"/>
        </w:rPr>
        <w:t>Пьезоэлектрические измерительные преобразователи находят широкое применение для измерения параметров линейного и вибрационного движения, ударов, акустического давления.</w:t>
      </w:r>
    </w:p>
    <w:p>
      <w:pPr>
        <w:pStyle w:val="Style3"/>
        <w:widowControl w:val="0"/>
        <w:keepNext w:val="0"/>
        <w:keepLines w:val="0"/>
        <w:shd w:val="clear" w:color="auto" w:fill="auto"/>
        <w:bidi w:val="0"/>
        <w:jc w:val="both"/>
        <w:spacing w:before="0" w:after="64" w:line="322" w:lineRule="exact"/>
        <w:ind w:left="0" w:right="40" w:firstLine="700"/>
      </w:pPr>
      <w:r>
        <w:rPr>
          <w:rStyle w:val="CharStyle150"/>
        </w:rPr>
        <w:t>Находят применение и пьезорезонаторы, в которых используется одно</w:t>
        <w:softHyphen/>
        <w:t>временно и прямой и обратный пьезоэффекты. Обратный пьезоэффект заклю</w:t>
        <w:softHyphen/>
        <w:t xml:space="preserve">чается в том, что при подаче на пластинку переменного напряжения, возникают механические колебания, резонансная частота </w:t>
      </w:r>
      <w:r>
        <w:rPr>
          <w:rStyle w:val="CharStyle151"/>
          <w:lang w:val="en-US"/>
        </w:rPr>
        <w:t>f</w:t>
      </w:r>
      <w:r>
        <w:rPr>
          <w:rStyle w:val="CharStyle150"/>
          <w:lang w:val="en-US"/>
          <w:vertAlign w:val="subscript"/>
        </w:rPr>
        <w:t>p</w:t>
      </w:r>
      <w:r>
        <w:rPr>
          <w:rStyle w:val="CharStyle150"/>
        </w:rPr>
        <w:t>, которых определяется тол</w:t>
        <w:softHyphen/>
        <w:t xml:space="preserve">щиной пластины </w:t>
      </w:r>
      <w:r>
        <w:rPr>
          <w:rStyle w:val="CharStyle151"/>
          <w:lang w:val="en-US"/>
        </w:rPr>
        <w:t>h</w:t>
      </w:r>
      <w:r>
        <w:rPr>
          <w:rStyle w:val="CharStyle150"/>
        </w:rPr>
        <w:t xml:space="preserve">, модулем упругости </w:t>
      </w:r>
      <w:r>
        <w:rPr>
          <w:rStyle w:val="CharStyle151"/>
          <w:lang w:val="en-US"/>
        </w:rPr>
        <w:t>E</w:t>
      </w:r>
      <w:r>
        <w:rPr>
          <w:rStyle w:val="CharStyle150"/>
          <w:lang w:val="en-US"/>
        </w:rPr>
        <w:t xml:space="preserve"> </w:t>
      </w:r>
      <w:r>
        <w:rPr>
          <w:rStyle w:val="CharStyle150"/>
        </w:rPr>
        <w:t xml:space="preserve">и плотностью ее материала </w:t>
      </w:r>
      <w:r>
        <w:rPr>
          <w:rStyle w:val="CharStyle151"/>
        </w:rPr>
        <w:t>р</w:t>
      </w:r>
      <w:r>
        <w:rPr>
          <w:rStyle w:val="CharStyle150"/>
        </w:rPr>
        <w:t xml:space="preserve">. При включении пластины в контур генератора, при изменении значений </w:t>
      </w:r>
      <w:r>
        <w:rPr>
          <w:rStyle w:val="CharStyle151"/>
          <w:lang w:val="en-US"/>
        </w:rPr>
        <w:t>h</w:t>
      </w:r>
      <w:r>
        <w:rPr>
          <w:rStyle w:val="CharStyle150"/>
        </w:rPr>
        <w:t xml:space="preserve">, </w:t>
      </w:r>
      <w:r>
        <w:rPr>
          <w:rStyle w:val="CharStyle151"/>
          <w:lang w:val="en-US"/>
        </w:rPr>
        <w:t>E</w:t>
      </w:r>
      <w:r>
        <w:rPr>
          <w:rStyle w:val="CharStyle150"/>
        </w:rPr>
        <w:t xml:space="preserve">, </w:t>
      </w:r>
      <w:r>
        <w:rPr>
          <w:rStyle w:val="CharStyle151"/>
        </w:rPr>
        <w:t xml:space="preserve">р </w:t>
      </w:r>
      <w:r>
        <w:rPr>
          <w:rStyle w:val="CharStyle150"/>
        </w:rPr>
        <w:t xml:space="preserve">под влиянием механических или температурных воздействий частота </w:t>
      </w:r>
      <w:r>
        <w:rPr>
          <w:rStyle w:val="CharStyle151"/>
          <w:lang w:val="en-US"/>
        </w:rPr>
        <w:t>f</w:t>
      </w:r>
      <w:r>
        <w:rPr>
          <w:rStyle w:val="CharStyle151"/>
          <w:lang w:val="en-US"/>
          <w:vertAlign w:val="subscript"/>
        </w:rPr>
        <w:t>p</w:t>
      </w:r>
      <w:r>
        <w:rPr>
          <w:rStyle w:val="CharStyle150"/>
          <w:lang w:val="en-US"/>
        </w:rPr>
        <w:t xml:space="preserve"> </w:t>
      </w:r>
      <w:r>
        <w:rPr>
          <w:rStyle w:val="CharStyle150"/>
        </w:rPr>
        <w:t>изме</w:t>
        <w:softHyphen/>
        <w:t>нится. То есть выходным параметром преобразователя в этом случае становит</w:t>
        <w:softHyphen/>
        <w:t>ся частота.</w:t>
      </w:r>
    </w:p>
    <w:p>
      <w:pPr>
        <w:pStyle w:val="Style3"/>
        <w:widowControl w:val="0"/>
        <w:keepNext w:val="0"/>
        <w:keepLines w:val="0"/>
        <w:shd w:val="clear" w:color="auto" w:fill="auto"/>
        <w:bidi w:val="0"/>
        <w:jc w:val="both"/>
        <w:spacing w:before="0" w:after="98" w:line="317" w:lineRule="exact"/>
        <w:ind w:left="20" w:right="20" w:firstLine="680"/>
      </w:pPr>
      <w:r>
        <w:rPr>
          <w:rStyle w:val="CharStyle151"/>
        </w:rPr>
        <w:t>Измерительные цепи:</w:t>
      </w:r>
      <w:r>
        <w:rPr>
          <w:rStyle w:val="CharStyle150"/>
        </w:rPr>
        <w:t xml:space="preserve"> электронные вольтметры с высоким входным со</w:t>
        <w:softHyphen/>
        <w:t>противлением, электронные частотомеры.</w:t>
      </w:r>
    </w:p>
    <w:p>
      <w:pPr>
        <w:pStyle w:val="Style37"/>
        <w:widowControl w:val="0"/>
        <w:keepNext w:val="0"/>
        <w:keepLines w:val="0"/>
        <w:shd w:val="clear" w:color="auto" w:fill="auto"/>
        <w:bidi w:val="0"/>
        <w:jc w:val="both"/>
        <w:spacing w:before="0" w:after="0" w:line="270" w:lineRule="exact"/>
        <w:ind w:left="20" w:right="0" w:firstLine="680"/>
      </w:pPr>
      <w:r>
        <w:rPr>
          <w:rStyle w:val="CharStyle152"/>
          <w:b/>
          <w:bCs/>
          <w:i/>
          <w:iCs/>
        </w:rPr>
        <w:t>Погрешности.</w:t>
      </w:r>
    </w:p>
    <w:p>
      <w:pPr>
        <w:pStyle w:val="Style3"/>
        <w:numPr>
          <w:ilvl w:val="0"/>
          <w:numId w:val="77"/>
        </w:numPr>
        <w:tabs>
          <w:tab w:leader="none" w:pos="1071" w:val="left"/>
        </w:tabs>
        <w:widowControl w:val="0"/>
        <w:keepNext w:val="0"/>
        <w:keepLines w:val="0"/>
        <w:shd w:val="clear" w:color="auto" w:fill="auto"/>
        <w:bidi w:val="0"/>
        <w:jc w:val="both"/>
        <w:spacing w:before="0" w:after="0" w:line="326" w:lineRule="exact"/>
        <w:ind w:left="20" w:right="20" w:firstLine="680"/>
      </w:pPr>
      <w:r>
        <w:rPr>
          <w:rStyle w:val="CharStyle150"/>
        </w:rPr>
        <w:t>За счет нестабильности параметров входной цепи измерителя. Вибра</w:t>
        <w:softHyphen/>
        <w:t xml:space="preserve">ция соединительных кабелей, изменения температуры и влажности изменяют </w:t>
      </w:r>
      <w:r>
        <w:rPr>
          <w:rStyle w:val="CharStyle151"/>
          <w:lang w:val="en-US"/>
        </w:rPr>
        <w:t>R</w:t>
      </w:r>
      <w:r>
        <w:rPr>
          <w:rStyle w:val="CharStyle151"/>
          <w:lang w:val="en-US"/>
          <w:vertAlign w:val="subscript"/>
        </w:rPr>
        <w:t>ex</w:t>
      </w:r>
      <w:r>
        <w:rPr>
          <w:rStyle w:val="CharStyle150"/>
          <w:lang w:val="en-US"/>
        </w:rPr>
        <w:t xml:space="preserve"> </w:t>
      </w:r>
      <w:r>
        <w:rPr>
          <w:rStyle w:val="CharStyle150"/>
        </w:rPr>
        <w:t xml:space="preserve">и </w:t>
      </w:r>
      <w:r>
        <w:rPr>
          <w:rStyle w:val="CharStyle151"/>
          <w:lang w:val="en-US"/>
        </w:rPr>
        <w:t>C</w:t>
      </w:r>
      <w:r>
        <w:rPr>
          <w:rStyle w:val="CharStyle150"/>
          <w:lang w:val="en-US"/>
          <w:vertAlign w:val="subscript"/>
        </w:rPr>
        <w:t>ex</w:t>
      </w:r>
      <w:r>
        <w:rPr>
          <w:rStyle w:val="CharStyle150"/>
        </w:rPr>
        <w:t>, что приводит к изменению выходного напряжения преобразователя (изменяется чувствительность ИП).</w:t>
      </w:r>
    </w:p>
    <w:p>
      <w:pPr>
        <w:pStyle w:val="Style3"/>
        <w:numPr>
          <w:ilvl w:val="0"/>
          <w:numId w:val="77"/>
        </w:numPr>
        <w:tabs>
          <w:tab w:leader="none" w:pos="1033" w:val="left"/>
        </w:tabs>
        <w:widowControl w:val="0"/>
        <w:keepNext w:val="0"/>
        <w:keepLines w:val="0"/>
        <w:shd w:val="clear" w:color="auto" w:fill="auto"/>
        <w:bidi w:val="0"/>
        <w:jc w:val="both"/>
        <w:spacing w:before="0" w:after="0" w:line="326" w:lineRule="exact"/>
        <w:ind w:left="20" w:right="20" w:firstLine="680"/>
      </w:pPr>
      <w:r>
        <w:rPr>
          <w:rStyle w:val="CharStyle150"/>
        </w:rPr>
        <w:t>Гистерезис или нелинейность характеристики преобразования из-за не</w:t>
        <w:softHyphen/>
        <w:t>совершенства материала преобразователя.</w:t>
      </w:r>
    </w:p>
    <w:p>
      <w:pPr>
        <w:pStyle w:val="Style3"/>
        <w:numPr>
          <w:ilvl w:val="0"/>
          <w:numId w:val="77"/>
        </w:numPr>
        <w:tabs>
          <w:tab w:leader="none" w:pos="993" w:val="left"/>
        </w:tabs>
        <w:widowControl w:val="0"/>
        <w:keepNext w:val="0"/>
        <w:keepLines w:val="0"/>
        <w:shd w:val="clear" w:color="auto" w:fill="auto"/>
        <w:bidi w:val="0"/>
        <w:jc w:val="both"/>
        <w:spacing w:before="0" w:after="0" w:line="326" w:lineRule="exact"/>
        <w:ind w:left="20" w:right="0" w:firstLine="680"/>
      </w:pPr>
      <w:r>
        <w:rPr>
          <w:rStyle w:val="CharStyle150"/>
        </w:rPr>
        <w:t>Погрешность, обусловленная поперечным пьезоэффектом.</w:t>
      </w:r>
    </w:p>
    <w:p>
      <w:pPr>
        <w:pStyle w:val="Style3"/>
        <w:numPr>
          <w:ilvl w:val="0"/>
          <w:numId w:val="77"/>
        </w:numPr>
        <w:tabs>
          <w:tab w:leader="none" w:pos="1007" w:val="left"/>
        </w:tabs>
        <w:widowControl w:val="0"/>
        <w:keepNext w:val="0"/>
        <w:keepLines w:val="0"/>
        <w:shd w:val="clear" w:color="auto" w:fill="auto"/>
        <w:bidi w:val="0"/>
        <w:jc w:val="both"/>
        <w:spacing w:before="0" w:after="0" w:line="326" w:lineRule="exact"/>
        <w:ind w:left="20" w:right="0" w:firstLine="680"/>
      </w:pPr>
      <w:r>
        <w:rPr>
          <w:rStyle w:val="CharStyle150"/>
        </w:rPr>
        <w:t>За счет наводок от вне</w:t>
      </w:r>
      <w:r>
        <w:rPr>
          <w:rStyle w:val="CharStyle155"/>
        </w:rPr>
        <w:t>шн</w:t>
      </w:r>
      <w:r>
        <w:rPr>
          <w:rStyle w:val="CharStyle150"/>
        </w:rPr>
        <w:t>их электромагнитных полей.</w:t>
      </w:r>
    </w:p>
    <w:p>
      <w:pPr>
        <w:pStyle w:val="Style3"/>
        <w:numPr>
          <w:ilvl w:val="0"/>
          <w:numId w:val="77"/>
        </w:numPr>
        <w:tabs>
          <w:tab w:leader="none" w:pos="1076" w:val="left"/>
        </w:tabs>
        <w:widowControl w:val="0"/>
        <w:keepNext w:val="0"/>
        <w:keepLines w:val="0"/>
        <w:shd w:val="clear" w:color="auto" w:fill="auto"/>
        <w:bidi w:val="0"/>
        <w:jc w:val="both"/>
        <w:spacing w:before="0" w:after="105" w:line="326" w:lineRule="exact"/>
        <w:ind w:left="20" w:right="20" w:firstLine="680"/>
      </w:pPr>
      <w:r>
        <w:rPr>
          <w:rStyle w:val="CharStyle150"/>
        </w:rPr>
        <w:t>Погрешность, обусловленная зависимостью характеристик материала от температуры.</w:t>
      </w:r>
    </w:p>
    <w:p>
      <w:pPr>
        <w:pStyle w:val="Style3"/>
        <w:widowControl w:val="0"/>
        <w:keepNext w:val="0"/>
        <w:keepLines w:val="0"/>
        <w:shd w:val="clear" w:color="auto" w:fill="auto"/>
        <w:bidi w:val="0"/>
        <w:jc w:val="both"/>
        <w:spacing w:before="0" w:after="107" w:line="270" w:lineRule="exact"/>
        <w:ind w:left="20" w:right="0" w:firstLine="680"/>
      </w:pPr>
      <w:r>
        <w:rPr>
          <w:rStyle w:val="CharStyle151"/>
        </w:rPr>
        <w:t>Достоинства:</w:t>
      </w:r>
      <w:r>
        <w:rPr>
          <w:rStyle w:val="CharStyle150"/>
        </w:rPr>
        <w:t xml:space="preserve"> высокая стабильность свойств.</w:t>
      </w:r>
    </w:p>
    <w:p>
      <w:pPr>
        <w:pStyle w:val="Style37"/>
        <w:widowControl w:val="0"/>
        <w:keepNext w:val="0"/>
        <w:keepLines w:val="0"/>
        <w:shd w:val="clear" w:color="auto" w:fill="auto"/>
        <w:bidi w:val="0"/>
        <w:jc w:val="both"/>
        <w:spacing w:before="0" w:after="0" w:line="270" w:lineRule="exact"/>
        <w:ind w:left="20" w:right="0" w:firstLine="680"/>
      </w:pPr>
      <w:r>
        <w:rPr>
          <w:rStyle w:val="CharStyle152"/>
          <w:b/>
          <w:bCs/>
          <w:i/>
          <w:iCs/>
        </w:rPr>
        <w:t>Недостатки:</w:t>
      </w:r>
    </w:p>
    <w:p>
      <w:pPr>
        <w:pStyle w:val="Style3"/>
        <w:numPr>
          <w:ilvl w:val="0"/>
          <w:numId w:val="79"/>
        </w:numPr>
        <w:tabs>
          <w:tab w:leader="none" w:pos="978" w:val="left"/>
        </w:tabs>
        <w:widowControl w:val="0"/>
        <w:keepNext w:val="0"/>
        <w:keepLines w:val="0"/>
        <w:shd w:val="clear" w:color="auto" w:fill="auto"/>
        <w:bidi w:val="0"/>
        <w:jc w:val="both"/>
        <w:spacing w:before="0" w:after="0" w:line="270" w:lineRule="exact"/>
        <w:ind w:left="20" w:right="0" w:firstLine="680"/>
      </w:pPr>
      <w:r>
        <w:rPr>
          <w:rStyle w:val="CharStyle150"/>
        </w:rPr>
        <w:t>Возможность измерения только переменных величин.</w:t>
      </w:r>
    </w:p>
    <w:p>
      <w:pPr>
        <w:pStyle w:val="Style3"/>
        <w:numPr>
          <w:ilvl w:val="0"/>
          <w:numId w:val="79"/>
        </w:numPr>
        <w:tabs>
          <w:tab w:leader="none" w:pos="966" w:val="left"/>
        </w:tabs>
        <w:widowControl w:val="0"/>
        <w:keepNext w:val="0"/>
        <w:keepLines w:val="0"/>
        <w:shd w:val="clear" w:color="auto" w:fill="auto"/>
        <w:bidi w:val="0"/>
        <w:jc w:val="both"/>
        <w:spacing w:before="0" w:after="64" w:line="322" w:lineRule="exact"/>
        <w:ind w:left="20" w:right="20" w:firstLine="680"/>
      </w:pPr>
      <w:r>
        <w:rPr>
          <w:rStyle w:val="CharStyle150"/>
        </w:rPr>
        <w:t>Достаточно жесткие требования к измерительным приборам в части стабильности входных параметров.</w:t>
      </w:r>
    </w:p>
    <w:p>
      <w:pPr>
        <w:pStyle w:val="Style3"/>
        <w:widowControl w:val="0"/>
        <w:keepNext w:val="0"/>
        <w:keepLines w:val="0"/>
        <w:shd w:val="clear" w:color="auto" w:fill="auto"/>
        <w:bidi w:val="0"/>
        <w:jc w:val="both"/>
        <w:spacing w:before="0" w:after="578" w:line="317" w:lineRule="exact"/>
        <w:ind w:left="20" w:right="20" w:firstLine="680"/>
      </w:pPr>
      <w:r>
        <w:rPr>
          <w:rStyle w:val="CharStyle151"/>
        </w:rPr>
        <w:t>Области применения:</w:t>
      </w:r>
      <w:r>
        <w:rPr>
          <w:rStyle w:val="CharStyle150"/>
        </w:rPr>
        <w:t xml:space="preserve"> используются для измерения переменных усилий, давлений, параметров вибраций, ускорений, температур и т.д.</w:t>
      </w:r>
    </w:p>
    <w:p>
      <w:pPr>
        <w:pStyle w:val="Style157"/>
        <w:numPr>
          <w:ilvl w:val="0"/>
          <w:numId w:val="71"/>
        </w:numPr>
        <w:tabs>
          <w:tab w:leader="none" w:pos="634" w:val="left"/>
        </w:tabs>
        <w:widowControl w:val="0"/>
        <w:keepNext/>
        <w:keepLines/>
        <w:shd w:val="clear" w:color="auto" w:fill="auto"/>
        <w:bidi w:val="0"/>
        <w:spacing w:before="0" w:after="301" w:line="270" w:lineRule="exact"/>
        <w:ind w:left="0" w:right="0" w:firstLine="0"/>
      </w:pPr>
      <w:bookmarkStart w:id="38" w:name="bookmark38"/>
      <w:r>
        <w:rPr>
          <w:lang w:val="ru-RU"/>
          <w:w w:val="100"/>
          <w:spacing w:val="0"/>
          <w:color w:val="000000"/>
          <w:position w:val="0"/>
        </w:rPr>
        <w:t>Гальванические преобразователи</w:t>
      </w:r>
      <w:bookmarkEnd w:id="38"/>
    </w:p>
    <w:p>
      <w:pPr>
        <w:pStyle w:val="Style3"/>
        <w:widowControl w:val="0"/>
        <w:keepNext w:val="0"/>
        <w:keepLines w:val="0"/>
        <w:shd w:val="clear" w:color="auto" w:fill="auto"/>
        <w:bidi w:val="0"/>
        <w:jc w:val="both"/>
        <w:spacing w:before="0" w:after="0" w:line="322" w:lineRule="exact"/>
        <w:ind w:left="20" w:right="20" w:firstLine="680"/>
      </w:pPr>
      <w:r>
        <w:rPr>
          <w:rStyle w:val="CharStyle150"/>
        </w:rPr>
        <w:t>Измерения основаны на зависимости ЭДС гальванической цепи от хими</w:t>
        <w:softHyphen/>
        <w:t>ческой активности ионов электролита, т.е. от концентрации ионов и окисли</w:t>
        <w:softHyphen/>
        <w:t>тельно-восстановительных процессов в электролите.</w:t>
      </w:r>
    </w:p>
    <w:p>
      <w:pPr>
        <w:pStyle w:val="Style3"/>
        <w:widowControl w:val="0"/>
        <w:keepNext w:val="0"/>
        <w:keepLines w:val="0"/>
        <w:shd w:val="clear" w:color="auto" w:fill="auto"/>
        <w:bidi w:val="0"/>
        <w:jc w:val="both"/>
        <w:spacing w:before="0" w:after="0" w:line="322" w:lineRule="exact"/>
        <w:ind w:left="20" w:right="20" w:firstLine="680"/>
      </w:pPr>
      <w:r>
        <w:rPr>
          <w:rStyle w:val="CharStyle150"/>
        </w:rPr>
        <w:t>Применяются для определения реакции раствора (кислая, нейтральная, щелочная), которая зависит от активности водородных ионов раствора, а также для измерения концентрации ионов в растворе.</w:t>
      </w:r>
    </w:p>
    <w:p>
      <w:pPr>
        <w:pStyle w:val="Style3"/>
        <w:widowControl w:val="0"/>
        <w:keepNext w:val="0"/>
        <w:keepLines w:val="0"/>
        <w:shd w:val="clear" w:color="auto" w:fill="auto"/>
        <w:bidi w:val="0"/>
        <w:jc w:val="both"/>
        <w:spacing w:before="0" w:after="0" w:line="322" w:lineRule="exact"/>
        <w:ind w:left="20" w:right="20" w:firstLine="680"/>
        <w:sectPr>
          <w:type w:val="continuous"/>
          <w:pgSz w:w="11909" w:h="16838"/>
          <w:pgMar w:top="1664" w:left="1025" w:right="1001" w:bottom="954" w:header="0" w:footer="3" w:gutter="0"/>
          <w:rtlGutter w:val="0"/>
          <w:cols w:space="720"/>
          <w:noEndnote/>
          <w:docGrid w:linePitch="360"/>
        </w:sectPr>
      </w:pPr>
      <w:r>
        <w:rPr>
          <w:rStyle w:val="CharStyle150"/>
        </w:rPr>
        <w:t>Суть процессов, происходящих при погружении металлического электро</w:t>
        <w:softHyphen/>
        <w:t>да в раствор, состоит в следующем. Положительные ионы металла переходят в раствор, и электрод получает отрицательный заряд. Образованная разность по</w:t>
        <w:softHyphen/>
        <w:t>тенциалов между электродом и раствором препятствует переходу ионов метал-</w:t>
      </w:r>
    </w:p>
    <w:p>
      <w:pPr>
        <w:widowControl w:val="0"/>
        <w:spacing w:line="360" w:lineRule="exact"/>
      </w:pPr>
      <w:r>
        <w:pict>
          <v:shape id="_x0000_s1135" type="#_x0000_t202" style="position:absolute;margin-left:-3.45pt;margin-top:86.55pt;width:491.7pt;height:146.75pt;z-index:251657771;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0" w:line="442" w:lineRule="exact"/>
                    <w:ind w:left="100" w:right="100" w:firstLine="6400"/>
                  </w:pPr>
                  <w:r>
                    <w:rPr>
                      <w:rStyle w:val="CharStyle162"/>
                      <w:lang w:val="en-US"/>
                      <w:spacing w:val="0"/>
                    </w:rPr>
                    <w:t xml:space="preserve">- </w:t>
                  </w:r>
                  <w:r>
                    <w:rPr>
                      <w:rStyle w:val="CharStyle162"/>
                      <w:spacing w:val="0"/>
                    </w:rPr>
                    <w:t>концентрации соответст</w:t>
                    <w:softHyphen/>
                    <w:t xml:space="preserve">вующих ионов в моль/л, постоянно и при </w:t>
                  </w:r>
                  <w:r>
                    <w:rPr>
                      <w:rStyle w:val="CharStyle178"/>
                      <w:spacing w:val="0"/>
                    </w:rPr>
                    <w:t>t°=22°C k</w:t>
                  </w:r>
                  <w:r>
                    <w:rPr>
                      <w:rStyle w:val="CharStyle162"/>
                      <w:lang w:val="en-US"/>
                      <w:spacing w:val="0"/>
                    </w:rPr>
                    <w:t xml:space="preserve"> </w:t>
                  </w:r>
                  <w:r>
                    <w:rPr>
                      <w:rStyle w:val="CharStyle162"/>
                      <w:spacing w:val="0"/>
                    </w:rPr>
                    <w:t xml:space="preserve">= 10 </w:t>
                  </w:r>
                  <w:r>
                    <w:rPr>
                      <w:rStyle w:val="CharStyle162"/>
                      <w:vertAlign w:val="superscript"/>
                      <w:spacing w:val="0"/>
                    </w:rPr>
                    <w:t>14</w:t>
                  </w:r>
                  <w:r>
                    <w:rPr>
                      <w:rStyle w:val="CharStyle162"/>
                      <w:spacing w:val="0"/>
                    </w:rPr>
                    <w:t>. Для чистой во</w:t>
                    <w:softHyphen/>
                    <w:t xml:space="preserve">ды </w:t>
                  </w:r>
                  <w:r>
                    <w:rPr>
                      <w:rStyle w:val="CharStyle178"/>
                      <w:spacing w:val="0"/>
                    </w:rPr>
                    <w:t>a</w:t>
                  </w:r>
                  <w:r>
                    <w:rPr>
                      <w:rStyle w:val="CharStyle178"/>
                      <w:vertAlign w:val="subscript"/>
                      <w:spacing w:val="0"/>
                    </w:rPr>
                    <w:t>H</w:t>
                  </w:r>
                  <w:r>
                    <w:rPr>
                      <w:rStyle w:val="CharStyle162"/>
                      <w:lang w:val="en-US"/>
                      <w:spacing w:val="0"/>
                    </w:rPr>
                    <w:t xml:space="preserve"> </w:t>
                  </w:r>
                  <w:r>
                    <w:rPr>
                      <w:rStyle w:val="CharStyle162"/>
                      <w:spacing w:val="0"/>
                    </w:rPr>
                    <w:t xml:space="preserve">+ = </w:t>
                  </w:r>
                  <w:r>
                    <w:rPr>
                      <w:rStyle w:val="CharStyle178"/>
                      <w:spacing w:val="0"/>
                    </w:rPr>
                    <w:t>aO</w:t>
                  </w:r>
                  <w:r>
                    <w:rPr>
                      <w:rStyle w:val="CharStyle178"/>
                      <w:vertAlign w:val="subscript"/>
                      <w:spacing w:val="0"/>
                    </w:rPr>
                    <w:t>H</w:t>
                  </w:r>
                  <w:r>
                    <w:rPr>
                      <w:rStyle w:val="CharStyle162"/>
                      <w:lang w:val="en-US"/>
                      <w:spacing w:val="0"/>
                    </w:rPr>
                    <w:t xml:space="preserve"> </w:t>
                  </w:r>
                  <w:r>
                    <w:rPr>
                      <w:rStyle w:val="CharStyle162"/>
                      <w:spacing w:val="0"/>
                    </w:rPr>
                    <w:t xml:space="preserve">- </w:t>
                  </w:r>
                  <w:r>
                    <w:rPr>
                      <w:rStyle w:val="CharStyle178"/>
                      <w:lang w:val="ru-RU"/>
                      <w:spacing w:val="0"/>
                    </w:rPr>
                    <w:t>= 4к</w:t>
                  </w:r>
                  <w:r>
                    <w:rPr>
                      <w:rStyle w:val="CharStyle162"/>
                      <w:spacing w:val="0"/>
                    </w:rPr>
                    <w:t xml:space="preserve"> = 10</w:t>
                  </w:r>
                  <w:r>
                    <w:rPr>
                      <w:rStyle w:val="CharStyle162"/>
                      <w:vertAlign w:val="superscript"/>
                      <w:spacing w:val="0"/>
                    </w:rPr>
                    <w:t>_7</w:t>
                  </w:r>
                  <w:r>
                    <w:rPr>
                      <w:rStyle w:val="CharStyle162"/>
                      <w:spacing w:val="0"/>
                    </w:rPr>
                    <w:t>. Если в воде растворить кислоту, то концентрация</w:t>
                  </w:r>
                </w:p>
                <w:p>
                  <w:pPr>
                    <w:pStyle w:val="Style3"/>
                    <w:widowControl w:val="0"/>
                    <w:keepNext w:val="0"/>
                    <w:keepLines w:val="0"/>
                    <w:shd w:val="clear" w:color="auto" w:fill="auto"/>
                    <w:bidi w:val="0"/>
                    <w:jc w:val="both"/>
                    <w:spacing w:before="0" w:after="0" w:line="379" w:lineRule="exact"/>
                    <w:ind w:left="100" w:right="100" w:firstLine="0"/>
                  </w:pPr>
                  <w:r>
                    <w:rPr>
                      <w:rStyle w:val="CharStyle162"/>
                      <w:spacing w:val="0"/>
                    </w:rPr>
                    <w:t xml:space="preserve">ионов </w:t>
                  </w:r>
                  <w:r>
                    <w:rPr>
                      <w:rStyle w:val="CharStyle178"/>
                      <w:spacing w:val="0"/>
                    </w:rPr>
                    <w:t>H</w:t>
                  </w:r>
                  <w:r>
                    <w:rPr>
                      <w:rStyle w:val="CharStyle162"/>
                      <w:lang w:val="en-US"/>
                      <w:spacing w:val="0"/>
                    </w:rPr>
                    <w:t xml:space="preserve"> </w:t>
                  </w:r>
                  <w:r>
                    <w:rPr>
                      <w:rStyle w:val="CharStyle162"/>
                      <w:spacing w:val="0"/>
                    </w:rPr>
                    <w:t xml:space="preserve">+ увеличится, а концентрация ионов </w:t>
                  </w:r>
                  <w:r>
                    <w:rPr>
                      <w:rStyle w:val="CharStyle178"/>
                      <w:spacing w:val="0"/>
                    </w:rPr>
                    <w:t>OH</w:t>
                  </w:r>
                  <w:r>
                    <w:rPr>
                      <w:rStyle w:val="CharStyle162"/>
                      <w:vertAlign w:val="superscript"/>
                      <w:spacing w:val="0"/>
                    </w:rPr>
                    <w:t>-</w:t>
                  </w:r>
                  <w:r>
                    <w:rPr>
                      <w:rStyle w:val="CharStyle162"/>
                      <w:spacing w:val="0"/>
                    </w:rPr>
                    <w:t xml:space="preserve"> станет меньше за счет вос</w:t>
                    <w:softHyphen/>
                    <w:t xml:space="preserve">соединения части ионов </w:t>
                  </w:r>
                  <w:r>
                    <w:rPr>
                      <w:rStyle w:val="CharStyle178"/>
                      <w:spacing w:val="0"/>
                    </w:rPr>
                    <w:t>H</w:t>
                  </w:r>
                  <w:r>
                    <w:rPr>
                      <w:rStyle w:val="CharStyle162"/>
                      <w:lang w:val="en-US"/>
                      <w:spacing w:val="0"/>
                    </w:rPr>
                    <w:t xml:space="preserve"> </w:t>
                  </w:r>
                  <w:r>
                    <w:rPr>
                      <w:rStyle w:val="CharStyle162"/>
                      <w:spacing w:val="0"/>
                    </w:rPr>
                    <w:t xml:space="preserve">+ с ионами </w:t>
                  </w:r>
                  <w:r>
                    <w:rPr>
                      <w:rStyle w:val="CharStyle178"/>
                      <w:spacing w:val="0"/>
                    </w:rPr>
                    <w:t>OH</w:t>
                  </w:r>
                  <w:r>
                    <w:rPr>
                      <w:rStyle w:val="CharStyle162"/>
                      <w:lang w:val="en-US"/>
                      <w:spacing w:val="0"/>
                    </w:rPr>
                    <w:t xml:space="preserve"> </w:t>
                  </w:r>
                  <w:r>
                    <w:rPr>
                      <w:rStyle w:val="CharStyle162"/>
                      <w:vertAlign w:val="superscript"/>
                      <w:spacing w:val="0"/>
                    </w:rPr>
                    <w:t>-</w:t>
                  </w:r>
                  <w:r>
                    <w:rPr>
                      <w:rStyle w:val="CharStyle162"/>
                      <w:spacing w:val="0"/>
                    </w:rPr>
                    <w:t>.</w:t>
                  </w:r>
                </w:p>
                <w:p>
                  <w:pPr>
                    <w:pStyle w:val="Style37"/>
                    <w:widowControl w:val="0"/>
                    <w:keepNext w:val="0"/>
                    <w:keepLines w:val="0"/>
                    <w:shd w:val="clear" w:color="auto" w:fill="auto"/>
                    <w:bidi w:val="0"/>
                    <w:jc w:val="left"/>
                    <w:spacing w:before="0" w:after="117" w:line="260" w:lineRule="exact"/>
                    <w:ind w:left="2440" w:right="0" w:firstLine="0"/>
                  </w:pPr>
                  <w:r>
                    <w:rPr>
                      <w:rStyle w:val="CharStyle179"/>
                      <w:b w:val="0"/>
                      <w:bCs w:val="0"/>
                      <w:i w:val="0"/>
                      <w:iCs w:val="0"/>
                      <w:spacing w:val="0"/>
                    </w:rPr>
                    <w:t xml:space="preserve">раствора </w:t>
                  </w:r>
                  <w:r>
                    <w:rPr>
                      <w:rStyle w:val="CharStyle159"/>
                      <w:b/>
                      <w:bCs/>
                      <w:i/>
                      <w:iCs/>
                      <w:spacing w:val="0"/>
                    </w:rPr>
                    <w:t>a</w:t>
                  </w:r>
                  <w:r>
                    <w:rPr>
                      <w:rStyle w:val="CharStyle159"/>
                      <w:vertAlign w:val="subscript"/>
                      <w:b/>
                      <w:bCs/>
                      <w:i/>
                      <w:iCs/>
                      <w:spacing w:val="0"/>
                    </w:rPr>
                    <w:t>H</w:t>
                  </w:r>
                  <w:r>
                    <w:rPr>
                      <w:rStyle w:val="CharStyle159"/>
                      <w:b/>
                      <w:bCs/>
                      <w:i/>
                      <w:iCs/>
                      <w:spacing w:val="0"/>
                    </w:rPr>
                    <w:t xml:space="preserve"> </w:t>
                  </w:r>
                  <w:r>
                    <w:rPr>
                      <w:rStyle w:val="CharStyle159"/>
                      <w:lang w:val="ru-RU"/>
                      <w:b/>
                      <w:bCs/>
                      <w:i/>
                      <w:iCs/>
                      <w:spacing w:val="0"/>
                    </w:rPr>
                    <w:t xml:space="preserve">+ &gt; </w:t>
                  </w:r>
                  <w:r>
                    <w:rPr>
                      <w:rStyle w:val="CharStyle159"/>
                      <w:b/>
                      <w:bCs/>
                      <w:i/>
                      <w:iCs/>
                      <w:spacing w:val="0"/>
                    </w:rPr>
                    <w:t>a</w:t>
                  </w:r>
                  <w:r>
                    <w:rPr>
                      <w:rStyle w:val="CharStyle159"/>
                      <w:vertAlign w:val="subscript"/>
                      <w:b/>
                      <w:bCs/>
                      <w:i/>
                      <w:iCs/>
                      <w:spacing w:val="0"/>
                    </w:rPr>
                    <w:t>O</w:t>
                  </w:r>
                </w:p>
                <w:p>
                  <w:pPr>
                    <w:pStyle w:val="Style3"/>
                    <w:widowControl w:val="0"/>
                    <w:keepNext w:val="0"/>
                    <w:keepLines w:val="0"/>
                    <w:shd w:val="clear" w:color="auto" w:fill="auto"/>
                    <w:bidi w:val="0"/>
                    <w:jc w:val="left"/>
                    <w:spacing w:before="0" w:after="0" w:line="260" w:lineRule="exact"/>
                    <w:ind w:left="2440" w:right="0" w:firstLine="0"/>
                  </w:pPr>
                  <w:r>
                    <w:rPr>
                      <w:rStyle w:val="CharStyle162"/>
                      <w:spacing w:val="0"/>
                    </w:rPr>
                    <w:t xml:space="preserve">при постоянстве </w:t>
                  </w:r>
                  <w:r>
                    <w:rPr>
                      <w:rStyle w:val="CharStyle178"/>
                      <w:spacing w:val="0"/>
                    </w:rPr>
                    <w:t>k</w:t>
                  </w:r>
                  <w:r>
                    <w:rPr>
                      <w:rStyle w:val="CharStyle162"/>
                      <w:lang w:val="en-US"/>
                      <w:spacing w:val="0"/>
                    </w:rPr>
                    <w:t xml:space="preserve"> .</w:t>
                  </w:r>
                </w:p>
              </w:txbxContent>
            </v:textbox>
            <w10:wrap anchorx="margin"/>
          </v:shape>
        </w:pict>
      </w:r>
      <w:r>
        <w:pict>
          <v:shape id="_x0000_s1136" type="#_x0000_t202" style="position:absolute;margin-left:-3.7pt;margin-top:0.1pt;width:491.7pt;height:107.6pt;z-index:25165777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0" w:line="322" w:lineRule="exact"/>
                    <w:ind w:left="100" w:right="100" w:firstLine="0"/>
                  </w:pPr>
                  <w:r>
                    <w:rPr>
                      <w:rStyle w:val="CharStyle162"/>
                      <w:spacing w:val="0"/>
                    </w:rPr>
                    <w:t>ла и при определенной разности потенциалов растворение электрода прекраща</w:t>
                    <w:softHyphen/>
                    <w:t>ется. При равновесии электрический потенциал электрода зависит от концен</w:t>
                    <w:softHyphen/>
                    <w:t>трации ионов в растворе и поэтому может служить для определения их концен</w:t>
                    <w:softHyphen/>
                    <w:t>трации.</w:t>
                  </w:r>
                </w:p>
                <w:p>
                  <w:pPr>
                    <w:pStyle w:val="Style3"/>
                    <w:widowControl w:val="0"/>
                    <w:keepNext w:val="0"/>
                    <w:keepLines w:val="0"/>
                    <w:shd w:val="clear" w:color="auto" w:fill="auto"/>
                    <w:bidi w:val="0"/>
                    <w:jc w:val="both"/>
                    <w:spacing w:before="0" w:after="0" w:line="322" w:lineRule="exact"/>
                    <w:ind w:left="100" w:right="100" w:firstLine="720"/>
                  </w:pPr>
                  <w:r>
                    <w:rPr>
                      <w:rStyle w:val="CharStyle162"/>
                      <w:spacing w:val="0"/>
                    </w:rPr>
                    <w:t>Дистиллированная вода имеет хоть и небольшую, но вполне определен</w:t>
                    <w:softHyphen/>
                    <w:t>ную проводимость за счет диссоциации на ионы Н</w:t>
                  </w:r>
                  <w:r>
                    <w:rPr>
                      <w:rStyle w:val="CharStyle162"/>
                      <w:vertAlign w:val="subscript"/>
                      <w:spacing w:val="0"/>
                    </w:rPr>
                    <w:t>2</w:t>
                  </w:r>
                  <w:r>
                    <w:rPr>
                      <w:rStyle w:val="CharStyle162"/>
                      <w:spacing w:val="0"/>
                    </w:rPr>
                    <w:t>О -»Н+ +ОН</w:t>
                  </w:r>
                  <w:r>
                    <w:rPr>
                      <w:rStyle w:val="CharStyle162"/>
                      <w:vertAlign w:val="superscript"/>
                      <w:spacing w:val="0"/>
                    </w:rPr>
                    <w:t>-</w:t>
                  </w:r>
                  <w:r>
                    <w:rPr>
                      <w:rStyle w:val="CharStyle162"/>
                      <w:spacing w:val="0"/>
                    </w:rPr>
                    <w:t>. Причем ион</w:t>
                    <w:softHyphen/>
                    <w:t xml:space="preserve">ное произведение </w:t>
                  </w:r>
                  <w:r>
                    <w:rPr>
                      <w:rStyle w:val="CharStyle178"/>
                      <w:spacing w:val="0"/>
                    </w:rPr>
                    <w:t xml:space="preserve">k </w:t>
                  </w:r>
                  <w:r>
                    <w:rPr>
                      <w:rStyle w:val="CharStyle178"/>
                      <w:lang w:val="ru-RU"/>
                      <w:spacing w:val="0"/>
                    </w:rPr>
                    <w:t xml:space="preserve">= </w:t>
                  </w:r>
                  <w:r>
                    <w:rPr>
                      <w:rStyle w:val="CharStyle178"/>
                      <w:spacing w:val="0"/>
                    </w:rPr>
                    <w:t>a</w:t>
                  </w:r>
                </w:p>
              </w:txbxContent>
            </v:textbox>
            <w10:wrap anchorx="margin"/>
          </v:shape>
        </w:pict>
      </w:r>
      <w:r>
        <w:pict>
          <v:shape id="_x0000_s1137" type="#_x0000_t202" style="position:absolute;margin-left:150.65pt;margin-top:97.7pt;width:114.65pt;height:15.55pt;z-index:251657773;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78"/>
                      <w:lang w:val="ru-RU"/>
                      <w:spacing w:val="0"/>
                    </w:rPr>
                    <w:t xml:space="preserve">+ </w:t>
                  </w:r>
                  <w:r>
                    <w:rPr>
                      <w:rStyle w:val="CharStyle178"/>
                      <w:vertAlign w:val="superscript"/>
                      <w:spacing w:val="0"/>
                    </w:rPr>
                    <w:t>a</w:t>
                  </w:r>
                  <w:r>
                    <w:rPr>
                      <w:rStyle w:val="CharStyle178"/>
                      <w:spacing w:val="0"/>
                    </w:rPr>
                    <w:t>OH</w:t>
                  </w:r>
                  <w:r>
                    <w:rPr>
                      <w:rStyle w:val="CharStyle162"/>
                      <w:lang w:val="en-US"/>
                      <w:spacing w:val="0"/>
                    </w:rPr>
                    <w:t>-,</w:t>
                  </w:r>
                  <w:r>
                    <w:rPr>
                      <w:rStyle w:val="CharStyle162"/>
                      <w:vertAlign w:val="superscript"/>
                      <w:spacing w:val="0"/>
                    </w:rPr>
                    <w:t xml:space="preserve">где </w:t>
                  </w:r>
                  <w:r>
                    <w:rPr>
                      <w:rStyle w:val="CharStyle178"/>
                      <w:vertAlign w:val="superscript"/>
                      <w:spacing w:val="0"/>
                    </w:rPr>
                    <w:t>a</w:t>
                  </w:r>
                  <w:r>
                    <w:rPr>
                      <w:rStyle w:val="CharStyle178"/>
                      <w:spacing w:val="0"/>
                    </w:rPr>
                    <w:t>H</w:t>
                  </w:r>
                  <w:r>
                    <w:rPr>
                      <w:rStyle w:val="CharStyle162"/>
                      <w:lang w:val="en-US"/>
                      <w:spacing w:val="0"/>
                    </w:rPr>
                    <w:t>+</w:t>
                  </w:r>
                </w:p>
              </w:txbxContent>
            </v:textbox>
            <w10:wrap anchorx="margin"/>
          </v:shape>
        </w:pict>
      </w:r>
      <w:r>
        <w:pict>
          <v:shape id="_x0000_s1138" type="#_x0000_t202" style="position:absolute;margin-left:247.1pt;margin-top:264.7pt;width:44.3pt;height:16.8pt;z-index:251657774;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79"/>
                      <w:lang w:val="en-US"/>
                      <w:b w:val="0"/>
                      <w:bCs w:val="0"/>
                      <w:i w:val="0"/>
                      <w:iCs w:val="0"/>
                      <w:spacing w:val="0"/>
                    </w:rPr>
                    <w:t xml:space="preserve">lg </w:t>
                  </w:r>
                  <w:r>
                    <w:rPr>
                      <w:rStyle w:val="CharStyle159"/>
                      <w:vertAlign w:val="superscript"/>
                      <w:b/>
                      <w:bCs/>
                      <w:i/>
                      <w:iCs/>
                      <w:spacing w:val="0"/>
                    </w:rPr>
                    <w:t>a</w:t>
                  </w:r>
                  <w:r>
                    <w:rPr>
                      <w:rStyle w:val="CharStyle159"/>
                      <w:b/>
                      <w:bCs/>
                      <w:i/>
                      <w:iCs/>
                      <w:spacing w:val="0"/>
                    </w:rPr>
                    <w:t>H</w:t>
                  </w:r>
                  <w:r>
                    <w:rPr>
                      <w:rStyle w:val="CharStyle159"/>
                      <w:lang w:val="ru-RU"/>
                      <w:b/>
                      <w:bCs/>
                      <w:i/>
                      <w:iCs/>
                      <w:spacing w:val="0"/>
                    </w:rPr>
                    <w:t>+</w:t>
                  </w:r>
                </w:p>
              </w:txbxContent>
            </v:textbox>
            <w10:wrap anchorx="margin"/>
          </v:shape>
        </w:pict>
      </w:r>
      <w:r>
        <w:pict>
          <v:shape id="_x0000_s1139" type="#_x0000_t202" style="position:absolute;margin-left:-3.7pt;margin-top:585.pt;width:486.9pt;height:112.25pt;z-index:251657775;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322" w:lineRule="exact"/>
                    <w:ind w:left="100" w:right="140" w:firstLine="720"/>
                  </w:pPr>
                  <w:r>
                    <w:rPr>
                      <w:rStyle w:val="CharStyle162"/>
                      <w:spacing w:val="0"/>
                    </w:rPr>
                    <w:t>Так как измерить абсолютное значение пограничного потенциала нельзя, то измеряют его относительное значение по отношению к раствору с известны</w:t>
                    <w:softHyphen/>
                    <w:t>ми характеристиками. Каждый полуэлемент содержит платиновый электрод, покрытый платиновой чернью, погруженный в электролит и обдуваемый водо</w:t>
                    <w:softHyphen/>
                    <w:t>родом, и трубку с раствором КС1, гальванически соединяющую растворы по- луэлементов.</w:t>
                  </w:r>
                </w:p>
                <w:p>
                  <w:pPr>
                    <w:pStyle w:val="Style3"/>
                    <w:widowControl w:val="0"/>
                    <w:keepNext w:val="0"/>
                    <w:keepLines w:val="0"/>
                    <w:shd w:val="clear" w:color="auto" w:fill="auto"/>
                    <w:bidi w:val="0"/>
                    <w:jc w:val="left"/>
                    <w:spacing w:before="0" w:after="0" w:line="322" w:lineRule="exact"/>
                    <w:ind w:left="100" w:right="0" w:firstLine="720"/>
                  </w:pPr>
                  <w:r>
                    <w:rPr>
                      <w:rStyle w:val="CharStyle162"/>
                      <w:spacing w:val="0"/>
                    </w:rPr>
                    <w:t>Развиваемая разность потенциалов</w:t>
                  </w:r>
                </w:p>
              </w:txbxContent>
            </v:textbox>
            <w10:wrap anchorx="margin"/>
          </v:shape>
        </w:pict>
      </w:r>
      <w:r>
        <w:pict>
          <v:shape id="_x0000_s1140" type="#_x0000_t202" style="position:absolute;margin-left:-3.7pt;margin-top:288.65pt;width:491.2pt;height:104.7pt;z-index:251657776;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both"/>
                    <w:spacing w:before="0" w:after="0" w:line="350" w:lineRule="exact"/>
                    <w:ind w:left="100" w:right="100" w:firstLine="0"/>
                  </w:pPr>
                  <w:r>
                    <w:rPr>
                      <w:rStyle w:val="CharStyle162"/>
                      <w:spacing w:val="0"/>
                    </w:rPr>
                    <w:t>а приборы для его измерения называются рН-метрами. Их первичными преоб</w:t>
                    <w:softHyphen/>
                    <w:t>разователями служат гальванические преобразователи, в которых роль метал</w:t>
                    <w:softHyphen/>
                    <w:t xml:space="preserve">лического электрода играет водород с ионами </w:t>
                  </w:r>
                  <w:r>
                    <w:rPr>
                      <w:rStyle w:val="CharStyle178"/>
                      <w:spacing w:val="0"/>
                    </w:rPr>
                    <w:t>H</w:t>
                  </w:r>
                  <w:r>
                    <w:rPr>
                      <w:rStyle w:val="CharStyle162"/>
                      <w:lang w:val="en-US"/>
                      <w:spacing w:val="0"/>
                    </w:rPr>
                    <w:t xml:space="preserve"> </w:t>
                  </w:r>
                  <w:r>
                    <w:rPr>
                      <w:rStyle w:val="CharStyle162"/>
                      <w:spacing w:val="0"/>
                    </w:rPr>
                    <w:t>+.</w:t>
                  </w:r>
                </w:p>
                <w:p>
                  <w:pPr>
                    <w:pStyle w:val="Style3"/>
                    <w:widowControl w:val="0"/>
                    <w:keepNext w:val="0"/>
                    <w:keepLines w:val="0"/>
                    <w:shd w:val="clear" w:color="auto" w:fill="auto"/>
                    <w:bidi w:val="0"/>
                    <w:jc w:val="left"/>
                    <w:spacing w:before="0" w:after="106" w:line="317" w:lineRule="exact"/>
                    <w:ind w:left="100" w:right="100" w:firstLine="700"/>
                  </w:pPr>
                  <w:r>
                    <w:rPr>
                      <w:rStyle w:val="CharStyle162"/>
                      <w:spacing w:val="0"/>
                    </w:rPr>
                    <w:t>Гальванический преобразователь (рисунке 3.22) состоит из двух полуэле- ментов.</w:t>
                  </w:r>
                </w:p>
                <w:p>
                  <w:pPr>
                    <w:pStyle w:val="Style3"/>
                    <w:widowControl w:val="0"/>
                    <w:keepNext w:val="0"/>
                    <w:keepLines w:val="0"/>
                    <w:shd w:val="clear" w:color="auto" w:fill="auto"/>
                    <w:bidi w:val="0"/>
                    <w:spacing w:before="0" w:after="0" w:line="260" w:lineRule="exact"/>
                    <w:ind w:left="0" w:right="0" w:firstLine="0"/>
                  </w:pPr>
                  <w:r>
                    <w:rPr>
                      <w:rStyle w:val="CharStyle162"/>
                      <w:spacing w:val="0"/>
                    </w:rPr>
                    <w:t>Е</w:t>
                  </w:r>
                </w:p>
              </w:txbxContent>
            </v:textbox>
            <w10:wrap anchorx="margin"/>
          </v:shape>
        </w:pict>
      </w:r>
      <w:r>
        <w:pict>
          <v:shape id="_x0000_s1141" type="#_x0000_t75" style="position:absolute;margin-left:133.45pt;margin-top:394.1pt;width:239.5pt;height:138.25pt;z-index:-251658725;mso-wrap-distance-left:5.pt;mso-wrap-distance-right:5.pt;mso-position-horizontal-relative:margin" wrapcoords="0 0">
            <v:imagedata r:id="rId90" r:href="rId91"/>
            <w10:wrap anchorx="margin"/>
          </v:shape>
        </w:pict>
      </w:r>
      <w:r>
        <w:pict>
          <v:shape id="_x0000_s1142" type="#_x0000_t202" style="position:absolute;margin-left:108.95pt;margin-top:429.8pt;width:12.25pt;height:12.5pt;z-index:251657777;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lang w:val="en-US"/>
                      <w:spacing w:val="0"/>
                    </w:rPr>
                    <w:t>H2</w:t>
                  </w:r>
                </w:p>
              </w:txbxContent>
            </v:textbox>
            <w10:wrap anchorx="margin"/>
          </v:shape>
        </w:pict>
      </w:r>
      <w:r>
        <w:pict>
          <v:shape id="_x0000_s1143" type="#_x0000_t202" style="position:absolute;margin-left:108.25pt;margin-top:484.5pt;width:12.25pt;height:12.75pt;z-index:25165777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lang w:val="en-US"/>
                      <w:spacing w:val="0"/>
                    </w:rPr>
                    <w:t>H2</w:t>
                  </w:r>
                </w:p>
              </w:txbxContent>
            </v:textbox>
            <w10:wrap anchorx="margin"/>
          </v:shape>
        </w:pict>
      </w:r>
      <w:r>
        <w:pict>
          <v:shape id="_x0000_s1144" type="#_x0000_t202" style="position:absolute;margin-left:221.3pt;margin-top:557.2pt;width:77.05pt;height:13.3pt;z-index:251657779;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Рисунок 3.22</w:t>
                  </w:r>
                </w:p>
              </w:txbxContent>
            </v:textbox>
            <w10:wrap anchorx="margin"/>
          </v:shape>
        </w:pict>
      </w:r>
      <w:r>
        <w:pict>
          <v:shape id="_x0000_s1145" type="#_x0000_t202" style="position:absolute;margin-left:264.65pt;margin-top:93.8pt;width:31.6pt;height:13.pt;z-index:251657780;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 xml:space="preserve">и </w:t>
                  </w:r>
                  <w:r>
                    <w:rPr>
                      <w:rStyle w:val="CharStyle178"/>
                      <w:spacing w:val="0"/>
                    </w:rPr>
                    <w:t>a</w:t>
                  </w:r>
                </w:p>
              </w:txbxContent>
            </v:textbox>
            <w10:wrap anchorx="margin"/>
          </v:shape>
        </w:pict>
      </w:r>
      <w:r>
        <w:pict>
          <v:shape id="_x0000_s1146" type="#_x0000_t202" style="position:absolute;margin-left:287.2pt;margin-top:103.7pt;width:28.95pt;height:8.55pt;z-index:251657781;mso-wrap-distance-left:5.pt;mso-wrap-distance-right:5.pt;mso-position-horizontal-relative:margin" filled="0" stroked="0">
            <v:textbox style="mso-fit-shape-to-text:t" inset="0,0,0,0">
              <w:txbxContent>
                <w:p>
                  <w:pPr>
                    <w:pStyle w:val="Style180"/>
                    <w:widowControl w:val="0"/>
                    <w:keepNext w:val="0"/>
                    <w:keepLines w:val="0"/>
                    <w:shd w:val="clear" w:color="auto" w:fill="auto"/>
                    <w:bidi w:val="0"/>
                    <w:jc w:val="left"/>
                    <w:spacing w:before="0" w:after="0" w:line="160" w:lineRule="exact"/>
                    <w:ind w:left="100" w:right="0" w:firstLine="0"/>
                  </w:pPr>
                  <w:r>
                    <w:rPr>
                      <w:rStyle w:val="CharStyle182"/>
                      <w:spacing w:val="20"/>
                    </w:rPr>
                    <w:t>OH</w:t>
                  </w:r>
                  <w:r>
                    <w:rPr>
                      <w:w w:val="100"/>
                      <w:spacing w:val="0"/>
                      <w:color w:val="000000"/>
                      <w:position w:val="0"/>
                    </w:rPr>
                    <w:t xml:space="preserve"> </w:t>
                  </w:r>
                  <w:r>
                    <w:rPr>
                      <w:vertAlign w:val="superscript"/>
                      <w:w w:val="100"/>
                      <w:spacing w:val="0"/>
                      <w:color w:val="000000"/>
                      <w:position w:val="0"/>
                    </w:rPr>
                    <w:t>-</w:t>
                  </w:r>
                </w:p>
              </w:txbxContent>
            </v:textbox>
            <w10:wrap anchorx="margin"/>
          </v:shape>
        </w:pict>
      </w:r>
      <w:r>
        <w:pict>
          <v:shape id="_x0000_s1147" type="#_x0000_t202" style="position:absolute;margin-left:141.3pt;margin-top:103.9pt;width:18.4pt;height:8.3pt;z-index:251657782;mso-wrap-distance-left:5.pt;mso-wrap-distance-right:5.pt;mso-position-horizontal-relative:margin" filled="0" stroked="0">
            <v:textbox style="mso-fit-shape-to-text:t" inset="0,0,0,0">
              <w:txbxContent>
                <w:p>
                  <w:pPr>
                    <w:pStyle w:val="Style123"/>
                    <w:widowControl w:val="0"/>
                    <w:keepNext w:val="0"/>
                    <w:keepLines w:val="0"/>
                    <w:shd w:val="clear" w:color="auto" w:fill="auto"/>
                    <w:bidi w:val="0"/>
                    <w:jc w:val="left"/>
                    <w:spacing w:before="0" w:after="0" w:line="160" w:lineRule="exact"/>
                    <w:ind w:left="100" w:right="0" w:firstLine="0"/>
                  </w:pPr>
                  <w:r>
                    <w:rPr>
                      <w:rStyle w:val="CharStyle161"/>
                      <w:i/>
                      <w:iCs/>
                      <w:spacing w:val="20"/>
                    </w:rPr>
                    <w:t>H</w:t>
                  </w:r>
                </w:p>
              </w:txbxContent>
            </v:textbox>
            <w10:wrap anchorx="margin"/>
          </v:shape>
        </w:pict>
      </w:r>
      <w:r>
        <w:pict>
          <v:shape id="_x0000_s1148" type="#_x0000_t202" style="position:absolute;margin-left:32.3pt;margin-top:198.15pt;width:455.2pt;height:16.65pt;z-index:251657783;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 xml:space="preserve">Для кислого раствора </w:t>
                  </w:r>
                  <w:r>
                    <w:rPr>
                      <w:rStyle w:val="CharStyle178"/>
                      <w:spacing w:val="0"/>
                    </w:rPr>
                    <w:t>a</w:t>
                  </w:r>
                  <w:r>
                    <w:rPr>
                      <w:rStyle w:val="CharStyle178"/>
                      <w:vertAlign w:val="subscript"/>
                      <w:spacing w:val="0"/>
                    </w:rPr>
                    <w:t>H</w:t>
                  </w:r>
                  <w:r>
                    <w:rPr>
                      <w:rStyle w:val="CharStyle178"/>
                      <w:spacing w:val="0"/>
                    </w:rPr>
                    <w:t xml:space="preserve"> </w:t>
                  </w:r>
                  <w:r>
                    <w:rPr>
                      <w:rStyle w:val="CharStyle178"/>
                      <w:lang w:val="ru-RU"/>
                      <w:spacing w:val="0"/>
                    </w:rPr>
                    <w:t xml:space="preserve">+ &gt; </w:t>
                  </w:r>
                  <w:r>
                    <w:rPr>
                      <w:rStyle w:val="CharStyle178"/>
                      <w:spacing w:val="0"/>
                    </w:rPr>
                    <w:t>a</w:t>
                  </w:r>
                  <w:r>
                    <w:rPr>
                      <w:rStyle w:val="CharStyle162"/>
                      <w:lang w:val="en-US"/>
                      <w:vertAlign w:val="subscript"/>
                      <w:spacing w:val="0"/>
                    </w:rPr>
                    <w:t>OH</w:t>
                  </w:r>
                  <w:r>
                    <w:rPr>
                      <w:rStyle w:val="CharStyle162"/>
                      <w:vertAlign w:val="subscript"/>
                      <w:spacing w:val="0"/>
                    </w:rPr>
                    <w:t>-</w:t>
                  </w:r>
                  <w:r>
                    <w:rPr>
                      <w:rStyle w:val="CharStyle162"/>
                      <w:spacing w:val="0"/>
                    </w:rPr>
                    <w:t>, соответственно для щелочного рас</w:t>
                    <w:softHyphen/>
                  </w:r>
                </w:p>
              </w:txbxContent>
            </v:textbox>
            <w10:wrap anchorx="margin"/>
          </v:shape>
        </w:pict>
      </w:r>
      <w:r>
        <w:pict>
          <v:shape id="_x0000_s1149" type="#_x0000_t202" style="position:absolute;margin-left:-3.7pt;margin-top:220.pt;width:94.5pt;height:14.25pt;z-index:251657784;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79"/>
                      <w:b w:val="0"/>
                      <w:bCs w:val="0"/>
                      <w:i w:val="0"/>
                      <w:iCs w:val="0"/>
                      <w:spacing w:val="0"/>
                    </w:rPr>
                    <w:t xml:space="preserve">твора </w:t>
                  </w:r>
                  <w:r>
                    <w:rPr>
                      <w:rStyle w:val="CharStyle159"/>
                      <w:b/>
                      <w:bCs/>
                      <w:i/>
                      <w:iCs/>
                      <w:spacing w:val="0"/>
                    </w:rPr>
                    <w:t>a</w:t>
                  </w:r>
                  <w:r>
                    <w:rPr>
                      <w:rStyle w:val="CharStyle159"/>
                      <w:vertAlign w:val="subscript"/>
                      <w:b/>
                      <w:bCs/>
                      <w:i/>
                      <w:iCs/>
                      <w:spacing w:val="0"/>
                    </w:rPr>
                    <w:t>H</w:t>
                  </w:r>
                  <w:r>
                    <w:rPr>
                      <w:rStyle w:val="CharStyle159"/>
                      <w:b/>
                      <w:bCs/>
                      <w:i/>
                      <w:iCs/>
                      <w:spacing w:val="0"/>
                    </w:rPr>
                    <w:t xml:space="preserve"> </w:t>
                  </w:r>
                  <w:r>
                    <w:rPr>
                      <w:rStyle w:val="CharStyle159"/>
                      <w:lang w:val="ru-RU"/>
                      <w:b/>
                      <w:bCs/>
                      <w:i/>
                      <w:iCs/>
                      <w:spacing w:val="0"/>
                    </w:rPr>
                    <w:t xml:space="preserve">+ &lt; </w:t>
                  </w:r>
                  <w:r>
                    <w:rPr>
                      <w:rStyle w:val="CharStyle159"/>
                      <w:b/>
                      <w:bCs/>
                      <w:i/>
                      <w:iCs/>
                      <w:spacing w:val="0"/>
                    </w:rPr>
                    <w:t>a</w:t>
                  </w:r>
                </w:p>
              </w:txbxContent>
            </v:textbox>
            <w10:wrap anchorx="margin"/>
          </v:shape>
        </w:pict>
      </w:r>
      <w:r>
        <w:pict>
          <v:shape id="_x0000_s1150" type="#_x0000_t202" style="position:absolute;margin-left:32.3pt;margin-top:229.9pt;width:411.5pt;height:25.45pt;z-index:251657785;mso-wrap-distance-left:5.pt;mso-wrap-distance-right:5.pt;mso-position-horizontal-relative:margin" filled="0" stroked="0">
            <v:textbox style="mso-fit-shape-to-text:t" inset="0,0,0,0">
              <w:txbxContent>
                <w:p>
                  <w:pPr>
                    <w:pStyle w:val="Style123"/>
                    <w:tabs>
                      <w:tab w:leader="none" w:pos="1078" w:val="left"/>
                    </w:tabs>
                    <w:widowControl w:val="0"/>
                    <w:keepNext w:val="0"/>
                    <w:keepLines w:val="0"/>
                    <w:shd w:val="clear" w:color="auto" w:fill="auto"/>
                    <w:bidi w:val="0"/>
                    <w:jc w:val="left"/>
                    <w:spacing w:before="0" w:after="12" w:line="160" w:lineRule="exact"/>
                    <w:ind w:left="300" w:right="0" w:firstLine="0"/>
                  </w:pPr>
                  <w:r>
                    <w:rPr>
                      <w:rStyle w:val="CharStyle161"/>
                      <w:i/>
                      <w:iCs/>
                      <w:spacing w:val="20"/>
                    </w:rPr>
                    <w:t>H</w:t>
                    <w:tab/>
                    <w:t>OH</w:t>
                  </w:r>
                </w:p>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За единицу измерения кислотности принят водородный показатель</w:t>
                  </w:r>
                </w:p>
              </w:txbxContent>
            </v:textbox>
            <w10:wrap anchorx="margin"/>
          </v:shape>
        </w:pict>
      </w:r>
      <w:r>
        <w:pict>
          <v:shape id="_x0000_s1151" type="#_x0000_t202" style="position:absolute;margin-left:202.pt;margin-top:264.15pt;width:29.7pt;height:13.3pt;z-index:251657786;mso-wrap-distance-left:5.pt;mso-wrap-distance-right:5.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59"/>
                      <w:lang w:val="ru-RU"/>
                      <w:b/>
                      <w:bCs/>
                      <w:i/>
                      <w:iCs/>
                      <w:spacing w:val="0"/>
                    </w:rPr>
                    <w:t>pH</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406" w:lineRule="exact"/>
      </w:pPr>
    </w:p>
    <w:p>
      <w:pPr>
        <w:widowControl w:val="0"/>
        <w:rPr>
          <w:sz w:val="2"/>
          <w:szCs w:val="2"/>
        </w:rPr>
        <w:sectPr>
          <w:pgSz w:w="11909" w:h="16838"/>
          <w:pgMar w:top="1267" w:left="1109" w:right="1109" w:bottom="1009" w:header="0" w:footer="3" w:gutter="0"/>
          <w:rtlGutter w:val="0"/>
          <w:cols w:space="720"/>
          <w:noEndnote/>
          <w:docGrid w:linePitch="360"/>
        </w:sectPr>
      </w:pPr>
    </w:p>
    <w:p>
      <w:pPr>
        <w:pStyle w:val="Style183"/>
        <w:widowControl w:val="0"/>
        <w:keepNext w:val="0"/>
        <w:keepLines w:val="0"/>
        <w:shd w:val="clear" w:color="auto" w:fill="auto"/>
        <w:bidi w:val="0"/>
        <w:jc w:val="left"/>
        <w:spacing w:before="0" w:after="0" w:line="270" w:lineRule="exact"/>
        <w:ind w:left="5500" w:right="0" w:firstLine="0"/>
      </w:pPr>
      <w:r>
        <w:rPr>
          <w:w w:val="100"/>
          <w:color w:val="000000"/>
          <w:position w:val="0"/>
        </w:rPr>
        <w:t xml:space="preserve">a </w:t>
      </w:r>
      <w:r>
        <w:rPr>
          <w:rStyle w:val="CharStyle185"/>
          <w:i/>
          <w:iCs/>
        </w:rPr>
        <w:t>+</w:t>
      </w:r>
    </w:p>
    <w:p>
      <w:pPr>
        <w:pStyle w:val="Style183"/>
        <w:widowControl w:val="0"/>
        <w:keepNext w:val="0"/>
        <w:keepLines w:val="0"/>
        <w:shd w:val="clear" w:color="auto" w:fill="auto"/>
        <w:bidi w:val="0"/>
        <w:jc w:val="left"/>
        <w:spacing w:before="0" w:after="0" w:line="350" w:lineRule="exact"/>
        <w:ind w:left="3980" w:right="0" w:firstLine="0"/>
      </w:pPr>
      <w:r>
        <w:rPr>
          <w:w w:val="100"/>
          <w:color w:val="000000"/>
          <w:position w:val="0"/>
        </w:rPr>
        <w:t xml:space="preserve">E </w:t>
      </w:r>
      <w:r>
        <w:rPr>
          <w:rStyle w:val="CharStyle185"/>
          <w:i/>
          <w:iCs/>
        </w:rPr>
        <w:t xml:space="preserve">= </w:t>
      </w:r>
      <w:r>
        <w:rPr>
          <w:w w:val="100"/>
          <w:color w:val="000000"/>
          <w:position w:val="0"/>
        </w:rPr>
        <w:t xml:space="preserve">C </w:t>
      </w:r>
      <w:r>
        <w:rPr>
          <w:rStyle w:val="CharStyle185"/>
          <w:i/>
          <w:iCs/>
        </w:rPr>
        <w:t xml:space="preserve">■ </w:t>
      </w:r>
      <w:r>
        <w:rPr>
          <w:w w:val="100"/>
          <w:color w:val="000000"/>
          <w:position w:val="0"/>
        </w:rPr>
        <w:t xml:space="preserve">T </w:t>
      </w:r>
      <w:r>
        <w:rPr>
          <w:rStyle w:val="CharStyle185"/>
          <w:i/>
          <w:iCs/>
        </w:rPr>
        <w:t>■</w:t>
      </w:r>
      <w:r>
        <w:rPr>
          <w:rStyle w:val="CharStyle186"/>
          <w:i w:val="0"/>
          <w:iCs w:val="0"/>
        </w:rPr>
        <w:t xml:space="preserve"> ln </w:t>
      </w:r>
      <w:r>
        <w:rPr>
          <w:rStyle w:val="CharStyle187"/>
          <w:vertAlign w:val="superscript"/>
          <w:i/>
          <w:iCs/>
        </w:rPr>
        <w:t>H X</w:t>
      </w:r>
      <w:r>
        <w:rPr>
          <w:rStyle w:val="CharStyle188"/>
          <w:lang w:val="en-US"/>
          <w:i w:val="0"/>
          <w:iCs w:val="0"/>
        </w:rPr>
        <w:t xml:space="preserve"> </w:t>
      </w:r>
      <w:r>
        <w:rPr>
          <w:rStyle w:val="CharStyle186"/>
          <w:i w:val="0"/>
          <w:iCs w:val="0"/>
        </w:rPr>
        <w:t>,</w:t>
      </w:r>
    </w:p>
    <w:p>
      <w:pPr>
        <w:pStyle w:val="Style123"/>
        <w:widowControl w:val="0"/>
        <w:keepNext w:val="0"/>
        <w:keepLines w:val="0"/>
        <w:shd w:val="clear" w:color="auto" w:fill="auto"/>
        <w:bidi w:val="0"/>
        <w:jc w:val="left"/>
        <w:spacing w:before="0" w:after="0" w:line="350" w:lineRule="exact"/>
        <w:ind w:left="5500" w:right="0" w:firstLine="0"/>
      </w:pPr>
      <w:r>
        <w:rPr>
          <w:rStyle w:val="CharStyle189"/>
          <w:vertAlign w:val="superscript"/>
          <w:i/>
          <w:iCs/>
        </w:rPr>
        <w:t>a</w:t>
      </w:r>
      <w:r>
        <w:rPr>
          <w:rStyle w:val="CharStyle189"/>
          <w:i/>
          <w:iCs/>
        </w:rPr>
        <w:t>H</w:t>
      </w:r>
      <w:r>
        <w:rPr>
          <w:rStyle w:val="CharStyle189"/>
          <w:lang w:val="ru-RU"/>
          <w:vertAlign w:val="superscript"/>
          <w:i/>
          <w:iCs/>
        </w:rPr>
        <w:t>+</w:t>
      </w:r>
      <w:r>
        <w:rPr>
          <w:rStyle w:val="CharStyle189"/>
          <w:lang w:val="ru-RU"/>
          <w:i/>
          <w:iCs/>
        </w:rPr>
        <w:t>обр</w:t>
      </w:r>
    </w:p>
    <w:p>
      <w:pPr>
        <w:pStyle w:val="Style3"/>
        <w:widowControl w:val="0"/>
        <w:keepNext w:val="0"/>
        <w:keepLines w:val="0"/>
        <w:shd w:val="clear" w:color="auto" w:fill="auto"/>
        <w:bidi w:val="0"/>
        <w:jc w:val="left"/>
        <w:spacing w:before="0" w:after="0" w:line="350" w:lineRule="exact"/>
        <w:ind w:left="0" w:right="0" w:firstLine="0"/>
      </w:pPr>
      <w:r>
        <w:rPr>
          <w:rStyle w:val="CharStyle150"/>
        </w:rPr>
        <w:t xml:space="preserve">где </w:t>
      </w:r>
      <w:r>
        <w:rPr>
          <w:rStyle w:val="CharStyle151"/>
        </w:rPr>
        <w:t>С</w:t>
      </w:r>
      <w:r>
        <w:rPr>
          <w:rStyle w:val="CharStyle150"/>
        </w:rPr>
        <w:t xml:space="preserve"> </w:t>
      </w:r>
      <w:r>
        <w:rPr>
          <w:rStyle w:val="CharStyle150"/>
          <w:lang w:val="en-US"/>
        </w:rPr>
        <w:t xml:space="preserve">- </w:t>
      </w:r>
      <w:r>
        <w:rPr>
          <w:rStyle w:val="CharStyle150"/>
        </w:rPr>
        <w:t>газовая постоянная;</w:t>
      </w:r>
    </w:p>
    <w:p>
      <w:pPr>
        <w:pStyle w:val="Style3"/>
        <w:widowControl w:val="0"/>
        <w:keepNext w:val="0"/>
        <w:keepLines w:val="0"/>
        <w:shd w:val="clear" w:color="auto" w:fill="auto"/>
        <w:bidi w:val="0"/>
        <w:jc w:val="both"/>
        <w:spacing w:before="0" w:after="0" w:line="270" w:lineRule="exact"/>
        <w:ind w:left="0" w:right="0" w:firstLine="680"/>
      </w:pPr>
      <w:r>
        <w:rPr>
          <w:rStyle w:val="CharStyle151"/>
        </w:rPr>
        <w:t>Т</w:t>
      </w:r>
      <w:r>
        <w:rPr>
          <w:rStyle w:val="CharStyle150"/>
        </w:rPr>
        <w:t xml:space="preserve"> - температура в К;</w:t>
      </w:r>
    </w:p>
    <w:p>
      <w:pPr>
        <w:pStyle w:val="Style3"/>
        <w:widowControl w:val="0"/>
        <w:keepNext w:val="0"/>
        <w:keepLines w:val="0"/>
        <w:shd w:val="clear" w:color="auto" w:fill="auto"/>
        <w:bidi w:val="0"/>
        <w:jc w:val="both"/>
        <w:spacing w:before="0" w:after="0" w:line="270" w:lineRule="exact"/>
        <w:ind w:left="0" w:right="0" w:firstLine="680"/>
      </w:pPr>
      <w:r>
        <w:rPr>
          <w:rStyle w:val="CharStyle190"/>
        </w:rPr>
        <w:t xml:space="preserve">a </w:t>
      </w:r>
      <w:r>
        <w:rPr>
          <w:rStyle w:val="CharStyle151"/>
          <w:lang w:val="en-US"/>
        </w:rPr>
        <w:t>+</w:t>
      </w:r>
      <w:r>
        <w:rPr>
          <w:rStyle w:val="CharStyle151"/>
          <w:lang w:val="en-US"/>
          <w:vertAlign w:val="subscript"/>
        </w:rPr>
        <w:t>v</w:t>
      </w:r>
      <w:r>
        <w:rPr>
          <w:rStyle w:val="CharStyle150"/>
          <w:lang w:val="en-US"/>
        </w:rPr>
        <w:t xml:space="preserve"> </w:t>
      </w:r>
      <w:r>
        <w:rPr>
          <w:rStyle w:val="CharStyle150"/>
        </w:rPr>
        <w:t>- измеряемая концентрация ионов;</w:t>
      </w:r>
    </w:p>
    <w:p>
      <w:pPr>
        <w:pStyle w:val="Style123"/>
        <w:widowControl w:val="0"/>
        <w:keepNext w:val="0"/>
        <w:keepLines w:val="0"/>
        <w:shd w:val="clear" w:color="auto" w:fill="auto"/>
        <w:bidi w:val="0"/>
        <w:jc w:val="both"/>
        <w:spacing w:before="0" w:after="29" w:line="180" w:lineRule="exact"/>
        <w:ind w:left="0" w:right="0" w:firstLine="680"/>
      </w:pPr>
      <w:r>
        <w:rPr>
          <w:rStyle w:val="CharStyle189"/>
          <w:i/>
          <w:iCs/>
        </w:rPr>
        <w:t>HX</w:t>
      </w:r>
    </w:p>
    <w:p>
      <w:pPr>
        <w:pStyle w:val="Style3"/>
        <w:widowControl w:val="0"/>
        <w:keepNext w:val="0"/>
        <w:keepLines w:val="0"/>
        <w:shd w:val="clear" w:color="auto" w:fill="auto"/>
        <w:bidi w:val="0"/>
        <w:jc w:val="both"/>
        <w:spacing w:before="0" w:after="102" w:line="270" w:lineRule="exact"/>
        <w:ind w:left="0" w:right="0" w:firstLine="680"/>
      </w:pPr>
      <w:r>
        <w:rPr>
          <w:rStyle w:val="CharStyle190"/>
        </w:rPr>
        <w:t>a</w:t>
      </w:r>
      <w:r>
        <w:rPr>
          <w:rStyle w:val="CharStyle190"/>
          <w:vertAlign w:val="subscript"/>
        </w:rPr>
        <w:t>H</w:t>
      </w:r>
      <w:r>
        <w:rPr>
          <w:rStyle w:val="CharStyle190"/>
          <w:lang w:val="ru-RU"/>
        </w:rPr>
        <w:t>+обр</w:t>
      </w:r>
      <w:r>
        <w:rPr>
          <w:rStyle w:val="CharStyle191"/>
          <w:lang w:val="ru-RU"/>
        </w:rPr>
        <w:t xml:space="preserve"> </w:t>
      </w:r>
      <w:r>
        <w:rPr>
          <w:rStyle w:val="CharStyle150"/>
        </w:rPr>
        <w:t>- образцовая концентрация ионов.</w:t>
      </w:r>
    </w:p>
    <w:p>
      <w:pPr>
        <w:pStyle w:val="Style3"/>
        <w:widowControl w:val="0"/>
        <w:keepNext w:val="0"/>
        <w:keepLines w:val="0"/>
        <w:shd w:val="clear" w:color="auto" w:fill="auto"/>
        <w:bidi w:val="0"/>
        <w:jc w:val="both"/>
        <w:spacing w:before="0" w:after="121" w:line="346" w:lineRule="exact"/>
        <w:ind w:left="0" w:right="20" w:firstLine="680"/>
      </w:pPr>
      <w:r>
        <w:rPr>
          <w:rStyle w:val="CharStyle150"/>
        </w:rPr>
        <w:t xml:space="preserve">Если измерение производится при использовании в качестве образцового раствора с нормальной концентрацией ионов </w:t>
      </w:r>
      <w:r>
        <w:rPr>
          <w:rStyle w:val="CharStyle190"/>
        </w:rPr>
        <w:t>a</w:t>
      </w:r>
      <w:r>
        <w:rPr>
          <w:rStyle w:val="CharStyle190"/>
          <w:vertAlign w:val="subscript"/>
        </w:rPr>
        <w:t>H</w:t>
      </w:r>
      <w:r>
        <w:rPr>
          <w:rStyle w:val="CharStyle190"/>
        </w:rPr>
        <w:t xml:space="preserve"> </w:t>
      </w:r>
      <w:r>
        <w:rPr>
          <w:rStyle w:val="CharStyle151"/>
        </w:rPr>
        <w:t>+</w:t>
      </w:r>
      <w:r>
        <w:rPr>
          <w:rStyle w:val="CharStyle150"/>
        </w:rPr>
        <w:t xml:space="preserve"> =1 г/л при </w:t>
      </w:r>
      <w:r>
        <w:rPr>
          <w:rStyle w:val="CharStyle150"/>
          <w:lang w:val="en-US"/>
        </w:rPr>
        <w:t xml:space="preserve">t=18°Q </w:t>
      </w:r>
      <w:r>
        <w:rPr>
          <w:rStyle w:val="CharStyle150"/>
        </w:rPr>
        <w:t>то</w:t>
      </w:r>
    </w:p>
    <w:p>
      <w:pPr>
        <w:pStyle w:val="Style3"/>
        <w:widowControl w:val="0"/>
        <w:keepNext w:val="0"/>
        <w:keepLines w:val="0"/>
        <w:shd w:val="clear" w:color="auto" w:fill="auto"/>
        <w:bidi w:val="0"/>
        <w:jc w:val="left"/>
        <w:spacing w:before="0" w:after="0" w:line="270" w:lineRule="exact"/>
        <w:ind w:left="0" w:right="0" w:firstLine="0"/>
      </w:pPr>
      <w:r>
        <w:rPr>
          <w:rStyle w:val="CharStyle190"/>
        </w:rPr>
        <w:t>E</w:t>
      </w:r>
      <w:r>
        <w:rPr>
          <w:rStyle w:val="CharStyle191"/>
          <w:lang w:val="en-US"/>
        </w:rPr>
        <w:t xml:space="preserve"> </w:t>
      </w:r>
      <w:r>
        <w:rPr>
          <w:rStyle w:val="CharStyle150"/>
        </w:rPr>
        <w:t xml:space="preserve">= 0,058 </w:t>
      </w:r>
      <w:r>
        <w:rPr>
          <w:rStyle w:val="CharStyle150"/>
          <w:lang w:val="en-US"/>
        </w:rPr>
        <w:t xml:space="preserve">ln </w:t>
      </w:r>
      <w:r>
        <w:rPr>
          <w:rStyle w:val="CharStyle190"/>
        </w:rPr>
        <w:t xml:space="preserve">a </w:t>
      </w:r>
      <w:r>
        <w:rPr>
          <w:rStyle w:val="CharStyle151"/>
        </w:rPr>
        <w:t>+</w:t>
      </w:r>
      <w:r>
        <w:rPr>
          <w:rStyle w:val="CharStyle150"/>
        </w:rPr>
        <w:t xml:space="preserve"> = -0,058</w:t>
      </w:r>
      <w:r>
        <w:rPr>
          <w:rStyle w:val="CharStyle190"/>
        </w:rPr>
        <w:t>pH</w:t>
      </w:r>
      <w:r>
        <w:rPr>
          <w:rStyle w:val="CharStyle191"/>
          <w:lang w:val="en-US"/>
        </w:rPr>
        <w:t xml:space="preserve"> </w:t>
      </w:r>
      <w:r>
        <w:rPr>
          <w:rStyle w:val="CharStyle150"/>
        </w:rPr>
        <w:t>.</w:t>
      </w:r>
    </w:p>
    <w:p>
      <w:pPr>
        <w:pStyle w:val="Style123"/>
        <w:widowControl w:val="0"/>
        <w:keepNext w:val="0"/>
        <w:keepLines w:val="0"/>
        <w:shd w:val="clear" w:color="auto" w:fill="auto"/>
        <w:bidi w:val="0"/>
        <w:jc w:val="left"/>
        <w:spacing w:before="0" w:after="0" w:line="180" w:lineRule="exact"/>
        <w:ind w:left="1600" w:right="0" w:firstLine="0"/>
      </w:pPr>
      <w:r>
        <w:rPr>
          <w:rStyle w:val="CharStyle189"/>
          <w:i/>
          <w:iCs/>
        </w:rPr>
        <w:t>HX</w:t>
      </w:r>
    </w:p>
    <w:p>
      <w:pPr>
        <w:pStyle w:val="Style3"/>
        <w:widowControl w:val="0"/>
        <w:keepNext w:val="0"/>
        <w:keepLines w:val="0"/>
        <w:shd w:val="clear" w:color="auto" w:fill="auto"/>
        <w:bidi w:val="0"/>
        <w:jc w:val="both"/>
        <w:spacing w:before="0" w:after="64" w:line="322" w:lineRule="exact"/>
        <w:ind w:left="0" w:right="20" w:firstLine="680"/>
      </w:pPr>
      <w:r>
        <w:rPr>
          <w:rStyle w:val="CharStyle150"/>
        </w:rPr>
        <w:t>В приборах промышленного типа вместо водородных электродов исполь</w:t>
        <w:softHyphen/>
        <w:t xml:space="preserve">зуются более удобные сурьмяные, хлорсеребряные или стеклянные электроды. Они позволяют измерять </w:t>
      </w:r>
      <w:r>
        <w:rPr>
          <w:rStyle w:val="CharStyle190"/>
          <w:lang w:val="ru-RU"/>
        </w:rPr>
        <w:t>pH</w:t>
      </w:r>
      <w:r>
        <w:rPr>
          <w:rStyle w:val="CharStyle191"/>
          <w:lang w:val="ru-RU"/>
        </w:rPr>
        <w:t xml:space="preserve"> </w:t>
      </w:r>
      <w:r>
        <w:rPr>
          <w:rStyle w:val="CharStyle150"/>
        </w:rPr>
        <w:t>в пределах от 0 до 14 с высокой точностью.</w:t>
      </w:r>
    </w:p>
    <w:p>
      <w:pPr>
        <w:pStyle w:val="Style3"/>
        <w:widowControl w:val="0"/>
        <w:keepNext w:val="0"/>
        <w:keepLines w:val="0"/>
        <w:shd w:val="clear" w:color="auto" w:fill="auto"/>
        <w:bidi w:val="0"/>
        <w:jc w:val="both"/>
        <w:spacing w:before="0" w:after="98" w:line="317" w:lineRule="exact"/>
        <w:ind w:left="0" w:right="20" w:firstLine="680"/>
      </w:pPr>
      <w:r>
        <w:rPr>
          <w:rStyle w:val="CharStyle151"/>
        </w:rPr>
        <w:t>Измерительные цепи:</w:t>
      </w:r>
      <w:r>
        <w:rPr>
          <w:rStyle w:val="CharStyle150"/>
        </w:rPr>
        <w:t xml:space="preserve"> электронные вольтметры, компенсаторы, потен</w:t>
        <w:softHyphen/>
        <w:t>циометры.</w:t>
      </w:r>
    </w:p>
    <w:p>
      <w:pPr>
        <w:pStyle w:val="Style37"/>
        <w:widowControl w:val="0"/>
        <w:keepNext w:val="0"/>
        <w:keepLines w:val="0"/>
        <w:shd w:val="clear" w:color="auto" w:fill="auto"/>
        <w:bidi w:val="0"/>
        <w:jc w:val="both"/>
        <w:spacing w:before="0" w:after="0" w:line="270" w:lineRule="exact"/>
        <w:ind w:left="0" w:right="0" w:firstLine="680"/>
      </w:pPr>
      <w:r>
        <w:rPr>
          <w:rStyle w:val="CharStyle152"/>
          <w:b/>
          <w:bCs/>
          <w:i/>
          <w:iCs/>
        </w:rPr>
        <w:t>Погрешности.</w:t>
      </w:r>
    </w:p>
    <w:p>
      <w:pPr>
        <w:pStyle w:val="Style3"/>
        <w:numPr>
          <w:ilvl w:val="0"/>
          <w:numId w:val="81"/>
        </w:numPr>
        <w:tabs>
          <w:tab w:leader="none" w:pos="1037" w:val="left"/>
        </w:tabs>
        <w:widowControl w:val="0"/>
        <w:keepNext w:val="0"/>
        <w:keepLines w:val="0"/>
        <w:shd w:val="clear" w:color="auto" w:fill="auto"/>
        <w:bidi w:val="0"/>
        <w:jc w:val="both"/>
        <w:spacing w:before="0" w:after="0" w:line="341" w:lineRule="exact"/>
        <w:ind w:left="0" w:right="20" w:firstLine="680"/>
      </w:pPr>
      <w:r>
        <w:rPr>
          <w:rStyle w:val="CharStyle150"/>
        </w:rPr>
        <w:t xml:space="preserve">За счет конечного </w:t>
      </w:r>
      <w:r>
        <w:rPr>
          <w:rStyle w:val="CharStyle190"/>
        </w:rPr>
        <w:t>R</w:t>
      </w:r>
      <w:r>
        <w:rPr>
          <w:rStyle w:val="CharStyle190"/>
          <w:vertAlign w:val="subscript"/>
        </w:rPr>
        <w:t>ex</w:t>
      </w:r>
      <w:r>
        <w:rPr>
          <w:rStyle w:val="CharStyle191"/>
          <w:lang w:val="en-US"/>
        </w:rPr>
        <w:t xml:space="preserve"> </w:t>
      </w:r>
      <w:r>
        <w:rPr>
          <w:rStyle w:val="CharStyle150"/>
        </w:rPr>
        <w:t xml:space="preserve">измерительной цепи. При измерении ЭДС через раствор протекает ток, происходит электролиз, что приводит к погрешности. Для уменьшения используются электронные вольтметры с предварительным усилением с </w:t>
      </w:r>
      <w:r>
        <w:rPr>
          <w:rStyle w:val="CharStyle190"/>
        </w:rPr>
        <w:t>R</w:t>
      </w:r>
      <w:r>
        <w:rPr>
          <w:rStyle w:val="CharStyle190"/>
          <w:vertAlign w:val="subscript"/>
        </w:rPr>
        <w:t>ex</w:t>
      </w:r>
      <w:r>
        <w:rPr>
          <w:rStyle w:val="CharStyle191"/>
          <w:lang w:val="en-US"/>
        </w:rPr>
        <w:t xml:space="preserve"> </w:t>
      </w:r>
      <w:r>
        <w:rPr>
          <w:rStyle w:val="CharStyle150"/>
        </w:rPr>
        <w:t>&gt;10</w:t>
      </w:r>
      <w:r>
        <w:rPr>
          <w:rStyle w:val="CharStyle150"/>
          <w:vertAlign w:val="superscript"/>
        </w:rPr>
        <w:t>11</w:t>
      </w:r>
      <w:r>
        <w:rPr>
          <w:rStyle w:val="CharStyle150"/>
        </w:rPr>
        <w:t xml:space="preserve"> Ом.</w:t>
      </w:r>
    </w:p>
    <w:p>
      <w:pPr>
        <w:pStyle w:val="Style3"/>
        <w:numPr>
          <w:ilvl w:val="0"/>
          <w:numId w:val="81"/>
        </w:numPr>
        <w:tabs>
          <w:tab w:leader="none" w:pos="1046" w:val="left"/>
        </w:tabs>
        <w:widowControl w:val="0"/>
        <w:keepNext w:val="0"/>
        <w:keepLines w:val="0"/>
        <w:shd w:val="clear" w:color="auto" w:fill="auto"/>
        <w:bidi w:val="0"/>
        <w:jc w:val="both"/>
        <w:spacing w:before="0" w:after="0" w:line="322" w:lineRule="exact"/>
        <w:ind w:left="0" w:right="20" w:firstLine="680"/>
      </w:pPr>
      <w:r>
        <w:rPr>
          <w:rStyle w:val="CharStyle150"/>
        </w:rPr>
        <w:t>При протекании измерительного тока на большом внутреннем сопро</w:t>
        <w:softHyphen/>
        <w:t>тивлении электролита падает напряжение, что приводит к погрешности изме</w:t>
        <w:softHyphen/>
        <w:t>рения.</w:t>
      </w:r>
    </w:p>
    <w:p>
      <w:pPr>
        <w:pStyle w:val="Style3"/>
        <w:numPr>
          <w:ilvl w:val="0"/>
          <w:numId w:val="81"/>
        </w:numPr>
        <w:tabs>
          <w:tab w:leader="none" w:pos="1027" w:val="left"/>
        </w:tabs>
        <w:widowControl w:val="0"/>
        <w:keepNext w:val="0"/>
        <w:keepLines w:val="0"/>
        <w:shd w:val="clear" w:color="auto" w:fill="auto"/>
        <w:bidi w:val="0"/>
        <w:jc w:val="both"/>
        <w:spacing w:before="0" w:after="281" w:line="322" w:lineRule="exact"/>
        <w:ind w:left="0" w:right="20" w:firstLine="680"/>
      </w:pPr>
      <w:r>
        <w:rPr>
          <w:rStyle w:val="CharStyle150"/>
        </w:rPr>
        <w:t>Температурная погрешность. При изменении температуры значительно меняется активность ионов (окислительно-восстановительные процессы). Для уменьшения погрешности вводятся термокомпенсирующие цепи или вносятся температурные поправки.</w:t>
      </w:r>
    </w:p>
    <w:p>
      <w:pPr>
        <w:pStyle w:val="Style5"/>
        <w:numPr>
          <w:ilvl w:val="0"/>
          <w:numId w:val="71"/>
        </w:numPr>
        <w:tabs>
          <w:tab w:leader="none" w:pos="629" w:val="left"/>
        </w:tabs>
        <w:widowControl w:val="0"/>
        <w:keepNext w:val="0"/>
        <w:keepLines w:val="0"/>
        <w:shd w:val="clear" w:color="auto" w:fill="auto"/>
        <w:bidi w:val="0"/>
        <w:spacing w:before="0" w:after="306" w:line="270" w:lineRule="exact"/>
        <w:ind w:left="0" w:right="0" w:firstLine="0"/>
      </w:pPr>
      <w:r>
        <w:rPr>
          <w:rStyle w:val="CharStyle153"/>
          <w:b/>
          <w:bCs/>
        </w:rPr>
        <w:t>Преобразователи Холла</w:t>
      </w:r>
    </w:p>
    <w:p>
      <w:pPr>
        <w:pStyle w:val="Style3"/>
        <w:widowControl w:val="0"/>
        <w:keepNext w:val="0"/>
        <w:keepLines w:val="0"/>
        <w:shd w:val="clear" w:color="auto" w:fill="auto"/>
        <w:bidi w:val="0"/>
        <w:jc w:val="both"/>
        <w:spacing w:before="0" w:after="0" w:line="322" w:lineRule="exact"/>
        <w:ind w:left="0" w:right="20" w:firstLine="680"/>
      </w:pPr>
      <w:r>
        <w:rPr>
          <w:rStyle w:val="CharStyle150"/>
        </w:rPr>
        <w:t>Эффект Холла заключается в возникновении ЭДС на боковых гранях по</w:t>
        <w:softHyphen/>
        <w:t>мещенной в магнитное поле полупроводниковой пластинки, если по ней проте</w:t>
        <w:softHyphen/>
        <w:t>кает ток. Эффект Гаусса, или магниторезистивный эффект, проявляется в ана</w:t>
        <w:softHyphen/>
        <w:t>логичных условиях в изменении электрического сопротивления пластины. Оба эффекта проявляются одновременно, и каждый из них ослабляет другой. Выби</w:t>
        <w:softHyphen/>
        <w:t>рая соответствующим образом конструкцию и состав материала преобразовате</w:t>
        <w:softHyphen/>
        <w:t>ля, усиливают один эффект, ослабляя другой, и получают либо преобразова</w:t>
        <w:softHyphen/>
        <w:t>тель Холла, либо магниторезистивный преобразователь. Магниторезистивные преобразователи не получили широкого распространения, поэтому более под</w:t>
        <w:softHyphen/>
        <w:t>робно рассмотрим преобразователи Холла (рисунок 3.23).</w:t>
      </w:r>
      <w:r>
        <w:br w:type="page"/>
      </w:r>
    </w:p>
    <w:p>
      <w:pPr>
        <w:pStyle w:val="Style53"/>
        <w:framePr w:h="3312"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69"/>
        </w:rPr>
        <w:t>В</w:t>
      </w:r>
    </w:p>
    <w:p>
      <w:pPr>
        <w:framePr w:h="3312" w:wrap="notBeside" w:vAnchor="text" w:hAnchor="text" w:xAlign="center" w:y="1"/>
        <w:widowControl w:val="0"/>
        <w:jc w:val="center"/>
        <w:rPr>
          <w:sz w:val="0"/>
          <w:szCs w:val="0"/>
        </w:rPr>
      </w:pPr>
      <w:r>
        <w:pict>
          <v:shape id="_x0000_s1152" type="#_x0000_t75" style="width:430pt;height:166pt;">
            <v:imagedata r:id="rId92" r:href="rId93"/>
          </v:shape>
        </w:pict>
      </w:r>
    </w:p>
    <w:p>
      <w:pPr>
        <w:pStyle w:val="Style192"/>
        <w:framePr w:h="3312" w:wrap="notBeside" w:vAnchor="text" w:hAnchor="text" w:xAlign="center" w:y="1"/>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 xml:space="preserve">■о </w:t>
      </w:r>
      <w:r>
        <w:rPr>
          <w:rStyle w:val="CharStyle194"/>
        </w:rPr>
        <w:t xml:space="preserve">U </w:t>
      </w:r>
      <w:r>
        <w:rPr>
          <w:lang w:val="ru-RU"/>
          <w:w w:val="100"/>
          <w:spacing w:val="0"/>
          <w:color w:val="000000"/>
          <w:position w:val="0"/>
        </w:rPr>
        <w:t>О</w:t>
      </w:r>
    </w:p>
    <w:p>
      <w:pPr>
        <w:pStyle w:val="Style53"/>
        <w:framePr w:h="3312"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69"/>
        </w:rPr>
        <w:t>Рисунок 3.23</w:t>
      </w:r>
    </w:p>
    <w:p>
      <w:pPr>
        <w:widowControl w:val="0"/>
        <w:rPr>
          <w:sz w:val="2"/>
          <w:szCs w:val="2"/>
        </w:rPr>
      </w:pPr>
    </w:p>
    <w:p>
      <w:pPr>
        <w:pStyle w:val="Style3"/>
        <w:widowControl w:val="0"/>
        <w:keepNext w:val="0"/>
        <w:keepLines w:val="0"/>
        <w:shd w:val="clear" w:color="auto" w:fill="auto"/>
        <w:bidi w:val="0"/>
        <w:jc w:val="left"/>
        <w:spacing w:before="240" w:after="0" w:line="322" w:lineRule="exact"/>
        <w:ind w:left="0" w:right="0" w:firstLine="700"/>
      </w:pPr>
      <w:r>
        <w:rPr>
          <w:rStyle w:val="CharStyle150"/>
        </w:rPr>
        <w:t xml:space="preserve">Через полупроводниковую пластину (или пленку), плоскость которой расположена перпендикулярно магнитному полю с индукцией </w:t>
      </w:r>
      <w:r>
        <w:rPr>
          <w:rStyle w:val="CharStyle151"/>
        </w:rPr>
        <w:t>В</w:t>
      </w:r>
      <w:r>
        <w:rPr>
          <w:rStyle w:val="CharStyle150"/>
        </w:rPr>
        <w:t xml:space="preserve"> протекает по</w:t>
        <w:softHyphen/>
        <w:t xml:space="preserve">стоянный ток </w:t>
      </w:r>
      <w:r>
        <w:rPr>
          <w:rStyle w:val="CharStyle151"/>
          <w:lang w:val="en-US"/>
        </w:rPr>
        <w:t>I</w:t>
      </w:r>
      <w:r>
        <w:rPr>
          <w:rStyle w:val="CharStyle150"/>
          <w:lang w:val="en-US"/>
        </w:rPr>
        <w:t xml:space="preserve"> </w:t>
      </w:r>
      <w:r>
        <w:rPr>
          <w:rStyle w:val="CharStyle150"/>
        </w:rPr>
        <w:t>. Токовые электроды выполняются по всей ширине граней пла</w:t>
        <w:softHyphen/>
        <w:t>стинки, что обеспечивает равномерное распределение входного тока по сече</w:t>
        <w:softHyphen/>
        <w:t>нию преобразователя. Потенциальные (холловые) электроды расположены в центральной части других граней пластинки. В магнитном поле носители заря</w:t>
        <w:softHyphen/>
        <w:t>да под действием сил Лоренца изменяют свою траекторию, вследствие чего на одной из боковых граней концентрация зарядов одного знака увеличивается, в то время как на противоположной грани уменьшается. Возникающая при этом ЭДС Холла определяется выражением</w:t>
      </w:r>
    </w:p>
    <w:p>
      <w:pPr>
        <w:pStyle w:val="Style37"/>
        <w:widowControl w:val="0"/>
        <w:keepNext w:val="0"/>
        <w:keepLines w:val="0"/>
        <w:shd w:val="clear" w:color="auto" w:fill="auto"/>
        <w:bidi w:val="0"/>
        <w:jc w:val="left"/>
        <w:spacing w:before="0" w:after="0" w:line="322" w:lineRule="exact"/>
        <w:ind w:left="5060" w:right="0" w:firstLine="0"/>
      </w:pPr>
      <w:r>
        <w:rPr>
          <w:rStyle w:val="CharStyle152"/>
          <w:lang w:val="en-US"/>
          <w:b/>
          <w:bCs/>
          <w:i/>
          <w:iCs/>
        </w:rPr>
        <w:t xml:space="preserve">R </w:t>
      </w:r>
      <w:r>
        <w:rPr>
          <w:rStyle w:val="CharStyle152"/>
          <w:vertAlign w:val="subscript"/>
          <w:b/>
          <w:bCs/>
          <w:i/>
          <w:iCs/>
        </w:rPr>
        <w:t>хл</w:t>
      </w:r>
      <w:r>
        <w:rPr>
          <w:rStyle w:val="CharStyle152"/>
          <w:b/>
          <w:bCs/>
          <w:i/>
          <w:iCs/>
        </w:rPr>
        <w:t xml:space="preserve"> </w:t>
      </w:r>
      <w:r>
        <w:rPr>
          <w:rStyle w:val="CharStyle152"/>
          <w:lang w:val="en-US"/>
          <w:b/>
          <w:bCs/>
          <w:i/>
          <w:iCs/>
        </w:rPr>
        <w:t>IB</w:t>
      </w:r>
    </w:p>
    <w:p>
      <w:pPr>
        <w:pStyle w:val="Style37"/>
        <w:widowControl w:val="0"/>
        <w:keepNext w:val="0"/>
        <w:keepLines w:val="0"/>
        <w:shd w:val="clear" w:color="auto" w:fill="auto"/>
        <w:bidi w:val="0"/>
        <w:spacing w:before="0" w:after="0" w:line="270" w:lineRule="exact"/>
        <w:ind w:left="0" w:right="0" w:firstLine="0"/>
      </w:pPr>
      <w:r>
        <w:rPr>
          <w:rStyle w:val="CharStyle152"/>
          <w:lang w:val="en-US"/>
          <w:b/>
          <w:bCs/>
          <w:i/>
          <w:iCs/>
        </w:rPr>
        <w:t xml:space="preserve">E </w:t>
      </w:r>
      <w:r>
        <w:rPr>
          <w:rStyle w:val="CharStyle152"/>
          <w:b/>
          <w:bCs/>
          <w:i/>
          <w:iCs/>
        </w:rPr>
        <w:t>=</w:t>
      </w:r>
    </w:p>
    <w:p>
      <w:pPr>
        <w:pStyle w:val="Style195"/>
        <w:widowControl w:val="0"/>
        <w:keepNext w:val="0"/>
        <w:keepLines w:val="0"/>
        <w:shd w:val="clear" w:color="auto" w:fill="auto"/>
        <w:bidi w:val="0"/>
        <w:jc w:val="left"/>
        <w:spacing w:before="0" w:after="0" w:line="80" w:lineRule="exact"/>
        <w:ind w:left="0" w:right="0" w:firstLine="0"/>
      </w:pPr>
      <w:r>
        <w:rPr>
          <w:w w:val="100"/>
          <w:spacing w:val="0"/>
          <w:color w:val="000000"/>
          <w:position w:val="0"/>
        </w:rPr>
        <w:t>VT7</w:t>
      </w:r>
    </w:p>
    <w:p>
      <w:pPr>
        <w:pStyle w:val="Style37"/>
        <w:widowControl w:val="0"/>
        <w:keepNext w:val="0"/>
        <w:keepLines w:val="0"/>
        <w:shd w:val="clear" w:color="auto" w:fill="auto"/>
        <w:bidi w:val="0"/>
        <w:spacing w:before="0" w:after="157" w:line="270" w:lineRule="exact"/>
        <w:ind w:left="0" w:right="0" w:firstLine="0"/>
      </w:pPr>
      <w:r>
        <w:pict>
          <v:shape id="_x0000_s1153" type="#_x0000_t202" style="position:absolute;margin-left:261.05pt;margin-top:2.8pt;width:16.5pt;height:13.pt;z-index:-125829354;mso-wrap-distance-left:26.1pt;mso-wrap-distance-top:7.15pt;mso-wrap-distance-right:5.pt;mso-wrap-distance-bottom:3.9pt;mso-position-horizontal-relative:margin" filled="0" stroked="0">
            <v:textbox style="mso-fit-shape-to-text:t" inset="0,0,0,0">
              <w:txbxContent>
                <w:p>
                  <w:pPr>
                    <w:pStyle w:val="Style37"/>
                    <w:widowControl w:val="0"/>
                    <w:keepNext w:val="0"/>
                    <w:keepLines w:val="0"/>
                    <w:shd w:val="clear" w:color="auto" w:fill="auto"/>
                    <w:bidi w:val="0"/>
                    <w:jc w:val="left"/>
                    <w:spacing w:before="0" w:after="0" w:line="260" w:lineRule="exact"/>
                    <w:ind w:left="100" w:right="0" w:firstLine="0"/>
                  </w:pPr>
                  <w:r>
                    <w:rPr>
                      <w:rStyle w:val="CharStyle159"/>
                      <w:b/>
                      <w:bCs/>
                      <w:i/>
                      <w:iCs/>
                      <w:spacing w:val="0"/>
                    </w:rPr>
                    <w:t>h</w:t>
                  </w:r>
                </w:p>
              </w:txbxContent>
            </v:textbox>
            <w10:wrap type="square" anchorx="margin"/>
          </v:shape>
        </w:pict>
      </w:r>
      <w:r>
        <w:rPr>
          <w:rStyle w:val="CharStyle176"/>
          <w:b w:val="0"/>
          <w:bCs w:val="0"/>
          <w:i w:val="0"/>
          <w:iCs w:val="0"/>
        </w:rPr>
        <w:t xml:space="preserve">' </w:t>
      </w:r>
      <w:r>
        <w:rPr>
          <w:rStyle w:val="CharStyle152"/>
          <w:b/>
          <w:bCs/>
          <w:i/>
          <w:iCs/>
        </w:rPr>
        <w:t>хл</w:t>
      </w:r>
    </w:p>
    <w:p>
      <w:pPr>
        <w:pStyle w:val="Style3"/>
        <w:widowControl w:val="0"/>
        <w:keepNext w:val="0"/>
        <w:keepLines w:val="0"/>
        <w:shd w:val="clear" w:color="auto" w:fill="auto"/>
        <w:bidi w:val="0"/>
        <w:jc w:val="left"/>
        <w:spacing w:before="0" w:after="0" w:line="270" w:lineRule="exact"/>
        <w:ind w:left="0" w:right="0" w:firstLine="700"/>
      </w:pPr>
      <w:r>
        <w:rPr>
          <w:rStyle w:val="CharStyle151"/>
          <w:lang w:val="en-US"/>
        </w:rPr>
        <w:t>R</w:t>
      </w:r>
      <w:r>
        <w:rPr>
          <w:rStyle w:val="CharStyle151"/>
          <w:vertAlign w:val="subscript"/>
        </w:rPr>
        <w:t>хл</w:t>
      </w:r>
      <w:r>
        <w:rPr>
          <w:rStyle w:val="CharStyle150"/>
        </w:rPr>
        <w:t xml:space="preserve"> - постоянная Холла, зависящая от материала пластинки;</w:t>
      </w:r>
    </w:p>
    <w:p>
      <w:pPr>
        <w:pStyle w:val="Style3"/>
        <w:widowControl w:val="0"/>
        <w:keepNext w:val="0"/>
        <w:keepLines w:val="0"/>
        <w:shd w:val="clear" w:color="auto" w:fill="auto"/>
        <w:bidi w:val="0"/>
        <w:jc w:val="left"/>
        <w:spacing w:before="0" w:after="0" w:line="270" w:lineRule="exact"/>
        <w:ind w:left="0" w:right="0" w:firstLine="700"/>
      </w:pPr>
      <w:r>
        <w:rPr>
          <w:rStyle w:val="CharStyle151"/>
          <w:lang w:val="en-US"/>
        </w:rPr>
        <w:t>h</w:t>
      </w:r>
      <w:r>
        <w:rPr>
          <w:rStyle w:val="CharStyle150"/>
          <w:lang w:val="en-US"/>
        </w:rPr>
        <w:t xml:space="preserve"> </w:t>
      </w:r>
      <w:r>
        <w:rPr>
          <w:rStyle w:val="CharStyle150"/>
        </w:rPr>
        <w:t>- толщина пластинки.</w:t>
      </w:r>
    </w:p>
    <w:p>
      <w:pPr>
        <w:pStyle w:val="Style3"/>
        <w:widowControl w:val="0"/>
        <w:keepNext w:val="0"/>
        <w:keepLines w:val="0"/>
        <w:shd w:val="clear" w:color="auto" w:fill="auto"/>
        <w:bidi w:val="0"/>
        <w:jc w:val="both"/>
        <w:spacing w:before="0" w:after="60" w:line="317" w:lineRule="exact"/>
        <w:ind w:left="0" w:right="0" w:firstLine="700"/>
      </w:pPr>
      <w:r>
        <w:rPr>
          <w:rStyle w:val="CharStyle150"/>
        </w:rPr>
        <w:t>Таким образом, выходная величина преобразователя пропорциональна произведению тока и магнитной индукции, что может быть использовано для измерения различных физических величин.</w:t>
      </w:r>
    </w:p>
    <w:p>
      <w:pPr>
        <w:pStyle w:val="Style3"/>
        <w:widowControl w:val="0"/>
        <w:keepNext w:val="0"/>
        <w:keepLines w:val="0"/>
        <w:shd w:val="clear" w:color="auto" w:fill="auto"/>
        <w:bidi w:val="0"/>
        <w:jc w:val="left"/>
        <w:spacing w:before="0" w:after="98" w:line="317" w:lineRule="exact"/>
        <w:ind w:left="0" w:right="0" w:firstLine="700"/>
      </w:pPr>
      <w:r>
        <w:rPr>
          <w:rStyle w:val="CharStyle151"/>
        </w:rPr>
        <w:t>Измерительные цепи:</w:t>
      </w:r>
      <w:r>
        <w:rPr>
          <w:rStyle w:val="CharStyle150"/>
        </w:rPr>
        <w:t xml:space="preserve"> милливольтметры с предварительным усилением, потенциометры.</w:t>
      </w:r>
    </w:p>
    <w:p>
      <w:pPr>
        <w:pStyle w:val="Style37"/>
        <w:widowControl w:val="0"/>
        <w:keepNext w:val="0"/>
        <w:keepLines w:val="0"/>
        <w:shd w:val="clear" w:color="auto" w:fill="auto"/>
        <w:bidi w:val="0"/>
        <w:jc w:val="left"/>
        <w:spacing w:before="0" w:after="0" w:line="270" w:lineRule="exact"/>
        <w:ind w:left="0" w:right="0" w:firstLine="700"/>
      </w:pPr>
      <w:r>
        <w:rPr>
          <w:rStyle w:val="CharStyle152"/>
          <w:b/>
          <w:bCs/>
          <w:i/>
          <w:iCs/>
        </w:rPr>
        <w:t>Погрешности:</w:t>
      </w:r>
    </w:p>
    <w:p>
      <w:pPr>
        <w:pStyle w:val="Style3"/>
        <w:numPr>
          <w:ilvl w:val="0"/>
          <w:numId w:val="83"/>
        </w:numPr>
        <w:tabs>
          <w:tab w:leader="none" w:pos="1046" w:val="left"/>
        </w:tabs>
        <w:widowControl w:val="0"/>
        <w:keepNext w:val="0"/>
        <w:keepLines w:val="0"/>
        <w:shd w:val="clear" w:color="auto" w:fill="auto"/>
        <w:bidi w:val="0"/>
        <w:jc w:val="left"/>
        <w:spacing w:before="0" w:after="0" w:line="341" w:lineRule="exact"/>
        <w:ind w:left="0" w:right="0" w:firstLine="700"/>
      </w:pPr>
      <w:r>
        <w:rPr>
          <w:rStyle w:val="CharStyle150"/>
        </w:rPr>
        <w:t xml:space="preserve">Нелинейность характеристики (0,1-10% при изменении индукции </w:t>
      </w:r>
      <w:r>
        <w:rPr>
          <w:rStyle w:val="CharStyle151"/>
        </w:rPr>
        <w:t>В</w:t>
      </w:r>
      <w:r>
        <w:rPr>
          <w:rStyle w:val="CharStyle150"/>
        </w:rPr>
        <w:t xml:space="preserve"> в пределах 0-10 Тл).</w:t>
      </w:r>
    </w:p>
    <w:p>
      <w:pPr>
        <w:pStyle w:val="Style3"/>
        <w:numPr>
          <w:ilvl w:val="0"/>
          <w:numId w:val="83"/>
        </w:numPr>
        <w:tabs>
          <w:tab w:leader="none" w:pos="998" w:val="left"/>
        </w:tabs>
        <w:widowControl w:val="0"/>
        <w:keepNext w:val="0"/>
        <w:keepLines w:val="0"/>
        <w:shd w:val="clear" w:color="auto" w:fill="auto"/>
        <w:bidi w:val="0"/>
        <w:jc w:val="left"/>
        <w:spacing w:before="0" w:after="0" w:line="341" w:lineRule="exact"/>
        <w:ind w:left="0" w:right="0" w:firstLine="700"/>
      </w:pPr>
      <w:r>
        <w:rPr>
          <w:rStyle w:val="CharStyle150"/>
        </w:rPr>
        <w:t>Нестабильность чувствительности (0,1-1 % в год).</w:t>
      </w:r>
    </w:p>
    <w:p>
      <w:pPr>
        <w:pStyle w:val="Style3"/>
        <w:numPr>
          <w:ilvl w:val="0"/>
          <w:numId w:val="83"/>
        </w:numPr>
        <w:tabs>
          <w:tab w:leader="none" w:pos="293" w:val="left"/>
        </w:tabs>
        <w:widowControl w:val="0"/>
        <w:keepNext w:val="0"/>
        <w:keepLines w:val="0"/>
        <w:shd w:val="clear" w:color="auto" w:fill="auto"/>
        <w:bidi w:val="0"/>
        <w:spacing w:before="0" w:after="0" w:line="322" w:lineRule="exact"/>
        <w:ind w:left="0" w:right="0" w:firstLine="0"/>
      </w:pPr>
      <w:r>
        <w:rPr>
          <w:rStyle w:val="CharStyle150"/>
        </w:rPr>
        <w:t>Наличие и дрейф остаточного напряжения (ЭДС Холла при В=0).</w:t>
      </w:r>
    </w:p>
    <w:p>
      <w:pPr>
        <w:pStyle w:val="Style3"/>
        <w:numPr>
          <w:ilvl w:val="0"/>
          <w:numId w:val="83"/>
        </w:numPr>
        <w:tabs>
          <w:tab w:leader="none" w:pos="1007" w:val="left"/>
        </w:tabs>
        <w:widowControl w:val="0"/>
        <w:keepNext w:val="0"/>
        <w:keepLines w:val="0"/>
        <w:shd w:val="clear" w:color="auto" w:fill="auto"/>
        <w:bidi w:val="0"/>
        <w:jc w:val="left"/>
        <w:spacing w:before="0" w:after="0" w:line="322" w:lineRule="exact"/>
        <w:ind w:left="0" w:right="0" w:firstLine="700"/>
      </w:pPr>
      <w:r>
        <w:rPr>
          <w:rStyle w:val="CharStyle150"/>
        </w:rPr>
        <w:t>Температурная погрешность.</w:t>
      </w:r>
    </w:p>
    <w:p>
      <w:pPr>
        <w:pStyle w:val="Style3"/>
        <w:widowControl w:val="0"/>
        <w:keepNext w:val="0"/>
        <w:keepLines w:val="0"/>
        <w:shd w:val="clear" w:color="auto" w:fill="auto"/>
        <w:bidi w:val="0"/>
        <w:jc w:val="left"/>
        <w:spacing w:before="0" w:after="0" w:line="322" w:lineRule="exact"/>
        <w:ind w:left="0" w:right="0" w:firstLine="700"/>
      </w:pPr>
      <w:r>
        <w:rPr>
          <w:rStyle w:val="CharStyle150"/>
        </w:rPr>
        <w:t xml:space="preserve">Основная погрешность при малых </w:t>
      </w:r>
      <w:r>
        <w:rPr>
          <w:rStyle w:val="CharStyle151"/>
        </w:rPr>
        <w:t>В</w:t>
      </w:r>
      <w:r>
        <w:rPr>
          <w:rStyle w:val="CharStyle150"/>
        </w:rPr>
        <w:t xml:space="preserve"> обычно составляет десятые доли процента.</w:t>
      </w:r>
    </w:p>
    <w:p>
      <w:pPr>
        <w:pStyle w:val="Style3"/>
        <w:widowControl w:val="0"/>
        <w:keepNext w:val="0"/>
        <w:keepLines w:val="0"/>
        <w:shd w:val="clear" w:color="auto" w:fill="auto"/>
        <w:bidi w:val="0"/>
        <w:jc w:val="left"/>
        <w:spacing w:before="0" w:after="0" w:line="270" w:lineRule="exact"/>
        <w:ind w:left="0" w:right="0" w:firstLine="0"/>
      </w:pPr>
      <w:r>
        <w:rPr>
          <w:rStyle w:val="CharStyle150"/>
        </w:rPr>
        <w:t>где</w:t>
      </w:r>
      <w:r>
        <w:br w:type="page"/>
      </w:r>
    </w:p>
    <w:p>
      <w:pPr>
        <w:pStyle w:val="Style3"/>
        <w:widowControl w:val="0"/>
        <w:keepNext w:val="0"/>
        <w:keepLines w:val="0"/>
        <w:shd w:val="clear" w:color="auto" w:fill="auto"/>
        <w:bidi w:val="0"/>
        <w:jc w:val="both"/>
        <w:spacing w:before="0" w:after="60" w:line="322" w:lineRule="exact"/>
        <w:ind w:left="20" w:right="0" w:firstLine="700"/>
      </w:pPr>
      <w:r>
        <w:rPr>
          <w:rStyle w:val="CharStyle151"/>
        </w:rPr>
        <w:t>Достоинства.</w:t>
      </w:r>
      <w:r>
        <w:rPr>
          <w:rStyle w:val="CharStyle150"/>
        </w:rPr>
        <w:t xml:space="preserve"> Возможность измерения как постоянных, так и перемен</w:t>
        <w:softHyphen/>
        <w:t>ных магнитных полей. Хорошее пространственное разрешение благодаря ма</w:t>
        <w:softHyphen/>
        <w:t>лым размерам преобразователя.</w:t>
      </w:r>
    </w:p>
    <w:p>
      <w:pPr>
        <w:pStyle w:val="Style3"/>
        <w:widowControl w:val="0"/>
        <w:keepNext w:val="0"/>
        <w:keepLines w:val="0"/>
        <w:shd w:val="clear" w:color="auto" w:fill="auto"/>
        <w:bidi w:val="0"/>
        <w:jc w:val="both"/>
        <w:spacing w:before="0" w:after="60" w:line="322" w:lineRule="exact"/>
        <w:ind w:left="20" w:right="0" w:firstLine="700"/>
      </w:pPr>
      <w:r>
        <w:rPr>
          <w:rStyle w:val="CharStyle151"/>
        </w:rPr>
        <w:t>Недостаток.</w:t>
      </w:r>
      <w:r>
        <w:rPr>
          <w:rStyle w:val="CharStyle150"/>
        </w:rPr>
        <w:t xml:space="preserve"> Сравнительно большая зависимость ЭДС Холла от темпе</w:t>
        <w:softHyphen/>
        <w:t>ратуры.</w:t>
      </w:r>
    </w:p>
    <w:p>
      <w:pPr>
        <w:pStyle w:val="Style3"/>
        <w:widowControl w:val="0"/>
        <w:keepNext w:val="0"/>
        <w:keepLines w:val="0"/>
        <w:shd w:val="clear" w:color="auto" w:fill="auto"/>
        <w:bidi w:val="0"/>
        <w:jc w:val="both"/>
        <w:spacing w:before="0" w:after="0" w:line="322" w:lineRule="exact"/>
        <w:ind w:left="20" w:right="0" w:firstLine="700"/>
      </w:pPr>
      <w:r>
        <w:rPr>
          <w:rStyle w:val="CharStyle151"/>
        </w:rPr>
        <w:t>Область применения.</w:t>
      </w:r>
      <w:r>
        <w:rPr>
          <w:rStyle w:val="CharStyle150"/>
        </w:rPr>
        <w:t xml:space="preserve"> Измерение магнитных полей и измерение неэлек</w:t>
        <w:softHyphen/>
        <w:t>трических величин, которые могут быть преобразованы в ток и магнитную ин</w:t>
        <w:softHyphen/>
        <w:t>дукцию.</w:t>
      </w:r>
    </w:p>
    <w:p>
      <w:pPr>
        <w:pStyle w:val="Style3"/>
        <w:widowControl w:val="0"/>
        <w:keepNext w:val="0"/>
        <w:keepLines w:val="0"/>
        <w:shd w:val="clear" w:color="auto" w:fill="auto"/>
        <w:bidi w:val="0"/>
        <w:jc w:val="both"/>
        <w:spacing w:before="0" w:after="0" w:line="322" w:lineRule="exact"/>
        <w:ind w:left="20" w:right="0" w:firstLine="700"/>
        <w:sectPr>
          <w:pgSz w:w="11909" w:h="16838"/>
          <w:pgMar w:top="1849" w:left="1106" w:right="1106" w:bottom="1134" w:header="0" w:footer="3" w:gutter="48"/>
          <w:rtlGutter/>
          <w:cols w:space="720"/>
          <w:noEndnote/>
          <w:docGrid w:linePitch="360"/>
        </w:sectPr>
      </w:pPr>
      <w:r>
        <w:rPr>
          <w:rStyle w:val="CharStyle150"/>
        </w:rPr>
        <w:t>В дальнейшем рассмотрим некоторые виды приборов для измерения кон</w:t>
        <w:softHyphen/>
        <w:t>кретных неэлектрических величин с применением вышеуказанных измеритель</w:t>
        <w:softHyphen/>
        <w:t>ных преобразователей.</w:t>
      </w:r>
    </w:p>
    <w:p>
      <w:pPr>
        <w:pStyle w:val="Style3"/>
        <w:widowControl w:val="0"/>
        <w:keepNext w:val="0"/>
        <w:keepLines w:val="0"/>
        <w:shd w:val="clear" w:color="auto" w:fill="auto"/>
        <w:bidi w:val="0"/>
        <w:spacing w:before="0" w:after="165" w:line="270" w:lineRule="exact"/>
        <w:ind w:left="0" w:right="360" w:firstLine="0"/>
      </w:pPr>
      <w:r>
        <w:rPr>
          <w:rStyle w:val="CharStyle150"/>
        </w:rPr>
        <w:t>4 ИЗМЕРЕНИЕ НЕЭЛЕКТРИЧЕСКИХ ФИЗИЧЕСКИХ ВЕЛИЧИН</w:t>
      </w:r>
    </w:p>
    <w:p>
      <w:pPr>
        <w:pStyle w:val="Style157"/>
        <w:numPr>
          <w:ilvl w:val="1"/>
          <w:numId w:val="83"/>
        </w:numPr>
        <w:tabs>
          <w:tab w:leader="none" w:pos="413" w:val="left"/>
        </w:tabs>
        <w:widowControl w:val="0"/>
        <w:keepNext/>
        <w:keepLines/>
        <w:shd w:val="clear" w:color="auto" w:fill="auto"/>
        <w:bidi w:val="0"/>
        <w:spacing w:before="0" w:after="0" w:line="566" w:lineRule="exact"/>
        <w:ind w:left="0" w:right="0" w:firstLine="0"/>
      </w:pPr>
      <w:bookmarkStart w:id="39" w:name="bookmark39"/>
      <w:r>
        <w:rPr>
          <w:lang w:val="ru-RU"/>
          <w:w w:val="100"/>
          <w:spacing w:val="0"/>
          <w:color w:val="000000"/>
          <w:position w:val="0"/>
        </w:rPr>
        <w:t>Измерение температуры</w:t>
      </w:r>
      <w:bookmarkEnd w:id="39"/>
    </w:p>
    <w:p>
      <w:pPr>
        <w:pStyle w:val="Style157"/>
        <w:numPr>
          <w:ilvl w:val="2"/>
          <w:numId w:val="83"/>
        </w:numPr>
        <w:tabs>
          <w:tab w:leader="none" w:pos="629" w:val="left"/>
        </w:tabs>
        <w:widowControl w:val="0"/>
        <w:keepNext/>
        <w:keepLines/>
        <w:shd w:val="clear" w:color="auto" w:fill="auto"/>
        <w:bidi w:val="0"/>
        <w:spacing w:before="0" w:after="256" w:line="566" w:lineRule="exact"/>
        <w:ind w:left="0" w:right="0" w:firstLine="0"/>
      </w:pPr>
      <w:bookmarkStart w:id="40" w:name="bookmark40"/>
      <w:r>
        <w:rPr>
          <w:lang w:val="ru-RU"/>
          <w:w w:val="100"/>
          <w:spacing w:val="0"/>
          <w:color w:val="000000"/>
          <w:position w:val="0"/>
        </w:rPr>
        <w:t>Общие сведения</w:t>
      </w:r>
      <w:bookmarkEnd w:id="40"/>
    </w:p>
    <w:p>
      <w:pPr>
        <w:pStyle w:val="Style3"/>
        <w:widowControl w:val="0"/>
        <w:keepNext w:val="0"/>
        <w:keepLines w:val="0"/>
        <w:shd w:val="clear" w:color="auto" w:fill="auto"/>
        <w:bidi w:val="0"/>
        <w:jc w:val="both"/>
        <w:spacing w:before="0" w:after="0" w:line="322" w:lineRule="exact"/>
        <w:ind w:left="20" w:right="20" w:firstLine="700"/>
      </w:pPr>
      <w:r>
        <w:rPr>
          <w:rStyle w:val="CharStyle150"/>
        </w:rPr>
        <w:t>Температурой называется величина, определяющая тепловое состояние вещества и характеризующая степень его нагретости. Измерить температуру вещества непосредственным сравнением с единицей измерения, как измеряют другие физические величины, например, длину, массу, объем, невозможно, так как для измерения температуры не существует образца. Поэтому для измерения температуры обычно используют изменение какого-либо физического свойства тела, зависящего от его температуры и легко поддающегося измерению.</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При измерении температуры тело, для которого хорошо изучены зависи</w:t>
        <w:softHyphen/>
        <w:t>мость его физических свойств от температуры, приводится в соприкосновение с веществом, температуру которого необходимо измерить. В результате сопри</w:t>
        <w:softHyphen/>
        <w:t>косновения через некоторое время наступает тепловое равновесие, и физиче</w:t>
        <w:softHyphen/>
        <w:t>ские свойства тела изменяются. По изменению физических свойств и опреде</w:t>
        <w:softHyphen/>
        <w:t>ляют температуру вещества.</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К числу свойств, положенных в основу работы приборов для измерения температуры, относится объемное расширение тел, изменение давления в замк</w:t>
        <w:softHyphen/>
        <w:t>нутом объеме, возникновение термоэлектродвижущей силы, изменение элек</w:t>
        <w:softHyphen/>
        <w:t>трического сопротивления проводников и полупроводников, интенсивность из</w:t>
        <w:softHyphen/>
        <w:t>лучения нагретых тел и другие.</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промышленности широкое применение нашли средства измерения тем</w:t>
        <w:softHyphen/>
        <w:t>пературы, классификация которых в зависимости от использования термомет</w:t>
        <w:softHyphen/>
        <w:t>рического свойства и диапазона измерения, приведена в таблице 4.1.</w:t>
      </w:r>
    </w:p>
    <w:p>
      <w:pPr>
        <w:pStyle w:val="Style132"/>
        <w:framePr w:w="8947"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54"/>
        </w:rPr>
        <w:t>Таблица 4.1</w:t>
      </w:r>
    </w:p>
    <w:tbl>
      <w:tblPr>
        <w:tblOverlap w:val="never"/>
        <w:tblLayout w:type="fixed"/>
        <w:jc w:val="center"/>
      </w:tblPr>
      <w:tblGrid>
        <w:gridCol w:w="2981"/>
        <w:gridCol w:w="3547"/>
        <w:gridCol w:w="2419"/>
      </w:tblGrid>
      <w:tr>
        <w:trPr>
          <w:trHeight w:val="658" w:hRule="exact"/>
        </w:trPr>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spacing w:before="0" w:after="60" w:line="270" w:lineRule="exact"/>
              <w:ind w:left="0" w:right="0" w:firstLine="0"/>
            </w:pPr>
            <w:r>
              <w:rPr>
                <w:rStyle w:val="CharStyle150"/>
              </w:rPr>
              <w:t>Термометрическое</w:t>
            </w:r>
          </w:p>
          <w:p>
            <w:pPr>
              <w:pStyle w:val="Style3"/>
              <w:framePr w:w="8947" w:wrap="notBeside" w:vAnchor="text" w:hAnchor="text" w:xAlign="center" w:y="1"/>
              <w:widowControl w:val="0"/>
              <w:keepNext w:val="0"/>
              <w:keepLines w:val="0"/>
              <w:shd w:val="clear" w:color="auto" w:fill="auto"/>
              <w:bidi w:val="0"/>
              <w:spacing w:before="60" w:after="0" w:line="270" w:lineRule="exact"/>
              <w:ind w:left="0" w:right="0" w:firstLine="0"/>
            </w:pPr>
            <w:r>
              <w:rPr>
                <w:rStyle w:val="CharStyle150"/>
              </w:rPr>
              <w:t>свойство</w:t>
            </w: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270" w:lineRule="exact"/>
              <w:ind w:left="140" w:right="0" w:firstLine="0"/>
            </w:pPr>
            <w:r>
              <w:rPr>
                <w:rStyle w:val="CharStyle150"/>
              </w:rPr>
              <w:t>Наименование средства</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both"/>
              <w:spacing w:before="0" w:after="60" w:line="270" w:lineRule="exact"/>
              <w:ind w:left="0" w:right="0" w:firstLine="0"/>
            </w:pPr>
            <w:r>
              <w:rPr>
                <w:rStyle w:val="CharStyle150"/>
              </w:rPr>
              <w:t>Диапазон</w:t>
            </w:r>
          </w:p>
          <w:p>
            <w:pPr>
              <w:pStyle w:val="Style3"/>
              <w:framePr w:w="8947" w:wrap="notBeside" w:vAnchor="text" w:hAnchor="text" w:xAlign="center" w:y="1"/>
              <w:widowControl w:val="0"/>
              <w:keepNext w:val="0"/>
              <w:keepLines w:val="0"/>
              <w:shd w:val="clear" w:color="auto" w:fill="auto"/>
              <w:bidi w:val="0"/>
              <w:jc w:val="right"/>
              <w:spacing w:before="60" w:after="0" w:line="270" w:lineRule="exact"/>
              <w:ind w:left="0" w:right="380" w:firstLine="0"/>
            </w:pPr>
            <w:r>
              <w:rPr>
                <w:rStyle w:val="CharStyle150"/>
              </w:rPr>
              <w:t>о/-"1</w:t>
            </w:r>
          </w:p>
          <w:p>
            <w:pPr>
              <w:pStyle w:val="Style3"/>
              <w:framePr w:w="8947" w:wrap="notBeside" w:vAnchor="text" w:hAnchor="text" w:xAlign="center" w:y="1"/>
              <w:widowControl w:val="0"/>
              <w:keepNext w:val="0"/>
              <w:keepLines w:val="0"/>
              <w:shd w:val="clear" w:color="auto" w:fill="auto"/>
              <w:bidi w:val="0"/>
              <w:jc w:val="right"/>
              <w:spacing w:before="0" w:after="0" w:line="270" w:lineRule="exact"/>
              <w:ind w:left="0" w:right="380" w:firstLine="0"/>
            </w:pPr>
            <w:r>
              <w:rPr>
                <w:rStyle w:val="CharStyle150"/>
              </w:rPr>
              <w:t>измерений, С</w:t>
            </w:r>
          </w:p>
        </w:tc>
      </w:tr>
      <w:tr>
        <w:trPr>
          <w:trHeight w:val="1622" w:hRule="exact"/>
        </w:trPr>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6" w:lineRule="exact"/>
              <w:ind w:left="120" w:right="0" w:firstLine="0"/>
            </w:pPr>
            <w:r>
              <w:rPr>
                <w:rStyle w:val="CharStyle150"/>
              </w:rPr>
              <w:t>Изменение давления рабочего вещества при постоянном объеме</w:t>
            </w: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Манометрические</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термометры:</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газовые</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жидкостные</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конденсационные</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both"/>
              <w:spacing w:before="0" w:after="0" w:line="322" w:lineRule="exact"/>
              <w:ind w:left="0" w:right="0" w:firstLine="0"/>
            </w:pPr>
            <w:r>
              <w:rPr>
                <w:rStyle w:val="CharStyle150"/>
              </w:rPr>
              <w:t>-150...600 -150...600 -50.350</w:t>
            </w:r>
          </w:p>
        </w:tc>
      </w:tr>
      <w:tr>
        <w:trPr>
          <w:trHeight w:val="974" w:hRule="exact"/>
        </w:trPr>
        <w:tc>
          <w:tcPr>
            <w:shd w:val="clear" w:color="auto" w:fill="FFFFFF"/>
            <w:vMerge w:val="restart"/>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2" w:lineRule="exact"/>
              <w:ind w:left="120" w:right="0" w:firstLine="0"/>
            </w:pPr>
            <w:r>
              <w:rPr>
                <w:rStyle w:val="CharStyle150"/>
              </w:rPr>
              <w:t>Изменение электриче</w:t>
              <w:softHyphen/>
              <w:t>ского сопротивления</w:t>
            </w: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17" w:lineRule="exact"/>
              <w:ind w:left="140" w:right="0" w:firstLine="0"/>
            </w:pPr>
            <w:r>
              <w:rPr>
                <w:rStyle w:val="CharStyle150"/>
              </w:rPr>
              <w:t>Металлические</w:t>
            </w:r>
          </w:p>
          <w:p>
            <w:pPr>
              <w:pStyle w:val="Style3"/>
              <w:framePr w:w="8947" w:wrap="notBeside" w:vAnchor="text" w:hAnchor="text" w:xAlign="center" w:y="1"/>
              <w:widowControl w:val="0"/>
              <w:keepNext w:val="0"/>
              <w:keepLines w:val="0"/>
              <w:shd w:val="clear" w:color="auto" w:fill="auto"/>
              <w:bidi w:val="0"/>
              <w:jc w:val="left"/>
              <w:spacing w:before="0" w:after="0" w:line="317" w:lineRule="exact"/>
              <w:ind w:left="140" w:right="0" w:firstLine="0"/>
            </w:pPr>
            <w:r>
              <w:rPr>
                <w:rStyle w:val="CharStyle150"/>
              </w:rPr>
              <w:t>термопреобразователи</w:t>
            </w:r>
          </w:p>
          <w:p>
            <w:pPr>
              <w:pStyle w:val="Style3"/>
              <w:framePr w:w="8947" w:wrap="notBeside" w:vAnchor="text" w:hAnchor="text" w:xAlign="center" w:y="1"/>
              <w:widowControl w:val="0"/>
              <w:keepNext w:val="0"/>
              <w:keepLines w:val="0"/>
              <w:shd w:val="clear" w:color="auto" w:fill="auto"/>
              <w:bidi w:val="0"/>
              <w:jc w:val="left"/>
              <w:spacing w:before="0" w:after="0" w:line="317" w:lineRule="exact"/>
              <w:ind w:left="140" w:right="0" w:firstLine="0"/>
            </w:pPr>
            <w:r>
              <w:rPr>
                <w:rStyle w:val="CharStyle150"/>
              </w:rPr>
              <w:t>сопротивления</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-200.1100</w:t>
            </w:r>
          </w:p>
        </w:tc>
      </w:tr>
      <w:tr>
        <w:trPr>
          <w:trHeight w:val="979" w:hRule="exact"/>
        </w:trPr>
        <w:tc>
          <w:tcPr>
            <w:shd w:val="clear" w:color="auto" w:fill="FFFFFF"/>
            <w:vMerge/>
            <w:tcBorders>
              <w:left w:val="single" w:sz="4"/>
            </w:tcBorders>
            <w:vAlign w:val="top"/>
          </w:tcPr>
          <w:p>
            <w:pPr>
              <w:framePr w:w="8947" w:wrap="notBeside" w:vAnchor="text" w:hAnchor="text" w:xAlign="center" w:y="1"/>
            </w:pP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Полупроводниковые</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термопреобразователи</w:t>
            </w:r>
          </w:p>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сопротивления</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-240.300</w:t>
            </w:r>
          </w:p>
        </w:tc>
      </w:tr>
      <w:tr>
        <w:trPr>
          <w:trHeight w:val="653" w:hRule="exact"/>
        </w:trPr>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6" w:lineRule="exact"/>
              <w:ind w:left="120" w:right="0" w:firstLine="0"/>
            </w:pPr>
            <w:r>
              <w:rPr>
                <w:rStyle w:val="CharStyle150"/>
              </w:rPr>
              <w:t>Термоэлектрический эффект (термоЭДС)</w:t>
            </w: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322" w:lineRule="exact"/>
              <w:ind w:left="140" w:right="0" w:firstLine="0"/>
            </w:pPr>
            <w:r>
              <w:rPr>
                <w:rStyle w:val="CharStyle150"/>
              </w:rPr>
              <w:t>Термоэлектрические пре</w:t>
              <w:softHyphen/>
              <w:t>образователи</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both"/>
              <w:spacing w:before="0" w:after="0" w:line="270" w:lineRule="exact"/>
              <w:ind w:left="0" w:right="0" w:firstLine="0"/>
            </w:pPr>
            <w:r>
              <w:rPr>
                <w:rStyle w:val="CharStyle150"/>
              </w:rPr>
              <w:t>-200.2200</w:t>
            </w:r>
          </w:p>
        </w:tc>
      </w:tr>
      <w:tr>
        <w:trPr>
          <w:trHeight w:val="341" w:hRule="exact"/>
        </w:trPr>
        <w:tc>
          <w:tcPr>
            <w:shd w:val="clear" w:color="auto" w:fill="FFFFFF"/>
            <w:tcBorders>
              <w:left w:val="single" w:sz="4"/>
              <w:top w:val="single" w:sz="4"/>
              <w:bottom w:val="single" w:sz="4"/>
            </w:tcBorders>
            <w:vAlign w:val="top"/>
          </w:tcPr>
          <w:p>
            <w:pPr>
              <w:pStyle w:val="Style3"/>
              <w:framePr w:w="8947"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Тепловое излучение</w:t>
            </w:r>
          </w:p>
        </w:tc>
        <w:tc>
          <w:tcPr>
            <w:shd w:val="clear" w:color="auto" w:fill="FFFFFF"/>
            <w:tcBorders>
              <w:left w:val="single" w:sz="4"/>
              <w:top w:val="single" w:sz="4"/>
              <w:bottom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270" w:lineRule="exact"/>
              <w:ind w:left="140" w:right="0" w:firstLine="0"/>
            </w:pPr>
            <w:r>
              <w:rPr>
                <w:rStyle w:val="CharStyle150"/>
              </w:rPr>
              <w:t>Пирометры излучения:</w:t>
            </w:r>
          </w:p>
        </w:tc>
        <w:tc>
          <w:tcPr>
            <w:shd w:val="clear" w:color="auto" w:fill="FFFFFF"/>
            <w:tcBorders>
              <w:left w:val="single" w:sz="4"/>
              <w:right w:val="single" w:sz="4"/>
              <w:top w:val="single" w:sz="4"/>
              <w:bottom w:val="single" w:sz="4"/>
            </w:tcBorders>
            <w:vAlign w:val="top"/>
          </w:tcPr>
          <w:p>
            <w:pPr>
              <w:framePr w:w="8947" w:wrap="notBeside" w:vAnchor="text" w:hAnchor="text" w:xAlign="center" w:y="1"/>
              <w:widowControl w:val="0"/>
              <w:rPr>
                <w:sz w:val="10"/>
                <w:szCs w:val="10"/>
              </w:rPr>
            </w:pPr>
          </w:p>
        </w:tc>
      </w:tr>
    </w:tbl>
    <w:p>
      <w:pPr>
        <w:widowControl w:val="0"/>
        <w:rPr>
          <w:sz w:val="2"/>
          <w:szCs w:val="2"/>
        </w:rPr>
      </w:pPr>
    </w:p>
    <w:tbl>
      <w:tblPr>
        <w:tblOverlap w:val="never"/>
        <w:tblLayout w:type="fixed"/>
        <w:jc w:val="center"/>
      </w:tblPr>
      <w:tblGrid>
        <w:gridCol w:w="2981"/>
        <w:gridCol w:w="3547"/>
        <w:gridCol w:w="2419"/>
      </w:tblGrid>
      <w:tr>
        <w:trPr>
          <w:trHeight w:val="346" w:hRule="exact"/>
        </w:trPr>
        <w:tc>
          <w:tcPr>
            <w:shd w:val="clear" w:color="auto" w:fill="FFFFFF"/>
            <w:tcBorders>
              <w:left w:val="single" w:sz="4"/>
              <w:top w:val="single" w:sz="4"/>
            </w:tcBorders>
            <w:vAlign w:val="top"/>
          </w:tcPr>
          <w:p>
            <w:pPr>
              <w:framePr w:w="8947" w:wrap="notBeside" w:vAnchor="text" w:hAnchor="text" w:xAlign="center" w:y="1"/>
              <w:widowControl w:val="0"/>
              <w:rPr>
                <w:sz w:val="10"/>
                <w:szCs w:val="10"/>
              </w:rPr>
            </w:pPr>
          </w:p>
        </w:tc>
        <w:tc>
          <w:tcPr>
            <w:shd w:val="clear" w:color="auto" w:fill="FFFFFF"/>
            <w:tcBorders>
              <w:left w:val="single" w:sz="4"/>
              <w:top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оптические</w:t>
            </w:r>
          </w:p>
        </w:tc>
        <w:tc>
          <w:tcPr>
            <w:shd w:val="clear" w:color="auto" w:fill="FFFFFF"/>
            <w:tcBorders>
              <w:left w:val="single" w:sz="4"/>
              <w:right w:val="single" w:sz="4"/>
              <w:top w:val="single" w:sz="4"/>
            </w:tcBorders>
            <w:vAlign w:val="top"/>
          </w:tcPr>
          <w:p>
            <w:pPr>
              <w:pStyle w:val="Style3"/>
              <w:framePr w:w="8947"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700...6000</w:t>
            </w:r>
          </w:p>
        </w:tc>
      </w:tr>
      <w:tr>
        <w:trPr>
          <w:trHeight w:val="341" w:hRule="exact"/>
        </w:trPr>
        <w:tc>
          <w:tcPr>
            <w:shd w:val="clear" w:color="auto" w:fill="FFFFFF"/>
            <w:tcBorders>
              <w:left w:val="single" w:sz="4"/>
            </w:tcBorders>
            <w:vAlign w:val="top"/>
          </w:tcPr>
          <w:p>
            <w:pPr>
              <w:framePr w:w="8947" w:wrap="notBeside" w:vAnchor="text" w:hAnchor="text" w:xAlign="center" w:y="1"/>
              <w:widowControl w:val="0"/>
              <w:rPr>
                <w:sz w:val="10"/>
                <w:szCs w:val="10"/>
              </w:rPr>
            </w:pPr>
          </w:p>
        </w:tc>
        <w:tc>
          <w:tcPr>
            <w:shd w:val="clear" w:color="auto" w:fill="FFFFFF"/>
            <w:tcBorders>
              <w:left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спектрального отношения</w:t>
            </w:r>
          </w:p>
        </w:tc>
        <w:tc>
          <w:tcPr>
            <w:shd w:val="clear" w:color="auto" w:fill="FFFFFF"/>
            <w:tcBorders>
              <w:left w:val="single" w:sz="4"/>
              <w:right w:val="single" w:sz="4"/>
            </w:tcBorders>
            <w:vAlign w:val="top"/>
          </w:tcPr>
          <w:p>
            <w:pPr>
              <w:pStyle w:val="Style3"/>
              <w:framePr w:w="8947"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1400...2800</w:t>
            </w:r>
          </w:p>
        </w:tc>
      </w:tr>
      <w:tr>
        <w:trPr>
          <w:trHeight w:val="302" w:hRule="exact"/>
        </w:trPr>
        <w:tc>
          <w:tcPr>
            <w:shd w:val="clear" w:color="auto" w:fill="FFFFFF"/>
            <w:tcBorders>
              <w:left w:val="single" w:sz="4"/>
              <w:bottom w:val="single" w:sz="4"/>
            </w:tcBorders>
            <w:vAlign w:val="top"/>
          </w:tcPr>
          <w:p>
            <w:pPr>
              <w:framePr w:w="8947" w:wrap="notBeside" w:vAnchor="text" w:hAnchor="text" w:xAlign="center" w:y="1"/>
              <w:widowControl w:val="0"/>
              <w:rPr>
                <w:sz w:val="10"/>
                <w:szCs w:val="10"/>
              </w:rPr>
            </w:pPr>
          </w:p>
        </w:tc>
        <w:tc>
          <w:tcPr>
            <w:shd w:val="clear" w:color="auto" w:fill="FFFFFF"/>
            <w:tcBorders>
              <w:left w:val="single" w:sz="4"/>
              <w:bottom w:val="single" w:sz="4"/>
            </w:tcBorders>
            <w:vAlign w:val="top"/>
          </w:tcPr>
          <w:p>
            <w:pPr>
              <w:pStyle w:val="Style3"/>
              <w:framePr w:w="8947"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радиационные</w:t>
            </w:r>
          </w:p>
        </w:tc>
        <w:tc>
          <w:tcPr>
            <w:shd w:val="clear" w:color="auto" w:fill="FFFFFF"/>
            <w:tcBorders>
              <w:left w:val="single" w:sz="4"/>
              <w:right w:val="single" w:sz="4"/>
              <w:bottom w:val="single" w:sz="4"/>
            </w:tcBorders>
            <w:vAlign w:val="top"/>
          </w:tcPr>
          <w:p>
            <w:pPr>
              <w:pStyle w:val="Style3"/>
              <w:framePr w:w="8947"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50.3500</w:t>
            </w:r>
          </w:p>
        </w:tc>
      </w:tr>
    </w:tbl>
    <w:p>
      <w:pPr>
        <w:pStyle w:val="Style197"/>
        <w:framePr w:w="8947" w:wrap="notBeside" w:vAnchor="text" w:hAnchor="text" w:xAlign="center" w:y="1"/>
        <w:widowControl w:val="0"/>
        <w:keepNext w:val="0"/>
        <w:keepLines w:val="0"/>
        <w:shd w:val="clear" w:color="auto" w:fill="auto"/>
        <w:bidi w:val="0"/>
        <w:jc w:val="left"/>
        <w:spacing w:before="0" w:after="0" w:line="270" w:lineRule="exact"/>
        <w:ind w:left="0" w:right="0" w:firstLine="0"/>
      </w:pPr>
      <w:r>
        <w:rPr>
          <w:lang w:val="ru-RU"/>
          <w:w w:val="100"/>
          <w:spacing w:val="0"/>
          <w:color w:val="000000"/>
          <w:position w:val="0"/>
        </w:rPr>
        <w:t>4.1.2 Манометрические термометры</w:t>
      </w:r>
    </w:p>
    <w:p>
      <w:pPr>
        <w:widowControl w:val="0"/>
        <w:rPr>
          <w:sz w:val="2"/>
          <w:szCs w:val="2"/>
        </w:rPr>
      </w:pPr>
    </w:p>
    <w:p>
      <w:pPr>
        <w:pStyle w:val="Style3"/>
        <w:widowControl w:val="0"/>
        <w:keepNext w:val="0"/>
        <w:keepLines w:val="0"/>
        <w:shd w:val="clear" w:color="auto" w:fill="auto"/>
        <w:bidi w:val="0"/>
        <w:jc w:val="both"/>
        <w:spacing w:before="290" w:after="0" w:line="322" w:lineRule="exact"/>
        <w:ind w:left="20" w:right="20" w:firstLine="700"/>
      </w:pPr>
      <w:r>
        <w:rPr>
          <w:rStyle w:val="CharStyle150"/>
        </w:rPr>
        <w:t>Манометрические термометры предназначены для непрерывного дистан</w:t>
        <w:softHyphen/>
        <w:t>ционного измерения температуры газов, жидкостей и паров. При</w:t>
      </w:r>
      <w:r>
        <w:rPr>
          <w:rStyle w:val="CharStyle155"/>
        </w:rPr>
        <w:t>нци</w:t>
      </w:r>
      <w:r>
        <w:rPr>
          <w:rStyle w:val="CharStyle150"/>
        </w:rPr>
        <w:t>п действия их основан на изменении давления рабочего вещества в замкнутом объеме тер</w:t>
        <w:softHyphen/>
        <w:t>мометра при изменении температуры.</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Манометрические термометры - достаточно простые устройства, позво</w:t>
        <w:softHyphen/>
        <w:t>ляющие осуществлять автоматическую регистрацию измерений и передачу по</w:t>
        <w:softHyphen/>
        <w:t>казаний на расстояние. В настоящее время промышленностью выпускаются манометрические термометры с унифицированными пневматическим и элек</w:t>
        <w:softHyphen/>
        <w:t>трическим выходными сигналами классов точности 1; 1,5; 2,5. Важное досто</w:t>
        <w:softHyphen/>
        <w:t>инство этих термометров - возможность использования их на взрывоопасных объектах.</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К их недостаткам относят необходимость частой поверки из-за возмож</w:t>
        <w:softHyphen/>
        <w:t xml:space="preserve">ной разгерметизации прибора и сложность ремонта. Периодичность поверки устанавливается не реже одного раза в 6 месяцев. В интервале от -30 до 300 </w:t>
      </w:r>
      <w:r>
        <w:rPr>
          <w:rStyle w:val="CharStyle150"/>
          <w:vertAlign w:val="superscript"/>
        </w:rPr>
        <w:t>о</w:t>
      </w:r>
      <w:r>
        <w:rPr>
          <w:rStyle w:val="CharStyle150"/>
        </w:rPr>
        <w:t xml:space="preserve">С манометрические термометры поверяют образцовыми ртутными термометрами; в интервале от -60 до -30 </w:t>
      </w:r>
      <w:r>
        <w:rPr>
          <w:rStyle w:val="CharStyle150"/>
          <w:vertAlign w:val="superscript"/>
        </w:rPr>
        <w:t>о</w:t>
      </w:r>
      <w:r>
        <w:rPr>
          <w:rStyle w:val="CharStyle150"/>
        </w:rPr>
        <w:t>С - образцовыми медь константановыми термомет</w:t>
        <w:softHyphen/>
        <w:t xml:space="preserve">рами и в интервале от 300 до 500 </w:t>
      </w:r>
      <w:r>
        <w:rPr>
          <w:rStyle w:val="CharStyle150"/>
          <w:vertAlign w:val="superscript"/>
        </w:rPr>
        <w:t>о</w:t>
      </w:r>
      <w:r>
        <w:rPr>
          <w:rStyle w:val="CharStyle150"/>
        </w:rPr>
        <w:t>С - платиновыми термометрами сопротивле</w:t>
        <w:softHyphen/>
        <w:t>ния. При поверке показаний манометрических термометров их вместе с образ</w:t>
        <w:softHyphen/>
        <w:t>цовыми термометрами устанавливают в термостат, а затем сравнивают их пока</w:t>
        <w:softHyphen/>
        <w:t>зания, определяя приведенную погрешность.</w:t>
      </w:r>
    </w:p>
    <w:p>
      <w:pPr>
        <w:pStyle w:val="Style3"/>
        <w:widowControl w:val="0"/>
        <w:keepNext w:val="0"/>
        <w:keepLines w:val="0"/>
        <w:shd w:val="clear" w:color="auto" w:fill="auto"/>
        <w:bidi w:val="0"/>
        <w:jc w:val="both"/>
        <w:spacing w:before="0" w:after="242" w:line="322" w:lineRule="exact"/>
        <w:ind w:left="20" w:right="20" w:firstLine="700"/>
      </w:pPr>
      <w:r>
        <w:rPr>
          <w:rStyle w:val="CharStyle150"/>
        </w:rPr>
        <w:t>Передаточная функция манометрических термометров может быть пред</w:t>
        <w:softHyphen/>
        <w:t>ставлена в виде</w:t>
      </w:r>
    </w:p>
    <w:p>
      <w:pPr>
        <w:pStyle w:val="Style37"/>
        <w:widowControl w:val="0"/>
        <w:keepNext w:val="0"/>
        <w:keepLines w:val="0"/>
        <w:shd w:val="clear" w:color="auto" w:fill="auto"/>
        <w:bidi w:val="0"/>
        <w:jc w:val="right"/>
        <w:spacing w:before="0" w:after="40" w:line="245" w:lineRule="exact"/>
        <w:ind w:left="4040" w:right="3840" w:firstLine="0"/>
      </w:pPr>
      <w:r>
        <w:rPr>
          <w:rStyle w:val="CharStyle152"/>
          <w:lang w:val="en-US"/>
          <w:b/>
          <w:bCs/>
          <w:i/>
          <w:iCs/>
        </w:rPr>
        <w:t>W = —</w:t>
      </w:r>
      <w:r>
        <w:rPr>
          <w:rStyle w:val="CharStyle152"/>
          <w:lang w:val="en-US"/>
          <w:vertAlign w:val="superscript"/>
          <w:b/>
          <w:bCs/>
          <w:i/>
          <w:iCs/>
        </w:rPr>
        <w:t>K</w:t>
      </w:r>
      <w:r>
        <w:rPr>
          <w:rStyle w:val="CharStyle176"/>
          <w:b w:val="0"/>
          <w:bCs w:val="0"/>
          <w:i w:val="0"/>
          <w:iCs w:val="0"/>
        </w:rPr>
        <w:t>—</w:t>
      </w:r>
      <w:r>
        <w:rPr>
          <w:rStyle w:val="CharStyle152"/>
          <w:b/>
          <w:bCs/>
          <w:i/>
          <w:iCs/>
        </w:rPr>
        <w:t>е</w:t>
      </w:r>
      <w:r>
        <w:rPr>
          <w:rStyle w:val="CharStyle152"/>
          <w:vertAlign w:val="superscript"/>
          <w:b/>
          <w:bCs/>
          <w:i/>
          <w:iCs/>
        </w:rPr>
        <w:t>т</w:t>
      </w:r>
      <w:r>
        <w:rPr>
          <w:rStyle w:val="CharStyle152"/>
          <w:b/>
          <w:bCs/>
          <w:i/>
          <w:iCs/>
        </w:rPr>
        <w:t xml:space="preserve"> </w:t>
      </w:r>
      <w:r>
        <w:rPr>
          <w:rStyle w:val="CharStyle152"/>
          <w:lang w:val="en-US"/>
          <w:b/>
          <w:bCs/>
          <w:i/>
          <w:iCs/>
        </w:rPr>
        <w:t>Tp</w:t>
      </w:r>
      <w:r>
        <w:rPr>
          <w:rStyle w:val="CharStyle176"/>
          <w:lang w:val="en-US"/>
          <w:b w:val="0"/>
          <w:bCs w:val="0"/>
          <w:i w:val="0"/>
          <w:iCs w:val="0"/>
        </w:rPr>
        <w:t xml:space="preserve"> </w:t>
      </w:r>
      <w:r>
        <w:rPr>
          <w:rStyle w:val="CharStyle176"/>
          <w:b w:val="0"/>
          <w:bCs w:val="0"/>
          <w:i w:val="0"/>
          <w:iCs w:val="0"/>
        </w:rPr>
        <w:t>+1 ’</w:t>
      </w:r>
    </w:p>
    <w:p>
      <w:pPr>
        <w:pStyle w:val="Style3"/>
        <w:widowControl w:val="0"/>
        <w:keepNext w:val="0"/>
        <w:keepLines w:val="0"/>
        <w:shd w:val="clear" w:color="auto" w:fill="auto"/>
        <w:bidi w:val="0"/>
        <w:jc w:val="both"/>
        <w:spacing w:before="0" w:after="0" w:line="270" w:lineRule="exact"/>
        <w:ind w:left="20" w:right="0" w:firstLine="700"/>
      </w:pPr>
      <w:r>
        <w:rPr>
          <w:rStyle w:val="CharStyle150"/>
        </w:rPr>
        <w:t xml:space="preserve">где </w:t>
      </w:r>
      <w:r>
        <w:rPr>
          <w:rStyle w:val="CharStyle151"/>
        </w:rPr>
        <w:t>Т</w:t>
      </w:r>
      <w:r>
        <w:rPr>
          <w:rStyle w:val="CharStyle150"/>
        </w:rPr>
        <w:t xml:space="preserve"> - постоянная времени;</w:t>
      </w:r>
    </w:p>
    <w:p>
      <w:pPr>
        <w:pStyle w:val="Style3"/>
        <w:widowControl w:val="0"/>
        <w:keepNext w:val="0"/>
        <w:keepLines w:val="0"/>
        <w:shd w:val="clear" w:color="auto" w:fill="auto"/>
        <w:bidi w:val="0"/>
        <w:jc w:val="left"/>
        <w:spacing w:before="0" w:after="0" w:line="270" w:lineRule="exact"/>
        <w:ind w:left="1140" w:right="0" w:firstLine="0"/>
      </w:pPr>
      <w:r>
        <w:rPr>
          <w:rStyle w:val="CharStyle151"/>
        </w:rPr>
        <w:t>Т</w:t>
      </w:r>
      <w:r>
        <w:rPr>
          <w:rStyle w:val="CharStyle150"/>
        </w:rPr>
        <w:t xml:space="preserve"> - время запаздывания;</w:t>
      </w:r>
    </w:p>
    <w:p>
      <w:pPr>
        <w:pStyle w:val="Style3"/>
        <w:widowControl w:val="0"/>
        <w:keepNext w:val="0"/>
        <w:keepLines w:val="0"/>
        <w:shd w:val="clear" w:color="auto" w:fill="auto"/>
        <w:bidi w:val="0"/>
        <w:jc w:val="left"/>
        <w:spacing w:before="0" w:after="0" w:line="270" w:lineRule="exact"/>
        <w:ind w:left="1140" w:right="0" w:firstLine="0"/>
      </w:pPr>
      <w:r>
        <w:rPr>
          <w:rStyle w:val="CharStyle150"/>
        </w:rPr>
        <w:t>К - коэффициент передачи.</w:t>
      </w:r>
    </w:p>
    <w:p>
      <w:pPr>
        <w:pStyle w:val="Style3"/>
        <w:widowControl w:val="0"/>
        <w:keepNext w:val="0"/>
        <w:keepLines w:val="0"/>
        <w:shd w:val="clear" w:color="auto" w:fill="auto"/>
        <w:bidi w:val="0"/>
        <w:jc w:val="both"/>
        <w:spacing w:before="0" w:after="295" w:line="326" w:lineRule="exact"/>
        <w:ind w:left="20" w:right="20" w:firstLine="700"/>
      </w:pPr>
      <w:r>
        <w:rPr>
          <w:rStyle w:val="CharStyle150"/>
        </w:rPr>
        <w:t xml:space="preserve">Значения постоянной времени </w:t>
      </w:r>
      <w:r>
        <w:rPr>
          <w:rStyle w:val="CharStyle151"/>
        </w:rPr>
        <w:t>Т</w:t>
      </w:r>
      <w:r>
        <w:rPr>
          <w:rStyle w:val="CharStyle150"/>
        </w:rPr>
        <w:t xml:space="preserve"> и времени запаздывания </w:t>
      </w:r>
      <w:r>
        <w:rPr>
          <w:rStyle w:val="CharStyle151"/>
          <w:vertAlign w:val="superscript"/>
        </w:rPr>
        <w:t>т</w:t>
      </w:r>
      <w:r>
        <w:rPr>
          <w:rStyle w:val="CharStyle150"/>
        </w:rPr>
        <w:t xml:space="preserve"> приведены в таблице 4.2.</w:t>
      </w:r>
    </w:p>
    <w:p>
      <w:pPr>
        <w:pStyle w:val="Style132"/>
        <w:framePr w:w="9226"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99"/>
        </w:rPr>
        <w:t>Таблица 4.2</w:t>
      </w:r>
    </w:p>
    <w:tbl>
      <w:tblPr>
        <w:tblOverlap w:val="never"/>
        <w:tblLayout w:type="fixed"/>
        <w:jc w:val="center"/>
      </w:tblPr>
      <w:tblGrid>
        <w:gridCol w:w="5530"/>
        <w:gridCol w:w="1987"/>
        <w:gridCol w:w="1709"/>
      </w:tblGrid>
      <w:tr>
        <w:trPr>
          <w:trHeight w:val="374" w:hRule="exact"/>
        </w:trPr>
        <w:tc>
          <w:tcPr>
            <w:shd w:val="clear" w:color="auto" w:fill="FFFFFF"/>
            <w:tcBorders>
              <w:left w:val="single" w:sz="4"/>
              <w:top w:val="single" w:sz="4"/>
            </w:tcBorders>
            <w:vAlign w:val="top"/>
          </w:tcPr>
          <w:p>
            <w:pPr>
              <w:pStyle w:val="Style3"/>
              <w:framePr w:w="9226"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Условия определения характеристик</w:t>
            </w:r>
          </w:p>
        </w:tc>
        <w:tc>
          <w:tcPr>
            <w:shd w:val="clear" w:color="auto" w:fill="FFFFFF"/>
            <w:tcBorders>
              <w:left w:val="single" w:sz="4"/>
              <w:top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Т, с</w:t>
            </w:r>
          </w:p>
        </w:tc>
        <w:tc>
          <w:tcPr>
            <w:shd w:val="clear" w:color="auto" w:fill="FFFFFF"/>
            <w:tcBorders>
              <w:left w:val="single" w:sz="4"/>
              <w:right w:val="single" w:sz="4"/>
              <w:top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1"/>
              </w:rPr>
              <w:t>Т</w:t>
            </w:r>
            <w:r>
              <w:rPr>
                <w:rStyle w:val="CharStyle150"/>
              </w:rPr>
              <w:t xml:space="preserve"> ,с</w:t>
            </w:r>
          </w:p>
        </w:tc>
      </w:tr>
      <w:tr>
        <w:trPr>
          <w:trHeight w:val="350" w:hRule="exact"/>
        </w:trPr>
        <w:tc>
          <w:tcPr>
            <w:shd w:val="clear" w:color="auto" w:fill="FFFFFF"/>
            <w:tcBorders>
              <w:left w:val="single" w:sz="4"/>
              <w:top w:val="single" w:sz="4"/>
            </w:tcBorders>
            <w:vAlign w:val="top"/>
          </w:tcPr>
          <w:p>
            <w:pPr>
              <w:pStyle w:val="Style3"/>
              <w:framePr w:w="9226"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 xml:space="preserve">Нагрев от 30 до 100 </w:t>
            </w:r>
            <w:r>
              <w:rPr>
                <w:rStyle w:val="CharStyle150"/>
                <w:vertAlign w:val="superscript"/>
              </w:rPr>
              <w:t>о</w:t>
            </w:r>
            <w:r>
              <w:rPr>
                <w:rStyle w:val="CharStyle150"/>
              </w:rPr>
              <w:t>С в баке с водой</w:t>
            </w:r>
          </w:p>
        </w:tc>
        <w:tc>
          <w:tcPr>
            <w:shd w:val="clear" w:color="auto" w:fill="FFFFFF"/>
            <w:tcBorders>
              <w:left w:val="single" w:sz="4"/>
              <w:top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w:t>
            </w:r>
          </w:p>
        </w:tc>
        <w:tc>
          <w:tcPr>
            <w:shd w:val="clear" w:color="auto" w:fill="FFFFFF"/>
            <w:tcBorders>
              <w:left w:val="single" w:sz="4"/>
              <w:right w:val="single" w:sz="4"/>
              <w:top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8</w:t>
            </w:r>
          </w:p>
        </w:tc>
      </w:tr>
      <w:tr>
        <w:trPr>
          <w:trHeight w:val="326" w:hRule="exact"/>
        </w:trPr>
        <w:tc>
          <w:tcPr>
            <w:shd w:val="clear" w:color="auto" w:fill="FFFFFF"/>
            <w:tcBorders>
              <w:left w:val="single" w:sz="4"/>
            </w:tcBorders>
            <w:vAlign w:val="top"/>
          </w:tcPr>
          <w:p>
            <w:pPr>
              <w:pStyle w:val="Style3"/>
              <w:framePr w:w="9226"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 xml:space="preserve">Нагрев от 40 до 60 </w:t>
            </w:r>
            <w:r>
              <w:rPr>
                <w:rStyle w:val="CharStyle150"/>
                <w:vertAlign w:val="superscript"/>
              </w:rPr>
              <w:t>о</w:t>
            </w:r>
            <w:r>
              <w:rPr>
                <w:rStyle w:val="CharStyle150"/>
              </w:rPr>
              <w:t>С в потоке воздуха</w:t>
            </w:r>
          </w:p>
        </w:tc>
        <w:tc>
          <w:tcPr>
            <w:shd w:val="clear" w:color="auto" w:fill="FFFFFF"/>
            <w:tcBorders>
              <w:left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2</w:t>
            </w:r>
          </w:p>
        </w:tc>
        <w:tc>
          <w:tcPr>
            <w:shd w:val="clear" w:color="auto" w:fill="FFFFFF"/>
            <w:tcBorders>
              <w:left w:val="single" w:sz="4"/>
              <w:right w:val="single" w:sz="4"/>
            </w:tcBorders>
            <w:vAlign w:val="top"/>
          </w:tcPr>
          <w:p>
            <w:pPr>
              <w:pStyle w:val="Style3"/>
              <w:framePr w:w="9226"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12</w:t>
            </w:r>
          </w:p>
        </w:tc>
      </w:tr>
      <w:tr>
        <w:trPr>
          <w:trHeight w:val="312" w:hRule="exact"/>
        </w:trPr>
        <w:tc>
          <w:tcPr>
            <w:shd w:val="clear" w:color="auto" w:fill="FFFFFF"/>
            <w:tcBorders>
              <w:left w:val="single" w:sz="4"/>
              <w:bottom w:val="single" w:sz="4"/>
            </w:tcBorders>
            <w:vAlign w:val="top"/>
          </w:tcPr>
          <w:p>
            <w:pPr>
              <w:pStyle w:val="Style3"/>
              <w:framePr w:w="9226"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(скорость 8 м/с)</w:t>
            </w:r>
          </w:p>
        </w:tc>
        <w:tc>
          <w:tcPr>
            <w:shd w:val="clear" w:color="auto" w:fill="FFFFFF"/>
            <w:tcBorders>
              <w:left w:val="single" w:sz="4"/>
              <w:bottom w:val="single" w:sz="4"/>
            </w:tcBorders>
            <w:vAlign w:val="top"/>
          </w:tcPr>
          <w:p>
            <w:pPr>
              <w:framePr w:w="9226" w:wrap="notBeside" w:vAnchor="text" w:hAnchor="text" w:xAlign="center" w:y="1"/>
              <w:widowControl w:val="0"/>
              <w:rPr>
                <w:sz w:val="10"/>
                <w:szCs w:val="10"/>
              </w:rPr>
            </w:pPr>
          </w:p>
        </w:tc>
        <w:tc>
          <w:tcPr>
            <w:shd w:val="clear" w:color="auto" w:fill="FFFFFF"/>
            <w:tcBorders>
              <w:left w:val="single" w:sz="4"/>
              <w:right w:val="single" w:sz="4"/>
              <w:bottom w:val="single" w:sz="4"/>
            </w:tcBorders>
            <w:vAlign w:val="top"/>
          </w:tcPr>
          <w:p>
            <w:pPr>
              <w:framePr w:w="9226" w:wrap="notBeside" w:vAnchor="text" w:hAnchor="text" w:xAlign="center" w:y="1"/>
              <w:widowControl w:val="0"/>
              <w:rPr>
                <w:sz w:val="10"/>
                <w:szCs w:val="10"/>
              </w:rPr>
            </w:pPr>
          </w:p>
        </w:tc>
      </w:tr>
    </w:tbl>
    <w:p>
      <w:pPr>
        <w:widowControl w:val="0"/>
        <w:rPr>
          <w:sz w:val="2"/>
          <w:szCs w:val="2"/>
        </w:rPr>
      </w:pPr>
    </w:p>
    <w:p>
      <w:pPr>
        <w:pStyle w:val="Style157"/>
        <w:numPr>
          <w:ilvl w:val="0"/>
          <w:numId w:val="85"/>
        </w:numPr>
        <w:tabs>
          <w:tab w:leader="none" w:pos="3689" w:val="left"/>
        </w:tabs>
        <w:widowControl w:val="0"/>
        <w:keepNext/>
        <w:keepLines/>
        <w:shd w:val="clear" w:color="auto" w:fill="auto"/>
        <w:bidi w:val="0"/>
        <w:jc w:val="left"/>
        <w:spacing w:before="0" w:after="296" w:line="270" w:lineRule="exact"/>
        <w:ind w:left="3060" w:right="0" w:firstLine="0"/>
      </w:pPr>
      <w:bookmarkStart w:id="41" w:name="bookmark41"/>
      <w:r>
        <w:rPr>
          <w:lang w:val="ru-RU"/>
          <w:w w:val="100"/>
          <w:spacing w:val="0"/>
          <w:color w:val="000000"/>
          <w:position w:val="0"/>
        </w:rPr>
        <w:t>Термометры сопротивления</w:t>
      </w:r>
      <w:bookmarkEnd w:id="41"/>
    </w:p>
    <w:p>
      <w:pPr>
        <w:pStyle w:val="Style3"/>
        <w:widowControl w:val="0"/>
        <w:keepNext w:val="0"/>
        <w:keepLines w:val="0"/>
        <w:shd w:val="clear" w:color="auto" w:fill="auto"/>
        <w:bidi w:val="0"/>
        <w:jc w:val="both"/>
        <w:spacing w:before="0" w:after="0" w:line="322" w:lineRule="exact"/>
        <w:ind w:left="20" w:right="20" w:firstLine="740"/>
      </w:pPr>
      <w:r>
        <w:rPr>
          <w:rStyle w:val="CharStyle150"/>
        </w:rPr>
        <w:t>При</w:t>
      </w:r>
      <w:r>
        <w:rPr>
          <w:rStyle w:val="CharStyle155"/>
        </w:rPr>
        <w:t>нци</w:t>
      </w:r>
      <w:r>
        <w:rPr>
          <w:rStyle w:val="CharStyle150"/>
        </w:rPr>
        <w:t>п действия термометров сопротивления основан на свойстве про</w:t>
        <w:softHyphen/>
        <w:t>водников и полупроводников изменять свое электрическое сопротивление при изменении температуры. Зная зависимость сопротивления от температуры и измерив их каким-либо прибором, можно судить о температуре среды, в кото</w:t>
        <w:softHyphen/>
        <w:t>рый помещен этот проводник. В отличие от манометрических термометров термометр сопротивления не показывает температуру, а лишь служит первич</w:t>
        <w:softHyphen/>
        <w:t>ным измерительным преобразователем.</w:t>
      </w:r>
    </w:p>
    <w:p>
      <w:pPr>
        <w:pStyle w:val="Style3"/>
        <w:widowControl w:val="0"/>
        <w:keepNext w:val="0"/>
        <w:keepLines w:val="0"/>
        <w:shd w:val="clear" w:color="auto" w:fill="auto"/>
        <w:bidi w:val="0"/>
        <w:jc w:val="both"/>
        <w:spacing w:before="0" w:after="0" w:line="322" w:lineRule="exact"/>
        <w:ind w:left="20" w:right="20" w:firstLine="740"/>
      </w:pPr>
      <w:r>
        <w:rPr>
          <w:rStyle w:val="CharStyle150"/>
        </w:rPr>
        <w:t>Термометры сопротивления работают в комплекте с вторичными элек</w:t>
        <w:softHyphen/>
        <w:t>троизмерительными приборами, измеряющими сопротивления термометра и показывающими соответствующую этому сопротивлению температуру.</w:t>
      </w:r>
    </w:p>
    <w:p>
      <w:pPr>
        <w:pStyle w:val="Style3"/>
        <w:widowControl w:val="0"/>
        <w:keepNext w:val="0"/>
        <w:keepLines w:val="0"/>
        <w:shd w:val="clear" w:color="auto" w:fill="auto"/>
        <w:bidi w:val="0"/>
        <w:jc w:val="both"/>
        <w:spacing w:before="0" w:after="0" w:line="322" w:lineRule="exact"/>
        <w:ind w:left="20" w:right="20" w:firstLine="740"/>
      </w:pPr>
      <w:r>
        <w:rPr>
          <w:rStyle w:val="CharStyle150"/>
        </w:rPr>
        <w:t>Промышленностью выпускаются стандартные термометры сопротивле</w:t>
        <w:softHyphen/>
        <w:t>ния из медной (ТСМ) и платиновой проволоки (ТСП). Платиновые преобразо</w:t>
        <w:softHyphen/>
        <w:t>ватели сопротивления используются для измерения температуры от -260 до +1100</w:t>
      </w:r>
      <w:r>
        <w:rPr>
          <w:rStyle w:val="CharStyle150"/>
          <w:vertAlign w:val="superscript"/>
        </w:rPr>
        <w:t>о</w:t>
      </w:r>
      <w:r>
        <w:rPr>
          <w:rStyle w:val="CharStyle150"/>
        </w:rPr>
        <w:t>С. Медные термопреобразователи сопротивления предназначены для из</w:t>
        <w:softHyphen/>
        <w:t>мерения температуры в диапазоне от -50 до +200</w:t>
      </w:r>
      <w:r>
        <w:rPr>
          <w:rStyle w:val="CharStyle150"/>
          <w:vertAlign w:val="superscript"/>
        </w:rPr>
        <w:t>о</w:t>
      </w:r>
      <w:r>
        <w:rPr>
          <w:rStyle w:val="CharStyle150"/>
        </w:rPr>
        <w:t>С.</w:t>
      </w:r>
    </w:p>
    <w:p>
      <w:pPr>
        <w:pStyle w:val="Style3"/>
        <w:widowControl w:val="0"/>
        <w:keepNext w:val="0"/>
        <w:keepLines w:val="0"/>
        <w:shd w:val="clear" w:color="auto" w:fill="auto"/>
        <w:bidi w:val="0"/>
        <w:jc w:val="both"/>
        <w:spacing w:before="0" w:after="293" w:line="322" w:lineRule="exact"/>
        <w:ind w:left="20" w:right="20" w:firstLine="740"/>
      </w:pPr>
      <w:r>
        <w:rPr>
          <w:rStyle w:val="CharStyle150"/>
        </w:rPr>
        <w:t>Динамическая характеристика термопреобразователей может быть пред</w:t>
        <w:softHyphen/>
        <w:t>ставлена передаточной функцией вида</w:t>
      </w:r>
    </w:p>
    <w:p>
      <w:pPr>
        <w:pStyle w:val="Style200"/>
        <w:widowControl w:val="0"/>
        <w:keepNext w:val="0"/>
        <w:keepLines w:val="0"/>
        <w:shd w:val="clear" w:color="auto" w:fill="auto"/>
        <w:bidi w:val="0"/>
        <w:spacing w:before="0" w:after="0" w:line="330" w:lineRule="exact"/>
        <w:ind w:left="0" w:right="660" w:firstLine="0"/>
      </w:pPr>
      <w:r>
        <w:rPr>
          <w:w w:val="100"/>
          <w:spacing w:val="0"/>
          <w:color w:val="000000"/>
          <w:position w:val="0"/>
        </w:rPr>
        <w:t>W = -^e</w:t>
      </w:r>
      <w:r>
        <w:rPr>
          <w:vertAlign w:val="superscript"/>
          <w:w w:val="100"/>
          <w:spacing w:val="0"/>
          <w:color w:val="000000"/>
          <w:position w:val="0"/>
        </w:rPr>
        <w:t>4</w:t>
      </w:r>
      <w:r>
        <w:rPr>
          <w:w w:val="100"/>
          <w:spacing w:val="0"/>
          <w:color w:val="000000"/>
          <w:position w:val="0"/>
        </w:rPr>
        <w:t>’</w:t>
      </w:r>
    </w:p>
    <w:p>
      <w:pPr>
        <w:pStyle w:val="Style202"/>
        <w:widowControl w:val="0"/>
        <w:keepNext/>
        <w:keepLines/>
        <w:shd w:val="clear" w:color="auto" w:fill="auto"/>
        <w:bidi w:val="0"/>
        <w:jc w:val="left"/>
        <w:spacing w:before="0" w:after="183" w:line="340" w:lineRule="exact"/>
        <w:ind w:left="4780" w:right="0" w:firstLine="0"/>
      </w:pPr>
      <w:bookmarkStart w:id="42" w:name="bookmark42"/>
      <w:r>
        <w:rPr>
          <w:w w:val="100"/>
          <w:spacing w:val="0"/>
          <w:color w:val="000000"/>
          <w:position w:val="0"/>
        </w:rPr>
        <w:t>Tp</w:t>
      </w:r>
      <w:r>
        <w:rPr>
          <w:rStyle w:val="CharStyle204"/>
          <w:lang w:val="en-US"/>
          <w:b w:val="0"/>
          <w:bCs w:val="0"/>
          <w:i w:val="0"/>
          <w:iCs w:val="0"/>
        </w:rPr>
        <w:t xml:space="preserve"> </w:t>
      </w:r>
      <w:r>
        <w:rPr>
          <w:rStyle w:val="CharStyle205"/>
          <w:b/>
          <w:bCs/>
          <w:i w:val="0"/>
          <w:iCs w:val="0"/>
        </w:rPr>
        <w:t>+1</w:t>
      </w:r>
      <w:r>
        <w:rPr>
          <w:rStyle w:val="CharStyle204"/>
          <w:lang w:val="ru-RU"/>
          <w:b w:val="0"/>
          <w:bCs w:val="0"/>
          <w:i w:val="0"/>
          <w:iCs w:val="0"/>
        </w:rPr>
        <w:t xml:space="preserve"> </w:t>
      </w:r>
      <w:r>
        <w:rPr>
          <w:rStyle w:val="CharStyle206"/>
          <w:lang w:val="ru-RU"/>
          <w:b w:val="0"/>
          <w:bCs w:val="0"/>
          <w:i w:val="0"/>
          <w:iCs w:val="0"/>
        </w:rPr>
        <w:t>•</w:t>
      </w:r>
      <w:bookmarkEnd w:id="42"/>
    </w:p>
    <w:p>
      <w:pPr>
        <w:pStyle w:val="Style3"/>
        <w:widowControl w:val="0"/>
        <w:keepNext w:val="0"/>
        <w:keepLines w:val="0"/>
        <w:shd w:val="clear" w:color="auto" w:fill="auto"/>
        <w:bidi w:val="0"/>
        <w:jc w:val="both"/>
        <w:spacing w:before="0" w:after="0" w:line="331" w:lineRule="exact"/>
        <w:ind w:left="20" w:right="20" w:firstLine="740"/>
      </w:pPr>
      <w:r>
        <w:rPr>
          <w:rStyle w:val="CharStyle150"/>
        </w:rPr>
        <w:t xml:space="preserve">Значения постоянной времени </w:t>
      </w:r>
      <w:r>
        <w:rPr>
          <w:rStyle w:val="CharStyle151"/>
        </w:rPr>
        <w:t>Т</w:t>
      </w:r>
      <w:r>
        <w:rPr>
          <w:rStyle w:val="CharStyle150"/>
        </w:rPr>
        <w:t xml:space="preserve"> и время запаздывания </w:t>
      </w:r>
      <w:r>
        <w:rPr>
          <w:rStyle w:val="CharStyle151"/>
          <w:vertAlign w:val="superscript"/>
        </w:rPr>
        <w:t>т</w:t>
      </w:r>
      <w:r>
        <w:rPr>
          <w:rStyle w:val="CharStyle150"/>
        </w:rPr>
        <w:t xml:space="preserve"> зависят от раз</w:t>
        <w:softHyphen/>
        <w:t xml:space="preserve">меров защитного чехла и его материала, теплоемкости элементов, находящихся в чехле, а также от условий теплообмена. Так, при скачкообразном нагреве от 30 до 100 </w:t>
      </w:r>
      <w:r>
        <w:rPr>
          <w:rStyle w:val="CharStyle150"/>
          <w:vertAlign w:val="superscript"/>
        </w:rPr>
        <w:t>о</w:t>
      </w:r>
      <w:r>
        <w:rPr>
          <w:rStyle w:val="CharStyle150"/>
        </w:rPr>
        <w:t xml:space="preserve">С в баке с водой для термопреобразователя со стальным чехлом </w:t>
      </w:r>
      <w:r>
        <w:rPr>
          <w:rStyle w:val="CharStyle151"/>
          <w:vertAlign w:val="superscript"/>
        </w:rPr>
        <w:t>т</w:t>
      </w:r>
      <w:r>
        <w:rPr>
          <w:rStyle w:val="CharStyle150"/>
        </w:rPr>
        <w:t xml:space="preserve"> =8 с и Т=120 с, а для латунного чехла </w:t>
      </w:r>
      <w:r>
        <w:rPr>
          <w:rStyle w:val="CharStyle151"/>
          <w:vertAlign w:val="superscript"/>
        </w:rPr>
        <w:t>т</w:t>
      </w:r>
      <w:r>
        <w:rPr>
          <w:rStyle w:val="CharStyle150"/>
        </w:rPr>
        <w:t xml:space="preserve"> = 3 с и Т=33 с.</w:t>
      </w:r>
    </w:p>
    <w:p>
      <w:pPr>
        <w:pStyle w:val="Style3"/>
        <w:widowControl w:val="0"/>
        <w:keepNext w:val="0"/>
        <w:keepLines w:val="0"/>
        <w:shd w:val="clear" w:color="auto" w:fill="auto"/>
        <w:bidi w:val="0"/>
        <w:jc w:val="both"/>
        <w:spacing w:before="0" w:after="0" w:line="322" w:lineRule="exact"/>
        <w:ind w:left="20" w:right="20" w:firstLine="740"/>
      </w:pPr>
      <w:r>
        <w:rPr>
          <w:rStyle w:val="CharStyle150"/>
        </w:rPr>
        <w:t>В практике технологических измерений температуры с использованием термопреобразователей сопротивления широкое применение нашли мосты (уравновешенные и неуравновешенные), логометры и нормирующие преобра</w:t>
        <w:softHyphen/>
        <w:t>зователи. Для точных измерений температуры и метрологической аттестации термопреобразователей сопротивления, проводимых обычно в лабораторных условиях, получили применение потенциометры постоянного тока. Уравнове</w:t>
        <w:softHyphen/>
        <w:t>шенные мосты подразделяются на неавтоматические и автоматические. В них используется нулевой метод измерения. С помощью неавтоматических мостов измеряют сопротивления от 0,5 до 10 Ом, в частности производят градуировку термопреобразователей сопротивления и измеряют температуру.</w:t>
      </w:r>
    </w:p>
    <w:p>
      <w:pPr>
        <w:pStyle w:val="Style3"/>
        <w:widowControl w:val="0"/>
        <w:keepNext w:val="0"/>
        <w:keepLines w:val="0"/>
        <w:shd w:val="clear" w:color="auto" w:fill="auto"/>
        <w:bidi w:val="0"/>
        <w:jc w:val="left"/>
        <w:spacing w:before="0" w:after="0" w:line="322" w:lineRule="exact"/>
        <w:ind w:left="20" w:right="20" w:firstLine="740"/>
      </w:pPr>
      <w:r>
        <w:rPr>
          <w:rStyle w:val="CharStyle150"/>
        </w:rPr>
        <w:t>Выпускаемые автоматические мосты отличаются друг от друга конст</w:t>
        <w:softHyphen/>
        <w:t>рукцией, размерами, точностью измерения и другими техническими характери</w:t>
        <w:softHyphen/>
        <w:t>стиками, однако измерительные схемы отличаются незначительно. Классы точ</w:t>
        <w:softHyphen/>
        <w:t>ности автоматических мостов равны 0,25: 0,5; 1, а время пробега стрелки всей шкалы 1; 2,5; и 10 с.</w:t>
      </w:r>
    </w:p>
    <w:p>
      <w:pPr>
        <w:pStyle w:val="Style3"/>
        <w:widowControl w:val="0"/>
        <w:keepNext w:val="0"/>
        <w:keepLines w:val="0"/>
        <w:shd w:val="clear" w:color="auto" w:fill="auto"/>
        <w:bidi w:val="0"/>
        <w:jc w:val="both"/>
        <w:spacing w:before="0" w:after="0" w:line="322" w:lineRule="exact"/>
        <w:ind w:left="20" w:right="120" w:firstLine="700"/>
      </w:pPr>
      <w:r>
        <w:rPr>
          <w:rStyle w:val="CharStyle150"/>
        </w:rPr>
        <w:t>Неуравновешенные мосты не требуют уравновешивания тока, проходя</w:t>
        <w:softHyphen/>
        <w:t>щего в его измерительной диагонали, и они относительно редко используются для измерения температуры.</w:t>
      </w:r>
    </w:p>
    <w:p>
      <w:pPr>
        <w:pStyle w:val="Style3"/>
        <w:widowControl w:val="0"/>
        <w:keepNext w:val="0"/>
        <w:keepLines w:val="0"/>
        <w:shd w:val="clear" w:color="auto" w:fill="auto"/>
        <w:bidi w:val="0"/>
        <w:jc w:val="both"/>
        <w:spacing w:before="0" w:after="341" w:line="322" w:lineRule="exact"/>
        <w:ind w:left="20" w:right="120" w:firstLine="700"/>
      </w:pPr>
      <w:r>
        <w:rPr>
          <w:rStyle w:val="CharStyle150"/>
        </w:rPr>
        <w:t>Для введения информации, получаемой с помощью термопреобразовате</w:t>
        <w:softHyphen/>
        <w:t>ля сопротивления, в ЭВМ или систему автоматического регулирования исполь</w:t>
        <w:softHyphen/>
        <w:t>зуются нормирующие токовые преобразователи, формирующие на своем выхо</w:t>
        <w:softHyphen/>
        <w:t>де сигнал постоянного тока 0 - 5 мА. Токовый сигнал нормирующего преобра</w:t>
        <w:softHyphen/>
        <w:t>зователя пропорционален сопротивлению термопреобразователя сопротивле</w:t>
        <w:softHyphen/>
        <w:t>ния. Классы точности 0,6 - 1,5.</w:t>
      </w:r>
    </w:p>
    <w:p>
      <w:pPr>
        <w:pStyle w:val="Style157"/>
        <w:numPr>
          <w:ilvl w:val="0"/>
          <w:numId w:val="85"/>
        </w:numPr>
        <w:tabs>
          <w:tab w:leader="none" w:pos="749" w:val="left"/>
        </w:tabs>
        <w:widowControl w:val="0"/>
        <w:keepNext/>
        <w:keepLines/>
        <w:shd w:val="clear" w:color="auto" w:fill="auto"/>
        <w:bidi w:val="0"/>
        <w:spacing w:before="0" w:after="296" w:line="270" w:lineRule="exact"/>
        <w:ind w:left="120" w:right="0" w:firstLine="0"/>
      </w:pPr>
      <w:bookmarkStart w:id="43" w:name="bookmark43"/>
      <w:r>
        <w:rPr>
          <w:lang w:val="ru-RU"/>
          <w:w w:val="100"/>
          <w:spacing w:val="0"/>
          <w:color w:val="000000"/>
          <w:position w:val="0"/>
        </w:rPr>
        <w:t>Термоэлектрические термометры</w:t>
      </w:r>
      <w:bookmarkEnd w:id="43"/>
    </w:p>
    <w:p>
      <w:pPr>
        <w:pStyle w:val="Style3"/>
        <w:widowControl w:val="0"/>
        <w:keepNext w:val="0"/>
        <w:keepLines w:val="0"/>
        <w:shd w:val="clear" w:color="auto" w:fill="auto"/>
        <w:bidi w:val="0"/>
        <w:jc w:val="both"/>
        <w:spacing w:before="0" w:after="0" w:line="322" w:lineRule="exact"/>
        <w:ind w:left="20" w:right="120" w:firstLine="700"/>
      </w:pPr>
      <w:r>
        <w:rPr>
          <w:rStyle w:val="CharStyle150"/>
        </w:rPr>
        <w:t>Термоэлектрический метод измерения температуры основан на возникно</w:t>
        <w:softHyphen/>
        <w:t>вении электродвижущей силы в цепи, состоящей из двух разнородных провод</w:t>
        <w:softHyphen/>
        <w:t>ников, при неравенстве температур в местах соединения концов проводников.</w:t>
      </w:r>
    </w:p>
    <w:p>
      <w:pPr>
        <w:pStyle w:val="Style3"/>
        <w:widowControl w:val="0"/>
        <w:keepNext w:val="0"/>
        <w:keepLines w:val="0"/>
        <w:shd w:val="clear" w:color="auto" w:fill="auto"/>
        <w:bidi w:val="0"/>
        <w:jc w:val="both"/>
        <w:spacing w:before="0" w:after="0" w:line="322" w:lineRule="exact"/>
        <w:ind w:left="20" w:right="120" w:firstLine="700"/>
      </w:pPr>
      <w:r>
        <w:rPr>
          <w:rStyle w:val="CharStyle150"/>
        </w:rPr>
        <w:t>В промышленности в основном применяются пять стандартных градуи</w:t>
        <w:softHyphen/>
        <w:t>ровок термоэлектрических преобразователей, характеристики которых приве</w:t>
        <w:softHyphen/>
        <w:t>дены в таблице 4.3.</w:t>
      </w:r>
    </w:p>
    <w:p>
      <w:pPr>
        <w:pStyle w:val="Style3"/>
        <w:widowControl w:val="0"/>
        <w:keepNext w:val="0"/>
        <w:keepLines w:val="0"/>
        <w:shd w:val="clear" w:color="auto" w:fill="auto"/>
        <w:bidi w:val="0"/>
        <w:jc w:val="left"/>
        <w:spacing w:before="0" w:after="56" w:line="322" w:lineRule="exact"/>
        <w:ind w:left="300" w:right="0" w:firstLine="0"/>
      </w:pPr>
      <w:r>
        <w:rPr>
          <w:rStyle w:val="CharStyle150"/>
        </w:rPr>
        <w:t>Таблица 4.3</w:t>
      </w:r>
    </w:p>
    <w:tbl>
      <w:tblPr>
        <w:tblOverlap w:val="never"/>
        <w:tblLayout w:type="fixed"/>
        <w:jc w:val="center"/>
      </w:tblPr>
      <w:tblGrid>
        <w:gridCol w:w="2731"/>
        <w:gridCol w:w="2578"/>
        <w:gridCol w:w="2342"/>
        <w:gridCol w:w="1968"/>
      </w:tblGrid>
      <w:tr>
        <w:trPr>
          <w:trHeight w:val="1301" w:hRule="exact"/>
        </w:trPr>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60" w:line="270" w:lineRule="exact"/>
              <w:ind w:left="0" w:right="0" w:firstLine="0"/>
            </w:pPr>
            <w:r>
              <w:rPr>
                <w:rStyle w:val="CharStyle150"/>
              </w:rPr>
              <w:t>Термоэлектрический</w:t>
            </w:r>
          </w:p>
          <w:p>
            <w:pPr>
              <w:pStyle w:val="Style3"/>
              <w:framePr w:w="9619" w:wrap="notBeside" w:vAnchor="text" w:hAnchor="text" w:xAlign="center" w:y="1"/>
              <w:widowControl w:val="0"/>
              <w:keepNext w:val="0"/>
              <w:keepLines w:val="0"/>
              <w:shd w:val="clear" w:color="auto" w:fill="auto"/>
              <w:bidi w:val="0"/>
              <w:spacing w:before="60" w:after="0" w:line="270" w:lineRule="exact"/>
              <w:ind w:left="0" w:right="0" w:firstLine="0"/>
            </w:pPr>
            <w:r>
              <w:rPr>
                <w:rStyle w:val="CharStyle150"/>
              </w:rPr>
              <w:t>преобразователь</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jc w:val="both"/>
              <w:spacing w:before="0" w:after="0" w:line="317" w:lineRule="exact"/>
              <w:ind w:left="0" w:right="0" w:firstLine="0"/>
            </w:pPr>
            <w:r>
              <w:rPr>
                <w:rStyle w:val="CharStyle150"/>
              </w:rPr>
              <w:t>Диапазон измеряе</w:t>
              <w:softHyphen/>
              <w:t>мых температур при длительном измерении, С</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jc w:val="left"/>
              <w:spacing w:before="0" w:after="0" w:line="317" w:lineRule="exact"/>
              <w:ind w:left="180" w:right="0" w:firstLine="300"/>
            </w:pPr>
            <w:r>
              <w:rPr>
                <w:rStyle w:val="CharStyle150"/>
              </w:rPr>
              <w:t>Предельная температура при кратковременном применении, С</w:t>
            </w:r>
          </w:p>
        </w:tc>
        <w:tc>
          <w:tcPr>
            <w:shd w:val="clear" w:color="auto" w:fill="FFFFFF"/>
            <w:tcBorders>
              <w:left w:val="single" w:sz="4"/>
              <w:righ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322" w:lineRule="exact"/>
              <w:ind w:left="0" w:right="0" w:firstLine="0"/>
            </w:pPr>
            <w:r>
              <w:rPr>
                <w:rStyle w:val="CharStyle150"/>
              </w:rPr>
              <w:t>Допустимые</w:t>
            </w:r>
          </w:p>
          <w:p>
            <w:pPr>
              <w:pStyle w:val="Style3"/>
              <w:framePr w:w="9619" w:wrap="notBeside" w:vAnchor="text" w:hAnchor="text" w:xAlign="center" w:y="1"/>
              <w:widowControl w:val="0"/>
              <w:keepNext w:val="0"/>
              <w:keepLines w:val="0"/>
              <w:shd w:val="clear" w:color="auto" w:fill="auto"/>
              <w:bidi w:val="0"/>
              <w:spacing w:before="0" w:after="0" w:line="322" w:lineRule="exact"/>
              <w:ind w:left="0" w:right="0" w:firstLine="0"/>
            </w:pPr>
            <w:r>
              <w:rPr>
                <w:rStyle w:val="CharStyle150"/>
              </w:rPr>
              <w:t>отклонения,</w:t>
            </w:r>
          </w:p>
          <w:p>
            <w:pPr>
              <w:pStyle w:val="Style3"/>
              <w:framePr w:w="9619" w:wrap="notBeside" w:vAnchor="text" w:hAnchor="text" w:xAlign="center" w:y="1"/>
              <w:widowControl w:val="0"/>
              <w:keepNext w:val="0"/>
              <w:keepLines w:val="0"/>
              <w:shd w:val="clear" w:color="auto" w:fill="auto"/>
              <w:bidi w:val="0"/>
              <w:spacing w:before="0" w:after="0" w:line="322" w:lineRule="exact"/>
              <w:ind w:left="0" w:right="0" w:firstLine="0"/>
            </w:pPr>
            <w:r>
              <w:rPr>
                <w:rStyle w:val="CharStyle150"/>
                <w:vertAlign w:val="superscript"/>
              </w:rPr>
              <w:t>о</w:t>
            </w:r>
            <w:r>
              <w:rPr>
                <w:rStyle w:val="CharStyle150"/>
              </w:rPr>
              <w:t>С</w:t>
            </w:r>
          </w:p>
        </w:tc>
      </w:tr>
      <w:tr>
        <w:trPr>
          <w:trHeight w:val="331" w:hRule="exact"/>
        </w:trPr>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jc w:val="left"/>
              <w:spacing w:before="0" w:after="0" w:line="270" w:lineRule="exact"/>
              <w:ind w:left="120" w:right="0" w:firstLine="0"/>
            </w:pPr>
            <w:r>
              <w:rPr>
                <w:rStyle w:val="CharStyle150"/>
              </w:rPr>
              <w:t>Хромель-копель</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-50...600</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800</w:t>
            </w:r>
          </w:p>
        </w:tc>
        <w:tc>
          <w:tcPr>
            <w:shd w:val="clear" w:color="auto" w:fill="FFFFFF"/>
            <w:tcBorders>
              <w:left w:val="single" w:sz="4"/>
              <w:righ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(2,2-5,8)</w:t>
            </w:r>
          </w:p>
        </w:tc>
      </w:tr>
      <w:tr>
        <w:trPr>
          <w:trHeight w:val="331" w:hRule="exact"/>
        </w:trPr>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Хромель-алюмель</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-50... 1000</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1300</w:t>
            </w:r>
          </w:p>
        </w:tc>
        <w:tc>
          <w:tcPr>
            <w:shd w:val="clear" w:color="auto" w:fill="FFFFFF"/>
            <w:tcBorders>
              <w:left w:val="single" w:sz="4"/>
              <w:righ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(4.0-9,7)</w:t>
            </w:r>
          </w:p>
        </w:tc>
      </w:tr>
      <w:tr>
        <w:trPr>
          <w:trHeight w:val="653" w:hRule="exact"/>
        </w:trPr>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jc w:val="left"/>
              <w:spacing w:before="0" w:after="0" w:line="322" w:lineRule="exact"/>
              <w:ind w:left="120" w:right="0" w:firstLine="0"/>
            </w:pPr>
            <w:r>
              <w:rPr>
                <w:rStyle w:val="CharStyle150"/>
              </w:rPr>
              <w:t>Платинор одий- платина</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0.1300</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1600</w:t>
            </w:r>
          </w:p>
        </w:tc>
        <w:tc>
          <w:tcPr>
            <w:shd w:val="clear" w:color="auto" w:fill="FFFFFF"/>
            <w:tcBorders>
              <w:left w:val="single" w:sz="4"/>
              <w:righ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(1,2-3,6)</w:t>
            </w:r>
          </w:p>
        </w:tc>
      </w:tr>
      <w:tr>
        <w:trPr>
          <w:trHeight w:val="653" w:hRule="exact"/>
        </w:trPr>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jc w:val="left"/>
              <w:spacing w:before="0" w:after="0" w:line="326" w:lineRule="exact"/>
              <w:ind w:left="120" w:right="0" w:firstLine="0"/>
            </w:pPr>
            <w:r>
              <w:rPr>
                <w:rStyle w:val="CharStyle150"/>
              </w:rPr>
              <w:t>Платинор одий- платинородий</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300.1600</w:t>
            </w:r>
          </w:p>
        </w:tc>
        <w:tc>
          <w:tcPr>
            <w:shd w:val="clear" w:color="auto" w:fill="FFFFFF"/>
            <w:tcBorders>
              <w:lef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1800</w:t>
            </w:r>
          </w:p>
        </w:tc>
        <w:tc>
          <w:tcPr>
            <w:shd w:val="clear" w:color="auto" w:fill="FFFFFF"/>
            <w:tcBorders>
              <w:left w:val="single" w:sz="4"/>
              <w:right w:val="single" w:sz="4"/>
              <w:top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(3,2-5,2)</w:t>
            </w:r>
          </w:p>
        </w:tc>
      </w:tr>
      <w:tr>
        <w:trPr>
          <w:trHeight w:val="667" w:hRule="exact"/>
        </w:trPr>
        <w:tc>
          <w:tcPr>
            <w:shd w:val="clear" w:color="auto" w:fill="FFFFFF"/>
            <w:tcBorders>
              <w:left w:val="single" w:sz="4"/>
              <w:top w:val="single" w:sz="4"/>
              <w:bottom w:val="single" w:sz="4"/>
            </w:tcBorders>
            <w:vAlign w:val="top"/>
          </w:tcPr>
          <w:p>
            <w:pPr>
              <w:pStyle w:val="Style3"/>
              <w:framePr w:w="9619" w:wrap="notBeside" w:vAnchor="text" w:hAnchor="text" w:xAlign="center" w:y="1"/>
              <w:widowControl w:val="0"/>
              <w:keepNext w:val="0"/>
              <w:keepLines w:val="0"/>
              <w:shd w:val="clear" w:color="auto" w:fill="auto"/>
              <w:bidi w:val="0"/>
              <w:jc w:val="left"/>
              <w:spacing w:before="0" w:after="60" w:line="270" w:lineRule="exact"/>
              <w:ind w:left="120" w:right="0" w:firstLine="0"/>
            </w:pPr>
            <w:r>
              <w:rPr>
                <w:rStyle w:val="CharStyle150"/>
              </w:rPr>
              <w:t>Вольфрамрений-</w:t>
            </w:r>
          </w:p>
          <w:p>
            <w:pPr>
              <w:pStyle w:val="Style3"/>
              <w:framePr w:w="9619" w:wrap="notBeside" w:vAnchor="text" w:hAnchor="text" w:xAlign="center" w:y="1"/>
              <w:widowControl w:val="0"/>
              <w:keepNext w:val="0"/>
              <w:keepLines w:val="0"/>
              <w:shd w:val="clear" w:color="auto" w:fill="auto"/>
              <w:bidi w:val="0"/>
              <w:jc w:val="left"/>
              <w:spacing w:before="60" w:after="0" w:line="270" w:lineRule="exact"/>
              <w:ind w:left="120" w:right="0" w:firstLine="0"/>
            </w:pPr>
            <w:r>
              <w:rPr>
                <w:rStyle w:val="CharStyle150"/>
              </w:rPr>
              <w:t>вольфрамрений</w:t>
            </w:r>
          </w:p>
        </w:tc>
        <w:tc>
          <w:tcPr>
            <w:shd w:val="clear" w:color="auto" w:fill="FFFFFF"/>
            <w:tcBorders>
              <w:left w:val="single" w:sz="4"/>
              <w:top w:val="single" w:sz="4"/>
              <w:bottom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0.2200</w:t>
            </w:r>
          </w:p>
        </w:tc>
        <w:tc>
          <w:tcPr>
            <w:shd w:val="clear" w:color="auto" w:fill="FFFFFF"/>
            <w:tcBorders>
              <w:left w:val="single" w:sz="4"/>
              <w:top w:val="single" w:sz="4"/>
              <w:bottom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2500</w:t>
            </w:r>
          </w:p>
        </w:tc>
        <w:tc>
          <w:tcPr>
            <w:shd w:val="clear" w:color="auto" w:fill="FFFFFF"/>
            <w:tcBorders>
              <w:left w:val="single" w:sz="4"/>
              <w:right w:val="single" w:sz="4"/>
              <w:top w:val="single" w:sz="4"/>
              <w:bottom w:val="single" w:sz="4"/>
            </w:tcBorders>
            <w:vAlign w:val="top"/>
          </w:tcPr>
          <w:p>
            <w:pPr>
              <w:pStyle w:val="Style3"/>
              <w:framePr w:w="9619" w:wrap="notBeside" w:vAnchor="text" w:hAnchor="text" w:xAlign="center" w:y="1"/>
              <w:widowControl w:val="0"/>
              <w:keepNext w:val="0"/>
              <w:keepLines w:val="0"/>
              <w:shd w:val="clear" w:color="auto" w:fill="auto"/>
              <w:bidi w:val="0"/>
              <w:spacing w:before="0" w:after="0" w:line="270" w:lineRule="exact"/>
              <w:ind w:left="0" w:right="0" w:firstLine="0"/>
            </w:pPr>
            <w:r>
              <w:rPr>
                <w:rStyle w:val="CharStyle150"/>
              </w:rPr>
              <w:t>(5,4-9,7)</w:t>
            </w:r>
          </w:p>
        </w:tc>
      </w:tr>
    </w:tbl>
    <w:p>
      <w:pPr>
        <w:widowControl w:val="0"/>
        <w:rPr>
          <w:sz w:val="2"/>
          <w:szCs w:val="2"/>
        </w:rPr>
      </w:pPr>
    </w:p>
    <w:p>
      <w:pPr>
        <w:pStyle w:val="Style3"/>
        <w:widowControl w:val="0"/>
        <w:keepNext w:val="0"/>
        <w:keepLines w:val="0"/>
        <w:shd w:val="clear" w:color="auto" w:fill="auto"/>
        <w:bidi w:val="0"/>
        <w:jc w:val="both"/>
        <w:spacing w:before="235" w:after="331" w:line="322" w:lineRule="exact"/>
        <w:ind w:left="20" w:right="120" w:firstLine="700"/>
      </w:pPr>
      <w:r>
        <w:rPr>
          <w:rStyle w:val="CharStyle150"/>
        </w:rPr>
        <w:t>Динамические характеристики термоэлектрических преобразователей в общем виде описывается передаточной функцией</w:t>
      </w:r>
    </w:p>
    <w:p>
      <w:pPr>
        <w:pStyle w:val="Style207"/>
        <w:widowControl w:val="0"/>
        <w:keepNext/>
        <w:keepLines/>
        <w:shd w:val="clear" w:color="auto" w:fill="auto"/>
        <w:bidi w:val="0"/>
        <w:spacing w:before="0" w:after="262"/>
        <w:ind w:left="4160" w:right="3660" w:firstLine="0"/>
      </w:pPr>
      <w:bookmarkStart w:id="44" w:name="bookmark44"/>
      <w:r>
        <w:rPr>
          <w:w w:val="100"/>
          <w:spacing w:val="0"/>
          <w:color w:val="000000"/>
          <w:position w:val="0"/>
        </w:rPr>
        <w:t>W = -^e</w:t>
      </w:r>
      <w:r>
        <w:rPr>
          <w:vertAlign w:val="superscript"/>
          <w:w w:val="100"/>
          <w:spacing w:val="0"/>
          <w:color w:val="000000"/>
          <w:position w:val="0"/>
        </w:rPr>
        <w:t>T</w:t>
      </w:r>
      <w:r>
        <w:rPr>
          <w:w w:val="100"/>
          <w:spacing w:val="0"/>
          <w:color w:val="000000"/>
          <w:position w:val="0"/>
        </w:rPr>
        <w:t xml:space="preserve"> Tp </w:t>
      </w:r>
      <w:r>
        <w:rPr>
          <w:rStyle w:val="CharStyle209"/>
          <w:b/>
          <w:bCs/>
          <w:i w:val="0"/>
          <w:iCs w:val="0"/>
        </w:rPr>
        <w:t>+1</w:t>
      </w:r>
      <w:r>
        <w:rPr>
          <w:rStyle w:val="CharStyle210"/>
          <w:b w:val="0"/>
          <w:bCs w:val="0"/>
          <w:i w:val="0"/>
          <w:iCs w:val="0"/>
        </w:rPr>
        <w:t xml:space="preserve"> •</w:t>
      </w:r>
      <w:bookmarkEnd w:id="44"/>
    </w:p>
    <w:p>
      <w:pPr>
        <w:pStyle w:val="Style3"/>
        <w:widowControl w:val="0"/>
        <w:keepNext w:val="0"/>
        <w:keepLines w:val="0"/>
        <w:shd w:val="clear" w:color="auto" w:fill="auto"/>
        <w:bidi w:val="0"/>
        <w:jc w:val="both"/>
        <w:spacing w:before="0" w:after="0" w:line="331" w:lineRule="exact"/>
        <w:ind w:left="20" w:right="120" w:firstLine="700"/>
      </w:pPr>
      <w:r>
        <w:rPr>
          <w:rStyle w:val="CharStyle150"/>
        </w:rPr>
        <w:t xml:space="preserve">Значения постоянной времени </w:t>
      </w:r>
      <w:r>
        <w:rPr>
          <w:rStyle w:val="CharStyle151"/>
        </w:rPr>
        <w:t>Т</w:t>
      </w:r>
      <w:r>
        <w:rPr>
          <w:rStyle w:val="CharStyle150"/>
        </w:rPr>
        <w:t xml:space="preserve"> и транспортного запаздывания </w:t>
      </w:r>
      <w:r>
        <w:rPr>
          <w:rStyle w:val="CharStyle151"/>
          <w:vertAlign w:val="superscript"/>
        </w:rPr>
        <w:t>т</w:t>
      </w:r>
      <w:r>
        <w:rPr>
          <w:rStyle w:val="CharStyle150"/>
        </w:rPr>
        <w:t xml:space="preserve"> зави</w:t>
        <w:softHyphen/>
        <w:t xml:space="preserve">сят от конструктивных размеров и используемых материалов защитного чехла. Для выпускаемых термоэлектрических термометров эти величины находятся в пределах </w:t>
      </w:r>
      <w:r>
        <w:rPr>
          <w:rStyle w:val="CharStyle151"/>
        </w:rPr>
        <w:t>Т</w:t>
      </w:r>
      <w:r>
        <w:rPr>
          <w:rStyle w:val="CharStyle150"/>
        </w:rPr>
        <w:t xml:space="preserve"> = 1,5 мин и </w:t>
      </w:r>
      <w:r>
        <w:rPr>
          <w:rStyle w:val="CharStyle151"/>
        </w:rPr>
        <w:t>Т</w:t>
      </w:r>
      <w:r>
        <w:rPr>
          <w:rStyle w:val="CharStyle150"/>
        </w:rPr>
        <w:t xml:space="preserve"> =9 - 30 с.</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качестве средств измерений, работающих в комплекте с термоэлектри</w:t>
        <w:softHyphen/>
        <w:t>ческим преобразователем, используются милливольтметры магнитоэлектриче</w:t>
        <w:softHyphen/>
        <w:t>ской системы, потенциометры и нормирующие преобразователи.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Милливольтметры, предназначенные для работы в комплекте с термо</w:t>
        <w:softHyphen/>
        <w:t>электрическими преобразователями, по конструктивному исполнению бывают переносными и стационарными (щитовыми). Стационарные милливольтметры имеют только градусную шкалу. Промышленностью выпускаются показываю</w:t>
        <w:softHyphen/>
        <w:t>щие, самопишущие и регулирующие милливольтметры классов точности 0,5; 1,0; 1,5; 2,0.</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Переносные милливольтметры имеют две шкалы (градусную и милли- вольтовую) или только одну милливольтовую. Эти приборы выполняют как по</w:t>
        <w:softHyphen/>
        <w:t>казывающие и имеют классы точности 0,2; 0,5; 1,0.</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Принцип действия потенциометров основан на уравновешивания (ком</w:t>
        <w:softHyphen/>
        <w:t>пенсации) измеряемой ЭДС известным падением напряжения, создаваемым то</w:t>
        <w:softHyphen/>
        <w:t>ком от дополнительного источника тока. Потенциометры с ручным уравнове</w:t>
        <w:softHyphen/>
        <w:t>шиванием имеют высокий класс точности, вплоть до 0.0005. Автоматические потенциометры в зависимости от модификаций выпускаются классов точности 0,25; 0.5; 1,0.</w:t>
      </w:r>
    </w:p>
    <w:p>
      <w:pPr>
        <w:pStyle w:val="Style3"/>
        <w:widowControl w:val="0"/>
        <w:keepNext w:val="0"/>
        <w:keepLines w:val="0"/>
        <w:shd w:val="clear" w:color="auto" w:fill="auto"/>
        <w:bidi w:val="0"/>
        <w:jc w:val="both"/>
        <w:spacing w:before="0" w:after="341" w:line="322" w:lineRule="exact"/>
        <w:ind w:left="20" w:right="20" w:firstLine="700"/>
      </w:pPr>
      <w:r>
        <w:rPr>
          <w:rStyle w:val="CharStyle150"/>
        </w:rPr>
        <w:t>Для введения информации от термоэлектрических преобразователей в ЭВМ или систему автоматического регулирования широко применяются нор</w:t>
        <w:softHyphen/>
        <w:t>мирующие измерительные токовые преобразователи. Они предназначены для преобразования естественного выходного сигнала термопреобразователя в унифицированный сигнал постоянного тока 0 - 5 мА.</w:t>
      </w:r>
    </w:p>
    <w:p>
      <w:pPr>
        <w:pStyle w:val="Style157"/>
        <w:numPr>
          <w:ilvl w:val="0"/>
          <w:numId w:val="85"/>
        </w:numPr>
        <w:tabs>
          <w:tab w:leader="none" w:pos="629" w:val="left"/>
        </w:tabs>
        <w:widowControl w:val="0"/>
        <w:keepNext/>
        <w:keepLines/>
        <w:shd w:val="clear" w:color="auto" w:fill="auto"/>
        <w:bidi w:val="0"/>
        <w:spacing w:before="0" w:after="181" w:line="270" w:lineRule="exact"/>
        <w:ind w:left="0" w:right="0" w:firstLine="0"/>
      </w:pPr>
      <w:bookmarkStart w:id="45" w:name="bookmark45"/>
      <w:r>
        <w:rPr>
          <w:lang w:val="ru-RU"/>
          <w:w w:val="100"/>
          <w:spacing w:val="0"/>
          <w:color w:val="000000"/>
          <w:position w:val="0"/>
        </w:rPr>
        <w:t>Пирометры излучения</w:t>
      </w:r>
      <w:bookmarkEnd w:id="45"/>
    </w:p>
    <w:p>
      <w:pPr>
        <w:pStyle w:val="Style3"/>
        <w:widowControl w:val="0"/>
        <w:keepNext w:val="0"/>
        <w:keepLines w:val="0"/>
        <w:shd w:val="clear" w:color="auto" w:fill="auto"/>
        <w:bidi w:val="0"/>
        <w:jc w:val="both"/>
        <w:spacing w:before="0" w:after="0" w:line="322" w:lineRule="exact"/>
        <w:ind w:left="20" w:right="20" w:firstLine="700"/>
      </w:pPr>
      <w:r>
        <w:rPr>
          <w:rStyle w:val="CharStyle150"/>
        </w:rPr>
        <w:t>Пирометрами называют приборы для бесконтактного измерения темпера</w:t>
        <w:softHyphen/>
        <w:t>туры, работа которых основана на измерении энергии излучения нагретых тел. Бесконтактные методы измерения температуры основаны на законе увеличения интенсивности излучения при возрастании температуры тела. При увеличении температуры нагретого тела изменяется его цвет и возрастает его монохрома</w:t>
        <w:softHyphen/>
        <w:t>тическое излучение (излучение определенной длины волны), а также его пол</w:t>
        <w:softHyphen/>
        <w:t>ное световое и тепловое излучение.</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Достоинством пирометров является то, что они не искажают температур</w:t>
        <w:softHyphen/>
        <w:t>ного поля объекта за счет бесконтактного измерения и не имеют ограничения для расширения предела измерений в сторону высоких температур.</w:t>
      </w:r>
    </w:p>
    <w:p>
      <w:pPr>
        <w:pStyle w:val="Style3"/>
        <w:widowControl w:val="0"/>
        <w:keepNext w:val="0"/>
        <w:keepLines w:val="0"/>
        <w:shd w:val="clear" w:color="auto" w:fill="auto"/>
        <w:bidi w:val="0"/>
        <w:jc w:val="both"/>
        <w:spacing w:before="0" w:after="0" w:line="346" w:lineRule="exact"/>
        <w:ind w:left="20" w:right="20" w:firstLine="700"/>
        <w:sectPr>
          <w:type w:val="continuous"/>
          <w:pgSz w:w="11909" w:h="16838"/>
          <w:pgMar w:top="1563" w:left="1082" w:right="1058" w:bottom="920" w:header="0" w:footer="3" w:gutter="0"/>
          <w:rtlGutter w:val="0"/>
          <w:cols w:space="720"/>
          <w:noEndnote/>
          <w:docGrid w:linePitch="360"/>
        </w:sectPr>
      </w:pPr>
      <w:r>
        <w:rPr>
          <w:rStyle w:val="CharStyle150"/>
        </w:rPr>
        <w:t xml:space="preserve">Следует отметить, что количество энергии в лучах длиной волны от </w:t>
      </w:r>
      <w:r>
        <w:rPr>
          <w:rStyle w:val="CharStyle151"/>
        </w:rPr>
        <w:t>Л</w:t>
      </w:r>
      <w:r>
        <w:rPr>
          <w:rStyle w:val="CharStyle150"/>
        </w:rPr>
        <w:t xml:space="preserve"> до </w:t>
      </w:r>
      <w:r>
        <w:rPr>
          <w:rStyle w:val="CharStyle151"/>
        </w:rPr>
        <w:t>(Л +</w:t>
      </w:r>
      <w:r>
        <w:rPr>
          <w:rStyle w:val="CharStyle150"/>
        </w:rPr>
        <w:t xml:space="preserve"> АЛ) при </w:t>
      </w:r>
      <w:r>
        <w:rPr>
          <w:rStyle w:val="CharStyle151"/>
        </w:rPr>
        <w:t>АЛ ^</w:t>
      </w:r>
      <w:r>
        <w:rPr>
          <w:rStyle w:val="CharStyle150"/>
        </w:rPr>
        <w:t xml:space="preserve"> 0 излучаемой телом с единицы поверхности в единицу вре</w:t>
        <w:softHyphen/>
        <w:t xml:space="preserve">мени называют монохроматической интенсивностью излучения </w:t>
      </w:r>
      <w:r>
        <w:rPr>
          <w:rStyle w:val="CharStyle177"/>
        </w:rPr>
        <w:t>J</w:t>
      </w:r>
      <w:r>
        <w:rPr>
          <w:rStyle w:val="CharStyle177"/>
          <w:lang w:val="ru-RU"/>
        </w:rPr>
        <w:t>л</w:t>
      </w:r>
      <w:r>
        <w:rPr>
          <w:rStyle w:val="CharStyle150"/>
        </w:rPr>
        <w:t xml:space="preserve"> . Количество лучистой энергии, излучаемой при данной температуре единицей поверхности тела в единицу времени для всех длин волн (Л от 0 до да) называют интеграль</w:t>
        <w:softHyphen/>
        <w:t xml:space="preserve">ной интенсивностью излучения </w:t>
      </w:r>
      <w:r>
        <w:rPr>
          <w:rStyle w:val="CharStyle151"/>
          <w:lang w:val="en-US"/>
        </w:rPr>
        <w:t>S</w:t>
      </w:r>
      <w:r>
        <w:rPr>
          <w:rStyle w:val="CharStyle150"/>
        </w:rPr>
        <w:t xml:space="preserve">. Величины </w:t>
      </w:r>
      <w:r>
        <w:rPr>
          <w:rStyle w:val="CharStyle177"/>
        </w:rPr>
        <w:t>J</w:t>
      </w:r>
      <w:r>
        <w:rPr>
          <w:rStyle w:val="CharStyle177"/>
          <w:lang w:val="ru-RU"/>
        </w:rPr>
        <w:t>л</w:t>
      </w:r>
      <w:r>
        <w:rPr>
          <w:rStyle w:val="CharStyle150"/>
        </w:rPr>
        <w:t xml:space="preserve"> и </w:t>
      </w:r>
      <w:r>
        <w:rPr>
          <w:rStyle w:val="CharStyle151"/>
          <w:lang w:val="en-US"/>
        </w:rPr>
        <w:t>S</w:t>
      </w:r>
      <w:r>
        <w:rPr>
          <w:rStyle w:val="CharStyle150"/>
          <w:lang w:val="en-US"/>
        </w:rPr>
        <w:t xml:space="preserve"> </w:t>
      </w:r>
      <w:r>
        <w:rPr>
          <w:rStyle w:val="CharStyle150"/>
        </w:rPr>
        <w:t>определяются температу</w:t>
        <w:softHyphen/>
        <w:t>рой тела. Причем излучение реальных тел отличается от излучения теоретиче</w:t>
        <w:softHyphen/>
        <w:t>ского абсолютно черного тела, т.е.</w:t>
      </w:r>
    </w:p>
    <w:p>
      <w:pPr>
        <w:pStyle w:val="Style37"/>
        <w:widowControl w:val="0"/>
        <w:keepNext w:val="0"/>
        <w:keepLines w:val="0"/>
        <w:shd w:val="clear" w:color="auto" w:fill="auto"/>
        <w:bidi w:val="0"/>
        <w:jc w:val="left"/>
        <w:spacing w:before="0" w:after="47" w:line="270" w:lineRule="exact"/>
        <w:ind w:left="2940" w:right="0" w:firstLine="0"/>
      </w:pPr>
      <w:r>
        <w:rPr>
          <w:rStyle w:val="CharStyle152"/>
          <w:lang w:val="en-US"/>
          <w:vertAlign w:val="superscript"/>
          <w:b/>
          <w:bCs/>
          <w:i/>
          <w:iCs/>
        </w:rPr>
        <w:t>J</w:t>
      </w:r>
      <w:r>
        <w:rPr>
          <w:rStyle w:val="CharStyle152"/>
          <w:lang w:val="en-US"/>
          <w:b/>
          <w:bCs/>
          <w:i/>
          <w:iCs/>
        </w:rPr>
        <w:t>A</w:t>
      </w:r>
      <w:r>
        <w:rPr>
          <w:rStyle w:val="CharStyle176"/>
          <w:lang w:val="en-US"/>
          <w:b w:val="0"/>
          <w:bCs w:val="0"/>
          <w:i w:val="0"/>
          <w:iCs w:val="0"/>
        </w:rPr>
        <w:t xml:space="preserve"> = </w:t>
      </w:r>
      <w:r>
        <w:rPr>
          <w:rStyle w:val="CharStyle152"/>
          <w:lang w:val="en-US"/>
          <w:vertAlign w:val="superscript"/>
          <w:b/>
          <w:bCs/>
          <w:i/>
          <w:iCs/>
        </w:rPr>
        <w:t>£</w:t>
      </w:r>
      <w:r>
        <w:rPr>
          <w:rStyle w:val="CharStyle152"/>
          <w:lang w:val="en-US"/>
          <w:b/>
          <w:bCs/>
          <w:i/>
          <w:iCs/>
        </w:rPr>
        <w:t>l</w:t>
      </w:r>
      <w:r>
        <w:rPr>
          <w:rStyle w:val="CharStyle152"/>
          <w:lang w:val="en-US"/>
          <w:vertAlign w:val="superscript"/>
          <w:b/>
          <w:bCs/>
          <w:i/>
          <w:iCs/>
        </w:rPr>
        <w:t>J</w:t>
      </w:r>
      <w:r>
        <w:rPr>
          <w:rStyle w:val="CharStyle152"/>
          <w:lang w:val="en-US"/>
          <w:b/>
          <w:bCs/>
          <w:i/>
          <w:iCs/>
        </w:rPr>
        <w:t xml:space="preserve"> </w:t>
      </w:r>
      <w:r>
        <w:rPr>
          <w:rStyle w:val="CharStyle152"/>
          <w:b/>
          <w:bCs/>
          <w:i/>
          <w:iCs/>
        </w:rPr>
        <w:t>1ч</w:t>
      </w:r>
      <w:r>
        <w:rPr>
          <w:rStyle w:val="CharStyle176"/>
          <w:b w:val="0"/>
          <w:bCs w:val="0"/>
          <w:i w:val="0"/>
          <w:iCs w:val="0"/>
        </w:rPr>
        <w:t xml:space="preserve"> </w:t>
      </w:r>
      <w:r>
        <w:rPr>
          <w:rStyle w:val="CharStyle176"/>
          <w:lang w:val="en-US"/>
          <w:vertAlign w:val="superscript"/>
          <w:b w:val="0"/>
          <w:bCs w:val="0"/>
          <w:i w:val="0"/>
          <w:iCs w:val="0"/>
        </w:rPr>
        <w:t xml:space="preserve">; </w:t>
      </w:r>
      <w:r>
        <w:rPr>
          <w:rStyle w:val="CharStyle211"/>
          <w:vertAlign w:val="superscript"/>
          <w:b/>
          <w:bCs/>
          <w:i/>
          <w:iCs/>
        </w:rPr>
        <w:t>S</w:t>
      </w:r>
      <w:r>
        <w:rPr>
          <w:rStyle w:val="CharStyle211"/>
          <w:b/>
          <w:bCs/>
          <w:i/>
          <w:iCs/>
        </w:rPr>
        <w:t xml:space="preserve"> ~</w:t>
      </w:r>
      <w:r>
        <w:rPr>
          <w:rStyle w:val="CharStyle211"/>
          <w:vertAlign w:val="superscript"/>
          <w:b/>
          <w:bCs/>
          <w:i/>
          <w:iCs/>
        </w:rPr>
        <w:t>£</w:t>
      </w:r>
      <w:r>
        <w:rPr>
          <w:rStyle w:val="CharStyle211"/>
          <w:b/>
          <w:bCs/>
          <w:i/>
          <w:iCs/>
        </w:rPr>
        <w:t xml:space="preserve">' </w:t>
      </w:r>
      <w:r>
        <w:rPr>
          <w:rStyle w:val="CharStyle211"/>
          <w:vertAlign w:val="superscript"/>
          <w:b/>
          <w:bCs/>
          <w:i/>
          <w:iCs/>
        </w:rPr>
        <w:t>S</w:t>
      </w:r>
      <w:r>
        <w:rPr>
          <w:rStyle w:val="CharStyle211"/>
          <w:b/>
          <w:bCs/>
          <w:i/>
          <w:iCs/>
        </w:rPr>
        <w:t>h</w:t>
      </w:r>
    </w:p>
    <w:p>
      <w:pPr>
        <w:pStyle w:val="Style3"/>
        <w:widowControl w:val="0"/>
        <w:keepNext w:val="0"/>
        <w:keepLines w:val="0"/>
        <w:shd w:val="clear" w:color="auto" w:fill="auto"/>
        <w:bidi w:val="0"/>
        <w:jc w:val="left"/>
        <w:spacing w:before="0" w:after="42" w:line="270" w:lineRule="exact"/>
        <w:ind w:left="20" w:right="0" w:firstLine="0"/>
      </w:pPr>
      <w:r>
        <w:rPr>
          <w:rStyle w:val="CharStyle150"/>
        </w:rPr>
        <w:t xml:space="preserve">где </w:t>
      </w:r>
      <w:r>
        <w:rPr>
          <w:rStyle w:val="CharStyle151"/>
          <w:lang w:val="en-US"/>
        </w:rPr>
        <w:t>s</w:t>
      </w:r>
      <w:r>
        <w:rPr>
          <w:rStyle w:val="CharStyle150"/>
          <w:lang w:val="en-US"/>
        </w:rPr>
        <w:t xml:space="preserve">^ </w:t>
      </w:r>
      <w:r>
        <w:rPr>
          <w:rStyle w:val="CharStyle150"/>
        </w:rPr>
        <w:t xml:space="preserve">и </w:t>
      </w:r>
      <w:r>
        <w:rPr>
          <w:rStyle w:val="CharStyle151"/>
          <w:lang w:val="en-US"/>
        </w:rPr>
        <w:t>£</w:t>
      </w:r>
      <w:r>
        <w:rPr>
          <w:rStyle w:val="CharStyle150"/>
          <w:lang w:val="en-US"/>
        </w:rPr>
        <w:t xml:space="preserve"> - </w:t>
      </w:r>
      <w:r>
        <w:rPr>
          <w:rStyle w:val="CharStyle150"/>
        </w:rPr>
        <w:t xml:space="preserve">коэффициенты неполноты излучения, они меньше 1, а </w:t>
      </w:r>
      <w:r>
        <w:rPr>
          <w:rStyle w:val="CharStyle151"/>
          <w:lang w:val="en-US"/>
        </w:rPr>
        <w:t>J</w:t>
      </w:r>
      <w:r>
        <w:rPr>
          <w:rStyle w:val="CharStyle151"/>
          <w:vertAlign w:val="subscript"/>
        </w:rPr>
        <w:t>Лч</w:t>
      </w:r>
      <w:r>
        <w:rPr>
          <w:rStyle w:val="CharStyle150"/>
        </w:rPr>
        <w:t xml:space="preserve"> и </w:t>
      </w:r>
      <w:r>
        <w:rPr>
          <w:rStyle w:val="CharStyle151"/>
          <w:lang w:val="en-US"/>
        </w:rPr>
        <w:t>S</w:t>
      </w:r>
      <w:r>
        <w:rPr>
          <w:rStyle w:val="CharStyle151"/>
          <w:vertAlign w:val="subscript"/>
        </w:rPr>
        <w:t>ч</w:t>
      </w:r>
      <w:r>
        <w:rPr>
          <w:rStyle w:val="CharStyle150"/>
        </w:rPr>
        <w:t xml:space="preserve"> -</w:t>
      </w:r>
    </w:p>
    <w:p>
      <w:pPr>
        <w:pStyle w:val="Style3"/>
        <w:widowControl w:val="0"/>
        <w:keepNext w:val="0"/>
        <w:keepLines w:val="0"/>
        <w:shd w:val="clear" w:color="auto" w:fill="auto"/>
        <w:bidi w:val="0"/>
        <w:jc w:val="left"/>
        <w:spacing w:before="0" w:after="0" w:line="270" w:lineRule="exact"/>
        <w:ind w:left="20" w:right="0" w:firstLine="0"/>
      </w:pPr>
      <w:r>
        <w:rPr>
          <w:rStyle w:val="CharStyle150"/>
        </w:rPr>
        <w:t>энергии излучения абсолютного черного тела.</w:t>
      </w:r>
    </w:p>
    <w:p>
      <w:pPr>
        <w:pStyle w:val="Style3"/>
        <w:widowControl w:val="0"/>
        <w:keepNext w:val="0"/>
        <w:keepLines w:val="0"/>
        <w:shd w:val="clear" w:color="auto" w:fill="auto"/>
        <w:bidi w:val="0"/>
        <w:jc w:val="both"/>
        <w:spacing w:before="0" w:after="0" w:line="336" w:lineRule="exact"/>
        <w:ind w:left="20" w:right="20" w:firstLine="820"/>
      </w:pPr>
      <w:r>
        <w:rPr>
          <w:rStyle w:val="CharStyle150"/>
        </w:rPr>
        <w:t>Измерение температуры путем измерения монохроматической интен</w:t>
        <w:softHyphen/>
        <w:t xml:space="preserve">сивности </w:t>
      </w:r>
      <w:r>
        <w:rPr>
          <w:rStyle w:val="CharStyle151"/>
          <w:lang w:val="en-US"/>
        </w:rPr>
        <w:t>J</w:t>
      </w:r>
      <w:r>
        <w:rPr>
          <w:rStyle w:val="CharStyle150"/>
        </w:rPr>
        <w:t>^ проводят оптическими цветовыми пирометрами. Измерение тем</w:t>
        <w:softHyphen/>
        <w:t xml:space="preserve">пературы путем измерения интегральной чувствительности излучения </w:t>
      </w:r>
      <w:r>
        <w:rPr>
          <w:rStyle w:val="CharStyle151"/>
          <w:lang w:val="en-US"/>
        </w:rPr>
        <w:t>S</w:t>
      </w:r>
      <w:r>
        <w:rPr>
          <w:rStyle w:val="CharStyle150"/>
          <w:lang w:val="en-US"/>
        </w:rPr>
        <w:t xml:space="preserve"> </w:t>
      </w:r>
      <w:r>
        <w:rPr>
          <w:rStyle w:val="CharStyle150"/>
        </w:rPr>
        <w:t>про</w:t>
        <w:softHyphen/>
        <w:t>водят радиационными пираметрами.</w:t>
      </w:r>
    </w:p>
    <w:p>
      <w:pPr>
        <w:pStyle w:val="Style3"/>
        <w:widowControl w:val="0"/>
        <w:keepNext w:val="0"/>
        <w:keepLines w:val="0"/>
        <w:shd w:val="clear" w:color="auto" w:fill="auto"/>
        <w:bidi w:val="0"/>
        <w:jc w:val="both"/>
        <w:spacing w:before="0" w:after="293" w:line="336" w:lineRule="exact"/>
        <w:ind w:left="20" w:right="20" w:firstLine="820"/>
      </w:pPr>
      <w:r>
        <w:rPr>
          <w:rStyle w:val="CharStyle150"/>
        </w:rPr>
        <w:t xml:space="preserve">Значения £ и </w:t>
      </w:r>
      <w:r>
        <w:rPr>
          <w:rStyle w:val="CharStyle151"/>
          <w:lang w:val="en-US"/>
        </w:rPr>
        <w:t>s</w:t>
      </w:r>
      <w:r>
        <w:rPr>
          <w:rStyle w:val="CharStyle150"/>
          <w:lang w:val="en-US"/>
        </w:rPr>
        <w:t xml:space="preserve"> </w:t>
      </w:r>
      <w:r>
        <w:rPr>
          <w:rStyle w:val="CharStyle150"/>
        </w:rPr>
        <w:t>различны для разных тел, определяются большим ко</w:t>
        <w:softHyphen/>
        <w:t>личеством трудно учитываемых факторов (состав вещества, состояние поверх</w:t>
        <w:softHyphen/>
        <w:t>ности тела, температура и т.д.), поэтому градуировку пираметров производят по излучению абсолютно черного тела.</w:t>
      </w:r>
    </w:p>
    <w:p>
      <w:pPr>
        <w:pStyle w:val="Style145"/>
        <w:tabs>
          <w:tab w:leader="none" w:pos="1157" w:val="left"/>
        </w:tabs>
        <w:widowControl w:val="0"/>
        <w:keepNext/>
        <w:keepLines/>
        <w:shd w:val="clear" w:color="auto" w:fill="auto"/>
        <w:bidi w:val="0"/>
        <w:spacing w:before="0" w:after="121" w:line="270" w:lineRule="exact"/>
        <w:ind w:left="20" w:right="0" w:firstLine="820"/>
      </w:pPr>
      <w:bookmarkStart w:id="46" w:name="bookmark46"/>
      <w:r>
        <w:rPr>
          <w:rStyle w:val="CharStyle212"/>
          <w:b/>
          <w:bCs/>
          <w:i/>
          <w:iCs/>
        </w:rPr>
        <w:t>а)</w:t>
        <w:tab/>
        <w:t>Оптический пирометр</w:t>
      </w:r>
      <w:bookmarkEnd w:id="46"/>
    </w:p>
    <w:p>
      <w:pPr>
        <w:pStyle w:val="Style3"/>
        <w:widowControl w:val="0"/>
        <w:keepNext w:val="0"/>
        <w:keepLines w:val="0"/>
        <w:shd w:val="clear" w:color="auto" w:fill="auto"/>
        <w:bidi w:val="0"/>
        <w:jc w:val="both"/>
        <w:spacing w:before="0" w:after="0" w:line="322" w:lineRule="exact"/>
        <w:ind w:left="20" w:right="20" w:firstLine="820"/>
        <w:sectPr>
          <w:headerReference w:type="even" r:id="rId94"/>
          <w:headerReference w:type="default" r:id="rId95"/>
          <w:headerReference w:type="first" r:id="rId96"/>
          <w:footerReference w:type="first" r:id="rId97"/>
          <w:titlePg/>
          <w:pgSz w:w="11909" w:h="16838"/>
          <w:pgMar w:top="1706" w:left="1120" w:right="1130" w:bottom="986" w:header="0" w:footer="3" w:gutter="0"/>
          <w:rtlGutter w:val="0"/>
          <w:cols w:space="720"/>
          <w:noEndnote/>
          <w:docGrid w:linePitch="360"/>
        </w:sectPr>
      </w:pPr>
      <w:r>
        <w:rPr>
          <w:rStyle w:val="CharStyle150"/>
        </w:rPr>
        <w:t>Оптический метод измерения температуры основан на зависимости ин</w:t>
        <w:softHyphen/>
        <w:t>тенсивности монохроматического (одноцветного) излучения от температуры поверхности тела. Если два тела имеют в одном направлении одинаковую яр</w:t>
        <w:softHyphen/>
        <w:t>кость, то, согласно закону монохроматического излучения, они имеют и одина</w:t>
        <w:softHyphen/>
        <w:t>ковую температуру. При измерении температуры этим методом сравнивают яр</w:t>
        <w:softHyphen/>
        <w:t>кость (интенсивность излучения) исследуемого тела с яркостью нити лампочки накаливания, расположенной между глазом наблюдателя и телом, температура которого измеряется. Используемый при этом красный светофильтр пропускает излучение только определенной длины волны и срезает коротковолновую часть спектра, обеспечивая восприятие глазом оператора практически монохромати</w:t>
        <w:softHyphen/>
        <w:t>ческого излучения. Существующие в настоящее время оптические пирометры ОППИР имеют различные модификации с различными пределами измерений. Класс точности оптических пирометров 1,5 - 4,0. В таких приборах яркость ис</w:t>
        <w:softHyphen/>
        <w:t>следуемого тела сравнивают с образцовой яркостью нити фотометрической лампы. Схема прибора приведена на рисунке 4.1.</w:t>
      </w:r>
    </w:p>
    <w:p>
      <w:pPr>
        <w:widowControl w:val="0"/>
        <w:spacing w:line="360" w:lineRule="exact"/>
      </w:pPr>
      <w:r>
        <w:pict>
          <v:shape id="_x0000_s1158" type="#_x0000_t75" style="position:absolute;margin-left:199.65pt;margin-top:11.05pt;width:102.25pt;height:112.8pt;z-index:-251658720;mso-wrap-distance-left:5.pt;mso-wrap-distance-right:5.pt;mso-position-horizontal-relative:margin" wrapcoords="0 0">
            <v:imagedata r:id="rId98" r:href="rId99"/>
            <w10:wrap anchorx="margin"/>
          </v:shape>
        </w:pict>
      </w:r>
      <w:r>
        <w:pict>
          <v:shape id="_x0000_s1159" type="#_x0000_t202" style="position:absolute;margin-left:165.1pt;margin-top:75.5pt;width:31.7pt;height:13.pt;z-index:251657787;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3 4</w:t>
                  </w:r>
                </w:p>
              </w:txbxContent>
            </v:textbox>
            <w10:wrap anchorx="margin"/>
          </v:shape>
        </w:pict>
      </w:r>
      <w:r>
        <w:pict>
          <v:shape id="_x0000_s1160" type="#_x0000_t202" style="position:absolute;margin-left:281.25pt;margin-top:0;width:4.1pt;height:10.3pt;z-index:25165778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5</w:t>
                  </w:r>
                </w:p>
              </w:txbxContent>
            </v:textbox>
            <w10:wrap anchorx="margin"/>
          </v:shape>
        </w:pict>
      </w:r>
      <w:r>
        <w:pict>
          <v:shape id="_x0000_s1161" type="#_x0000_t202" style="position:absolute;margin-left:325.9pt;margin-top:77.65pt;width:4.8pt;height:12.8pt;z-index:251657789;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6</w:t>
                  </w:r>
                </w:p>
              </w:txbxContent>
            </v:textbox>
            <w10:wrap anchorx="margin"/>
          </v:shape>
        </w:pict>
      </w:r>
      <w:r>
        <w:pict>
          <v:shape id="_x0000_s1162" type="#_x0000_t202" style="position:absolute;margin-left:130.5pt;margin-top:11.3pt;width:19.35pt;height:21.8pt;z-index:251657790;mso-wrap-distance-left:5.pt;mso-wrap-distance-right:5.pt;mso-position-horizontal-relative:margin" filled="0" stroked="0">
            <v:textbox style="mso-fit-shape-to-text:t" inset="0,0,0,0">
              <w:txbxContent>
                <w:p>
                  <w:pPr>
                    <w:pStyle w:val="Style213"/>
                    <w:widowControl w:val="0"/>
                    <w:keepNext w:val="0"/>
                    <w:keepLines w:val="0"/>
                    <w:shd w:val="clear" w:color="auto" w:fill="auto"/>
                    <w:bidi w:val="0"/>
                    <w:jc w:val="left"/>
                    <w:spacing w:before="0" w:after="0" w:line="310" w:lineRule="exact"/>
                    <w:ind w:left="100" w:right="0" w:firstLine="0"/>
                  </w:pPr>
                  <w:r>
                    <w:rPr>
                      <w:lang w:val="ru-RU"/>
                      <w:w w:val="100"/>
                      <w:spacing w:val="0"/>
                      <w:color w:val="000000"/>
                      <w:position w:val="0"/>
                    </w:rPr>
                    <w:t>I</w:t>
                  </w:r>
                </w:p>
              </w:txbxContent>
            </v:textbox>
            <w10:wrap anchorx="margin"/>
          </v:shape>
        </w:pict>
      </w:r>
      <w:r>
        <w:pict>
          <v:shape id="_x0000_s1163" type="#_x0000_t75" style="position:absolute;margin-left:78.7pt;margin-top:33.6pt;width:25.9pt;height:37.45pt;z-index:-251658719;mso-wrap-distance-left:5.pt;mso-wrap-distance-right:5.pt;mso-position-horizontal-relative:margin" wrapcoords="0 0">
            <v:imagedata r:id="rId100" r:href="rId101"/>
            <w10:wrap anchorx="margin"/>
          </v:shape>
        </w:pict>
      </w:r>
      <w:r>
        <w:pict>
          <v:shape id="_x0000_s1164" type="#_x0000_t202" style="position:absolute;margin-left:128.55pt;margin-top:52.15pt;width:22.7pt;height:35.05pt;z-index:251657791;mso-wrap-distance-left:5.pt;mso-wrap-distance-right:5.pt;mso-position-horizontal-relative:margin" filled="0" stroked="0">
            <v:textbox style="mso-fit-shape-to-text:t" inset="0,0,0,0">
              <w:txbxContent>
                <w:p>
                  <w:pPr>
                    <w:pStyle w:val="Style215"/>
                    <w:widowControl w:val="0"/>
                    <w:keepNext w:val="0"/>
                    <w:keepLines w:val="0"/>
                    <w:shd w:val="clear" w:color="auto" w:fill="auto"/>
                    <w:bidi w:val="0"/>
                    <w:jc w:val="left"/>
                    <w:spacing w:before="0" w:after="0" w:line="700" w:lineRule="exact"/>
                    <w:ind w:left="100" w:right="0" w:firstLine="0"/>
                  </w:pPr>
                  <w:r>
                    <w:rPr>
                      <w:lang w:val="ru-RU"/>
                      <w:w w:val="100"/>
                      <w:spacing w:val="0"/>
                      <w:color w:val="000000"/>
                      <w:position w:val="0"/>
                    </w:rPr>
                    <w:t>I</w:t>
                  </w:r>
                </w:p>
              </w:txbxContent>
            </v:textbox>
            <w10:wrap anchorx="margin"/>
          </v:shape>
        </w:pict>
      </w:r>
      <w:r>
        <w:pict>
          <v:shape id="_x0000_s1165" type="#_x0000_t202" style="position:absolute;margin-left:121.85pt;margin-top:90.6pt;width:15.3pt;height:12.8pt;z-index:251657792;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2</w:t>
                  </w:r>
                </w:p>
              </w:txbxContent>
            </v:textbox>
            <w10:wrap anchorx="margin"/>
          </v:shape>
        </w:pict>
      </w:r>
      <w:r>
        <w:pict>
          <v:shape id="_x0000_s1166" type="#_x0000_t202" style="position:absolute;margin-left:378.4pt;margin-top:99.25pt;width:14.55pt;height:13.pt;z-index:251657793;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8</w:t>
                  </w:r>
                </w:p>
              </w:txbxContent>
            </v:textbox>
            <w10:wrap anchorx="margin"/>
          </v:shape>
        </w:pict>
      </w:r>
      <w:r>
        <w:pict>
          <v:shape id="_x0000_s1167" type="#_x0000_t202" style="position:absolute;margin-left:328.7pt;margin-top:19.45pt;width:52.7pt;height:65.05pt;z-index:251657794;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408" w:line="260" w:lineRule="exact"/>
                    <w:ind w:left="120" w:right="0" w:firstLine="0"/>
                  </w:pPr>
                  <w:r>
                    <w:rPr>
                      <w:rStyle w:val="CharStyle162"/>
                      <w:spacing w:val="0"/>
                    </w:rPr>
                    <w:t>Л</w:t>
                  </w:r>
                </w:p>
                <w:p>
                  <w:pPr>
                    <w:pStyle w:val="Style217"/>
                    <w:widowControl w:val="0"/>
                    <w:keepNext w:val="0"/>
                    <w:keepLines w:val="0"/>
                    <w:shd w:val="clear" w:color="auto" w:fill="auto"/>
                    <w:bidi w:val="0"/>
                    <w:jc w:val="left"/>
                    <w:spacing w:before="0" w:after="0" w:line="550" w:lineRule="exact"/>
                    <w:ind w:left="120" w:right="0" w:firstLine="0"/>
                  </w:pPr>
                  <w:r>
                    <w:rPr>
                      <w:rStyle w:val="CharStyle219"/>
                      <w:lang w:val="ru-RU"/>
                    </w:rPr>
                    <w:t>У</w:t>
                  </w:r>
                  <w:r>
                    <w:rPr>
                      <w:lang w:val="ru-RU"/>
                      <w:w w:val="100"/>
                      <w:spacing w:val="0"/>
                      <w:color w:val="000000"/>
                      <w:position w:val="0"/>
                    </w:rPr>
                    <w:t xml:space="preserve"> У</w:t>
                  </w:r>
                </w:p>
              </w:txbxContent>
            </v:textbox>
            <w10:wrap anchorx="margin"/>
          </v:shape>
        </w:pict>
      </w:r>
      <w:r>
        <w:pict>
          <v:shape id="_x0000_s1168" type="#_x0000_t202" style="position:absolute;margin-left:352.5pt;margin-top:77.2pt;width:15.3pt;height:13.pt;z-index:251657795;mso-wrap-distance-left:5.pt;mso-wrap-distance-right:5.pt;mso-position-horizont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100" w:right="0" w:firstLine="0"/>
                  </w:pPr>
                  <w:r>
                    <w:rPr>
                      <w:rStyle w:val="CharStyle162"/>
                      <w:spacing w:val="0"/>
                    </w:rPr>
                    <w:t>7</w:t>
                  </w:r>
                </w:p>
              </w:txbxContent>
            </v:textbox>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664" w:lineRule="exact"/>
      </w:pPr>
    </w:p>
    <w:p>
      <w:pPr>
        <w:widowControl w:val="0"/>
        <w:rPr>
          <w:sz w:val="2"/>
          <w:szCs w:val="2"/>
        </w:rPr>
        <w:sectPr>
          <w:type w:val="continuous"/>
          <w:pgSz w:w="11909" w:h="16838"/>
          <w:pgMar w:top="947" w:left="1106" w:right="1106" w:bottom="947" w:header="0" w:footer="3" w:gutter="0"/>
          <w:rtlGutter w:val="0"/>
          <w:cols w:space="720"/>
          <w:noEndnote/>
          <w:docGrid w:linePitch="360"/>
        </w:sectPr>
      </w:pPr>
    </w:p>
    <w:p>
      <w:pPr>
        <w:pStyle w:val="Style3"/>
        <w:widowControl w:val="0"/>
        <w:keepNext w:val="0"/>
        <w:keepLines w:val="0"/>
        <w:shd w:val="clear" w:color="auto" w:fill="auto"/>
        <w:bidi w:val="0"/>
        <w:jc w:val="both"/>
        <w:spacing w:before="0" w:after="0" w:line="317" w:lineRule="exact"/>
        <w:ind w:left="20" w:right="0" w:firstLine="0"/>
      </w:pPr>
      <w:r>
        <w:rPr>
          <w:rStyle w:val="CharStyle150"/>
        </w:rPr>
        <w:t>1 - исследуемое тело; 2 - диафрагма; 3 - объектив;</w:t>
      </w:r>
    </w:p>
    <w:p>
      <w:pPr>
        <w:pStyle w:val="Style3"/>
        <w:widowControl w:val="0"/>
        <w:keepNext w:val="0"/>
        <w:keepLines w:val="0"/>
        <w:shd w:val="clear" w:color="auto" w:fill="auto"/>
        <w:bidi w:val="0"/>
        <w:jc w:val="both"/>
        <w:spacing w:before="0" w:after="0" w:line="317" w:lineRule="exact"/>
        <w:ind w:left="20" w:right="280" w:firstLine="0"/>
      </w:pPr>
      <w:r>
        <w:rPr>
          <w:rStyle w:val="CharStyle150"/>
        </w:rPr>
        <w:t>4 - ослабляющий светофильтр; 5 - фотоэлектрическая лампа; 6 - окуляр; 7 - красный светофильтр; 8 - плос</w:t>
        <w:softHyphen/>
        <w:t>кость изображения</w:t>
      </w:r>
    </w:p>
    <w:p>
      <w:pPr>
        <w:pStyle w:val="Style3"/>
        <w:widowControl w:val="0"/>
        <w:keepNext w:val="0"/>
        <w:keepLines w:val="0"/>
        <w:shd w:val="clear" w:color="auto" w:fill="auto"/>
        <w:bidi w:val="0"/>
        <w:spacing w:before="0" w:after="0" w:line="317" w:lineRule="exact"/>
        <w:ind w:left="280" w:right="0" w:firstLine="0"/>
        <w:sectPr>
          <w:type w:val="continuous"/>
          <w:pgSz w:w="11909" w:h="16838"/>
          <w:pgMar w:top="1706" w:left="2973" w:right="2157" w:bottom="986" w:header="0" w:footer="3" w:gutter="0"/>
          <w:rtlGutter w:val="0"/>
          <w:cols w:space="720"/>
          <w:noEndnote/>
          <w:docGrid w:linePitch="360"/>
        </w:sectPr>
      </w:pPr>
      <w:r>
        <w:rPr>
          <w:rStyle w:val="CharStyle150"/>
        </w:rPr>
        <w:t>Рисунок 4.1</w:t>
      </w:r>
    </w:p>
    <w:p>
      <w:pPr>
        <w:pStyle w:val="Style3"/>
        <w:widowControl w:val="0"/>
        <w:keepNext w:val="0"/>
        <w:keepLines w:val="0"/>
        <w:shd w:val="clear" w:color="auto" w:fill="auto"/>
        <w:bidi w:val="0"/>
        <w:jc w:val="both"/>
        <w:spacing w:before="0" w:after="0" w:line="326" w:lineRule="exact"/>
        <w:ind w:left="0" w:right="20" w:firstLine="720"/>
      </w:pPr>
      <w:r>
        <w:rPr>
          <w:rStyle w:val="CharStyle150"/>
        </w:rPr>
        <w:t>В телескопе пирометра имеются объектив и окуляр, с помо</w:t>
      </w:r>
      <w:r>
        <w:rPr>
          <w:rStyle w:val="CharStyle155"/>
        </w:rPr>
        <w:t>щь</w:t>
      </w:r>
      <w:r>
        <w:rPr>
          <w:rStyle w:val="CharStyle150"/>
        </w:rPr>
        <w:t xml:space="preserve">ю которых добиваются получения четкого изображения тела и лампы в одной плоскости. Изменяя ток в лампе реостатом </w:t>
      </w:r>
      <w:r>
        <w:rPr>
          <w:rStyle w:val="CharStyle151"/>
          <w:lang w:val="en-US"/>
        </w:rPr>
        <w:t>R</w:t>
      </w:r>
      <w:r>
        <w:rPr>
          <w:rStyle w:val="CharStyle150"/>
        </w:rPr>
        <w:t>, добиваются совпадения яркости нити лампы и исследуемого тела. Отсчет производится по шкале вольтметра, проградуиро</w:t>
        <w:softHyphen/>
        <w:t>ванного в градусах температуры абсолютно черного тела. Иногда для повыше</w:t>
        <w:softHyphen/>
        <w:t>ния точности применяют компенсаторы постоянного тока. Для создания моно</w:t>
        <w:softHyphen/>
        <w:t xml:space="preserve">хроматического излучения используют красный светофильтр </w:t>
      </w:r>
      <w:r>
        <w:rPr>
          <w:rStyle w:val="CharStyle151"/>
        </w:rPr>
        <w:t>(Л</w:t>
      </w:r>
      <w:r>
        <w:rPr>
          <w:rStyle w:val="CharStyle150"/>
        </w:rPr>
        <w:t xml:space="preserve"> =0,62-0,73 мкм). Нить лампы может нагреваться только до температуры порядка 1400°С. Поэтому для увеличения диапазона измерения применяется ослабляющий све</w:t>
        <w:softHyphen/>
        <w:t>тофильтр, уменьшающий яркость исследуемого тела в известное число раз. Прибор отличается высокой точностью - относительная погрешность до 1%. Основная причина погрешности - неполнота излучения реальных тел (из-за то</w:t>
        <w:softHyphen/>
        <w:t xml:space="preserve">го, что </w:t>
      </w:r>
      <w:r>
        <w:rPr>
          <w:rStyle w:val="CharStyle177"/>
          <w:lang w:val="ru-RU"/>
        </w:rPr>
        <w:t>£л</w:t>
      </w:r>
      <w:r>
        <w:rPr>
          <w:rStyle w:val="CharStyle150"/>
        </w:rPr>
        <w:t xml:space="preserve"> &lt; 1).</w:t>
      </w:r>
    </w:p>
    <w:p>
      <w:pPr>
        <w:pStyle w:val="Style3"/>
        <w:widowControl w:val="0"/>
        <w:keepNext w:val="0"/>
        <w:keepLines w:val="0"/>
        <w:shd w:val="clear" w:color="auto" w:fill="auto"/>
        <w:bidi w:val="0"/>
        <w:jc w:val="both"/>
        <w:spacing w:before="0" w:after="0" w:line="322" w:lineRule="exact"/>
        <w:ind w:left="0" w:right="0" w:firstLine="720"/>
      </w:pPr>
      <w:r>
        <w:rPr>
          <w:rStyle w:val="CharStyle150"/>
        </w:rPr>
        <w:t>Недостаток - трудность автоматизации измерений.</w:t>
      </w:r>
    </w:p>
    <w:p>
      <w:pPr>
        <w:pStyle w:val="Style3"/>
        <w:tabs>
          <w:tab w:leader="none" w:pos="9134" w:val="left"/>
        </w:tabs>
        <w:widowControl w:val="0"/>
        <w:keepNext w:val="0"/>
        <w:keepLines w:val="0"/>
        <w:shd w:val="clear" w:color="auto" w:fill="auto"/>
        <w:bidi w:val="0"/>
        <w:jc w:val="both"/>
        <w:spacing w:before="0" w:after="0" w:line="322" w:lineRule="exact"/>
        <w:ind w:left="0" w:right="20" w:firstLine="720"/>
      </w:pPr>
      <w:r>
        <w:rPr>
          <w:rStyle w:val="CharStyle150"/>
        </w:rPr>
        <w:t>Существуют фотоэлектрические яркостные пирометры, использующие уравновешивающее преобразование и работающие в автоматическом режиме. В них яркость исследуемого тела компенсируется яркостью образцовой лампы, включенной в цепь обратной связи прибора. Погрешность порядка</w:t>
        <w:tab/>
        <w:t>1 %.</w:t>
      </w:r>
    </w:p>
    <w:p>
      <w:pPr>
        <w:pStyle w:val="Style3"/>
        <w:widowControl w:val="0"/>
        <w:keepNext w:val="0"/>
        <w:keepLines w:val="0"/>
        <w:shd w:val="clear" w:color="auto" w:fill="auto"/>
        <w:bidi w:val="0"/>
        <w:jc w:val="both"/>
        <w:spacing w:before="0" w:after="281" w:line="322" w:lineRule="exact"/>
        <w:ind w:left="0" w:right="20" w:firstLine="0"/>
      </w:pPr>
      <w:r>
        <w:rPr>
          <w:rStyle w:val="CharStyle150"/>
        </w:rPr>
        <w:t>Обычно такие приборы имеют несколько диапазонов измерений, переключае</w:t>
        <w:softHyphen/>
        <w:t>мых сменой диафрагмы.</w:t>
      </w:r>
    </w:p>
    <w:p>
      <w:pPr>
        <w:pStyle w:val="Style145"/>
        <w:tabs>
          <w:tab w:leader="none" w:pos="1003" w:val="left"/>
        </w:tabs>
        <w:widowControl w:val="0"/>
        <w:keepNext/>
        <w:keepLines/>
        <w:shd w:val="clear" w:color="auto" w:fill="auto"/>
        <w:bidi w:val="0"/>
        <w:spacing w:before="0" w:after="236" w:line="270" w:lineRule="exact"/>
        <w:ind w:left="0" w:right="0" w:firstLine="720"/>
      </w:pPr>
      <w:bookmarkStart w:id="47" w:name="bookmark47"/>
      <w:r>
        <w:rPr>
          <w:rStyle w:val="CharStyle212"/>
          <w:b/>
          <w:bCs/>
          <w:i/>
          <w:iCs/>
        </w:rPr>
        <w:t>б)</w:t>
        <w:tab/>
        <w:t>Радиационные пирометры</w:t>
      </w:r>
      <w:bookmarkEnd w:id="47"/>
    </w:p>
    <w:p>
      <w:pPr>
        <w:pStyle w:val="Style3"/>
        <w:widowControl w:val="0"/>
        <w:keepNext w:val="0"/>
        <w:keepLines w:val="0"/>
        <w:shd w:val="clear" w:color="auto" w:fill="auto"/>
        <w:bidi w:val="0"/>
        <w:jc w:val="both"/>
        <w:spacing w:before="0" w:after="0" w:line="322" w:lineRule="exact"/>
        <w:ind w:left="0" w:right="20" w:firstLine="720"/>
      </w:pPr>
      <w:r>
        <w:rPr>
          <w:rStyle w:val="CharStyle150"/>
        </w:rPr>
        <w:t>Радиационный метод измерения температуры основан на зависимости интенсивности полного (интегрального) излучения нагретого тела от его тем</w:t>
        <w:softHyphen/>
        <w:t>пературы. При измерении температуры радиационным методом испускаемые нагретым телом лучи собираются линзой и направляются на чувствительный элемент пирометра. Чувствительным элементом пирометра является миниа</w:t>
        <w:softHyphen/>
        <w:t>тюрная термобатарея, состоящая их нескольких последовательно соединенных термопар. В термобатарее энергия, излучаемая поверхностью нагретого тела, преобразуется в электродвижущую силу, по которой судят о температуре.</w:t>
      </w:r>
    </w:p>
    <w:p>
      <w:pPr>
        <w:pStyle w:val="Style3"/>
        <w:widowControl w:val="0"/>
        <w:keepNext w:val="0"/>
        <w:keepLines w:val="0"/>
        <w:shd w:val="clear" w:color="auto" w:fill="auto"/>
        <w:bidi w:val="0"/>
        <w:jc w:val="both"/>
        <w:spacing w:before="0" w:after="0" w:line="322" w:lineRule="exact"/>
        <w:ind w:left="0" w:right="20" w:firstLine="720"/>
      </w:pPr>
      <w:r>
        <w:rPr>
          <w:rStyle w:val="CharStyle150"/>
        </w:rPr>
        <w:t>Классы точности радиационных пирометров 1,0 и 1,5. Постоянная време</w:t>
        <w:softHyphen/>
        <w:t>ни этих приборов составляет 0,3 - 1,5 с. При установки телескопа между ним и объектом не должно быть паров влаги, дыма, пыли и т.д., так как последние по</w:t>
        <w:softHyphen/>
        <w:t>глощают лучистую энергию.</w:t>
      </w:r>
    </w:p>
    <w:p>
      <w:pPr>
        <w:pStyle w:val="Style3"/>
        <w:widowControl w:val="0"/>
        <w:keepNext w:val="0"/>
        <w:keepLines w:val="0"/>
        <w:shd w:val="clear" w:color="auto" w:fill="auto"/>
        <w:bidi w:val="0"/>
        <w:jc w:val="both"/>
        <w:spacing w:before="0" w:after="0" w:line="322" w:lineRule="exact"/>
        <w:ind w:left="0" w:right="20" w:firstLine="720"/>
      </w:pPr>
      <w:r>
        <w:rPr>
          <w:rStyle w:val="CharStyle150"/>
        </w:rPr>
        <w:t>В качестве вторичных приборов, работающих с телескопом, могут при</w:t>
        <w:softHyphen/>
        <w:t>меняться милливольтметры, автоматические потенциометры и мосты, если в качестве тепловоспринимающего элемента в телескоп встроен термометр со</w:t>
        <w:softHyphen/>
        <w:t>противления. В промышленности используются пирометры с телескопами ТЕ- РА и ПИРС.</w:t>
      </w:r>
    </w:p>
    <w:p>
      <w:pPr>
        <w:pStyle w:val="Style3"/>
        <w:widowControl w:val="0"/>
        <w:keepNext w:val="0"/>
        <w:keepLines w:val="0"/>
        <w:shd w:val="clear" w:color="auto" w:fill="auto"/>
        <w:bidi w:val="0"/>
        <w:jc w:val="both"/>
        <w:spacing w:before="0" w:after="0" w:line="322" w:lineRule="exact"/>
        <w:ind w:left="0" w:right="0" w:firstLine="720"/>
        <w:sectPr>
          <w:pgSz w:w="11909" w:h="16838"/>
          <w:pgMar w:top="2122" w:left="1133" w:right="1133" w:bottom="1133" w:header="0" w:footer="3" w:gutter="0"/>
          <w:rtlGutter w:val="0"/>
          <w:cols w:space="720"/>
          <w:noEndnote/>
          <w:docGrid w:linePitch="360"/>
        </w:sectPr>
      </w:pPr>
      <w:r>
        <w:rPr>
          <w:rStyle w:val="CharStyle150"/>
        </w:rPr>
        <w:t>Схема прибора приведена на рисунке 4.2.</w:t>
      </w:r>
    </w:p>
    <w:p>
      <w:pPr>
        <w:pStyle w:val="Style220"/>
        <w:widowControl w:val="0"/>
        <w:keepNext w:val="0"/>
        <w:keepLines w:val="0"/>
        <w:shd w:val="clear" w:color="auto" w:fill="auto"/>
        <w:bidi w:val="0"/>
        <w:jc w:val="left"/>
        <w:spacing w:before="0" w:after="1098" w:line="200" w:lineRule="exact"/>
        <w:ind w:left="180" w:right="0" w:firstLine="0"/>
      </w:pPr>
      <w:r>
        <w:rPr>
          <w:lang w:val="ru-RU"/>
          <w:w w:val="100"/>
          <w:spacing w:val="0"/>
          <w:color w:val="000000"/>
          <w:position w:val="0"/>
        </w:rPr>
        <w:t>1</w:t>
      </w:r>
    </w:p>
    <w:p>
      <w:pPr>
        <w:pStyle w:val="Style3"/>
        <w:widowControl w:val="0"/>
        <w:keepNext w:val="0"/>
        <w:keepLines w:val="0"/>
        <w:shd w:val="clear" w:color="auto" w:fill="auto"/>
        <w:bidi w:val="0"/>
        <w:jc w:val="left"/>
        <w:spacing w:before="0" w:after="0" w:line="270" w:lineRule="exact"/>
        <w:ind w:left="0" w:right="0" w:firstLine="0"/>
        <w:sectPr>
          <w:headerReference w:type="even" r:id="rId102"/>
          <w:headerReference w:type="default" r:id="rId103"/>
          <w:headerReference w:type="first" r:id="rId104"/>
          <w:footerReference w:type="first" r:id="rId105"/>
          <w:titlePg/>
          <w:pgSz w:w="11909" w:h="16838"/>
          <w:pgMar w:top="2163" w:left="3879" w:right="7066" w:bottom="901" w:header="0" w:footer="3" w:gutter="0"/>
          <w:rtlGutter w:val="0"/>
          <w:cols w:space="720"/>
          <w:noEndnote/>
          <w:docGrid w:linePitch="360"/>
        </w:sectPr>
      </w:pPr>
      <w:r>
        <w:pict>
          <v:shape id="_x0000_s1173" type="#_x0000_t75" style="position:absolute;margin-left:66.95pt;margin-top:4.1pt;width:107.5pt;height:96.5pt;z-index:-125829353;mso-wrap-distance-left:5.pt;mso-wrap-distance-right:5.pt;mso-position-horizontal-relative:margin;mso-position-vertical-relative:margin">
            <v:imagedata r:id="rId106" r:href="rId107"/>
            <w10:wrap type="tight" anchorx="margin" anchory="margin"/>
          </v:shape>
        </w:pict>
      </w:r>
      <w:r>
        <w:pict>
          <v:shape id="_x0000_s1174" type="#_x0000_t202" style="position:absolute;margin-left:60.7pt;margin-top:65.45pt;width:4.3pt;height:13.pt;z-index:-125829352;mso-wrap-distance-left:5.pt;mso-wrap-distance-right:5.pt;mso-position-horizontal-relative:margin;mso-position-vertic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3</w:t>
                  </w:r>
                </w:p>
              </w:txbxContent>
            </v:textbox>
            <w10:wrap type="square" anchorx="margin" anchory="margin"/>
          </v:shape>
        </w:pict>
      </w:r>
      <w:r>
        <w:pict>
          <v:shape id="_x0000_s1175" type="#_x0000_t75" style="position:absolute;margin-left:-47.75pt;margin-top:24.25pt;width:25.9pt;height:37.45pt;z-index:-125829351;mso-wrap-distance-left:5.pt;mso-wrap-distance-right:5.pt;mso-position-horizontal-relative:margin;mso-position-vertical-relative:margin" wrapcoords="0 0 21600 0 21600 21600 0 21600 0 0">
            <v:imagedata r:id="rId108" r:href="rId109"/>
            <w10:wrap type="tight" anchorx="margin" anchory="margin"/>
          </v:shape>
        </w:pict>
      </w:r>
      <w:r>
        <w:pict>
          <v:shape id="_x0000_s1176" type="#_x0000_t202" style="position:absolute;margin-left:-50.65pt;margin-top:60.6pt;width:8.25pt;height:13.pt;z-index:-125829350;mso-wrap-distance-left:5.pt;mso-wrap-distance-right:5.pt;mso-position-horizontal-relative:margin;mso-position-vertical-relative:margin" filled="0" stroked="0">
            <v:textbox style="mso-fit-shape-to-text:t" inset="0,0,0,0">
              <w:txbxContent>
                <w:p>
                  <w:pPr>
                    <w:pStyle w:val="Style3"/>
                    <w:widowControl w:val="0"/>
                    <w:keepNext w:val="0"/>
                    <w:keepLines w:val="0"/>
                    <w:shd w:val="clear" w:color="auto" w:fill="auto"/>
                    <w:bidi w:val="0"/>
                    <w:jc w:val="left"/>
                    <w:spacing w:before="0" w:after="0" w:line="260" w:lineRule="exact"/>
                    <w:ind w:left="0" w:right="0" w:firstLine="0"/>
                  </w:pPr>
                  <w:r>
                    <w:rPr>
                      <w:rStyle w:val="CharStyle162"/>
                      <w:spacing w:val="0"/>
                    </w:rPr>
                    <w:t>1</w:t>
                  </w:r>
                </w:p>
              </w:txbxContent>
            </v:textbox>
            <w10:wrap type="topAndBottom" anchorx="margin" anchory="margin"/>
          </v:shape>
        </w:pict>
      </w:r>
      <w:r>
        <w:rPr>
          <w:rStyle w:val="CharStyle150"/>
        </w:rPr>
        <w:t>2</w:t>
      </w:r>
    </w:p>
    <w:p>
      <w:pPr>
        <w:widowControl w:val="0"/>
        <w:spacing w:before="13" w:after="13" w:line="240" w:lineRule="exact"/>
        <w:rPr>
          <w:sz w:val="19"/>
          <w:szCs w:val="19"/>
        </w:rPr>
      </w:pPr>
    </w:p>
    <w:p>
      <w:pPr>
        <w:widowControl w:val="0"/>
        <w:rPr>
          <w:sz w:val="2"/>
          <w:szCs w:val="2"/>
        </w:rPr>
        <w:sectPr>
          <w:type w:val="continuous"/>
          <w:pgSz w:w="11909" w:h="16838"/>
          <w:pgMar w:top="0" w:left="0" w:right="0" w:bottom="0" w:header="0" w:footer="3" w:gutter="0"/>
          <w:rtlGutter w:val="0"/>
          <w:cols w:space="720"/>
          <w:noEndnote/>
          <w:docGrid w:linePitch="360"/>
        </w:sectPr>
      </w:pPr>
    </w:p>
    <w:p>
      <w:pPr>
        <w:pStyle w:val="Style3"/>
        <w:widowControl w:val="0"/>
        <w:keepNext w:val="0"/>
        <w:keepLines w:val="0"/>
        <w:shd w:val="clear" w:color="auto" w:fill="auto"/>
        <w:bidi w:val="0"/>
        <w:jc w:val="left"/>
        <w:spacing w:before="0" w:after="0" w:line="322" w:lineRule="exact"/>
        <w:ind w:left="1720" w:right="0" w:firstLine="0"/>
      </w:pPr>
      <w:r>
        <w:rPr>
          <w:rStyle w:val="CharStyle150"/>
          <w:lang w:val="en-US"/>
        </w:rPr>
        <w:t xml:space="preserve">1 - </w:t>
      </w:r>
      <w:r>
        <w:rPr>
          <w:rStyle w:val="CharStyle150"/>
        </w:rPr>
        <w:t>исследуемое тело; 2 - диафрагма, 3 - объектив; 4</w:t>
      </w:r>
    </w:p>
    <w:p>
      <w:pPr>
        <w:pStyle w:val="Style3"/>
        <w:numPr>
          <w:ilvl w:val="0"/>
          <w:numId w:val="87"/>
        </w:numPr>
        <w:tabs>
          <w:tab w:leader="none" w:pos="1931" w:val="left"/>
        </w:tabs>
        <w:widowControl w:val="0"/>
        <w:keepNext w:val="0"/>
        <w:keepLines w:val="0"/>
        <w:shd w:val="clear" w:color="auto" w:fill="auto"/>
        <w:bidi w:val="0"/>
        <w:jc w:val="left"/>
        <w:spacing w:before="0" w:after="0" w:line="322" w:lineRule="exact"/>
        <w:ind w:left="1720" w:right="0" w:firstLine="0"/>
      </w:pPr>
      <w:r>
        <w:rPr>
          <w:rStyle w:val="CharStyle150"/>
        </w:rPr>
        <w:t>термобатарея, 5 - светофильтр, 6 - окуляр</w:t>
      </w:r>
    </w:p>
    <w:p>
      <w:pPr>
        <w:pStyle w:val="Style3"/>
        <w:widowControl w:val="0"/>
        <w:keepNext w:val="0"/>
        <w:keepLines w:val="0"/>
        <w:shd w:val="clear" w:color="auto" w:fill="auto"/>
        <w:bidi w:val="0"/>
        <w:spacing w:before="0" w:after="0" w:line="322" w:lineRule="exact"/>
        <w:ind w:left="0" w:right="20" w:firstLine="0"/>
      </w:pPr>
      <w:r>
        <w:rPr>
          <w:rStyle w:val="CharStyle150"/>
        </w:rPr>
        <w:t>Рисунок 4.2</w:t>
      </w:r>
    </w:p>
    <w:p>
      <w:pPr>
        <w:pStyle w:val="Style3"/>
        <w:widowControl w:val="0"/>
        <w:keepNext w:val="0"/>
        <w:keepLines w:val="0"/>
        <w:shd w:val="clear" w:color="auto" w:fill="auto"/>
        <w:bidi w:val="0"/>
        <w:jc w:val="both"/>
        <w:spacing w:before="0" w:after="0" w:line="322" w:lineRule="exact"/>
        <w:ind w:left="20" w:right="0" w:firstLine="700"/>
      </w:pPr>
      <w:r>
        <w:rPr>
          <w:rStyle w:val="CharStyle150"/>
        </w:rPr>
        <w:t>Интегральная интенсивность излучения исследуемого тела воспринима</w:t>
        <w:softHyphen/>
        <w:t xml:space="preserve">ется термобатареей (батареей последовательно включенных термопар). Прибор с помощью объектива и окуляра настраивают так, чтобы вся энергия излучения попадала на термопары. Возникающую при этом термоЭДС </w:t>
      </w:r>
      <w:r>
        <w:rPr>
          <w:rStyle w:val="CharStyle151"/>
          <w:lang w:val="en-US"/>
        </w:rPr>
        <w:t>E</w:t>
      </w:r>
      <w:r>
        <w:rPr>
          <w:rStyle w:val="CharStyle150"/>
          <w:lang w:val="en-US"/>
        </w:rPr>
        <w:t xml:space="preserve"> </w:t>
      </w:r>
      <w:r>
        <w:rPr>
          <w:rStyle w:val="CharStyle150"/>
        </w:rPr>
        <w:t>измеряют мил</w:t>
        <w:softHyphen/>
        <w:t>ливольтметром или компенсатором (иногда с предварительным усилением), проградуированным в значениях температуры. Для защиты глаз при наводке оптической системы прибора на объект предусмотрен светофильтр.</w:t>
      </w:r>
    </w:p>
    <w:p>
      <w:pPr>
        <w:pStyle w:val="Style3"/>
        <w:widowControl w:val="0"/>
        <w:keepNext w:val="0"/>
        <w:keepLines w:val="0"/>
        <w:shd w:val="clear" w:color="auto" w:fill="auto"/>
        <w:bidi w:val="0"/>
        <w:jc w:val="both"/>
        <w:spacing w:before="0" w:after="281" w:line="322" w:lineRule="exact"/>
        <w:ind w:left="20" w:right="0" w:firstLine="700"/>
      </w:pPr>
      <w:r>
        <w:rPr>
          <w:rStyle w:val="CharStyle150"/>
        </w:rPr>
        <w:t xml:space="preserve">Основная погрешность - за счет неполноты излучения реальных тел </w:t>
      </w:r>
      <w:r>
        <w:rPr>
          <w:rStyle w:val="CharStyle151"/>
          <w:lang w:val="en-US"/>
        </w:rPr>
        <w:t xml:space="preserve">(s </w:t>
      </w:r>
      <w:r>
        <w:rPr>
          <w:rStyle w:val="CharStyle151"/>
        </w:rPr>
        <w:t>&lt;</w:t>
      </w:r>
      <w:r>
        <w:rPr>
          <w:rStyle w:val="CharStyle150"/>
        </w:rPr>
        <w:t xml:space="preserve"> 1). Точность радиационных пирометров ниже точности оптических пиро</w:t>
        <w:softHyphen/>
        <w:t>метров, но в них существует возможность автоматизации измерений.</w:t>
      </w:r>
    </w:p>
    <w:p>
      <w:pPr>
        <w:pStyle w:val="Style157"/>
        <w:numPr>
          <w:ilvl w:val="1"/>
          <w:numId w:val="83"/>
        </w:numPr>
        <w:tabs>
          <w:tab w:leader="none" w:pos="418" w:val="left"/>
        </w:tabs>
        <w:widowControl w:val="0"/>
        <w:keepNext/>
        <w:keepLines/>
        <w:shd w:val="clear" w:color="auto" w:fill="auto"/>
        <w:bidi w:val="0"/>
        <w:spacing w:before="0" w:after="236" w:line="270" w:lineRule="exact"/>
        <w:ind w:left="0" w:right="20" w:firstLine="0"/>
      </w:pPr>
      <w:bookmarkStart w:id="48" w:name="bookmark48"/>
      <w:r>
        <w:rPr>
          <w:lang w:val="ru-RU"/>
          <w:w w:val="100"/>
          <w:spacing w:val="0"/>
          <w:color w:val="000000"/>
          <w:position w:val="0"/>
        </w:rPr>
        <w:t>Измерение толщины</w:t>
      </w:r>
      <w:bookmarkEnd w:id="48"/>
    </w:p>
    <w:p>
      <w:pPr>
        <w:pStyle w:val="Style3"/>
        <w:widowControl w:val="0"/>
        <w:keepNext w:val="0"/>
        <w:keepLines w:val="0"/>
        <w:shd w:val="clear" w:color="auto" w:fill="auto"/>
        <w:bidi w:val="0"/>
        <w:jc w:val="both"/>
        <w:spacing w:before="0" w:after="0" w:line="322" w:lineRule="exact"/>
        <w:ind w:left="20" w:right="0" w:firstLine="700"/>
      </w:pPr>
      <w:r>
        <w:rPr>
          <w:rStyle w:val="CharStyle150"/>
        </w:rPr>
        <w:t>Для измерения толщины в зависимости от диапазона изменения измеряе</w:t>
        <w:softHyphen/>
        <w:t>мой величины, материала тел и покрытий, условий измерений применяются различные ИП.</w:t>
      </w:r>
    </w:p>
    <w:p>
      <w:pPr>
        <w:pStyle w:val="Style3"/>
        <w:widowControl w:val="0"/>
        <w:keepNext w:val="0"/>
        <w:keepLines w:val="0"/>
        <w:shd w:val="clear" w:color="auto" w:fill="auto"/>
        <w:bidi w:val="0"/>
        <w:jc w:val="both"/>
        <w:spacing w:before="0" w:after="476" w:line="322" w:lineRule="exact"/>
        <w:ind w:left="20" w:right="0" w:firstLine="700"/>
      </w:pPr>
      <w:r>
        <w:rPr>
          <w:rStyle w:val="CharStyle150"/>
        </w:rPr>
        <w:t>На рисунке 4.3 приведен пример использования дифференциального ин</w:t>
        <w:softHyphen/>
        <w:t>дуктивного ИП, включенного в неравновесный мост, питаемый стабилизиро</w:t>
        <w:softHyphen/>
        <w:t>ванным источником переменного напряжения СИН.</w:t>
      </w:r>
    </w:p>
    <w:p>
      <w:pPr>
        <w:framePr w:h="3571" w:wrap="notBeside" w:vAnchor="text" w:hAnchor="text" w:xAlign="center" w:y="1"/>
        <w:widowControl w:val="0"/>
        <w:jc w:val="center"/>
        <w:rPr>
          <w:sz w:val="0"/>
          <w:szCs w:val="0"/>
        </w:rPr>
      </w:pPr>
      <w:r>
        <w:pict>
          <v:shape id="_x0000_s1177" type="#_x0000_t75" style="width:451pt;height:179pt;">
            <v:imagedata r:id="rId110" r:href="rId111"/>
          </v:shape>
        </w:pict>
      </w:r>
    </w:p>
    <w:p>
      <w:pPr>
        <w:pStyle w:val="Style53"/>
        <w:framePr w:h="3571"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69"/>
        </w:rPr>
        <w:t>исунок 4.3</w:t>
      </w:r>
    </w:p>
    <w:p>
      <w:pPr>
        <w:widowControl w:val="0"/>
        <w:rPr>
          <w:sz w:val="2"/>
          <w:szCs w:val="2"/>
        </w:rPr>
      </w:pPr>
      <w:r>
        <w:br w:type="page"/>
      </w:r>
    </w:p>
    <w:p>
      <w:pPr>
        <w:widowControl w:val="0"/>
      </w:pPr>
      <w:r>
        <w:br w:type="page"/>
      </w:r>
    </w:p>
    <w:p>
      <w:pPr>
        <w:pStyle w:val="Style3"/>
        <w:widowControl w:val="0"/>
        <w:keepNext w:val="0"/>
        <w:keepLines w:val="0"/>
        <w:shd w:val="clear" w:color="auto" w:fill="auto"/>
        <w:bidi w:val="0"/>
        <w:jc w:val="both"/>
        <w:spacing w:before="0" w:after="0" w:line="322" w:lineRule="exact"/>
        <w:ind w:left="20" w:right="20" w:firstLine="840"/>
      </w:pPr>
      <w:r>
        <w:rPr>
          <w:rStyle w:val="CharStyle150"/>
        </w:rPr>
        <w:t>При изменении толщины детали 1 подпружиненный контактирующий стержень 2 и жестко связанный с ним якорь 3 опускается или поднимается от</w:t>
        <w:softHyphen/>
        <w:t>носительно своего начального положения (начальной то</w:t>
      </w:r>
      <w:r>
        <w:rPr>
          <w:rStyle w:val="CharStyle155"/>
        </w:rPr>
        <w:t>лщи</w:t>
      </w:r>
      <w:r>
        <w:rPr>
          <w:rStyle w:val="CharStyle150"/>
        </w:rPr>
        <w:t>ны детали). Изме</w:t>
        <w:softHyphen/>
        <w:t xml:space="preserve">няются величины индуктивностей </w:t>
      </w:r>
      <w:r>
        <w:rPr>
          <w:rStyle w:val="CharStyle150"/>
          <w:lang w:val="en-US"/>
        </w:rPr>
        <w:t>L</w:t>
      </w:r>
      <w:r>
        <w:rPr>
          <w:rStyle w:val="CharStyle150"/>
          <w:lang w:val="en-US"/>
          <w:vertAlign w:val="subscript"/>
        </w:rPr>
        <w:t>1</w:t>
      </w:r>
      <w:r>
        <w:rPr>
          <w:rStyle w:val="CharStyle150"/>
          <w:lang w:val="en-US"/>
        </w:rPr>
        <w:t xml:space="preserve"> </w:t>
      </w:r>
      <w:r>
        <w:rPr>
          <w:rStyle w:val="CharStyle150"/>
        </w:rPr>
        <w:t xml:space="preserve">и </w:t>
      </w:r>
      <w:r>
        <w:rPr>
          <w:rStyle w:val="CharStyle150"/>
          <w:lang w:val="en-US"/>
        </w:rPr>
        <w:t>L</w:t>
      </w:r>
      <w:r>
        <w:rPr>
          <w:rStyle w:val="CharStyle150"/>
          <w:lang w:val="en-US"/>
          <w:vertAlign w:val="subscript"/>
        </w:rPr>
        <w:t>2</w:t>
      </w:r>
      <w:r>
        <w:rPr>
          <w:rStyle w:val="CharStyle150"/>
          <w:lang w:val="en-US"/>
        </w:rPr>
        <w:t xml:space="preserve">, </w:t>
      </w:r>
      <w:r>
        <w:rPr>
          <w:rStyle w:val="CharStyle150"/>
        </w:rPr>
        <w:t xml:space="preserve">появляется напряжение разбаланса моста </w:t>
      </w:r>
      <w:r>
        <w:rPr>
          <w:rStyle w:val="CharStyle150"/>
          <w:lang w:val="en-US"/>
        </w:rPr>
        <w:t>(L</w:t>
      </w:r>
      <w:r>
        <w:rPr>
          <w:rStyle w:val="CharStyle150"/>
          <w:lang w:val="en-US"/>
          <w:vertAlign w:val="subscript"/>
        </w:rPr>
        <w:t>b</w:t>
      </w:r>
      <w:r>
        <w:rPr>
          <w:rStyle w:val="CharStyle150"/>
          <w:lang w:val="en-US"/>
        </w:rPr>
        <w:t xml:space="preserve"> L</w:t>
      </w:r>
      <w:r>
        <w:rPr>
          <w:rStyle w:val="CharStyle150"/>
          <w:lang w:val="en-US"/>
          <w:vertAlign w:val="subscript"/>
        </w:rPr>
        <w:t>2</w:t>
      </w:r>
      <w:r>
        <w:rPr>
          <w:rStyle w:val="CharStyle150"/>
          <w:lang w:val="en-US"/>
        </w:rPr>
        <w:t>, R</w:t>
      </w:r>
      <w:r>
        <w:rPr>
          <w:rStyle w:val="CharStyle150"/>
          <w:lang w:val="en-US"/>
          <w:vertAlign w:val="subscript"/>
        </w:rPr>
        <w:t>b</w:t>
      </w:r>
      <w:r>
        <w:rPr>
          <w:rStyle w:val="CharStyle150"/>
          <w:lang w:val="en-US"/>
        </w:rPr>
        <w:t xml:space="preserve"> R</w:t>
      </w:r>
      <w:r>
        <w:rPr>
          <w:rStyle w:val="CharStyle150"/>
          <w:lang w:val="en-US"/>
          <w:vertAlign w:val="subscript"/>
        </w:rPr>
        <w:t>2</w:t>
      </w:r>
      <w:r>
        <w:rPr>
          <w:rStyle w:val="CharStyle150"/>
          <w:lang w:val="en-US"/>
        </w:rPr>
        <w:t xml:space="preserve">), </w:t>
      </w:r>
      <w:r>
        <w:rPr>
          <w:rStyle w:val="CharStyle150"/>
        </w:rPr>
        <w:t>которое после усиления усилителем У измеряется вольт</w:t>
        <w:softHyphen/>
        <w:t>метром V, проградуированным в значениях либо самой то</w:t>
      </w:r>
      <w:r>
        <w:rPr>
          <w:rStyle w:val="CharStyle155"/>
        </w:rPr>
        <w:t>лщи</w:t>
      </w:r>
      <w:r>
        <w:rPr>
          <w:rStyle w:val="CharStyle150"/>
        </w:rPr>
        <w:t>ны Х, либо в зна</w:t>
        <w:softHyphen/>
        <w:t>чениях отклонения толщины АХ от начального значения Х</w:t>
      </w:r>
      <w:r>
        <w:rPr>
          <w:rStyle w:val="CharStyle150"/>
          <w:vertAlign w:val="subscript"/>
        </w:rPr>
        <w:t>0</w:t>
      </w:r>
      <w:r>
        <w:rPr>
          <w:rStyle w:val="CharStyle150"/>
        </w:rPr>
        <w:t>.</w:t>
      </w:r>
    </w:p>
    <w:p>
      <w:pPr>
        <w:pStyle w:val="Style3"/>
        <w:widowControl w:val="0"/>
        <w:keepNext w:val="0"/>
        <w:keepLines w:val="0"/>
        <w:shd w:val="clear" w:color="auto" w:fill="auto"/>
        <w:bidi w:val="0"/>
        <w:jc w:val="both"/>
        <w:spacing w:before="0" w:after="0" w:line="322" w:lineRule="exact"/>
        <w:ind w:left="20" w:right="20" w:firstLine="840"/>
      </w:pPr>
      <w:r>
        <w:rPr>
          <w:rStyle w:val="CharStyle150"/>
        </w:rPr>
        <w:t>Измеряемые изменения то</w:t>
      </w:r>
      <w:r>
        <w:rPr>
          <w:rStyle w:val="CharStyle155"/>
        </w:rPr>
        <w:t>лщи</w:t>
      </w:r>
      <w:r>
        <w:rPr>
          <w:rStyle w:val="CharStyle150"/>
        </w:rPr>
        <w:t>ны при использовании такого ИП невели</w:t>
        <w:softHyphen/>
        <w:t>ки (до 1 мм), погрешность измерения - единицы мкм. Основной недостаток - прямой контакт датчика с измеряемой деталью, причем требуется определенное давление на деталь. Возникают проблемы износа, особенно если деталь дви</w:t>
        <w:softHyphen/>
        <w:t>жется.</w:t>
      </w:r>
    </w:p>
    <w:p>
      <w:pPr>
        <w:pStyle w:val="Style3"/>
        <w:widowControl w:val="0"/>
        <w:keepNext w:val="0"/>
        <w:keepLines w:val="0"/>
        <w:shd w:val="clear" w:color="auto" w:fill="auto"/>
        <w:bidi w:val="0"/>
        <w:jc w:val="both"/>
        <w:spacing w:before="0" w:after="300" w:line="322" w:lineRule="exact"/>
        <w:ind w:left="20" w:right="20" w:firstLine="840"/>
      </w:pPr>
      <w:r>
        <w:rPr>
          <w:rStyle w:val="CharStyle150"/>
        </w:rPr>
        <w:t>Индуктивные и трансформаторные датчики нашли широкое распро</w:t>
        <w:softHyphen/>
        <w:t>странение при измерении толщины изделий из ферромагнитных материалов или при измерении толщины немагнитных покрытий таких материалов. В таких приборах полюса магнитных сердечников прижимаются к поверхности деталей или покрытий без зазоров (например, рисунке 4.4).</w:t>
      </w:r>
    </w:p>
    <w:p>
      <w:pPr>
        <w:pStyle w:val="Style3"/>
        <w:widowControl w:val="0"/>
        <w:keepNext w:val="0"/>
        <w:keepLines w:val="0"/>
        <w:shd w:val="clear" w:color="auto" w:fill="auto"/>
        <w:bidi w:val="0"/>
        <w:jc w:val="both"/>
        <w:spacing w:before="0" w:after="0" w:line="322" w:lineRule="exact"/>
        <w:ind w:left="20" w:right="20" w:firstLine="5660"/>
      </w:pPr>
      <w:r>
        <w:pict>
          <v:shape id="_x0000_s1178" type="#_x0000_t202" style="position:absolute;margin-left:7.45pt;margin-top:24.7pt;width:222.95pt;height:120.95pt;z-index:-125829349;mso-wrap-distance-left:5.pt;mso-wrap-distance-right:5.pt;mso-position-horizontal-relative:margin" wrapcoords="0 0 21600 0 21600 21600 0 21600 0 0"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lang w:val="en-US"/>
                      <w:spacing w:val="0"/>
                    </w:rPr>
                    <w:t>L</w:t>
                  </w:r>
                </w:p>
                <w:p>
                  <w:pPr>
                    <w:framePr w:h="2419" w:wrap="around" w:vAnchor="text" w:hAnchor="margin" w:x="150" w:y="495"/>
                    <w:widowControl w:val="0"/>
                    <w:jc w:val="center"/>
                    <w:rPr>
                      <w:sz w:val="0"/>
                      <w:szCs w:val="0"/>
                    </w:rPr>
                  </w:pPr>
                  <w:r>
                    <w:pict>
                      <v:shape id="_x0000_s1179" type="#_x0000_t75" style="width:223pt;height:121pt;">
                        <v:imagedata r:id="rId112" r:href="rId113"/>
                      </v:shape>
                    </w:pict>
                  </w:r>
                </w:p>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Рисунок4.4</w:t>
                  </w:r>
                </w:p>
              </w:txbxContent>
            </v:textbox>
            <w10:wrap type="square" anchorx="margin"/>
          </v:shape>
        </w:pict>
      </w:r>
      <w:r>
        <w:rPr>
          <w:rStyle w:val="CharStyle150"/>
        </w:rPr>
        <w:t>Датчики включают в измери</w:t>
        <w:softHyphen/>
        <w:t>тельные цепи в виде равновесных или неравновесных мостов, иногда исполь</w:t>
        <w:softHyphen/>
        <w:t>зуют аналоговые или цифровые изме</w:t>
        <w:softHyphen/>
        <w:t>рители индуктивности. Выходное на</w:t>
        <w:softHyphen/>
        <w:t>пряжение трансформаторных датчиков измеряют вольтметрами. Все приборы градуируются в значениях то</w:t>
      </w:r>
      <w:r>
        <w:rPr>
          <w:rStyle w:val="CharStyle155"/>
        </w:rPr>
        <w:t>лщи</w:t>
      </w:r>
      <w:r>
        <w:rPr>
          <w:rStyle w:val="CharStyle150"/>
        </w:rPr>
        <w:t>ны.</w:t>
      </w:r>
    </w:p>
    <w:p>
      <w:pPr>
        <w:pStyle w:val="Style3"/>
        <w:widowControl w:val="0"/>
        <w:keepNext w:val="0"/>
        <w:keepLines w:val="0"/>
        <w:shd w:val="clear" w:color="auto" w:fill="auto"/>
        <w:bidi w:val="0"/>
        <w:jc w:val="both"/>
        <w:spacing w:before="0" w:after="0" w:line="322" w:lineRule="exact"/>
        <w:ind w:left="20" w:right="20" w:firstLine="840"/>
      </w:pPr>
      <w:r>
        <w:rPr>
          <w:rStyle w:val="CharStyle150"/>
        </w:rPr>
        <w:t>Для уменьшения погрешностей применяют дифференциальные преоб</w:t>
        <w:softHyphen/>
        <w:t>разователи. Дифференциальное вклю</w:t>
        <w:softHyphen/>
        <w:t>чение ИП применяется также при измерении отклонения толщины изделий от номинального значения - один датчик прикладывается к измеряемой детали, другой - к образцовой.</w:t>
      </w:r>
    </w:p>
    <w:p>
      <w:pPr>
        <w:pStyle w:val="Style3"/>
        <w:widowControl w:val="0"/>
        <w:keepNext w:val="0"/>
        <w:keepLines w:val="0"/>
        <w:shd w:val="clear" w:color="auto" w:fill="auto"/>
        <w:bidi w:val="0"/>
        <w:jc w:val="both"/>
        <w:spacing w:before="0" w:after="0" w:line="322" w:lineRule="exact"/>
        <w:ind w:left="20" w:right="0" w:firstLine="840"/>
      </w:pPr>
      <w:r>
        <w:rPr>
          <w:rStyle w:val="CharStyle150"/>
        </w:rPr>
        <w:t>Для измерения толщины диэлектрической ленты может быть использо-</w:t>
      </w:r>
    </w:p>
    <w:p>
      <w:pPr>
        <w:framePr w:h="2160" w:wrap="notBeside" w:vAnchor="text" w:hAnchor="text" w:y="1"/>
        <w:widowControl w:val="0"/>
        <w:jc w:val="left"/>
        <w:rPr>
          <w:sz w:val="0"/>
          <w:szCs w:val="0"/>
        </w:rPr>
      </w:pPr>
      <w:r>
        <w:pict>
          <v:shape id="_x0000_s1180" type="#_x0000_t75" style="width:397pt;height:108pt;">
            <v:imagedata r:id="rId114" r:href="rId115"/>
          </v:shape>
        </w:pict>
      </w:r>
    </w:p>
    <w:p>
      <w:pPr>
        <w:pStyle w:val="Style53"/>
        <w:framePr w:h="2160" w:wrap="notBeside" w:vAnchor="text" w:hAnchor="text" w:y="1"/>
        <w:widowControl w:val="0"/>
        <w:keepNext w:val="0"/>
        <w:keepLines w:val="0"/>
        <w:shd w:val="clear" w:color="auto" w:fill="auto"/>
        <w:bidi w:val="0"/>
        <w:jc w:val="left"/>
        <w:spacing w:before="0" w:after="0" w:line="270" w:lineRule="exact"/>
        <w:ind w:left="0" w:right="0" w:firstLine="0"/>
      </w:pPr>
      <w:r>
        <w:rPr>
          <w:rStyle w:val="CharStyle169"/>
        </w:rPr>
        <w:t>Рисунок 4.5</w:t>
      </w:r>
    </w:p>
    <w:p>
      <w:pPr>
        <w:widowControl w:val="0"/>
        <w:rPr>
          <w:sz w:val="2"/>
          <w:szCs w:val="2"/>
        </w:rPr>
      </w:pPr>
      <w:r>
        <w:br w:type="page"/>
      </w:r>
    </w:p>
    <w:p>
      <w:pPr>
        <w:widowControl w:val="0"/>
      </w:pPr>
      <w:r>
        <w:br w:type="page"/>
      </w:r>
    </w:p>
    <w:p>
      <w:pPr>
        <w:pStyle w:val="Style3"/>
        <w:widowControl w:val="0"/>
        <w:keepNext w:val="0"/>
        <w:keepLines w:val="0"/>
        <w:shd w:val="clear" w:color="auto" w:fill="auto"/>
        <w:bidi w:val="0"/>
        <w:jc w:val="both"/>
        <w:spacing w:before="0" w:after="0" w:line="350" w:lineRule="exact"/>
        <w:ind w:left="20" w:right="20" w:firstLine="6520"/>
      </w:pPr>
      <w:r>
        <w:rPr>
          <w:rStyle w:val="CharStyle150"/>
        </w:rPr>
        <w:t>Величину емкости плос</w:t>
        <w:softHyphen/>
        <w:t xml:space="preserve">кого конденсатора </w:t>
      </w:r>
      <w:r>
        <w:rPr>
          <w:rStyle w:val="CharStyle151"/>
        </w:rPr>
        <w:t>С</w:t>
      </w:r>
      <w:r>
        <w:rPr>
          <w:rStyle w:val="CharStyle150"/>
        </w:rPr>
        <w:t xml:space="preserve"> можно представить в данном случае последовательным соединением двух конденсаторов - одного с воздушным зазором </w:t>
      </w:r>
      <w:r>
        <w:rPr>
          <w:rStyle w:val="CharStyle151"/>
        </w:rPr>
        <w:t>8</w:t>
      </w:r>
      <w:r>
        <w:rPr>
          <w:rStyle w:val="CharStyle150"/>
          <w:vertAlign w:val="subscript"/>
        </w:rPr>
        <w:t>в</w:t>
      </w:r>
      <w:r>
        <w:rPr>
          <w:rStyle w:val="CharStyle150"/>
        </w:rPr>
        <w:t xml:space="preserve">, другого с диэлектриком толщиной </w:t>
      </w:r>
      <w:r>
        <w:rPr>
          <w:rStyle w:val="CharStyle151"/>
        </w:rPr>
        <w:t>8</w:t>
      </w:r>
      <w:r>
        <w:rPr>
          <w:rStyle w:val="CharStyle151"/>
          <w:vertAlign w:val="subscript"/>
        </w:rPr>
        <w:t>л</w:t>
      </w:r>
      <w:r>
        <w:rPr>
          <w:rStyle w:val="CharStyle150"/>
        </w:rPr>
        <w:t xml:space="preserve"> и диэлектрической проницаемостью £</w:t>
      </w:r>
      <w:r>
        <w:rPr>
          <w:rStyle w:val="CharStyle150"/>
          <w:vertAlign w:val="subscript"/>
        </w:rPr>
        <w:t>л</w:t>
      </w:r>
      <w:r>
        <w:rPr>
          <w:rStyle w:val="CharStyle150"/>
        </w:rPr>
        <w:t>. Естест</w:t>
        <w:softHyphen/>
        <w:t>венно, что при изменении то</w:t>
      </w:r>
      <w:r>
        <w:rPr>
          <w:rStyle w:val="CharStyle155"/>
        </w:rPr>
        <w:t>лщи</w:t>
      </w:r>
      <w:r>
        <w:rPr>
          <w:rStyle w:val="CharStyle150"/>
        </w:rPr>
        <w:t xml:space="preserve">ны ленты </w:t>
      </w:r>
      <w:r>
        <w:rPr>
          <w:rStyle w:val="CharStyle151"/>
        </w:rPr>
        <w:t>З</w:t>
      </w:r>
      <w:r>
        <w:rPr>
          <w:rStyle w:val="CharStyle151"/>
          <w:vertAlign w:val="subscript"/>
        </w:rPr>
        <w:t>л</w:t>
      </w:r>
      <w:r>
        <w:rPr>
          <w:rStyle w:val="CharStyle150"/>
        </w:rPr>
        <w:t xml:space="preserve"> общая емкость </w:t>
      </w:r>
      <w:r>
        <w:rPr>
          <w:rStyle w:val="CharStyle151"/>
        </w:rPr>
        <w:t>С</w:t>
      </w:r>
      <w:r>
        <w:rPr>
          <w:rStyle w:val="CharStyle150"/>
        </w:rPr>
        <w:t xml:space="preserve"> конденса</w:t>
        <w:softHyphen/>
        <w:t>тора будет меняться. Характеристика преобразования нелинейна. В качестве измерительных цепей используются измерители емкости.</w:t>
      </w:r>
    </w:p>
    <w:p>
      <w:pPr>
        <w:pStyle w:val="Style3"/>
        <w:widowControl w:val="0"/>
        <w:keepNext w:val="0"/>
        <w:keepLines w:val="0"/>
        <w:shd w:val="clear" w:color="auto" w:fill="auto"/>
        <w:bidi w:val="0"/>
        <w:jc w:val="both"/>
        <w:spacing w:before="0" w:after="0" w:line="322" w:lineRule="exact"/>
        <w:ind w:left="20" w:right="20" w:firstLine="760"/>
      </w:pPr>
      <w:r>
        <w:rPr>
          <w:rStyle w:val="CharStyle150"/>
        </w:rPr>
        <w:t>Для измерения толщины могут использоваться и ионизационные датчи</w:t>
        <w:softHyphen/>
        <w:t>ки. Ослабление излучения определяется плотностью вещества и его то</w:t>
      </w:r>
      <w:r>
        <w:rPr>
          <w:rStyle w:val="CharStyle155"/>
        </w:rPr>
        <w:t>лщи</w:t>
      </w:r>
      <w:r>
        <w:rPr>
          <w:rStyle w:val="CharStyle150"/>
        </w:rPr>
        <w:t>ной и не зависит от рода вещества и его состояния:</w:t>
      </w:r>
    </w:p>
    <w:p>
      <w:pPr>
        <w:pStyle w:val="Style37"/>
        <w:widowControl w:val="0"/>
        <w:keepNext w:val="0"/>
        <w:keepLines w:val="0"/>
        <w:shd w:val="clear" w:color="auto" w:fill="auto"/>
        <w:bidi w:val="0"/>
        <w:jc w:val="left"/>
        <w:spacing w:before="0" w:after="0" w:line="384" w:lineRule="exact"/>
        <w:ind w:left="2880" w:right="0" w:firstLine="0"/>
      </w:pPr>
      <w:r>
        <w:rPr>
          <w:rStyle w:val="CharStyle152"/>
          <w:lang w:val="en-US"/>
          <w:b/>
          <w:bCs/>
          <w:i/>
          <w:iCs/>
        </w:rPr>
        <w:t xml:space="preserve">J </w:t>
      </w:r>
      <w:r>
        <w:rPr>
          <w:rStyle w:val="CharStyle152"/>
          <w:b/>
          <w:bCs/>
          <w:i/>
          <w:iCs/>
        </w:rPr>
        <w:t xml:space="preserve">= </w:t>
      </w:r>
      <w:r>
        <w:rPr>
          <w:rStyle w:val="CharStyle152"/>
          <w:lang w:val="en-US"/>
          <w:b/>
          <w:bCs/>
          <w:i/>
          <w:iCs/>
        </w:rPr>
        <w:t>J</w:t>
      </w:r>
      <w:r>
        <w:rPr>
          <w:rStyle w:val="CharStyle176"/>
          <w:lang w:val="en-US"/>
          <w:b w:val="0"/>
          <w:bCs w:val="0"/>
          <w:i w:val="0"/>
          <w:iCs w:val="0"/>
        </w:rPr>
        <w:t xml:space="preserve"> </w:t>
      </w:r>
      <w:r>
        <w:rPr>
          <w:rStyle w:val="CharStyle176"/>
          <w:vertAlign w:val="subscript"/>
          <w:b w:val="0"/>
          <w:bCs w:val="0"/>
          <w:i w:val="0"/>
          <w:iCs w:val="0"/>
        </w:rPr>
        <w:t>0</w:t>
      </w:r>
      <w:r>
        <w:rPr>
          <w:rStyle w:val="CharStyle176"/>
          <w:b w:val="0"/>
          <w:bCs w:val="0"/>
          <w:i w:val="0"/>
          <w:iCs w:val="0"/>
        </w:rPr>
        <w:t xml:space="preserve"> е </w:t>
      </w:r>
      <w:r>
        <w:rPr>
          <w:rStyle w:val="CharStyle152"/>
          <w:b/>
          <w:bCs/>
          <w:i/>
          <w:iCs/>
        </w:rPr>
        <w:t>-</w:t>
      </w:r>
      <w:r>
        <w:rPr>
          <w:rStyle w:val="CharStyle152"/>
          <w:vertAlign w:val="superscript"/>
          <w:b/>
          <w:bCs/>
          <w:i/>
          <w:iCs/>
        </w:rPr>
        <w:t>рх</w:t>
      </w:r>
      <w:r>
        <w:rPr>
          <w:rStyle w:val="CharStyle176"/>
          <w:b w:val="0"/>
          <w:bCs w:val="0"/>
          <w:i w:val="0"/>
          <w:iCs w:val="0"/>
        </w:rPr>
        <w:t>,</w:t>
      </w:r>
    </w:p>
    <w:p>
      <w:pPr>
        <w:pStyle w:val="Style3"/>
        <w:widowControl w:val="0"/>
        <w:keepNext w:val="0"/>
        <w:keepLines w:val="0"/>
        <w:shd w:val="clear" w:color="auto" w:fill="auto"/>
        <w:bidi w:val="0"/>
        <w:jc w:val="both"/>
        <w:spacing w:before="0" w:after="0" w:line="384" w:lineRule="exact"/>
        <w:ind w:left="20" w:right="20" w:firstLine="0"/>
      </w:pPr>
      <w:r>
        <w:rPr>
          <w:rStyle w:val="CharStyle150"/>
        </w:rPr>
        <w:t xml:space="preserve">где </w:t>
      </w:r>
      <w:r>
        <w:rPr>
          <w:rStyle w:val="CharStyle151"/>
          <w:lang w:val="en-US"/>
        </w:rPr>
        <w:t>J</w:t>
      </w:r>
      <w:r>
        <w:rPr>
          <w:rStyle w:val="CharStyle150"/>
          <w:lang w:val="en-US"/>
          <w:vertAlign w:val="subscript"/>
        </w:rPr>
        <w:t>0</w:t>
      </w:r>
      <w:r>
        <w:rPr>
          <w:rStyle w:val="CharStyle150"/>
          <w:lang w:val="en-US"/>
        </w:rPr>
        <w:t xml:space="preserve"> </w:t>
      </w:r>
      <w:r>
        <w:rPr>
          <w:rStyle w:val="CharStyle150"/>
        </w:rPr>
        <w:t xml:space="preserve">и </w:t>
      </w:r>
      <w:r>
        <w:rPr>
          <w:rStyle w:val="CharStyle151"/>
          <w:lang w:val="en-US"/>
        </w:rPr>
        <w:t>J</w:t>
      </w:r>
      <w:r>
        <w:rPr>
          <w:rStyle w:val="CharStyle150"/>
          <w:lang w:val="en-US"/>
        </w:rPr>
        <w:t xml:space="preserve"> </w:t>
      </w:r>
      <w:r>
        <w:rPr>
          <w:rStyle w:val="CharStyle150"/>
        </w:rPr>
        <w:t>- интенсивности начального излучения и излучения на выходе из</w:t>
        <w:softHyphen/>
        <w:t xml:space="preserve">делия, </w:t>
      </w:r>
      <w:r>
        <w:rPr>
          <w:rStyle w:val="CharStyle151"/>
        </w:rPr>
        <w:t>ц</w:t>
      </w:r>
      <w:r>
        <w:rPr>
          <w:rStyle w:val="CharStyle151"/>
          <w:vertAlign w:val="subscript"/>
        </w:rPr>
        <w:t>м</w:t>
      </w:r>
      <w:r>
        <w:rPr>
          <w:rStyle w:val="CharStyle150"/>
        </w:rPr>
        <w:t xml:space="preserve"> - коэффициент ослабления, </w:t>
      </w:r>
      <w:r>
        <w:rPr>
          <w:rStyle w:val="CharStyle151"/>
        </w:rPr>
        <w:t>р</w:t>
      </w:r>
      <w:r>
        <w:rPr>
          <w:rStyle w:val="CharStyle150"/>
        </w:rPr>
        <w:t xml:space="preserve"> - плотность вещества, X - толщина.</w:t>
      </w:r>
    </w:p>
    <w:p>
      <w:pPr>
        <w:pStyle w:val="Style3"/>
        <w:widowControl w:val="0"/>
        <w:keepNext w:val="0"/>
        <w:keepLines w:val="0"/>
        <w:shd w:val="clear" w:color="auto" w:fill="auto"/>
        <w:bidi w:val="0"/>
        <w:jc w:val="both"/>
        <w:spacing w:before="0" w:after="0" w:line="317" w:lineRule="exact"/>
        <w:ind w:left="20" w:right="20" w:firstLine="760"/>
      </w:pPr>
      <w:r>
        <w:rPr>
          <w:rStyle w:val="CharStyle150"/>
        </w:rPr>
        <w:t>у-излучение обладает высокой проникающей способностью, применяет</w:t>
        <w:softHyphen/>
        <w:t>ся для измерения толщины тяжелых металлов и листов большой то</w:t>
      </w:r>
      <w:r>
        <w:rPr>
          <w:rStyle w:val="CharStyle155"/>
        </w:rPr>
        <w:t>лщи</w:t>
      </w:r>
      <w:r>
        <w:rPr>
          <w:rStyle w:val="CharStyle150"/>
        </w:rPr>
        <w:t>ны.</w:t>
      </w:r>
    </w:p>
    <w:p>
      <w:pPr>
        <w:pStyle w:val="Style3"/>
        <w:widowControl w:val="0"/>
        <w:keepNext w:val="0"/>
        <w:keepLines w:val="0"/>
        <w:shd w:val="clear" w:color="auto" w:fill="auto"/>
        <w:bidi w:val="0"/>
        <w:jc w:val="both"/>
        <w:spacing w:before="0" w:after="338" w:line="317" w:lineRule="exact"/>
        <w:ind w:left="20" w:right="20" w:firstLine="760"/>
      </w:pPr>
      <w:r>
        <w:rPr>
          <w:rStyle w:val="CharStyle150"/>
          <w:lang w:val="en-US"/>
        </w:rPr>
        <w:t>P</w:t>
      </w:r>
      <w:r>
        <w:rPr>
          <w:rStyle w:val="CharStyle150"/>
        </w:rPr>
        <w:t>-излучение применяется для определения толщины легких металлов, картона, текстиля, кожи и т.д. (максимальная толщина алюминия - 4,5 мм).</w:t>
      </w:r>
    </w:p>
    <w:p>
      <w:pPr>
        <w:pStyle w:val="Style157"/>
        <w:numPr>
          <w:ilvl w:val="1"/>
          <w:numId w:val="83"/>
        </w:numPr>
        <w:tabs>
          <w:tab w:leader="none" w:pos="433" w:val="left"/>
        </w:tabs>
        <w:widowControl w:val="0"/>
        <w:keepNext/>
        <w:keepLines/>
        <w:shd w:val="clear" w:color="auto" w:fill="auto"/>
        <w:bidi w:val="0"/>
        <w:spacing w:before="0" w:after="342" w:line="270" w:lineRule="exact"/>
        <w:ind w:left="20" w:right="0" w:firstLine="0"/>
      </w:pPr>
      <w:bookmarkStart w:id="49" w:name="bookmark49"/>
      <w:r>
        <w:rPr>
          <w:lang w:val="ru-RU"/>
          <w:w w:val="100"/>
          <w:spacing w:val="0"/>
          <w:color w:val="000000"/>
          <w:position w:val="0"/>
        </w:rPr>
        <w:t>Измерение уровня</w:t>
      </w:r>
      <w:bookmarkEnd w:id="49"/>
    </w:p>
    <w:p>
      <w:pPr>
        <w:pStyle w:val="Style157"/>
        <w:numPr>
          <w:ilvl w:val="2"/>
          <w:numId w:val="83"/>
        </w:numPr>
        <w:tabs>
          <w:tab w:leader="none" w:pos="649" w:val="left"/>
        </w:tabs>
        <w:widowControl w:val="0"/>
        <w:keepNext/>
        <w:keepLines/>
        <w:shd w:val="clear" w:color="auto" w:fill="auto"/>
        <w:bidi w:val="0"/>
        <w:spacing w:before="0" w:after="301" w:line="270" w:lineRule="exact"/>
        <w:ind w:left="20" w:right="0" w:firstLine="0"/>
      </w:pPr>
      <w:bookmarkStart w:id="50" w:name="bookmark50"/>
      <w:r>
        <w:rPr>
          <w:lang w:val="ru-RU"/>
          <w:w w:val="100"/>
          <w:spacing w:val="0"/>
          <w:color w:val="000000"/>
          <w:position w:val="0"/>
        </w:rPr>
        <w:t>Общие сведения</w:t>
      </w:r>
      <w:bookmarkEnd w:id="50"/>
    </w:p>
    <w:p>
      <w:pPr>
        <w:pStyle w:val="Style3"/>
        <w:widowControl w:val="0"/>
        <w:keepNext w:val="0"/>
        <w:keepLines w:val="0"/>
        <w:shd w:val="clear" w:color="auto" w:fill="auto"/>
        <w:bidi w:val="0"/>
        <w:jc w:val="both"/>
        <w:spacing w:before="0" w:after="0" w:line="322" w:lineRule="exact"/>
        <w:ind w:left="20" w:right="20" w:firstLine="760"/>
      </w:pPr>
      <w:r>
        <w:rPr>
          <w:rStyle w:val="CharStyle150"/>
        </w:rPr>
        <w:t>Уровнем называют высоту заполнения технологического аппарата рабо</w:t>
        <w:softHyphen/>
        <w:t>чей средой - жидкостью или сыпучим телом. Путем измерения уровня можно получить информацию о массе жидкости в резервуарах. Уровень измеряют в единицах длины. Средства измерения уровня называют уровнемерами.</w:t>
      </w:r>
    </w:p>
    <w:p>
      <w:pPr>
        <w:pStyle w:val="Style3"/>
        <w:widowControl w:val="0"/>
        <w:keepNext w:val="0"/>
        <w:keepLines w:val="0"/>
        <w:shd w:val="clear" w:color="auto" w:fill="auto"/>
        <w:bidi w:val="0"/>
        <w:jc w:val="both"/>
        <w:spacing w:before="0" w:after="0" w:line="322" w:lineRule="exact"/>
        <w:ind w:left="20" w:right="20" w:firstLine="760"/>
      </w:pPr>
      <w:r>
        <w:rPr>
          <w:rStyle w:val="CharStyle150"/>
        </w:rPr>
        <w:t>Различают уровнемеры, предназначенные для измерения уровня рабочей среды, измерений массы жидкости в технологическом аппарате, сигнализации предельных значений уровня рабочей среды - сигнализаторы уровня.</w:t>
      </w:r>
    </w:p>
    <w:p>
      <w:pPr>
        <w:pStyle w:val="Style3"/>
        <w:widowControl w:val="0"/>
        <w:keepNext w:val="0"/>
        <w:keepLines w:val="0"/>
        <w:shd w:val="clear" w:color="auto" w:fill="auto"/>
        <w:bidi w:val="0"/>
        <w:jc w:val="both"/>
        <w:spacing w:before="0" w:after="0" w:line="322" w:lineRule="exact"/>
        <w:ind w:left="20" w:right="20" w:firstLine="760"/>
      </w:pPr>
      <w:r>
        <w:rPr>
          <w:rStyle w:val="CharStyle150"/>
        </w:rPr>
        <w:t>По диапазону измерения различают уровнемеры широкого и узкого диа</w:t>
        <w:softHyphen/>
        <w:t>пазонов. Уровнемеры широкого диапазона предназначены для проведения то</w:t>
        <w:softHyphen/>
        <w:t>вароучетных операций, а уровнемеры узкого диапазона обычно используются в системах автоматического регулирования.</w:t>
      </w:r>
    </w:p>
    <w:p>
      <w:pPr>
        <w:pStyle w:val="Style3"/>
        <w:widowControl w:val="0"/>
        <w:keepNext w:val="0"/>
        <w:keepLines w:val="0"/>
        <w:shd w:val="clear" w:color="auto" w:fill="auto"/>
        <w:bidi w:val="0"/>
        <w:jc w:val="both"/>
        <w:spacing w:before="0" w:after="341" w:line="322" w:lineRule="exact"/>
        <w:ind w:left="20" w:right="20" w:firstLine="760"/>
      </w:pPr>
      <w:r>
        <w:rPr>
          <w:rStyle w:val="CharStyle150"/>
        </w:rPr>
        <w:t>В настоящее время измерение уровня во многих отраслях промышленно</w:t>
        <w:softHyphen/>
        <w:t>сти осуществляют различными по принципу действия уровнемерами, из кото</w:t>
        <w:softHyphen/>
        <w:t>рых распространение получили поплавковые, буйковые, гидростатические, электрические, ультразвуковые и радиационные.</w:t>
      </w:r>
    </w:p>
    <w:p>
      <w:pPr>
        <w:pStyle w:val="Style157"/>
        <w:numPr>
          <w:ilvl w:val="2"/>
          <w:numId w:val="83"/>
        </w:numPr>
        <w:tabs>
          <w:tab w:leader="none" w:pos="644" w:val="left"/>
        </w:tabs>
        <w:widowControl w:val="0"/>
        <w:keepNext/>
        <w:keepLines/>
        <w:shd w:val="clear" w:color="auto" w:fill="auto"/>
        <w:bidi w:val="0"/>
        <w:spacing w:before="0" w:after="301" w:line="270" w:lineRule="exact"/>
        <w:ind w:left="20" w:right="0" w:firstLine="0"/>
      </w:pPr>
      <w:bookmarkStart w:id="51" w:name="bookmark51"/>
      <w:r>
        <w:rPr>
          <w:lang w:val="ru-RU"/>
          <w:w w:val="100"/>
          <w:spacing w:val="0"/>
          <w:color w:val="000000"/>
          <w:position w:val="0"/>
        </w:rPr>
        <w:t>Поплавковые средства измерений уровня</w:t>
      </w:r>
      <w:bookmarkEnd w:id="51"/>
    </w:p>
    <w:p>
      <w:pPr>
        <w:pStyle w:val="Style3"/>
        <w:widowControl w:val="0"/>
        <w:keepNext w:val="0"/>
        <w:keepLines w:val="0"/>
        <w:shd w:val="clear" w:color="auto" w:fill="auto"/>
        <w:bidi w:val="0"/>
        <w:jc w:val="both"/>
        <w:spacing w:before="0" w:after="0" w:line="322" w:lineRule="exact"/>
        <w:ind w:left="20" w:right="20" w:firstLine="760"/>
      </w:pPr>
      <w:r>
        <w:rPr>
          <w:rStyle w:val="CharStyle150"/>
        </w:rPr>
        <w:t>Принцип действия поплавковых приборов основан на использовании вы</w:t>
        <w:softHyphen/>
        <w:t>талкивающей силы, действующей на погруженное в жидкость тело.</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Поплавковые уровнемеры узкого диапазона обычно представляют собой устройства, содержащие шарообразный поплавок диаметром 80 - 200 мм, вы</w:t>
        <w:softHyphen/>
        <w:t>полненный из нержавеющей стали. Поплавок плавает на поверхности жидкости и через штангу и специальное сальниковое уплотнение соединяется либо со стрелкой измерительного прибора, либо с преобразователем угловых переме</w:t>
        <w:softHyphen/>
        <w:t>щений в унифицированный электрический или пневматический сигнал. Мини</w:t>
        <w:softHyphen/>
        <w:t>мальный диапазон измерений этих уровнемеров -10 - 0 - 10 мм, максимальный -200 - 0 - 200 мм. Класс точности 1,5.</w:t>
      </w:r>
    </w:p>
    <w:p>
      <w:pPr>
        <w:pStyle w:val="Style3"/>
        <w:numPr>
          <w:ilvl w:val="0"/>
          <w:numId w:val="89"/>
        </w:numPr>
        <w:tabs>
          <w:tab w:leader="none" w:pos="1378" w:val="left"/>
        </w:tabs>
        <w:widowControl w:val="0"/>
        <w:keepNext w:val="0"/>
        <w:keepLines w:val="0"/>
        <w:shd w:val="clear" w:color="auto" w:fill="auto"/>
        <w:bidi w:val="0"/>
        <w:jc w:val="both"/>
        <w:spacing w:before="0" w:after="341" w:line="322" w:lineRule="exact"/>
        <w:ind w:left="20" w:right="20" w:firstLine="700"/>
      </w:pPr>
      <w:r>
        <w:rPr>
          <w:rStyle w:val="CharStyle150"/>
        </w:rPr>
        <w:t>Поплавковые уровнемеры широкого диапазона представляют собой поплавок, связанный с противовесом гибким тросом. минимальный диапазон измерений 0 - 12 м, максимальный 0 - 20 м. Абсолютная погрешность + 4 мм и +10 мм.</w:t>
      </w:r>
    </w:p>
    <w:p>
      <w:pPr>
        <w:pStyle w:val="Style157"/>
        <w:numPr>
          <w:ilvl w:val="2"/>
          <w:numId w:val="83"/>
        </w:numPr>
        <w:tabs>
          <w:tab w:leader="none" w:pos="624" w:val="left"/>
        </w:tabs>
        <w:widowControl w:val="0"/>
        <w:keepNext/>
        <w:keepLines/>
        <w:shd w:val="clear" w:color="auto" w:fill="auto"/>
        <w:bidi w:val="0"/>
        <w:spacing w:before="0" w:after="306" w:line="270" w:lineRule="exact"/>
        <w:ind w:left="0" w:right="0" w:firstLine="0"/>
      </w:pPr>
      <w:bookmarkStart w:id="52" w:name="bookmark52"/>
      <w:r>
        <w:rPr>
          <w:lang w:val="ru-RU"/>
          <w:w w:val="100"/>
          <w:spacing w:val="0"/>
          <w:color w:val="000000"/>
          <w:position w:val="0"/>
        </w:rPr>
        <w:t>Буйковые средства измерений уровня</w:t>
      </w:r>
      <w:bookmarkEnd w:id="52"/>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основу работы буйковых уровнемеров положено физическое явление, описываемое законом Архимеда. Чувствительным элементом в этих уровнеме</w:t>
        <w:softHyphen/>
        <w:t>рах является цилиндрический буек, изготовленный из материала с плотностью, большей плотности жидкости. Буек находится в вертикальном положении и частично погружен в жидкость. При изменении уровня жидкости в аппарате масса буйка в жидкости изменяется пропорционально изменению уровня. Пре</w:t>
        <w:softHyphen/>
        <w:t>образование веса буйка в сигнал измерительной информации осуществляется с помощью унифицированных преобразователей «сила - давление» и «сила - ток». В соответствии с видом используемого преобразователя силы различают пневматические и электрические буйковые уровнемеры.</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Минимальный верхний предел измерений пневматических и электриче</w:t>
        <w:softHyphen/>
        <w:t>ских уровнемеров с унифицированным сигналом составляет 0,02 м, максималь</w:t>
        <w:softHyphen/>
        <w:t>ный 16 м.</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Верхние пределы измерений уровнемера с унифицированным электриче</w:t>
        <w:softHyphen/>
        <w:t>ским сигналом ограничены значениями 0,02 - 16.</w:t>
      </w:r>
    </w:p>
    <w:p>
      <w:pPr>
        <w:pStyle w:val="Style3"/>
        <w:widowControl w:val="0"/>
        <w:keepNext w:val="0"/>
        <w:keepLines w:val="0"/>
        <w:shd w:val="clear" w:color="auto" w:fill="auto"/>
        <w:bidi w:val="0"/>
        <w:jc w:val="both"/>
        <w:spacing w:before="0" w:after="341" w:line="322" w:lineRule="exact"/>
        <w:ind w:left="20" w:right="20" w:firstLine="700"/>
      </w:pPr>
      <w:r>
        <w:rPr>
          <w:rStyle w:val="CharStyle150"/>
        </w:rPr>
        <w:t>Буйковые средства измерения применяются при температуре рабочей среды от -40 до 400</w:t>
      </w:r>
      <w:r>
        <w:rPr>
          <w:rStyle w:val="CharStyle150"/>
          <w:vertAlign w:val="superscript"/>
        </w:rPr>
        <w:t>о</w:t>
      </w:r>
      <w:r>
        <w:rPr>
          <w:rStyle w:val="CharStyle150"/>
        </w:rPr>
        <w:t>С и давлении рабочей среды до 16 МПа. Классы точности буйковых уровнемеров 1,0 и 1,5.</w:t>
      </w:r>
    </w:p>
    <w:p>
      <w:pPr>
        <w:pStyle w:val="Style157"/>
        <w:numPr>
          <w:ilvl w:val="2"/>
          <w:numId w:val="83"/>
        </w:numPr>
        <w:tabs>
          <w:tab w:leader="none" w:pos="624" w:val="left"/>
        </w:tabs>
        <w:widowControl w:val="0"/>
        <w:keepNext/>
        <w:keepLines/>
        <w:shd w:val="clear" w:color="auto" w:fill="auto"/>
        <w:bidi w:val="0"/>
        <w:spacing w:before="0" w:after="292" w:line="270" w:lineRule="exact"/>
        <w:ind w:left="0" w:right="0" w:firstLine="0"/>
      </w:pPr>
      <w:bookmarkStart w:id="53" w:name="bookmark53"/>
      <w:r>
        <w:rPr>
          <w:lang w:val="ru-RU"/>
          <w:w w:val="100"/>
          <w:spacing w:val="0"/>
          <w:color w:val="000000"/>
          <w:position w:val="0"/>
        </w:rPr>
        <w:t>Гидростатические средства измерения уровня</w:t>
      </w:r>
      <w:bookmarkEnd w:id="53"/>
    </w:p>
    <w:p>
      <w:pPr>
        <w:pStyle w:val="Style3"/>
        <w:widowControl w:val="0"/>
        <w:keepNext w:val="0"/>
        <w:keepLines w:val="0"/>
        <w:shd w:val="clear" w:color="auto" w:fill="auto"/>
        <w:bidi w:val="0"/>
        <w:jc w:val="both"/>
        <w:spacing w:before="0" w:after="0" w:line="326" w:lineRule="exact"/>
        <w:ind w:left="20" w:right="20" w:firstLine="700"/>
      </w:pPr>
      <w:r>
        <w:rPr>
          <w:rStyle w:val="CharStyle150"/>
        </w:rPr>
        <w:t>Измерение уровня гидростатическими уровнемерами сводится к измере</w:t>
        <w:softHyphen/>
        <w:t xml:space="preserve">нию гидростатического давления Р, создаваемого столбом </w:t>
      </w:r>
      <w:r>
        <w:rPr>
          <w:rStyle w:val="CharStyle151"/>
          <w:lang w:val="en-US"/>
        </w:rPr>
        <w:t>h</w:t>
      </w:r>
      <w:r>
        <w:rPr>
          <w:rStyle w:val="CharStyle150"/>
          <w:lang w:val="en-US"/>
        </w:rPr>
        <w:t xml:space="preserve"> </w:t>
      </w:r>
      <w:r>
        <w:rPr>
          <w:rStyle w:val="CharStyle150"/>
        </w:rPr>
        <w:t>жидкости постоян</w:t>
        <w:softHyphen/>
        <w:t xml:space="preserve">ной плотности </w:t>
      </w:r>
      <w:r>
        <w:rPr>
          <w:rStyle w:val="CharStyle151"/>
        </w:rPr>
        <w:t>р</w:t>
      </w:r>
      <w:r>
        <w:rPr>
          <w:rStyle w:val="CharStyle150"/>
        </w:rPr>
        <w:t>, согласно равенству</w:t>
      </w:r>
    </w:p>
    <w:p>
      <w:pPr>
        <w:pStyle w:val="Style37"/>
        <w:widowControl w:val="0"/>
        <w:keepNext w:val="0"/>
        <w:keepLines w:val="0"/>
        <w:shd w:val="clear" w:color="auto" w:fill="auto"/>
        <w:bidi w:val="0"/>
        <w:jc w:val="left"/>
        <w:spacing w:before="0" w:after="5" w:line="270" w:lineRule="exact"/>
        <w:ind w:left="4680" w:right="0" w:firstLine="0"/>
      </w:pPr>
      <w:bookmarkStart w:id="54" w:name="bookmark54"/>
      <w:r>
        <w:rPr>
          <w:rStyle w:val="CharStyle176"/>
          <w:b w:val="0"/>
          <w:bCs w:val="0"/>
          <w:i w:val="0"/>
          <w:iCs w:val="0"/>
        </w:rPr>
        <w:t xml:space="preserve">Р= </w:t>
      </w:r>
      <w:r>
        <w:rPr>
          <w:rStyle w:val="CharStyle152"/>
          <w:lang w:val="en-US"/>
          <w:b/>
          <w:bCs/>
          <w:i/>
          <w:iCs/>
        </w:rPr>
        <w:t>Pgh.</w:t>
      </w:r>
      <w:bookmarkEnd w:id="54"/>
    </w:p>
    <w:p>
      <w:pPr>
        <w:pStyle w:val="Style3"/>
        <w:widowControl w:val="0"/>
        <w:keepNext w:val="0"/>
        <w:keepLines w:val="0"/>
        <w:shd w:val="clear" w:color="auto" w:fill="auto"/>
        <w:bidi w:val="0"/>
        <w:jc w:val="both"/>
        <w:spacing w:before="0" w:after="0" w:line="317" w:lineRule="exact"/>
        <w:ind w:left="20" w:right="0" w:firstLine="700"/>
      </w:pPr>
      <w:r>
        <w:rPr>
          <w:rStyle w:val="CharStyle150"/>
        </w:rPr>
        <w:t>Измерение гидростатического давления осуществляется:</w:t>
      </w:r>
    </w:p>
    <w:p>
      <w:pPr>
        <w:pStyle w:val="Style3"/>
        <w:numPr>
          <w:ilvl w:val="0"/>
          <w:numId w:val="87"/>
        </w:numPr>
        <w:tabs>
          <w:tab w:leader="none" w:pos="1075" w:val="left"/>
        </w:tabs>
        <w:widowControl w:val="0"/>
        <w:keepNext w:val="0"/>
        <w:keepLines w:val="0"/>
        <w:shd w:val="clear" w:color="auto" w:fill="auto"/>
        <w:bidi w:val="0"/>
        <w:jc w:val="left"/>
        <w:spacing w:before="0" w:after="0" w:line="317" w:lineRule="exact"/>
        <w:ind w:left="1080" w:right="20" w:hanging="360"/>
      </w:pPr>
      <w:r>
        <w:rPr>
          <w:rStyle w:val="CharStyle150"/>
        </w:rPr>
        <w:t>манометром, подключаемым на высоте, соответствующей нижнему предельному значению уровня;</w:t>
      </w:r>
    </w:p>
    <w:p>
      <w:pPr>
        <w:pStyle w:val="Style3"/>
        <w:numPr>
          <w:ilvl w:val="0"/>
          <w:numId w:val="87"/>
        </w:numPr>
        <w:tabs>
          <w:tab w:leader="none" w:pos="1075" w:val="left"/>
        </w:tabs>
        <w:widowControl w:val="0"/>
        <w:keepNext w:val="0"/>
        <w:keepLines w:val="0"/>
        <w:shd w:val="clear" w:color="auto" w:fill="auto"/>
        <w:bidi w:val="0"/>
        <w:jc w:val="both"/>
        <w:spacing w:before="0" w:after="0" w:line="322" w:lineRule="exact"/>
        <w:ind w:left="1080" w:right="20" w:hanging="360"/>
      </w:pPr>
      <w:r>
        <w:rPr>
          <w:rStyle w:val="CharStyle150"/>
        </w:rPr>
        <w:t>дифманометром, подключаемым к резервуару на высоте, соответст</w:t>
        <w:softHyphen/>
        <w:t>вующей нижнему предельному значению уровня, и к газовому про</w:t>
        <w:softHyphen/>
        <w:t>странству над жидкостью;</w:t>
      </w:r>
    </w:p>
    <w:p>
      <w:pPr>
        <w:pStyle w:val="Style3"/>
        <w:numPr>
          <w:ilvl w:val="0"/>
          <w:numId w:val="87"/>
        </w:numPr>
        <w:tabs>
          <w:tab w:leader="none" w:pos="1075" w:val="left"/>
        </w:tabs>
        <w:widowControl w:val="0"/>
        <w:keepNext w:val="0"/>
        <w:keepLines w:val="0"/>
        <w:shd w:val="clear" w:color="auto" w:fill="auto"/>
        <w:bidi w:val="0"/>
        <w:jc w:val="both"/>
        <w:spacing w:before="0" w:after="0" w:line="322" w:lineRule="exact"/>
        <w:ind w:left="1080" w:right="20" w:hanging="360"/>
      </w:pPr>
      <w:r>
        <w:rPr>
          <w:rStyle w:val="CharStyle150"/>
        </w:rPr>
        <w:t>измерением давления газа (воздуха), прокачиваемого по трубке, опу</w:t>
        <w:softHyphen/>
        <w:t>щенной в заполняющую резервуар жидкость на фиксированное рас</w:t>
        <w:softHyphen/>
        <w:t>стояние.</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Измерение гидростатического давления манометрами целесообразно в ре</w:t>
        <w:softHyphen/>
        <w:t>зервуарах, работающих при атмосферном давлении. В противном случае, пока</w:t>
        <w:softHyphen/>
        <w:t>зания манометра складываются из гидростатического и избыточного давлений.</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Для измерения уровня жидкости в технологических аппаратах, находя</w:t>
        <w:softHyphen/>
        <w:t>щихся под давлением, широкое применение получили дифференциальные ма</w:t>
        <w:softHyphen/>
        <w:t>нометры.</w:t>
      </w:r>
    </w:p>
    <w:p>
      <w:pPr>
        <w:pStyle w:val="Style3"/>
        <w:widowControl w:val="0"/>
        <w:keepNext w:val="0"/>
        <w:keepLines w:val="0"/>
        <w:shd w:val="clear" w:color="auto" w:fill="auto"/>
        <w:bidi w:val="0"/>
        <w:jc w:val="both"/>
        <w:spacing w:before="0" w:after="341" w:line="322" w:lineRule="exact"/>
        <w:ind w:left="0" w:right="20" w:firstLine="700"/>
      </w:pPr>
      <w:r>
        <w:rPr>
          <w:rStyle w:val="CharStyle150"/>
        </w:rPr>
        <w:t>Уровнемеры, в которых измерение гидростатического давления осущест</w:t>
        <w:softHyphen/>
        <w:t>вляется путем измерения давления газа, прокачиваемого по трубке, погружен</w:t>
        <w:softHyphen/>
        <w:t>ной на фиксированную глубину в жидкость, заполняющую резервуар, называ</w:t>
        <w:softHyphen/>
        <w:t>ют пьезометрическими. Пьезометрические уровнемеры позволяют измерять уровень в широких пределах от нескольких десятков сантиметров до 10 - 15 м.</w:t>
      </w:r>
    </w:p>
    <w:p>
      <w:pPr>
        <w:pStyle w:val="Style157"/>
        <w:numPr>
          <w:ilvl w:val="2"/>
          <w:numId w:val="83"/>
        </w:numPr>
        <w:tabs>
          <w:tab w:leader="none" w:pos="658" w:val="left"/>
        </w:tabs>
        <w:widowControl w:val="0"/>
        <w:keepNext/>
        <w:keepLines/>
        <w:shd w:val="clear" w:color="auto" w:fill="auto"/>
        <w:bidi w:val="0"/>
        <w:spacing w:before="0" w:after="296" w:line="270" w:lineRule="exact"/>
        <w:ind w:left="20" w:right="0" w:firstLine="0"/>
      </w:pPr>
      <w:bookmarkStart w:id="55" w:name="bookmark55"/>
      <w:r>
        <w:rPr>
          <w:lang w:val="ru-RU"/>
          <w:w w:val="100"/>
          <w:spacing w:val="0"/>
          <w:color w:val="000000"/>
          <w:position w:val="0"/>
        </w:rPr>
        <w:t>Электрические уровнемеры</w:t>
      </w:r>
      <w:bookmarkEnd w:id="55"/>
    </w:p>
    <w:p>
      <w:pPr>
        <w:pStyle w:val="Style3"/>
        <w:widowControl w:val="0"/>
        <w:keepNext w:val="0"/>
        <w:keepLines w:val="0"/>
        <w:shd w:val="clear" w:color="auto" w:fill="auto"/>
        <w:bidi w:val="0"/>
        <w:jc w:val="both"/>
        <w:spacing w:before="0" w:after="0" w:line="322" w:lineRule="exact"/>
        <w:ind w:left="0" w:right="20" w:firstLine="700"/>
      </w:pPr>
      <w:r>
        <w:rPr>
          <w:rStyle w:val="CharStyle150"/>
        </w:rPr>
        <w:t>По виду чувствительного элемента электрические средства измерений уровня подразделяют на емкостные и кондуктометрические.</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В емкостных уровнемерах используется зависимость электрической ем</w:t>
        <w:softHyphen/>
        <w:t>кости от уровня жидкости. Конструктивно емкостные чувствительные элемен</w:t>
        <w:softHyphen/>
        <w:t>ты выполняют в виде коаксиально расположенных цилиндрических электродов или параллельно расположенных плоских электродов. Преобразование элек</w:t>
        <w:softHyphen/>
        <w:t>трической емкости чувствительных элементов в сигнал измерительной инфор</w:t>
        <w:softHyphen/>
        <w:t>мации осуществляется мостовым, резонансным или импульсным методом.</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Емкостные уровнемеры имеют классы точности 0,5; 1,0; 2,5. Их мини</w:t>
        <w:softHyphen/>
        <w:t>мальный диапазон измерений составляет 0 - 0,4 м, максимальный 0 - 20 м; дав</w:t>
        <w:softHyphen/>
        <w:t>ление рабочей среды 2,5 - 10 МПа; температура от -60 до 100</w:t>
      </w:r>
      <w:r>
        <w:rPr>
          <w:rStyle w:val="CharStyle150"/>
          <w:vertAlign w:val="superscript"/>
        </w:rPr>
        <w:t>о</w:t>
      </w:r>
      <w:r>
        <w:rPr>
          <w:rStyle w:val="CharStyle150"/>
        </w:rPr>
        <w:t>С или от 100 до 250</w:t>
      </w:r>
      <w:r>
        <w:rPr>
          <w:rStyle w:val="CharStyle150"/>
          <w:vertAlign w:val="superscript"/>
        </w:rPr>
        <w:t>о</w:t>
      </w:r>
      <w:r>
        <w:rPr>
          <w:rStyle w:val="CharStyle150"/>
        </w:rPr>
        <w:t>С.</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Разработаны емкостные уровнемеры сыпучих сред. Верхние пределы из</w:t>
        <w:softHyphen/>
        <w:t>мерений уровнемеров ограничены значениями 4 - 20 м. Класс точности 2,5.</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Кондуктометрические сигнализаторы предназначены для сигнализации уровня электропроводящих жидких и сыпучих сред с удельной проводимостью более 10 См/м. Электроды, применяемые в кондуктометрических сигнализато</w:t>
        <w:softHyphen/>
        <w:t>рах уровня, изготавливают из стали специальных марок или угля, причем угольные электроды используются только при измерении уровня жидких сред.</w:t>
      </w:r>
    </w:p>
    <w:p>
      <w:pPr>
        <w:pStyle w:val="Style157"/>
        <w:numPr>
          <w:ilvl w:val="2"/>
          <w:numId w:val="83"/>
        </w:numPr>
        <w:tabs>
          <w:tab w:leader="none" w:pos="3739" w:val="left"/>
        </w:tabs>
        <w:widowControl w:val="0"/>
        <w:keepNext/>
        <w:keepLines/>
        <w:shd w:val="clear" w:color="auto" w:fill="auto"/>
        <w:bidi w:val="0"/>
        <w:jc w:val="left"/>
        <w:spacing w:before="0" w:after="296" w:line="270" w:lineRule="exact"/>
        <w:ind w:left="3120" w:right="0" w:firstLine="0"/>
      </w:pPr>
      <w:bookmarkStart w:id="56" w:name="bookmark56"/>
      <w:r>
        <w:rPr>
          <w:lang w:val="ru-RU"/>
          <w:w w:val="100"/>
          <w:spacing w:val="0"/>
          <w:color w:val="000000"/>
          <w:position w:val="0"/>
        </w:rPr>
        <w:t>Акустические уровнемеры</w:t>
      </w:r>
      <w:bookmarkEnd w:id="56"/>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настоящее время предложены различные принципы построения ультра</w:t>
        <w:softHyphen/>
        <w:t>звуковых уровнемеров, из которых широкое распространение получил принцип локации.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соответствии с этим принципом измерение уровня осуществляют по времени прохождения ультразвуковыми колебаниями расстояния от излучателя до границы раздела двух сред и обратно до приемника излучения. Локация гра</w:t>
        <w:softHyphen/>
        <w:t>ницы раздела двух сред осуществляется либо со стороны газа (воздуха), либо со стороны рабочей среды ( жидкости или сыпучего материала). Уровнемеры, в которых локация границы раздела двух сред осуществляется через газ, называ</w:t>
        <w:softHyphen/>
        <w:t>ют акустическими, а уровнемеры с локацией границы раздела двух сред через слой рабочей среды - ультразвуковыми.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Преимуществом акустических уровнемеров является независимость их показаний от физико-химических свойств и состава рабочей среды. Это позво</w:t>
        <w:softHyphen/>
        <w:t>ляет использовать их для измерения уровня неоднородных и выпадающих в осадок жидкостей. К недостаткам следует отнести влияние на показания уров</w:t>
        <w:softHyphen/>
        <w:t>немеров температуры, давления и состава газа.</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Диапазоны измерений уровня 0 - 1; 0 - 2; 0 - 3 м. Класс точности 2,5. Температура контролируемой среды 10 - 50</w:t>
      </w:r>
      <w:r>
        <w:rPr>
          <w:rStyle w:val="CharStyle150"/>
          <w:vertAlign w:val="superscript"/>
        </w:rPr>
        <w:t>о</w:t>
      </w:r>
      <w:r>
        <w:rPr>
          <w:rStyle w:val="CharStyle150"/>
        </w:rPr>
        <w:t>С, давление в технологическом ап</w:t>
        <w:softHyphen/>
        <w:t>парате до 4 МПа.</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Акустические уровнемеры сыпучих сред по принципу действия и устрой</w:t>
        <w:softHyphen/>
        <w:t>ству аналогичны акустическим уровнемерам жидких сред. Классы точности 1,0;</w:t>
      </w:r>
    </w:p>
    <w:p>
      <w:pPr>
        <w:pStyle w:val="Style3"/>
        <w:numPr>
          <w:ilvl w:val="0"/>
          <w:numId w:val="91"/>
        </w:numPr>
        <w:tabs>
          <w:tab w:leader="none" w:pos="721" w:val="left"/>
        </w:tabs>
        <w:widowControl w:val="0"/>
        <w:keepNext w:val="0"/>
        <w:keepLines w:val="0"/>
        <w:shd w:val="clear" w:color="auto" w:fill="auto"/>
        <w:bidi w:val="0"/>
        <w:jc w:val="left"/>
        <w:spacing w:before="0" w:after="0" w:line="322" w:lineRule="exact"/>
        <w:ind w:left="20" w:right="0" w:firstLine="0"/>
      </w:pPr>
      <w:r>
        <w:rPr>
          <w:rStyle w:val="CharStyle150"/>
        </w:rPr>
        <w:t>Минимальный диапазон измерений 0 - 2,5 м, максимальный</w:t>
      </w:r>
    </w:p>
    <w:p>
      <w:pPr>
        <w:pStyle w:val="Style3"/>
        <w:numPr>
          <w:ilvl w:val="0"/>
          <w:numId w:val="93"/>
        </w:numPr>
        <w:tabs>
          <w:tab w:leader="none" w:pos="222" w:val="left"/>
        </w:tabs>
        <w:widowControl w:val="0"/>
        <w:keepNext w:val="0"/>
        <w:keepLines w:val="0"/>
        <w:shd w:val="clear" w:color="auto" w:fill="auto"/>
        <w:bidi w:val="0"/>
        <w:jc w:val="left"/>
        <w:spacing w:before="0" w:after="341" w:line="322" w:lineRule="exact"/>
        <w:ind w:left="20" w:right="0" w:firstLine="0"/>
      </w:pPr>
      <w:r>
        <w:rPr>
          <w:rStyle w:val="CharStyle150"/>
        </w:rPr>
        <w:t>- 30 м. Контролируемая среда - гранулы диаметром 2 - 200 мм.</w:t>
      </w:r>
    </w:p>
    <w:p>
      <w:pPr>
        <w:pStyle w:val="Style157"/>
        <w:numPr>
          <w:ilvl w:val="2"/>
          <w:numId w:val="83"/>
        </w:numPr>
        <w:tabs>
          <w:tab w:leader="none" w:pos="624" w:val="left"/>
        </w:tabs>
        <w:widowControl w:val="0"/>
        <w:keepNext/>
        <w:keepLines/>
        <w:shd w:val="clear" w:color="auto" w:fill="auto"/>
        <w:bidi w:val="0"/>
        <w:spacing w:before="0" w:after="296" w:line="270" w:lineRule="exact"/>
        <w:ind w:left="0" w:right="0" w:firstLine="0"/>
      </w:pPr>
      <w:bookmarkStart w:id="57" w:name="bookmark57"/>
      <w:r>
        <w:rPr>
          <w:lang w:val="ru-RU"/>
          <w:w w:val="100"/>
          <w:spacing w:val="0"/>
          <w:color w:val="000000"/>
          <w:position w:val="0"/>
        </w:rPr>
        <w:t>Радарные уровнемеры</w:t>
      </w:r>
      <w:bookmarkEnd w:id="57"/>
    </w:p>
    <w:p>
      <w:pPr>
        <w:pStyle w:val="Style3"/>
        <w:widowControl w:val="0"/>
        <w:keepNext w:val="0"/>
        <w:keepLines w:val="0"/>
        <w:shd w:val="clear" w:color="auto" w:fill="auto"/>
        <w:bidi w:val="0"/>
        <w:jc w:val="both"/>
        <w:spacing w:before="0" w:after="0" w:line="322" w:lineRule="exact"/>
        <w:ind w:left="20" w:right="20" w:firstLine="700"/>
      </w:pPr>
      <w:r>
        <w:rPr>
          <w:rStyle w:val="CharStyle150"/>
        </w:rPr>
        <w:t>Как и акустические радарные уровнемеры используют принцип локации границы раздела двух сред, но реализуют его с помощью СВЧ-сигналов. В ра</w:t>
        <w:softHyphen/>
        <w:t>дарных системах контроля уровня применяются две технологии: с непрерыв</w:t>
        <w:softHyphen/>
        <w:t>ным частотно-модулированным излучение и импульсным излучением сигнала.</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первом случае уровнемер излучает микроволновый сигнал, частота ко</w:t>
        <w:softHyphen/>
        <w:t>торого изменяется непрерывно по линейному закону между двумя значениям частот. Отраженный от поверхности контролируемой среды сигнал принимает</w:t>
        <w:softHyphen/>
        <w:t>ся той же антенной и обрабатывается. Его частота сравнивается с частотой сиг</w:t>
        <w:softHyphen/>
        <w:t>нала, излучаемого в данный момент времени, и разность частот прямо пропор</w:t>
        <w:softHyphen/>
        <w:t>циональна расстоянию до поверхности.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радарных уровнемерах импульсного типа используется метод опреде</w:t>
        <w:softHyphen/>
        <w:t>ления расстояния, основанный на непосредственном измерении времени про</w:t>
        <w:softHyphen/>
        <w:t>хождения СВЧ-импульса от излучателя до контролируемой поверхности и об</w:t>
        <w:softHyphen/>
        <w:t>ратно.</w:t>
      </w:r>
    </w:p>
    <w:p>
      <w:pPr>
        <w:pStyle w:val="Style3"/>
        <w:widowControl w:val="0"/>
        <w:keepNext w:val="0"/>
        <w:keepLines w:val="0"/>
        <w:shd w:val="clear" w:color="auto" w:fill="auto"/>
        <w:bidi w:val="0"/>
        <w:jc w:val="both"/>
        <w:spacing w:before="0" w:after="341" w:line="322" w:lineRule="exact"/>
        <w:ind w:left="20" w:right="20" w:firstLine="700"/>
      </w:pPr>
      <w:r>
        <w:rPr>
          <w:rStyle w:val="CharStyle150"/>
        </w:rPr>
        <w:t>Радарные уровнемеры импульсного типа обладают рядом преимуществ. Во-первых эхо-сигналы разнесены во времени, что обеспечивает их более про</w:t>
        <w:softHyphen/>
        <w:t>стое разделение. Во-вторых среднее энергопотребление импульсных уровнеме</w:t>
        <w:softHyphen/>
        <w:t>ров на 1-2 порядка ниже. И в-третьих, электронная часть для обработки сигна</w:t>
        <w:softHyphen/>
        <w:t>лов намного проще, и надежность прибора получается потенциально выше.</w:t>
      </w:r>
    </w:p>
    <w:p>
      <w:pPr>
        <w:pStyle w:val="Style5"/>
        <w:numPr>
          <w:ilvl w:val="1"/>
          <w:numId w:val="83"/>
        </w:numPr>
        <w:tabs>
          <w:tab w:leader="none" w:pos="418" w:val="left"/>
        </w:tabs>
        <w:widowControl w:val="0"/>
        <w:keepNext w:val="0"/>
        <w:keepLines w:val="0"/>
        <w:shd w:val="clear" w:color="auto" w:fill="auto"/>
        <w:bidi w:val="0"/>
        <w:spacing w:before="0" w:after="296" w:line="270" w:lineRule="exact"/>
        <w:ind w:left="0" w:right="0" w:firstLine="0"/>
      </w:pPr>
      <w:r>
        <w:rPr>
          <w:rStyle w:val="CharStyle153"/>
          <w:b/>
          <w:bCs/>
        </w:rPr>
        <w:t>Измерение силы</w:t>
      </w:r>
    </w:p>
    <w:p>
      <w:pPr>
        <w:pStyle w:val="Style3"/>
        <w:widowControl w:val="0"/>
        <w:keepNext w:val="0"/>
        <w:keepLines w:val="0"/>
        <w:shd w:val="clear" w:color="auto" w:fill="auto"/>
        <w:bidi w:val="0"/>
        <w:jc w:val="both"/>
        <w:spacing w:before="0" w:after="0" w:line="322" w:lineRule="exact"/>
        <w:ind w:left="0" w:right="0" w:firstLine="860"/>
      </w:pPr>
      <w:r>
        <w:rPr>
          <w:rStyle w:val="CharStyle150"/>
        </w:rPr>
        <w:t>Для прямого измерения силы применяются магнитоупругие и пьезоэлек</w:t>
        <w:softHyphen/>
        <w:t>трические ИП. Но для работы магнитоупругих датчиков необходимы сравни</w:t>
        <w:softHyphen/>
        <w:t>тельно большие величины сил. Диапазон таких измерителей силы (динамомет</w:t>
        <w:softHyphen/>
        <w:t>ров) порядка 10</w:t>
      </w:r>
      <w:r>
        <w:rPr>
          <w:rStyle w:val="CharStyle150"/>
          <w:vertAlign w:val="superscript"/>
        </w:rPr>
        <w:t>5</w:t>
      </w:r>
      <w:r>
        <w:rPr>
          <w:rStyle w:val="CharStyle150"/>
        </w:rPr>
        <w:t>-10</w:t>
      </w:r>
      <w:r>
        <w:rPr>
          <w:rStyle w:val="CharStyle150"/>
          <w:vertAlign w:val="superscript"/>
        </w:rPr>
        <w:t>6</w:t>
      </w:r>
      <w:r>
        <w:rPr>
          <w:rStyle w:val="CharStyle150"/>
        </w:rPr>
        <w:t xml:space="preserve"> Н. Точность относительно мала. Применение пьезоэлек</w:t>
        <w:softHyphen/>
        <w:t>трических датчиков ограничивается измерением динамических (изменяющих</w:t>
        <w:softHyphen/>
        <w:t>ся) сил. Поэтому широкое применение н</w:t>
      </w:r>
      <w:r>
        <w:rPr>
          <w:rStyle w:val="CharStyle155"/>
        </w:rPr>
        <w:t>ашл</w:t>
      </w:r>
      <w:r>
        <w:rPr>
          <w:rStyle w:val="CharStyle150"/>
        </w:rPr>
        <w:t>и динамометры с промежуточным преобразованием силы в перемещение (преобразователь - пружина). Деформа-</w:t>
      </w:r>
    </w:p>
    <w:p>
      <w:pPr>
        <w:pStyle w:val="Style37"/>
        <w:widowControl w:val="0"/>
        <w:keepNext w:val="0"/>
        <w:keepLines w:val="0"/>
        <w:shd w:val="clear" w:color="auto" w:fill="auto"/>
        <w:bidi w:val="0"/>
        <w:jc w:val="left"/>
        <w:spacing w:before="0" w:after="0" w:line="322" w:lineRule="exact"/>
        <w:ind w:left="2600" w:right="0" w:firstLine="0"/>
      </w:pPr>
      <w:r>
        <w:rPr>
          <w:rStyle w:val="CharStyle152"/>
          <w:lang w:val="en-US"/>
          <w:b/>
          <w:bCs/>
          <w:i/>
          <w:iCs/>
        </w:rPr>
        <w:t>F</w:t>
      </w:r>
    </w:p>
    <w:p>
      <w:pPr>
        <w:pStyle w:val="Style3"/>
        <w:widowControl w:val="0"/>
        <w:keepNext w:val="0"/>
        <w:keepLines w:val="0"/>
        <w:shd w:val="clear" w:color="auto" w:fill="auto"/>
        <w:bidi w:val="0"/>
        <w:jc w:val="both"/>
        <w:spacing w:before="0" w:after="186" w:line="270" w:lineRule="exact"/>
        <w:ind w:left="0" w:right="0" w:firstLine="0"/>
      </w:pPr>
      <w:r>
        <w:rPr>
          <w:rStyle w:val="CharStyle150"/>
        </w:rPr>
        <w:t>ция X П</w:t>
      </w:r>
      <w:r>
        <w:rPr>
          <w:rStyle w:val="CharStyle150"/>
          <w:vertAlign w:val="superscript"/>
        </w:rPr>
        <w:t>ру</w:t>
      </w:r>
      <w:r>
        <w:rPr>
          <w:rStyle w:val="CharStyle150"/>
        </w:rPr>
        <w:t xml:space="preserve">жины X = </w:t>
      </w:r>
      <w:r>
        <w:rPr>
          <w:rStyle w:val="CharStyle151"/>
          <w:lang w:val="en-US"/>
        </w:rPr>
        <w:t>C</w:t>
      </w:r>
      <w:r>
        <w:rPr>
          <w:rStyle w:val="CharStyle150"/>
        </w:rPr>
        <w:t>, г</w:t>
      </w:r>
      <w:r>
        <w:rPr>
          <w:rStyle w:val="CharStyle150"/>
          <w:vertAlign w:val="superscript"/>
        </w:rPr>
        <w:t xml:space="preserve">де </w:t>
      </w:r>
      <w:r>
        <w:rPr>
          <w:rStyle w:val="CharStyle151"/>
          <w:lang w:val="en-US"/>
          <w:vertAlign w:val="superscript"/>
        </w:rPr>
        <w:t>F</w:t>
      </w:r>
      <w:r>
        <w:rPr>
          <w:rStyle w:val="CharStyle150"/>
          <w:lang w:val="en-US"/>
          <w:vertAlign w:val="superscript"/>
        </w:rPr>
        <w:t xml:space="preserve"> </w:t>
      </w:r>
      <w:r>
        <w:rPr>
          <w:rStyle w:val="CharStyle150"/>
          <w:vertAlign w:val="superscript"/>
        </w:rPr>
        <w:t>-</w:t>
      </w:r>
      <w:r>
        <w:rPr>
          <w:rStyle w:val="CharStyle150"/>
        </w:rPr>
        <w:t xml:space="preserve"> приж—я си™, С </w:t>
      </w:r>
      <w:r>
        <w:rPr>
          <w:rStyle w:val="CharStyle150"/>
          <w:vertAlign w:val="superscript"/>
        </w:rPr>
        <w:t>-</w:t>
      </w:r>
      <w:r>
        <w:rPr>
          <w:rStyle w:val="CharStyle150"/>
        </w:rPr>
        <w:t xml:space="preserve"> ж*™,™ пр</w:t>
      </w:r>
      <w:r>
        <w:rPr>
          <w:rStyle w:val="CharStyle150"/>
          <w:vertAlign w:val="superscript"/>
        </w:rPr>
        <w:t>у</w:t>
      </w:r>
      <w:r>
        <w:rPr>
          <w:rStyle w:val="CharStyle150"/>
        </w:rPr>
        <w:t>жины.</w:t>
      </w:r>
    </w:p>
    <w:p>
      <w:pPr>
        <w:pStyle w:val="Style3"/>
        <w:widowControl w:val="0"/>
        <w:keepNext w:val="0"/>
        <w:keepLines w:val="0"/>
        <w:shd w:val="clear" w:color="auto" w:fill="auto"/>
        <w:bidi w:val="0"/>
        <w:jc w:val="both"/>
        <w:spacing w:before="0" w:after="356" w:line="322" w:lineRule="exact"/>
        <w:ind w:left="0" w:right="0" w:firstLine="860"/>
      </w:pPr>
      <w:r>
        <w:rPr>
          <w:rStyle w:val="CharStyle150"/>
        </w:rPr>
        <w:t>На рисунке 4.6 приведена конструкция такого динамометра. При растя</w:t>
        <w:softHyphen/>
        <w:t>гивании пружины, якорь дифференциального трансформаторного ИП смещает</w:t>
        <w:softHyphen/>
        <w:t>ся, вызывая изменение выходного напряжения датчика. Измеритель этих изме</w:t>
        <w:softHyphen/>
        <w:t>нений может быть проградуирован в значениях силы.</w:t>
      </w:r>
    </w:p>
    <w:p>
      <w:pPr>
        <w:framePr w:w="3432" w:h="4277" w:hSpace="2702" w:wrap="notBeside" w:vAnchor="text" w:hAnchor="text" w:x="2703" w:y="1"/>
        <w:widowControl w:val="0"/>
        <w:rPr>
          <w:sz w:val="0"/>
          <w:szCs w:val="0"/>
        </w:rPr>
      </w:pPr>
      <w:r>
        <w:pict>
          <v:shape id="_x0000_s1181" type="#_x0000_t75" style="width:172pt;height:214pt;">
            <v:imagedata r:id="rId116" r:href="rId117"/>
          </v:shape>
        </w:pict>
      </w:r>
    </w:p>
    <w:p>
      <w:pPr>
        <w:pStyle w:val="Style222"/>
        <w:framePr w:w="58" w:h="166" w:hSpace="2702" w:wrap="notBeside" w:vAnchor="text" w:hAnchor="text" w:x="6197" w:y="1964"/>
        <w:widowControl w:val="0"/>
        <w:keepNext w:val="0"/>
        <w:keepLines w:val="0"/>
        <w:shd w:val="clear" w:color="auto" w:fill="auto"/>
        <w:bidi w:val="0"/>
        <w:jc w:val="left"/>
        <w:spacing w:before="0" w:after="0" w:line="160" w:lineRule="exact"/>
        <w:ind w:left="0" w:right="0" w:firstLine="0"/>
      </w:pPr>
      <w:r>
        <w:rPr>
          <w:lang w:val="ru-RU"/>
          <w:w w:val="100"/>
          <w:spacing w:val="0"/>
          <w:color w:val="000000"/>
          <w:position w:val="0"/>
        </w:rPr>
        <w:t>1</w:t>
      </w:r>
    </w:p>
    <w:p>
      <w:pPr>
        <w:widowControl w:val="0"/>
        <w:rPr>
          <w:sz w:val="2"/>
          <w:szCs w:val="2"/>
        </w:rPr>
      </w:pPr>
    </w:p>
    <w:p>
      <w:pPr>
        <w:pStyle w:val="Style3"/>
        <w:numPr>
          <w:ilvl w:val="0"/>
          <w:numId w:val="93"/>
        </w:numPr>
        <w:tabs>
          <w:tab w:leader="none" w:pos="1802" w:val="left"/>
        </w:tabs>
        <w:widowControl w:val="0"/>
        <w:keepNext w:val="0"/>
        <w:keepLines w:val="0"/>
        <w:shd w:val="clear" w:color="auto" w:fill="auto"/>
        <w:bidi w:val="0"/>
        <w:jc w:val="left"/>
        <w:spacing w:before="65" w:after="300" w:line="322" w:lineRule="exact"/>
        <w:ind w:left="1620" w:right="1580" w:firstLine="0"/>
      </w:pPr>
      <w:r>
        <w:rPr>
          <w:rStyle w:val="CharStyle150"/>
        </w:rPr>
        <w:t>- кольцевая пружина; 2 - якорь дифференциального трансформаторного датчика Рисунок 4.6</w:t>
      </w:r>
    </w:p>
    <w:p>
      <w:pPr>
        <w:pStyle w:val="Style3"/>
        <w:widowControl w:val="0"/>
        <w:keepNext w:val="0"/>
        <w:keepLines w:val="0"/>
        <w:shd w:val="clear" w:color="auto" w:fill="auto"/>
        <w:bidi w:val="0"/>
        <w:jc w:val="both"/>
        <w:spacing w:before="0" w:after="0" w:line="322" w:lineRule="exact"/>
        <w:ind w:left="0" w:right="0" w:firstLine="860"/>
        <w:sectPr>
          <w:type w:val="continuous"/>
          <w:pgSz w:w="11909" w:h="16838"/>
          <w:pgMar w:top="1707" w:left="1142" w:right="1051" w:bottom="354" w:header="0" w:footer="3" w:gutter="0"/>
          <w:rtlGutter w:val="0"/>
          <w:cols w:space="720"/>
          <w:noEndnote/>
          <w:docGrid w:linePitch="360"/>
        </w:sectPr>
      </w:pPr>
      <w:r>
        <w:rPr>
          <w:rStyle w:val="CharStyle150"/>
        </w:rPr>
        <w:t>Находят применение также динамометры с промежуточным преобразо</w:t>
        <w:softHyphen/>
        <w:t>ванием силы в деформацию материала, которая определяется тензорезистора- ми, включенными в измерительный мост. Параллелограммный упругий эле</w:t>
        <w:softHyphen/>
        <w:t>мент (рисунок 4.7) представляет собой пластинку с двумя ослабленными сече</w:t>
        <w:softHyphen/>
        <w:t>ниями (два сквозных отверстия, соединенные прорезью).</w:t>
      </w:r>
    </w:p>
    <w:p>
      <w:pPr>
        <w:framePr w:h="3034" w:hSpace="2770" w:wrap="notBeside" w:vAnchor="text" w:hAnchor="text" w:x="2771" w:y="1"/>
        <w:widowControl w:val="0"/>
        <w:jc w:val="center"/>
        <w:rPr>
          <w:sz w:val="0"/>
          <w:szCs w:val="0"/>
        </w:rPr>
      </w:pPr>
      <w:r>
        <w:pict>
          <v:shape id="_x0000_s1182" type="#_x0000_t75" style="width:162pt;height:152pt;">
            <v:imagedata r:id="rId118" r:href="rId119"/>
          </v:shape>
        </w:pict>
      </w:r>
    </w:p>
    <w:p>
      <w:pPr>
        <w:pStyle w:val="Style53"/>
        <w:numPr>
          <w:ilvl w:val="0"/>
          <w:numId w:val="95"/>
        </w:numPr>
        <w:framePr w:h="3034" w:hSpace="2770" w:wrap="notBeside" w:vAnchor="text" w:hAnchor="text" w:x="2771" w:y="1"/>
        <w:tabs>
          <w:tab w:leader="none" w:pos="149" w:val="left"/>
        </w:tabs>
        <w:widowControl w:val="0"/>
        <w:keepNext w:val="0"/>
        <w:keepLines w:val="0"/>
        <w:shd w:val="clear" w:color="auto" w:fill="auto"/>
        <w:bidi w:val="0"/>
        <w:jc w:val="left"/>
        <w:spacing w:before="0" w:after="0" w:line="270" w:lineRule="exact"/>
        <w:ind w:left="0" w:right="0" w:firstLine="0"/>
      </w:pPr>
      <w:r>
        <w:rPr>
          <w:rStyle w:val="CharStyle169"/>
        </w:rPr>
        <w:t>- ослабленные сечения;</w:t>
      </w:r>
    </w:p>
    <w:p>
      <w:pPr>
        <w:pStyle w:val="Style53"/>
        <w:numPr>
          <w:ilvl w:val="0"/>
          <w:numId w:val="95"/>
        </w:numPr>
        <w:framePr w:h="3034" w:hSpace="2770" w:wrap="notBeside" w:vAnchor="text" w:hAnchor="text" w:x="2771" w:y="1"/>
        <w:tabs>
          <w:tab w:leader="none" w:pos="182" w:val="left"/>
        </w:tabs>
        <w:widowControl w:val="0"/>
        <w:keepNext w:val="0"/>
        <w:keepLines w:val="0"/>
        <w:shd w:val="clear" w:color="auto" w:fill="auto"/>
        <w:bidi w:val="0"/>
        <w:jc w:val="left"/>
        <w:spacing w:before="0" w:after="0" w:line="307" w:lineRule="exact"/>
        <w:ind w:left="0" w:right="0" w:firstLine="0"/>
      </w:pPr>
      <w:r>
        <w:rPr>
          <w:rStyle w:val="CharStyle169"/>
        </w:rPr>
        <w:t>- тензорезисторы Рисунок 4.7</w:t>
      </w:r>
    </w:p>
    <w:p>
      <w:pPr>
        <w:widowControl w:val="0"/>
        <w:rPr>
          <w:sz w:val="2"/>
          <w:szCs w:val="2"/>
        </w:rPr>
      </w:pPr>
    </w:p>
    <w:p>
      <w:pPr>
        <w:pStyle w:val="Style3"/>
        <w:widowControl w:val="0"/>
        <w:keepNext w:val="0"/>
        <w:keepLines w:val="0"/>
        <w:shd w:val="clear" w:color="auto" w:fill="auto"/>
        <w:bidi w:val="0"/>
        <w:jc w:val="both"/>
        <w:spacing w:before="300" w:after="0" w:line="322" w:lineRule="exact"/>
        <w:ind w:left="20" w:right="20" w:firstLine="920"/>
      </w:pPr>
      <w:r>
        <w:rPr>
          <w:rStyle w:val="CharStyle150"/>
        </w:rPr>
        <w:t>На ослабленные сечения наклеиваются четыре тензорезистора, по два на каждое сечение (с обоих сторон). При приложении силы к упругому элемен</w:t>
        <w:softHyphen/>
        <w:t>ту, одни тензорезисторы работают на растяжение, другие на сжатие. Все четыре тензорезистора включаются в мост, что увеличивает чувствительность и уменьшает температурную погрешность.</w:t>
      </w:r>
    </w:p>
    <w:p>
      <w:pPr>
        <w:pStyle w:val="Style157"/>
        <w:numPr>
          <w:ilvl w:val="1"/>
          <w:numId w:val="83"/>
        </w:numPr>
        <w:tabs>
          <w:tab w:leader="none" w:pos="418" w:val="left"/>
        </w:tabs>
        <w:widowControl w:val="0"/>
        <w:keepNext/>
        <w:keepLines/>
        <w:shd w:val="clear" w:color="auto" w:fill="auto"/>
        <w:bidi w:val="0"/>
        <w:spacing w:before="0" w:after="0" w:line="653" w:lineRule="exact"/>
        <w:ind w:left="0" w:right="0" w:firstLine="0"/>
      </w:pPr>
      <w:bookmarkStart w:id="58" w:name="bookmark58"/>
      <w:r>
        <w:rPr>
          <w:lang w:val="ru-RU"/>
          <w:w w:val="100"/>
          <w:spacing w:val="0"/>
          <w:color w:val="000000"/>
          <w:position w:val="0"/>
        </w:rPr>
        <w:t>Измерение давления</w:t>
      </w:r>
      <w:bookmarkEnd w:id="58"/>
    </w:p>
    <w:p>
      <w:pPr>
        <w:pStyle w:val="Style157"/>
        <w:numPr>
          <w:ilvl w:val="2"/>
          <w:numId w:val="83"/>
        </w:numPr>
        <w:tabs>
          <w:tab w:leader="none" w:pos="629" w:val="left"/>
        </w:tabs>
        <w:widowControl w:val="0"/>
        <w:keepNext/>
        <w:keepLines/>
        <w:shd w:val="clear" w:color="auto" w:fill="auto"/>
        <w:bidi w:val="0"/>
        <w:spacing w:before="0" w:after="0" w:line="653" w:lineRule="exact"/>
        <w:ind w:left="0" w:right="0" w:firstLine="0"/>
      </w:pPr>
      <w:bookmarkStart w:id="59" w:name="bookmark59"/>
      <w:r>
        <w:rPr>
          <w:lang w:val="ru-RU"/>
          <w:w w:val="100"/>
          <w:spacing w:val="0"/>
          <w:color w:val="000000"/>
          <w:position w:val="0"/>
        </w:rPr>
        <w:t>Общие сведения</w:t>
      </w:r>
      <w:bookmarkEnd w:id="59"/>
    </w:p>
    <w:p>
      <w:pPr>
        <w:pStyle w:val="Style3"/>
        <w:widowControl w:val="0"/>
        <w:keepNext w:val="0"/>
        <w:keepLines w:val="0"/>
        <w:shd w:val="clear" w:color="auto" w:fill="auto"/>
        <w:bidi w:val="0"/>
        <w:jc w:val="both"/>
        <w:spacing w:before="0" w:after="0" w:line="322" w:lineRule="exact"/>
        <w:ind w:left="20" w:right="20" w:firstLine="720"/>
      </w:pPr>
      <w:r>
        <w:rPr>
          <w:rStyle w:val="CharStyle150"/>
        </w:rPr>
        <w:t>Давление характеризуется силой, равномерно распределенной по поверх</w:t>
        <w:softHyphen/>
        <w:t>ности. В системе СИ за единицу давления принят Паскаль (Па). Паскаль - дав</w:t>
        <w:softHyphen/>
        <w:t>ление силы в 1 ньютон на площадь в 1 квадратный метр.</w:t>
      </w:r>
    </w:p>
    <w:p>
      <w:pPr>
        <w:pStyle w:val="Style3"/>
        <w:widowControl w:val="0"/>
        <w:keepNext w:val="0"/>
        <w:keepLines w:val="0"/>
        <w:shd w:val="clear" w:color="auto" w:fill="auto"/>
        <w:bidi w:val="0"/>
        <w:jc w:val="both"/>
        <w:spacing w:before="0" w:after="0" w:line="322" w:lineRule="exact"/>
        <w:ind w:left="20" w:right="20" w:firstLine="720"/>
      </w:pPr>
      <w:r>
        <w:rPr>
          <w:rStyle w:val="CharStyle150"/>
        </w:rPr>
        <w:t>В технических измерениях допускается единица давления килограмм- сила на квадратный метр (кгс/м ) и внесистемные единицы: килограмм-сила на квадратный сантиметр (кгс/см ), которую называют технической атмосферой (ат), миллиметр водного столба (мм вод. ст.), миллиметр ртутного столба (мм рт. ст.).</w:t>
      </w:r>
    </w:p>
    <w:p>
      <w:pPr>
        <w:pStyle w:val="Style3"/>
        <w:widowControl w:val="0"/>
        <w:keepNext w:val="0"/>
        <w:keepLines w:val="0"/>
        <w:shd w:val="clear" w:color="auto" w:fill="auto"/>
        <w:bidi w:val="0"/>
        <w:jc w:val="both"/>
        <w:spacing w:before="0" w:after="0" w:line="322" w:lineRule="exact"/>
        <w:ind w:left="20" w:right="20" w:firstLine="720"/>
      </w:pPr>
      <w:r>
        <w:rPr>
          <w:rStyle w:val="CharStyle150"/>
        </w:rPr>
        <w:t>Средства измерения давления классифицируют по виду измеряемого дав</w:t>
        <w:softHyphen/>
        <w:t>ления и принципу действия. По принципу действия средства измерений давле</w:t>
        <w:softHyphen/>
        <w:t>ния подразделяются на: жидкостные, поршневые, деформационные, ионизаци</w:t>
        <w:softHyphen/>
        <w:t>онные, тепловые, электрические. В настоящее время существует большой парк средств измерений давления, позволяющий осуществить измерение давления в диапазоне 10</w:t>
      </w:r>
      <w:r>
        <w:rPr>
          <w:rStyle w:val="CharStyle150"/>
          <w:vertAlign w:val="superscript"/>
        </w:rPr>
        <w:t>-12</w:t>
      </w:r>
      <w:r>
        <w:rPr>
          <w:rStyle w:val="CharStyle150"/>
        </w:rPr>
        <w:t xml:space="preserve"> - 10</w:t>
      </w:r>
      <w:r>
        <w:rPr>
          <w:rStyle w:val="CharStyle150"/>
          <w:vertAlign w:val="superscript"/>
        </w:rPr>
        <w:t>11</w:t>
      </w:r>
      <w:r>
        <w:rPr>
          <w:rStyle w:val="CharStyle150"/>
        </w:rPr>
        <w:t xml:space="preserve"> Па.</w:t>
      </w:r>
    </w:p>
    <w:p>
      <w:pPr>
        <w:pStyle w:val="Style157"/>
        <w:numPr>
          <w:ilvl w:val="2"/>
          <w:numId w:val="83"/>
        </w:numPr>
        <w:tabs>
          <w:tab w:leader="none" w:pos="3759" w:val="left"/>
        </w:tabs>
        <w:widowControl w:val="0"/>
        <w:keepNext/>
        <w:keepLines/>
        <w:shd w:val="clear" w:color="auto" w:fill="auto"/>
        <w:bidi w:val="0"/>
        <w:jc w:val="left"/>
        <w:spacing w:before="0" w:after="240" w:line="322" w:lineRule="exact"/>
        <w:ind w:left="3140" w:right="0" w:firstLine="0"/>
      </w:pPr>
      <w:bookmarkStart w:id="60" w:name="bookmark60"/>
      <w:r>
        <w:rPr>
          <w:lang w:val="ru-RU"/>
          <w:w w:val="100"/>
          <w:spacing w:val="0"/>
          <w:color w:val="000000"/>
          <w:position w:val="0"/>
        </w:rPr>
        <w:t>Деформационные приборы</w:t>
      </w:r>
      <w:bookmarkEnd w:id="60"/>
    </w:p>
    <w:p>
      <w:pPr>
        <w:pStyle w:val="Style3"/>
        <w:widowControl w:val="0"/>
        <w:keepNext w:val="0"/>
        <w:keepLines w:val="0"/>
        <w:shd w:val="clear" w:color="auto" w:fill="auto"/>
        <w:bidi w:val="0"/>
        <w:jc w:val="both"/>
        <w:spacing w:before="0" w:after="0" w:line="322" w:lineRule="exact"/>
        <w:ind w:left="20" w:right="20" w:firstLine="720"/>
      </w:pPr>
      <w:r>
        <w:rPr>
          <w:rStyle w:val="CharStyle150"/>
        </w:rPr>
        <w:t>Принцип действия деформационных средств измерения давления основан на использовании упругой деформации чувствительного элемента (ЧЭ) или</w:t>
        <w:br w:type="page"/>
        <w:t>развиваемой им силы. Мерой измеряемого давления является деформация ЧЭ или развиваемая им сила. Различают три основных формы ЧЭ, получив</w:t>
      </w:r>
      <w:r>
        <w:rPr>
          <w:rStyle w:val="CharStyle155"/>
        </w:rPr>
        <w:t>ши</w:t>
      </w:r>
      <w:r>
        <w:rPr>
          <w:rStyle w:val="CharStyle150"/>
        </w:rPr>
        <w:t>х распространение в практике измерений: трубчатые пружины, сильфоны и мем</w:t>
        <w:softHyphen/>
        <w:t>браны.</w:t>
      </w:r>
    </w:p>
    <w:p>
      <w:pPr>
        <w:pStyle w:val="Style3"/>
        <w:widowControl w:val="0"/>
        <w:keepNext w:val="0"/>
        <w:keepLines w:val="0"/>
        <w:shd w:val="clear" w:color="auto" w:fill="auto"/>
        <w:bidi w:val="0"/>
        <w:jc w:val="both"/>
        <w:spacing w:before="0" w:after="0" w:line="322" w:lineRule="exact"/>
        <w:ind w:left="0" w:right="60" w:firstLine="760"/>
      </w:pPr>
      <w:r>
        <w:rPr>
          <w:rStyle w:val="CharStyle150"/>
        </w:rPr>
        <w:t>Измерительные приборы с одновитковой трубчатой пружиной предна</w:t>
        <w:softHyphen/>
        <w:t>значены для измерения избыточного давления и разрежения неагрессивных жидких и газообразных сред. Диапазоны измерений манометров от 0,1 до 10 МПа. Классы точности приборов: 0,5; 1,0: 1,5; 2,5; 4,0.</w:t>
      </w:r>
    </w:p>
    <w:p>
      <w:pPr>
        <w:pStyle w:val="Style3"/>
        <w:widowControl w:val="0"/>
        <w:keepNext w:val="0"/>
        <w:keepLines w:val="0"/>
        <w:shd w:val="clear" w:color="auto" w:fill="auto"/>
        <w:bidi w:val="0"/>
        <w:jc w:val="both"/>
        <w:spacing w:before="0" w:after="0" w:line="322" w:lineRule="exact"/>
        <w:ind w:left="0" w:right="60" w:firstLine="760"/>
      </w:pPr>
      <w:r>
        <w:rPr>
          <w:rStyle w:val="CharStyle150"/>
        </w:rPr>
        <w:t>Измерительные приборы с сильфонным чувствительным элементом предназначены для измерения избыточного давления, разрежения и разности давлений. Верхний предел измерений сильфонных приборов ограничен давле</w:t>
        <w:softHyphen/>
        <w:t>ниями 0,025 - 0,4 МПа. Классы точности сильфонных манометров: 1,5; 2,5.</w:t>
      </w:r>
    </w:p>
    <w:p>
      <w:pPr>
        <w:pStyle w:val="Style3"/>
        <w:widowControl w:val="0"/>
        <w:keepNext w:val="0"/>
        <w:keepLines w:val="0"/>
        <w:shd w:val="clear" w:color="auto" w:fill="auto"/>
        <w:bidi w:val="0"/>
        <w:jc w:val="both"/>
        <w:spacing w:before="0" w:after="604" w:line="322" w:lineRule="exact"/>
        <w:ind w:left="0" w:right="60" w:firstLine="760"/>
      </w:pPr>
      <w:r>
        <w:pict>
          <v:shape id="_x0000_s1183" type="#_x0000_t202" style="position:absolute;margin-left:118.2pt;margin-top:88.3pt;width:5.05pt;height:10.3pt;z-index:-125829348;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4</w:t>
                  </w:r>
                </w:p>
              </w:txbxContent>
            </v:textbox>
            <w10:wrap type="square" anchorx="margin"/>
          </v:shape>
        </w:pict>
      </w:r>
      <w:r>
        <w:pict>
          <v:shape id="_x0000_s1184" type="#_x0000_t202" style="position:absolute;margin-left:-2.75pt;margin-top:204.35pt;width:5.05pt;height:12.8pt;z-index:-125829347;mso-wrap-distance-left:5.pt;mso-wrap-distance-right:5.pt;mso-position-horizontal-relative:margin" filled="0" stroked="0">
            <v:textbox style="mso-fit-shape-to-text:t" inset="0,0,0,0">
              <w:txbxContent>
                <w:p>
                  <w:pPr>
                    <w:pStyle w:val="Style53"/>
                    <w:widowControl w:val="0"/>
                    <w:keepNext w:val="0"/>
                    <w:keepLines w:val="0"/>
                    <w:shd w:val="clear" w:color="auto" w:fill="auto"/>
                    <w:bidi w:val="0"/>
                    <w:jc w:val="left"/>
                    <w:spacing w:before="0" w:after="0" w:line="260" w:lineRule="exact"/>
                    <w:ind w:left="0" w:right="0" w:firstLine="0"/>
                  </w:pPr>
                  <w:r>
                    <w:rPr>
                      <w:rStyle w:val="CharStyle149"/>
                      <w:spacing w:val="0"/>
                    </w:rPr>
                    <w:t>2</w:t>
                  </w:r>
                </w:p>
              </w:txbxContent>
            </v:textbox>
            <w10:wrap type="square" anchorx="margin"/>
          </v:shape>
        </w:pict>
      </w:r>
      <w:r>
        <w:pict>
          <v:shape id="_x0000_s1185" type="#_x0000_t75" style="position:absolute;margin-left:8.3pt;margin-top:97.9pt;width:258.25pt;height:163.2pt;z-index:-125829346;mso-wrap-distance-left:5.pt;mso-wrap-distance-right:5.pt;mso-position-horizontal-relative:margin">
            <v:imagedata r:id="rId120" r:href="rId121"/>
            <w10:wrap type="tight" anchorx="margin"/>
          </v:shape>
        </w:pict>
      </w:r>
      <w:r>
        <w:rPr>
          <w:rStyle w:val="CharStyle150"/>
        </w:rPr>
        <w:t>Измерительные приборы с мембранным чувствительным элементом предназначены для измерения атмосферного и избыточного давлений и разря</w:t>
        <w:softHyphen/>
        <w:t>жения. Максимальный диапазон измерений мембранных манометров 0 - 2,5 МПа. Классы точности приборов 1,5 и 2,5. Схема манометра с мембраной при</w:t>
        <w:softHyphen/>
        <w:t>ведена на рисунке 4.8.</w:t>
      </w:r>
    </w:p>
    <w:p>
      <w:pPr>
        <w:pStyle w:val="Style3"/>
        <w:numPr>
          <w:ilvl w:val="0"/>
          <w:numId w:val="97"/>
        </w:numPr>
        <w:tabs>
          <w:tab w:leader="none" w:pos="502" w:val="left"/>
        </w:tabs>
        <w:widowControl w:val="0"/>
        <w:keepNext w:val="0"/>
        <w:keepLines w:val="0"/>
        <w:shd w:val="clear" w:color="auto" w:fill="auto"/>
        <w:bidi w:val="0"/>
        <w:jc w:val="left"/>
        <w:spacing w:before="0" w:after="0" w:line="317" w:lineRule="exact"/>
        <w:ind w:left="320" w:right="0" w:firstLine="0"/>
      </w:pPr>
      <w:r>
        <w:rPr>
          <w:rStyle w:val="CharStyle150"/>
        </w:rPr>
        <w:t>- перегородка;</w:t>
      </w:r>
    </w:p>
    <w:p>
      <w:pPr>
        <w:pStyle w:val="Style3"/>
        <w:numPr>
          <w:ilvl w:val="0"/>
          <w:numId w:val="97"/>
        </w:numPr>
        <w:tabs>
          <w:tab w:leader="none" w:pos="526" w:val="left"/>
        </w:tabs>
        <w:widowControl w:val="0"/>
        <w:keepNext w:val="0"/>
        <w:keepLines w:val="0"/>
        <w:shd w:val="clear" w:color="auto" w:fill="auto"/>
        <w:bidi w:val="0"/>
        <w:jc w:val="left"/>
        <w:spacing w:before="0" w:after="0" w:line="317" w:lineRule="exact"/>
        <w:ind w:left="320" w:right="0" w:firstLine="0"/>
      </w:pPr>
      <w:r>
        <w:rPr>
          <w:rStyle w:val="CharStyle150"/>
        </w:rPr>
        <w:t>- мембранные коробки;</w:t>
      </w:r>
    </w:p>
    <w:p>
      <w:pPr>
        <w:pStyle w:val="Style3"/>
        <w:numPr>
          <w:ilvl w:val="0"/>
          <w:numId w:val="97"/>
        </w:numPr>
        <w:tabs>
          <w:tab w:leader="none" w:pos="522" w:val="left"/>
        </w:tabs>
        <w:widowControl w:val="0"/>
        <w:keepNext w:val="0"/>
        <w:keepLines w:val="0"/>
        <w:shd w:val="clear" w:color="auto" w:fill="auto"/>
        <w:bidi w:val="0"/>
        <w:jc w:val="left"/>
        <w:spacing w:before="0" w:after="0" w:line="317" w:lineRule="exact"/>
        <w:ind w:left="320" w:right="0" w:firstLine="0"/>
      </w:pPr>
      <w:r>
        <w:rPr>
          <w:rStyle w:val="CharStyle150"/>
        </w:rPr>
        <w:t>- плунжер;</w:t>
      </w:r>
    </w:p>
    <w:p>
      <w:pPr>
        <w:pStyle w:val="Style3"/>
        <w:numPr>
          <w:ilvl w:val="0"/>
          <w:numId w:val="97"/>
        </w:numPr>
        <w:tabs>
          <w:tab w:leader="none" w:pos="526" w:val="left"/>
        </w:tabs>
        <w:widowControl w:val="0"/>
        <w:keepNext w:val="0"/>
        <w:keepLines w:val="0"/>
        <w:shd w:val="clear" w:color="auto" w:fill="auto"/>
        <w:bidi w:val="0"/>
        <w:jc w:val="left"/>
        <w:spacing w:before="0" w:after="0" w:line="317" w:lineRule="exact"/>
        <w:ind w:left="320" w:right="0" w:firstLine="0"/>
      </w:pPr>
      <w:r>
        <w:rPr>
          <w:rStyle w:val="CharStyle150"/>
        </w:rPr>
        <w:t>- сердечник дифференциаль</w:t>
        <w:softHyphen/>
      </w:r>
    </w:p>
    <w:p>
      <w:pPr>
        <w:pStyle w:val="Style3"/>
        <w:widowControl w:val="0"/>
        <w:keepNext w:val="0"/>
        <w:keepLines w:val="0"/>
        <w:shd w:val="clear" w:color="auto" w:fill="auto"/>
        <w:bidi w:val="0"/>
        <w:jc w:val="left"/>
        <w:spacing w:before="0" w:after="0" w:line="317" w:lineRule="exact"/>
        <w:ind w:left="760" w:right="600" w:firstLine="0"/>
      </w:pPr>
      <w:r>
        <w:rPr>
          <w:rStyle w:val="CharStyle150"/>
        </w:rPr>
        <w:t>ного трансформаторного датчика</w:t>
      </w:r>
    </w:p>
    <w:p>
      <w:pPr>
        <w:pStyle w:val="Style3"/>
        <w:tabs>
          <w:tab w:leader="none" w:pos="1296" w:val="left"/>
        </w:tabs>
        <w:widowControl w:val="0"/>
        <w:keepNext w:val="0"/>
        <w:keepLines w:val="0"/>
        <w:shd w:val="clear" w:color="auto" w:fill="auto"/>
        <w:bidi w:val="0"/>
        <w:jc w:val="both"/>
        <w:spacing w:before="0" w:after="0" w:line="331" w:lineRule="exact"/>
        <w:ind w:left="0" w:right="0" w:firstLine="0"/>
      </w:pPr>
      <w:r>
        <w:rPr>
          <w:rStyle w:val="CharStyle150"/>
          <w:vertAlign w:val="superscript"/>
        </w:rPr>
        <w:t>Р2</w:t>
      </w:r>
      <w:r>
        <w:rPr>
          <w:rStyle w:val="CharStyle150"/>
        </w:rPr>
        <w:tab/>
        <w:t>Рисунок 4.8</w:t>
      </w:r>
    </w:p>
    <w:p>
      <w:pPr>
        <w:pStyle w:val="Style3"/>
        <w:widowControl w:val="0"/>
        <w:keepNext w:val="0"/>
        <w:keepLines w:val="0"/>
        <w:shd w:val="clear" w:color="auto" w:fill="auto"/>
        <w:bidi w:val="0"/>
        <w:jc w:val="both"/>
        <w:spacing w:before="0" w:after="289" w:line="331" w:lineRule="exact"/>
        <w:ind w:left="0" w:right="60" w:firstLine="760"/>
      </w:pPr>
      <w:r>
        <w:rPr>
          <w:rStyle w:val="CharStyle150"/>
        </w:rPr>
        <w:t xml:space="preserve">Давление р и </w:t>
      </w:r>
      <w:r>
        <w:rPr>
          <w:rStyle w:val="CharStyle151"/>
        </w:rPr>
        <w:t>Р</w:t>
      </w:r>
      <w:r>
        <w:rPr>
          <w:rStyle w:val="CharStyle151"/>
          <w:vertAlign w:val="subscript"/>
        </w:rPr>
        <w:t>2</w:t>
      </w:r>
      <w:r>
        <w:rPr>
          <w:rStyle w:val="CharStyle150"/>
        </w:rPr>
        <w:t xml:space="preserve"> подводятся к разным отделам корпуса манометра, раз</w:t>
        <w:softHyphen/>
        <w:t>деленным перегородкой. Под влиянием разности давлений наполненные водой мембранные коробки деформируются и приводят в движение плунжер, жестко связанный с сердечником дифференциального трансформатора ИП. Выходное напряжение ИП усиливается и измеряется. Примерно аналогично действуют и манометры с другими видами манометрических пружин. Диапазон измерений пружинных манометров широк, примерно 1,6-630 кПа. Основная погрешность порядка 2%.</w:t>
      </w:r>
    </w:p>
    <w:p>
      <w:pPr>
        <w:pStyle w:val="Style157"/>
        <w:numPr>
          <w:ilvl w:val="2"/>
          <w:numId w:val="83"/>
        </w:numPr>
        <w:tabs>
          <w:tab w:leader="none" w:pos="689" w:val="left"/>
        </w:tabs>
        <w:widowControl w:val="0"/>
        <w:keepNext/>
        <w:keepLines/>
        <w:shd w:val="clear" w:color="auto" w:fill="auto"/>
        <w:bidi w:val="0"/>
        <w:spacing w:before="0" w:after="301" w:line="270" w:lineRule="exact"/>
        <w:ind w:left="60" w:right="0" w:firstLine="0"/>
      </w:pPr>
      <w:bookmarkStart w:id="61" w:name="bookmark61"/>
      <w:r>
        <w:rPr>
          <w:lang w:val="ru-RU"/>
          <w:w w:val="100"/>
          <w:spacing w:val="0"/>
          <w:color w:val="000000"/>
          <w:position w:val="0"/>
        </w:rPr>
        <w:t>Измерительные преобразователи давления</w:t>
      </w:r>
      <w:bookmarkEnd w:id="61"/>
    </w:p>
    <w:p>
      <w:pPr>
        <w:pStyle w:val="Style3"/>
        <w:widowControl w:val="0"/>
        <w:keepNext w:val="0"/>
        <w:keepLines w:val="0"/>
        <w:shd w:val="clear" w:color="auto" w:fill="auto"/>
        <w:bidi w:val="0"/>
        <w:jc w:val="both"/>
        <w:spacing w:before="0" w:after="0" w:line="322" w:lineRule="exact"/>
        <w:ind w:left="0" w:right="60" w:firstLine="760"/>
      </w:pPr>
      <w:r>
        <w:rPr>
          <w:rStyle w:val="CharStyle150"/>
        </w:rPr>
        <w:t>Используемые в промышленности измерительные преобразователи дав</w:t>
        <w:softHyphen/>
        <w:t>ления различаются как видов упругого элемента, так и способом преобразова</w:t>
        <w:softHyphen/>
        <w:t>ния его перемещения или развиваемого им усилия в сигнал измерительной ин</w:t>
        <w:softHyphen/>
        <w:t>формации. Для преобразования перемещения или деформации чувствительного</w:t>
        <w:br w:type="page"/>
        <w:t>элемента в сигнал измерительной информации широко применяются индуктив</w:t>
        <w:softHyphen/>
        <w:t>ные, дифференциально-трансформаторные, емкостные, тензорезисторные и другие преобразовательные элементы. Преобразование усилия, развиваемого чувствительным элементом, в сигнал измерительной информации осуществля</w:t>
        <w:softHyphen/>
        <w:t>ется пьезоэлектрическими элементами.</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Индуктивные измерительные преобразователи давления применяются при давлениях до 30 МПа, основная погрешность (0,2 - 5) %, постоянная вре</w:t>
        <w:softHyphen/>
        <w:t>мени 92,2 - 3)10</w:t>
      </w:r>
      <w:r>
        <w:rPr>
          <w:rStyle w:val="CharStyle150"/>
          <w:vertAlign w:val="superscript"/>
        </w:rPr>
        <w:t>-4</w:t>
      </w:r>
      <w:r>
        <w:rPr>
          <w:rStyle w:val="CharStyle150"/>
        </w:rPr>
        <w:t xml:space="preserve"> с.</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Измерительные преобразователи давления дифференциально</w:t>
        <w:softHyphen/>
        <w:t>трансформаторного (ДТ) типа имеют унифицированный сигнал в виде напря</w:t>
        <w:softHyphen/>
        <w:t>жения переменного тока в диапазоне -1 - 0 - 1 В. Преобразователи давления ДТ-типа работают в комплекте с ДТ вторичными приборами. Классы точности 1,0 и 1,5.</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Емкостные измерительные преобразователи давления применяют для из</w:t>
        <w:softHyphen/>
        <w:t>мерения давления до 120 МПа. Преобразователи давления данного типа ис</w:t>
        <w:softHyphen/>
        <w:t>пользуются для преобразования быстро изменяющихся давлений. Постоянная времени преобразователя 10</w:t>
      </w:r>
      <w:r>
        <w:rPr>
          <w:rStyle w:val="CharStyle150"/>
          <w:vertAlign w:val="superscript"/>
        </w:rPr>
        <w:t>-4</w:t>
      </w:r>
      <w:r>
        <w:rPr>
          <w:rStyle w:val="CharStyle150"/>
        </w:rPr>
        <w:t xml:space="preserve"> с, основная погрешность (0,2 - 5) %.</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Тензорезисторные измерительные преобразователи давления представ</w:t>
        <w:softHyphen/>
        <w:t>ляют собой деформационный чувствительный элемент, чаще всего мембрану, на которую наклеиваются или напыляются тензорезисторы. В основе принципа работы тензорезисторов лежит явление тензоэффекта, суть которого состоит в изменении сопротивления проводников и полупроводников при их деформа</w:t>
        <w:softHyphen/>
        <w:t>ции. Классы точности тензорезисторных измерительных преобразователе избы</w:t>
        <w:softHyphen/>
        <w:t>точного давления, разряжения и разности давлений 0,6; 1 ,0; 1,5. Время уста</w:t>
        <w:softHyphen/>
        <w:t>новления выходного сигнала при скачкообразном изменении измеряемого па</w:t>
        <w:softHyphen/>
        <w:t>раметра 0,5 и 2,5 с. Диапазоны измерений: избыточного давления - 0 -10 до 0</w:t>
      </w:r>
    </w:p>
    <w:p>
      <w:pPr>
        <w:pStyle w:val="Style3"/>
        <w:numPr>
          <w:ilvl w:val="0"/>
          <w:numId w:val="87"/>
        </w:numPr>
        <w:tabs>
          <w:tab w:leader="none" w:pos="255" w:val="left"/>
        </w:tabs>
        <w:widowControl w:val="0"/>
        <w:keepNext w:val="0"/>
        <w:keepLines w:val="0"/>
        <w:shd w:val="clear" w:color="auto" w:fill="auto"/>
        <w:bidi w:val="0"/>
        <w:jc w:val="both"/>
        <w:spacing w:before="0" w:after="0" w:line="322" w:lineRule="exact"/>
        <w:ind w:left="20" w:right="0" w:firstLine="0"/>
      </w:pPr>
      <w:r>
        <w:rPr>
          <w:rStyle w:val="CharStyle150"/>
        </w:rPr>
        <w:t>60 МПа; разряжения - от -1 - 0 до -10 - 0 кПа; абсолютного давления от 0 -</w:t>
      </w:r>
    </w:p>
    <w:p>
      <w:pPr>
        <w:pStyle w:val="Style3"/>
        <w:numPr>
          <w:ilvl w:val="0"/>
          <w:numId w:val="99"/>
        </w:numPr>
        <w:tabs>
          <w:tab w:leader="none" w:pos="457" w:val="left"/>
        </w:tabs>
        <w:widowControl w:val="0"/>
        <w:keepNext w:val="0"/>
        <w:keepLines w:val="0"/>
        <w:shd w:val="clear" w:color="auto" w:fill="auto"/>
        <w:bidi w:val="0"/>
        <w:jc w:val="both"/>
        <w:spacing w:before="0" w:after="0" w:line="322" w:lineRule="exact"/>
        <w:ind w:left="20" w:right="20" w:firstLine="0"/>
      </w:pPr>
      <w:r>
        <w:rPr>
          <w:rStyle w:val="CharStyle150"/>
        </w:rPr>
        <w:t>кПа до 0 - 2,5 МПа; разности давлений- от 0 - 1 кПа до 0 - 2,5 МПа. Тензо- резисторный преобразователь избыточного давления от 0 -2,5 кПа до 0 - 100 МПа имеет унифицированные токовые сигналы 0 - 5, 0 - 20, 4 - 20 мА. Классы точности преобразователи 0,25; 0,5; 1.0.</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 основу работы пьезоэлектрических измерительных преобразователей положено преобразование измеряемого давления в усилие посредством дефор</w:t>
        <w:softHyphen/>
        <w:t>мационного чувствительного элемента и последующего преобразования этого усилия в сигнал измерительной информации пьезоэлектрическим преобразова</w:t>
        <w:softHyphen/>
        <w:t>тельным элементом. Верхние пределы измерений пьезоэлектрических преобра</w:t>
        <w:softHyphen/>
        <w:t>зователей давления с кварцевыми чувствительными элементами 2,5 - 100 МПа. Классы точности 1,5; 2,0. Из-за утечки заряда с кварцевых пластин преобразо</w:t>
        <w:softHyphen/>
        <w:t>ватели давлений этого типа не используются для измерения статических давле</w:t>
        <w:softHyphen/>
        <w:t>ний.</w:t>
      </w:r>
    </w:p>
    <w:p>
      <w:pPr>
        <w:pStyle w:val="Style3"/>
        <w:widowControl w:val="0"/>
        <w:keepNext w:val="0"/>
        <w:keepLines w:val="0"/>
        <w:shd w:val="clear" w:color="auto" w:fill="auto"/>
        <w:bidi w:val="0"/>
        <w:jc w:val="both"/>
        <w:spacing w:before="0" w:after="43" w:line="322" w:lineRule="exact"/>
        <w:ind w:left="20" w:right="20" w:firstLine="700"/>
      </w:pPr>
      <w:r>
        <w:rPr>
          <w:rStyle w:val="CharStyle150"/>
        </w:rPr>
        <w:t>Деформационные измерительные преобразователи давления, основанные на методе уравновешивающего преобразования, имеют унифицированные пневматические и электрические выходные сигналы. Отличительной особенно</w:t>
        <w:softHyphen/>
        <w:t>стью этих преобразователей является блочный принцип построения с использо</w:t>
        <w:softHyphen/>
        <w:t>ванием унифицированных преобразователей «сила - давление» или «сила - ток». Классы точности пневматических измерительных преобразователей дав</w:t>
        <w:softHyphen/>
        <w:t>ления: 0,5; 1,0; 1,5; разности давлений: 0,6; 1,0; 1,5; 2,5; разряжения: 1,0; 1,5. Классы точности измерительных преобразователей давления, разности давле</w:t>
        <w:softHyphen/>
        <w:t>ний, разряжения с унифицированным токовым сигналом: 0,5; 1,0; 1,5.</w:t>
      </w:r>
    </w:p>
    <w:p>
      <w:pPr>
        <w:pStyle w:val="Style157"/>
        <w:numPr>
          <w:ilvl w:val="1"/>
          <w:numId w:val="83"/>
        </w:numPr>
        <w:tabs>
          <w:tab w:leader="none" w:pos="2673" w:val="left"/>
        </w:tabs>
        <w:widowControl w:val="0"/>
        <w:keepNext/>
        <w:keepLines/>
        <w:shd w:val="clear" w:color="auto" w:fill="auto"/>
        <w:bidi w:val="0"/>
        <w:jc w:val="left"/>
        <w:spacing w:before="0" w:after="0" w:line="643" w:lineRule="exact"/>
        <w:ind w:left="2260" w:right="0" w:firstLine="0"/>
      </w:pPr>
      <w:bookmarkStart w:id="62" w:name="bookmark62"/>
      <w:r>
        <w:rPr>
          <w:lang w:val="ru-RU"/>
          <w:w w:val="100"/>
          <w:spacing w:val="0"/>
          <w:color w:val="000000"/>
          <w:position w:val="0"/>
        </w:rPr>
        <w:t>Измерение расхода и количества вещества</w:t>
      </w:r>
      <w:bookmarkEnd w:id="62"/>
    </w:p>
    <w:p>
      <w:pPr>
        <w:pStyle w:val="Style157"/>
        <w:numPr>
          <w:ilvl w:val="2"/>
          <w:numId w:val="83"/>
        </w:numPr>
        <w:tabs>
          <w:tab w:leader="none" w:pos="629" w:val="left"/>
        </w:tabs>
        <w:widowControl w:val="0"/>
        <w:keepNext/>
        <w:keepLines/>
        <w:shd w:val="clear" w:color="auto" w:fill="auto"/>
        <w:bidi w:val="0"/>
        <w:spacing w:before="0" w:after="0" w:line="643" w:lineRule="exact"/>
        <w:ind w:left="0" w:right="0" w:firstLine="0"/>
      </w:pPr>
      <w:bookmarkStart w:id="63" w:name="bookmark63"/>
      <w:r>
        <w:rPr>
          <w:lang w:val="ru-RU"/>
          <w:w w:val="100"/>
          <w:spacing w:val="0"/>
          <w:color w:val="000000"/>
          <w:position w:val="0"/>
        </w:rPr>
        <w:t>Общие сведения</w:t>
      </w:r>
      <w:bookmarkEnd w:id="63"/>
    </w:p>
    <w:p>
      <w:pPr>
        <w:pStyle w:val="Style3"/>
        <w:widowControl w:val="0"/>
        <w:keepNext w:val="0"/>
        <w:keepLines w:val="0"/>
        <w:shd w:val="clear" w:color="auto" w:fill="auto"/>
        <w:bidi w:val="0"/>
        <w:jc w:val="both"/>
        <w:spacing w:before="0" w:after="0" w:line="317" w:lineRule="exact"/>
        <w:ind w:left="20" w:right="20" w:firstLine="700"/>
      </w:pPr>
      <w:r>
        <w:rPr>
          <w:rStyle w:val="CharStyle150"/>
        </w:rPr>
        <w:t>Для контроля за ходом технологического процесса, для автоматического регулирования процесса и управления им необходимо измерять расход топлива, воздуха, воды, расход исходных материалов и получаемой продукции. Под рас</w:t>
        <w:softHyphen/>
        <w:t>ходом подразумевают количество материалов, проходящее в единицу времени по каналу, трубопроводу и т.п.</w:t>
      </w:r>
    </w:p>
    <w:p>
      <w:pPr>
        <w:pStyle w:val="Style3"/>
        <w:widowControl w:val="0"/>
        <w:keepNext w:val="0"/>
        <w:keepLines w:val="0"/>
        <w:shd w:val="clear" w:color="auto" w:fill="auto"/>
        <w:bidi w:val="0"/>
        <w:jc w:val="both"/>
        <w:spacing w:before="0" w:after="0" w:line="317" w:lineRule="exact"/>
        <w:ind w:left="20" w:right="20" w:firstLine="700"/>
      </w:pPr>
      <w:r>
        <w:rPr>
          <w:rStyle w:val="CharStyle150"/>
        </w:rPr>
        <w:t xml:space="preserve">Различают объемный и массовый расход. Под объемным расходом </w:t>
      </w:r>
      <w:r>
        <w:rPr>
          <w:rStyle w:val="CharStyle151"/>
          <w:lang w:val="en-US"/>
        </w:rPr>
        <w:t xml:space="preserve">Q </w:t>
      </w:r>
      <w:r>
        <w:rPr>
          <w:rStyle w:val="CharStyle150"/>
        </w:rPr>
        <w:t>понимают количество вещества, проходящее в единицу времени через попе-</w:t>
      </w:r>
    </w:p>
    <w:p>
      <w:pPr>
        <w:pStyle w:val="Style224"/>
        <w:widowControl w:val="0"/>
        <w:keepNext w:val="0"/>
        <w:keepLines w:val="0"/>
        <w:shd w:val="clear" w:color="auto" w:fill="auto"/>
        <w:bidi w:val="0"/>
        <w:jc w:val="left"/>
        <w:spacing w:before="0" w:after="0" w:line="160" w:lineRule="exact"/>
        <w:ind w:left="7480" w:right="0" w:firstLine="0"/>
      </w:pPr>
      <w:r>
        <w:rPr>
          <w:lang w:val="ru-RU"/>
          <w:w w:val="100"/>
          <w:spacing w:val="0"/>
          <w:color w:val="000000"/>
          <w:position w:val="0"/>
        </w:rPr>
        <w:t>3</w:t>
      </w:r>
      <w:r>
        <w:rPr>
          <w:rStyle w:val="CharStyle226"/>
          <w:lang w:val="ru-RU"/>
        </w:rPr>
        <w:t xml:space="preserve"> </w:t>
      </w:r>
      <w:r>
        <w:rPr>
          <w:lang w:val="ru-RU"/>
          <w:w w:val="100"/>
          <w:spacing w:val="0"/>
          <w:color w:val="000000"/>
          <w:position w:val="0"/>
        </w:rPr>
        <w:t>3</w:t>
      </w:r>
    </w:p>
    <w:p>
      <w:pPr>
        <w:pStyle w:val="Style3"/>
        <w:widowControl w:val="0"/>
        <w:keepNext w:val="0"/>
        <w:keepLines w:val="0"/>
        <w:shd w:val="clear" w:color="auto" w:fill="auto"/>
        <w:bidi w:val="0"/>
        <w:jc w:val="both"/>
        <w:spacing w:before="0" w:after="0" w:line="331" w:lineRule="exact"/>
        <w:ind w:left="20" w:right="20" w:firstLine="0"/>
      </w:pPr>
      <w:r>
        <w:rPr>
          <w:rStyle w:val="CharStyle150"/>
        </w:rPr>
        <w:t xml:space="preserve">речное сечение трубопровода (канала и т.п.) и измеряемое в м /ч, м /мин, л/мин, л/с. Под массовым расходом </w:t>
      </w:r>
      <w:r>
        <w:rPr>
          <w:rStyle w:val="CharStyle151"/>
        </w:rPr>
        <w:t>М</w:t>
      </w:r>
      <w:r>
        <w:rPr>
          <w:rStyle w:val="CharStyle150"/>
        </w:rPr>
        <w:t xml:space="preserve"> понимают количество вещества, проходящее в единицу времени через поперечное сечение трубопровода и измеряемое в т/ч, кг/с и т.п. . Различают объемный расход </w:t>
      </w:r>
      <w:r>
        <w:rPr>
          <w:rStyle w:val="CharStyle151"/>
          <w:lang w:val="en-US"/>
        </w:rPr>
        <w:t>Q</w:t>
      </w:r>
      <w:r>
        <w:rPr>
          <w:rStyle w:val="CharStyle150"/>
          <w:lang w:val="en-US"/>
        </w:rPr>
        <w:t xml:space="preserve"> </w:t>
      </w:r>
      <w:r>
        <w:rPr>
          <w:rStyle w:val="CharStyle150"/>
        </w:rPr>
        <w:t xml:space="preserve">(количество вещества измеряется в единицах объема) и массовый расход </w:t>
      </w:r>
      <w:r>
        <w:rPr>
          <w:rStyle w:val="CharStyle151"/>
        </w:rPr>
        <w:t>М</w:t>
      </w:r>
      <w:r>
        <w:rPr>
          <w:rStyle w:val="CharStyle150"/>
        </w:rPr>
        <w:t xml:space="preserve"> (количество вещества измеряется в единицах массы).</w:t>
      </w:r>
    </w:p>
    <w:p>
      <w:pPr>
        <w:pStyle w:val="Style37"/>
        <w:widowControl w:val="0"/>
        <w:keepNext w:val="0"/>
        <w:keepLines w:val="0"/>
        <w:shd w:val="clear" w:color="auto" w:fill="auto"/>
        <w:bidi w:val="0"/>
        <w:jc w:val="left"/>
        <w:spacing w:before="0" w:after="0" w:line="331" w:lineRule="exact"/>
        <w:ind w:left="3200" w:right="0" w:firstLine="0"/>
      </w:pPr>
      <w:r>
        <w:rPr>
          <w:rStyle w:val="CharStyle152"/>
          <w:lang w:val="en-US"/>
          <w:b/>
          <w:bCs/>
          <w:i/>
          <w:iCs/>
        </w:rPr>
        <w:t xml:space="preserve">Q </w:t>
      </w:r>
      <w:r>
        <w:rPr>
          <w:rStyle w:val="CharStyle152"/>
          <w:b/>
          <w:bCs/>
          <w:i/>
          <w:iCs/>
        </w:rPr>
        <w:t xml:space="preserve">= V ■ </w:t>
      </w:r>
      <w:r>
        <w:rPr>
          <w:rStyle w:val="CharStyle152"/>
          <w:lang w:val="en-US"/>
          <w:b/>
          <w:bCs/>
          <w:i/>
          <w:iCs/>
        </w:rPr>
        <w:t>S</w:t>
      </w:r>
      <w:r>
        <w:rPr>
          <w:rStyle w:val="CharStyle176"/>
          <w:b w:val="0"/>
          <w:bCs w:val="0"/>
          <w:i w:val="0"/>
          <w:iCs w:val="0"/>
        </w:rPr>
        <w:t xml:space="preserve">, </w:t>
      </w:r>
      <w:r>
        <w:rPr>
          <w:rStyle w:val="CharStyle152"/>
          <w:lang w:val="en-US"/>
          <w:b/>
          <w:bCs/>
          <w:i/>
          <w:iCs/>
        </w:rPr>
        <w:t xml:space="preserve">M </w:t>
      </w:r>
      <w:r>
        <w:rPr>
          <w:rStyle w:val="CharStyle152"/>
          <w:b/>
          <w:bCs/>
          <w:i/>
          <w:iCs/>
        </w:rPr>
        <w:t xml:space="preserve">= р- </w:t>
      </w:r>
      <w:r>
        <w:rPr>
          <w:rStyle w:val="CharStyle152"/>
          <w:lang w:val="en-US"/>
          <w:b/>
          <w:bCs/>
          <w:i/>
          <w:iCs/>
        </w:rPr>
        <w:t xml:space="preserve">Q </w:t>
      </w:r>
      <w:r>
        <w:rPr>
          <w:rStyle w:val="CharStyle152"/>
          <w:b/>
          <w:bCs/>
          <w:i/>
          <w:iCs/>
        </w:rPr>
        <w:t xml:space="preserve">= р- V ■ </w:t>
      </w:r>
      <w:r>
        <w:rPr>
          <w:rStyle w:val="CharStyle152"/>
          <w:lang w:val="en-US"/>
          <w:b/>
          <w:bCs/>
          <w:i/>
          <w:iCs/>
        </w:rPr>
        <w:t>S</w:t>
      </w:r>
      <w:r>
        <w:rPr>
          <w:rStyle w:val="CharStyle176"/>
          <w:b w:val="0"/>
          <w:bCs w:val="0"/>
          <w:i w:val="0"/>
          <w:iCs w:val="0"/>
        </w:rPr>
        <w:t>,</w:t>
      </w:r>
    </w:p>
    <w:p>
      <w:pPr>
        <w:pStyle w:val="Style3"/>
        <w:widowControl w:val="0"/>
        <w:keepNext w:val="0"/>
        <w:keepLines w:val="0"/>
        <w:shd w:val="clear" w:color="auto" w:fill="auto"/>
        <w:bidi w:val="0"/>
        <w:jc w:val="both"/>
        <w:spacing w:before="0" w:after="0" w:line="322" w:lineRule="exact"/>
        <w:ind w:left="20" w:right="0" w:firstLine="0"/>
      </w:pPr>
      <w:r>
        <w:rPr>
          <w:rStyle w:val="CharStyle150"/>
        </w:rPr>
        <w:t xml:space="preserve">где </w:t>
      </w:r>
      <w:r>
        <w:rPr>
          <w:rStyle w:val="CharStyle151"/>
          <w:lang w:val="en-US"/>
        </w:rPr>
        <w:t>V</w:t>
      </w:r>
      <w:r>
        <w:rPr>
          <w:rStyle w:val="CharStyle150"/>
          <w:lang w:val="en-US"/>
        </w:rPr>
        <w:t xml:space="preserve"> </w:t>
      </w:r>
      <w:r>
        <w:rPr>
          <w:rStyle w:val="CharStyle150"/>
        </w:rPr>
        <w:t>- скорость потока;</w:t>
      </w:r>
    </w:p>
    <w:p>
      <w:pPr>
        <w:pStyle w:val="Style3"/>
        <w:tabs>
          <w:tab w:leader="none" w:pos="1003" w:val="left"/>
        </w:tabs>
        <w:widowControl w:val="0"/>
        <w:keepNext w:val="0"/>
        <w:keepLines w:val="0"/>
        <w:shd w:val="clear" w:color="auto" w:fill="auto"/>
        <w:bidi w:val="0"/>
        <w:jc w:val="left"/>
        <w:spacing w:before="0" w:after="0" w:line="322" w:lineRule="exact"/>
        <w:ind w:left="720" w:right="5620" w:firstLine="0"/>
      </w:pPr>
      <w:r>
        <w:rPr>
          <w:rStyle w:val="CharStyle151"/>
          <w:lang w:val="en-US"/>
        </w:rPr>
        <w:t>S</w:t>
        <w:tab/>
      </w:r>
      <w:r>
        <w:rPr>
          <w:rStyle w:val="CharStyle150"/>
        </w:rPr>
        <w:t xml:space="preserve">- площадь сечения потока; </w:t>
      </w:r>
      <w:r>
        <w:rPr>
          <w:rStyle w:val="CharStyle151"/>
        </w:rPr>
        <w:t>р</w:t>
      </w:r>
      <w:r>
        <w:rPr>
          <w:rStyle w:val="CharStyle150"/>
        </w:rPr>
        <w:t xml:space="preserve"> - плотность вещества.</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Приборы для измерения расхода называются расходомерами. В зависи</w:t>
        <w:softHyphen/>
        <w:t>мости от метода, принятого для измерения расхода газов, жидкости и пара, раз</w:t>
        <w:softHyphen/>
        <w:t>личают следующие виды расходомеров:</w:t>
      </w:r>
    </w:p>
    <w:p>
      <w:pPr>
        <w:pStyle w:val="Style3"/>
        <w:numPr>
          <w:ilvl w:val="0"/>
          <w:numId w:val="87"/>
        </w:numPr>
        <w:tabs>
          <w:tab w:leader="none" w:pos="1070" w:val="left"/>
        </w:tabs>
        <w:widowControl w:val="0"/>
        <w:keepNext w:val="0"/>
        <w:keepLines w:val="0"/>
        <w:shd w:val="clear" w:color="auto" w:fill="auto"/>
        <w:bidi w:val="0"/>
        <w:jc w:val="both"/>
        <w:spacing w:before="0" w:after="0" w:line="317" w:lineRule="exact"/>
        <w:ind w:left="20" w:right="0" w:firstLine="700"/>
      </w:pPr>
      <w:r>
        <w:rPr>
          <w:rStyle w:val="CharStyle150"/>
        </w:rPr>
        <w:t>расходомеры переменного перепада давления;</w:t>
      </w:r>
    </w:p>
    <w:p>
      <w:pPr>
        <w:pStyle w:val="Style3"/>
        <w:numPr>
          <w:ilvl w:val="0"/>
          <w:numId w:val="87"/>
        </w:numPr>
        <w:tabs>
          <w:tab w:leader="none" w:pos="1070" w:val="left"/>
        </w:tabs>
        <w:widowControl w:val="0"/>
        <w:keepNext w:val="0"/>
        <w:keepLines w:val="0"/>
        <w:shd w:val="clear" w:color="auto" w:fill="auto"/>
        <w:bidi w:val="0"/>
        <w:jc w:val="both"/>
        <w:spacing w:before="0" w:after="0" w:line="317" w:lineRule="exact"/>
        <w:ind w:left="20" w:right="0" w:firstLine="700"/>
      </w:pPr>
      <w:r>
        <w:rPr>
          <w:rStyle w:val="CharStyle150"/>
        </w:rPr>
        <w:t>расходомеры постоянного перепада давления;</w:t>
      </w:r>
    </w:p>
    <w:p>
      <w:pPr>
        <w:pStyle w:val="Style3"/>
        <w:numPr>
          <w:ilvl w:val="0"/>
          <w:numId w:val="87"/>
        </w:numPr>
        <w:tabs>
          <w:tab w:leader="none" w:pos="1070" w:val="left"/>
        </w:tabs>
        <w:widowControl w:val="0"/>
        <w:keepNext w:val="0"/>
        <w:keepLines w:val="0"/>
        <w:shd w:val="clear" w:color="auto" w:fill="auto"/>
        <w:bidi w:val="0"/>
        <w:jc w:val="both"/>
        <w:spacing w:before="0" w:after="0" w:line="317" w:lineRule="exact"/>
        <w:ind w:left="20" w:right="0" w:firstLine="700"/>
      </w:pPr>
      <w:r>
        <w:rPr>
          <w:rStyle w:val="CharStyle150"/>
        </w:rPr>
        <w:t>расходомеры скоростного напора;</w:t>
      </w:r>
    </w:p>
    <w:p>
      <w:pPr>
        <w:pStyle w:val="Style3"/>
        <w:numPr>
          <w:ilvl w:val="0"/>
          <w:numId w:val="87"/>
        </w:numPr>
        <w:tabs>
          <w:tab w:leader="none" w:pos="1070" w:val="left"/>
        </w:tabs>
        <w:widowControl w:val="0"/>
        <w:keepNext w:val="0"/>
        <w:keepLines w:val="0"/>
        <w:shd w:val="clear" w:color="auto" w:fill="auto"/>
        <w:bidi w:val="0"/>
        <w:jc w:val="both"/>
        <w:spacing w:before="0" w:after="0" w:line="317" w:lineRule="exact"/>
        <w:ind w:left="20" w:right="0" w:firstLine="700"/>
      </w:pPr>
      <w:r>
        <w:rPr>
          <w:rStyle w:val="CharStyle150"/>
        </w:rPr>
        <w:t>расходомеры переменного уровня;</w:t>
      </w:r>
    </w:p>
    <w:p>
      <w:pPr>
        <w:pStyle w:val="Style3"/>
        <w:numPr>
          <w:ilvl w:val="0"/>
          <w:numId w:val="87"/>
        </w:numPr>
        <w:tabs>
          <w:tab w:leader="none" w:pos="1075" w:val="left"/>
        </w:tabs>
        <w:widowControl w:val="0"/>
        <w:keepNext w:val="0"/>
        <w:keepLines w:val="0"/>
        <w:shd w:val="clear" w:color="auto" w:fill="auto"/>
        <w:bidi w:val="0"/>
        <w:jc w:val="both"/>
        <w:spacing w:before="0" w:after="0" w:line="317" w:lineRule="exact"/>
        <w:ind w:left="20" w:right="0" w:firstLine="700"/>
      </w:pPr>
      <w:r>
        <w:rPr>
          <w:rStyle w:val="CharStyle150"/>
        </w:rPr>
        <w:t>электромагнитные (индукционные) расходомеры;</w:t>
      </w:r>
    </w:p>
    <w:p>
      <w:pPr>
        <w:pStyle w:val="Style3"/>
        <w:numPr>
          <w:ilvl w:val="0"/>
          <w:numId w:val="87"/>
        </w:numPr>
        <w:tabs>
          <w:tab w:leader="none" w:pos="1070" w:val="left"/>
        </w:tabs>
        <w:widowControl w:val="0"/>
        <w:keepNext w:val="0"/>
        <w:keepLines w:val="0"/>
        <w:shd w:val="clear" w:color="auto" w:fill="auto"/>
        <w:bidi w:val="0"/>
        <w:jc w:val="both"/>
        <w:spacing w:before="0" w:after="0" w:line="317" w:lineRule="exact"/>
        <w:ind w:left="20" w:right="0" w:firstLine="700"/>
      </w:pPr>
      <w:r>
        <w:rPr>
          <w:rStyle w:val="CharStyle150"/>
        </w:rPr>
        <w:t>ультразвуковые расходомеры.</w:t>
      </w:r>
    </w:p>
    <w:p>
      <w:pPr>
        <w:pStyle w:val="Style3"/>
        <w:widowControl w:val="0"/>
        <w:keepNext w:val="0"/>
        <w:keepLines w:val="0"/>
        <w:shd w:val="clear" w:color="auto" w:fill="auto"/>
        <w:bidi w:val="0"/>
        <w:jc w:val="both"/>
        <w:spacing w:before="0" w:after="0" w:line="317" w:lineRule="exact"/>
        <w:ind w:left="20" w:right="20" w:firstLine="700"/>
      </w:pPr>
      <w:r>
        <w:rPr>
          <w:rStyle w:val="CharStyle150"/>
        </w:rPr>
        <w:t>Для измерения количества вещества, проходящего через поперечное се</w:t>
        <w:softHyphen/>
        <w:t>чение трубопровода или канала за какой-то промежуток времени (сутки, смену, год), применяют счетчики или интегрирующие устройства, встраиваемые в расходомеры. Интегрирующие устройства суммируют мгновенные расходы, измеряя суммарный расход, т.е. количество вещества в кубических метрах, литрах, килограммах.</w:t>
      </w:r>
    </w:p>
    <w:p>
      <w:pPr>
        <w:pStyle w:val="Style157"/>
        <w:numPr>
          <w:ilvl w:val="2"/>
          <w:numId w:val="83"/>
        </w:numPr>
        <w:tabs>
          <w:tab w:leader="none" w:pos="624" w:val="left"/>
        </w:tabs>
        <w:widowControl w:val="0"/>
        <w:keepNext/>
        <w:keepLines/>
        <w:shd w:val="clear" w:color="auto" w:fill="auto"/>
        <w:bidi w:val="0"/>
        <w:spacing w:before="0" w:after="301" w:line="270" w:lineRule="exact"/>
        <w:ind w:left="0" w:right="0" w:firstLine="0"/>
      </w:pPr>
      <w:bookmarkStart w:id="64" w:name="bookmark64"/>
      <w:r>
        <w:rPr>
          <w:lang w:val="ru-RU"/>
          <w:w w:val="100"/>
          <w:spacing w:val="0"/>
          <w:color w:val="000000"/>
          <w:position w:val="0"/>
        </w:rPr>
        <w:t>Расходомеры переменного перепада давления</w:t>
      </w:r>
      <w:bookmarkEnd w:id="64"/>
    </w:p>
    <w:p>
      <w:pPr>
        <w:pStyle w:val="Style3"/>
        <w:widowControl w:val="0"/>
        <w:keepNext w:val="0"/>
        <w:keepLines w:val="0"/>
        <w:shd w:val="clear" w:color="auto" w:fill="auto"/>
        <w:bidi w:val="0"/>
        <w:jc w:val="both"/>
        <w:spacing w:before="0" w:after="0" w:line="322" w:lineRule="exact"/>
        <w:ind w:left="20" w:right="20" w:firstLine="760"/>
      </w:pPr>
      <w:r>
        <w:rPr>
          <w:rStyle w:val="CharStyle150"/>
        </w:rPr>
        <w:t>Принцип переменного перепада давления на сужающем устройстве явля</w:t>
        <w:softHyphen/>
        <w:t>ется наиболее распространенным для измерения расхода жидкостей, газов и па</w:t>
        <w:softHyphen/>
        <w:t>ров. Это связано со следующими преимуществами:</w:t>
      </w:r>
    </w:p>
    <w:p>
      <w:pPr>
        <w:pStyle w:val="Style3"/>
        <w:numPr>
          <w:ilvl w:val="0"/>
          <w:numId w:val="87"/>
        </w:numPr>
        <w:tabs>
          <w:tab w:leader="none" w:pos="1135" w:val="left"/>
        </w:tabs>
        <w:widowControl w:val="0"/>
        <w:keepNext w:val="0"/>
        <w:keepLines w:val="0"/>
        <w:shd w:val="clear" w:color="auto" w:fill="auto"/>
        <w:bidi w:val="0"/>
        <w:jc w:val="both"/>
        <w:spacing w:before="0" w:after="0" w:line="322" w:lineRule="exact"/>
        <w:ind w:left="20" w:right="0" w:firstLine="760"/>
      </w:pPr>
      <w:r>
        <w:rPr>
          <w:rStyle w:val="CharStyle150"/>
        </w:rPr>
        <w:t>простота и надежность;</w:t>
      </w:r>
    </w:p>
    <w:p>
      <w:pPr>
        <w:pStyle w:val="Style3"/>
        <w:numPr>
          <w:ilvl w:val="0"/>
          <w:numId w:val="87"/>
        </w:numPr>
        <w:tabs>
          <w:tab w:leader="none" w:pos="1130" w:val="left"/>
        </w:tabs>
        <w:widowControl w:val="0"/>
        <w:keepNext w:val="0"/>
        <w:keepLines w:val="0"/>
        <w:shd w:val="clear" w:color="auto" w:fill="auto"/>
        <w:bidi w:val="0"/>
        <w:jc w:val="left"/>
        <w:spacing w:before="0" w:after="0" w:line="322" w:lineRule="exact"/>
        <w:ind w:left="1080" w:right="20" w:hanging="300"/>
      </w:pPr>
      <w:r>
        <w:rPr>
          <w:rStyle w:val="CharStyle150"/>
        </w:rPr>
        <w:t>легкость серийного изготовления средств измерений практически на любые давления и температуры окружающей среды;</w:t>
      </w:r>
    </w:p>
    <w:p>
      <w:pPr>
        <w:pStyle w:val="Style3"/>
        <w:numPr>
          <w:ilvl w:val="0"/>
          <w:numId w:val="87"/>
        </w:numPr>
        <w:tabs>
          <w:tab w:leader="none" w:pos="1135" w:val="left"/>
        </w:tabs>
        <w:widowControl w:val="0"/>
        <w:keepNext w:val="0"/>
        <w:keepLines w:val="0"/>
        <w:shd w:val="clear" w:color="auto" w:fill="auto"/>
        <w:bidi w:val="0"/>
        <w:jc w:val="both"/>
        <w:spacing w:before="0" w:after="0" w:line="322" w:lineRule="exact"/>
        <w:ind w:left="20" w:right="0" w:firstLine="760"/>
      </w:pPr>
      <w:r>
        <w:rPr>
          <w:rStyle w:val="CharStyle150"/>
        </w:rPr>
        <w:t>низкая стоимость;</w:t>
      </w:r>
    </w:p>
    <w:p>
      <w:pPr>
        <w:pStyle w:val="Style3"/>
        <w:numPr>
          <w:ilvl w:val="0"/>
          <w:numId w:val="87"/>
        </w:numPr>
        <w:tabs>
          <w:tab w:leader="none" w:pos="1135" w:val="left"/>
        </w:tabs>
        <w:widowControl w:val="0"/>
        <w:keepNext w:val="0"/>
        <w:keepLines w:val="0"/>
        <w:shd w:val="clear" w:color="auto" w:fill="auto"/>
        <w:bidi w:val="0"/>
        <w:jc w:val="both"/>
        <w:spacing w:before="0" w:after="0" w:line="322" w:lineRule="exact"/>
        <w:ind w:left="20" w:right="0" w:firstLine="760"/>
      </w:pPr>
      <w:r>
        <w:rPr>
          <w:rStyle w:val="CharStyle150"/>
        </w:rPr>
        <w:t>возможность измерения практически любых расходов.</w:t>
      </w:r>
    </w:p>
    <w:p>
      <w:pPr>
        <w:pStyle w:val="Style3"/>
        <w:widowControl w:val="0"/>
        <w:keepNext w:val="0"/>
        <w:keepLines w:val="0"/>
        <w:shd w:val="clear" w:color="auto" w:fill="auto"/>
        <w:bidi w:val="0"/>
        <w:jc w:val="both"/>
        <w:spacing w:before="0" w:after="356" w:line="322" w:lineRule="exact"/>
        <w:ind w:left="20" w:right="20" w:firstLine="760"/>
      </w:pPr>
      <w:r>
        <w:rPr>
          <w:rStyle w:val="CharStyle150"/>
        </w:rPr>
        <w:t>В соответствии с при</w:t>
      </w:r>
      <w:r>
        <w:rPr>
          <w:rStyle w:val="CharStyle155"/>
        </w:rPr>
        <w:t>нци</w:t>
      </w:r>
      <w:r>
        <w:rPr>
          <w:rStyle w:val="CharStyle150"/>
        </w:rPr>
        <w:t>пом переменного перепада давления в трубопро</w:t>
        <w:softHyphen/>
        <w:t>вод устанавливают сужающее устройство. При протекании измеряемого потока через отверстие сужающего устройства создается перепад давления до и после сужающего устройства, зависящий от расхода потока. Таким образом, измерив перепад давления дифманометром и зная зависимость между перепадом и рас</w:t>
        <w:softHyphen/>
        <w:t>ходом, можно определить расход вещества. В качестве сужающих устройств применяются диафрагмы (рисунок 4.9,а), стандартные сопла (рисунок 4.9,б), и трубы Вентури (рисунок 4.9,в).</w:t>
      </w:r>
    </w:p>
    <w:p>
      <w:pPr>
        <w:framePr w:h="1910" w:wrap="notBeside" w:vAnchor="text" w:hAnchor="text" w:xAlign="center" w:y="1"/>
        <w:widowControl w:val="0"/>
        <w:jc w:val="center"/>
        <w:rPr>
          <w:sz w:val="0"/>
          <w:szCs w:val="0"/>
        </w:rPr>
      </w:pPr>
      <w:r>
        <w:pict>
          <v:shape id="_x0000_s1186" type="#_x0000_t75" style="width:451pt;height:96pt;">
            <v:imagedata r:id="rId122" r:href="rId123"/>
          </v:shape>
        </w:pict>
      </w:r>
    </w:p>
    <w:p>
      <w:pPr>
        <w:widowControl w:val="0"/>
        <w:rPr>
          <w:sz w:val="2"/>
          <w:szCs w:val="2"/>
        </w:rPr>
      </w:pPr>
    </w:p>
    <w:p>
      <w:pPr>
        <w:pStyle w:val="Style3"/>
        <w:tabs>
          <w:tab w:leader="none" w:pos="4674" w:val="left"/>
          <w:tab w:leader="none" w:pos="8121" w:val="left"/>
        </w:tabs>
        <w:widowControl w:val="0"/>
        <w:keepNext w:val="0"/>
        <w:keepLines w:val="0"/>
        <w:shd w:val="clear" w:color="auto" w:fill="auto"/>
        <w:bidi w:val="0"/>
        <w:jc w:val="left"/>
        <w:spacing w:before="526" w:after="301" w:line="270" w:lineRule="exact"/>
        <w:ind w:left="1660" w:right="0" w:firstLine="0"/>
      </w:pPr>
      <w:r>
        <w:rPr>
          <w:rStyle w:val="CharStyle150"/>
        </w:rPr>
        <w:t>а)</w:t>
        <w:tab/>
        <w:t>б)</w:t>
        <w:tab/>
        <w:t>в)</w:t>
      </w:r>
    </w:p>
    <w:p>
      <w:pPr>
        <w:pStyle w:val="Style3"/>
        <w:widowControl w:val="0"/>
        <w:keepNext w:val="0"/>
        <w:keepLines w:val="0"/>
        <w:shd w:val="clear" w:color="auto" w:fill="auto"/>
        <w:bidi w:val="0"/>
        <w:spacing w:before="0" w:after="0" w:line="322" w:lineRule="exact"/>
        <w:ind w:left="0" w:right="0" w:firstLine="0"/>
      </w:pPr>
      <w:r>
        <w:rPr>
          <w:rStyle w:val="CharStyle150"/>
        </w:rPr>
        <w:t>Рисунок 4.9</w:t>
      </w:r>
    </w:p>
    <w:p>
      <w:pPr>
        <w:pStyle w:val="Style3"/>
        <w:widowControl w:val="0"/>
        <w:keepNext w:val="0"/>
        <w:keepLines w:val="0"/>
        <w:shd w:val="clear" w:color="auto" w:fill="auto"/>
        <w:bidi w:val="0"/>
        <w:jc w:val="both"/>
        <w:spacing w:before="0" w:after="0" w:line="322" w:lineRule="exact"/>
        <w:ind w:left="20" w:right="20" w:firstLine="760"/>
      </w:pPr>
      <w:r>
        <w:rPr>
          <w:rStyle w:val="CharStyle150"/>
        </w:rPr>
        <w:t>При сужении возрастает скорость потока, т. е. падает давление по срав</w:t>
        <w:softHyphen/>
        <w:t>нению с давлением в потоке без сужения. В таких расходомерах скорость пото</w:t>
        <w:softHyphen/>
        <w:t>ка (или что-то же самое расход) преобразуют в разность давлений до и после сужающего устройства, которую измеряют дифференциальным манометром (например, изображенным на рисунке .</w:t>
      </w:r>
    </w:p>
    <w:p>
      <w:pPr>
        <w:pStyle w:val="Style3"/>
        <w:widowControl w:val="0"/>
        <w:keepNext w:val="0"/>
        <w:keepLines w:val="0"/>
        <w:shd w:val="clear" w:color="auto" w:fill="auto"/>
        <w:bidi w:val="0"/>
        <w:jc w:val="both"/>
        <w:spacing w:before="0" w:after="0" w:line="322" w:lineRule="exact"/>
        <w:ind w:left="20" w:right="20" w:firstLine="760"/>
      </w:pPr>
      <w:r>
        <w:rPr>
          <w:rStyle w:val="CharStyle150"/>
        </w:rPr>
        <w:t>Достоинством таких расходомеров является их универсальность. Они применяются в трубах любого сечения, при любом давлении, для любых одно</w:t>
        <w:softHyphen/>
        <w:t>фазных, а в ряде случаев и двухфазных сред.</w:t>
      </w:r>
    </w:p>
    <w:p>
      <w:pPr>
        <w:pStyle w:val="Style3"/>
        <w:widowControl w:val="0"/>
        <w:keepNext w:val="0"/>
        <w:keepLines w:val="0"/>
        <w:shd w:val="clear" w:color="auto" w:fill="auto"/>
        <w:bidi w:val="0"/>
        <w:jc w:val="both"/>
        <w:spacing w:before="0" w:after="0" w:line="504" w:lineRule="exact"/>
        <w:ind w:left="20" w:right="20" w:firstLine="760"/>
      </w:pPr>
      <w:r>
        <w:rPr>
          <w:rStyle w:val="CharStyle150"/>
        </w:rPr>
        <w:t>Однако функция преобразования у них нелинейна, мало отношение мак</w:t>
        <w:softHyphen/>
        <w:t>симального и минимального расходов —— &lt; 3.</w:t>
      </w:r>
    </w:p>
    <w:p>
      <w:pPr>
        <w:pStyle w:val="Style37"/>
        <w:widowControl w:val="0"/>
        <w:keepNext w:val="0"/>
        <w:keepLines w:val="0"/>
        <w:shd w:val="clear" w:color="auto" w:fill="auto"/>
        <w:bidi w:val="0"/>
        <w:spacing w:before="0" w:after="0" w:line="270" w:lineRule="exact"/>
        <w:ind w:left="0" w:right="0" w:firstLine="0"/>
      </w:pPr>
      <w:r>
        <w:rPr>
          <w:rStyle w:val="CharStyle152"/>
          <w:lang w:val="en-US"/>
          <w:b/>
          <w:bCs/>
          <w:i/>
          <w:iCs/>
        </w:rPr>
        <w:t>Qmin</w:t>
      </w:r>
    </w:p>
    <w:p>
      <w:pPr>
        <w:pStyle w:val="Style3"/>
        <w:widowControl w:val="0"/>
        <w:keepNext w:val="0"/>
        <w:keepLines w:val="0"/>
        <w:shd w:val="clear" w:color="auto" w:fill="auto"/>
        <w:bidi w:val="0"/>
        <w:jc w:val="both"/>
        <w:spacing w:before="0" w:after="0" w:line="270" w:lineRule="exact"/>
        <w:ind w:left="20" w:right="0" w:firstLine="760"/>
      </w:pPr>
      <w:r>
        <w:rPr>
          <w:rStyle w:val="CharStyle150"/>
        </w:rPr>
        <w:t>Основная приведенная погрешность 1-3 %.</w:t>
      </w:r>
    </w:p>
    <w:p>
      <w:pPr>
        <w:pStyle w:val="Style157"/>
        <w:numPr>
          <w:ilvl w:val="2"/>
          <w:numId w:val="83"/>
        </w:numPr>
        <w:tabs>
          <w:tab w:leader="none" w:pos="2589" w:val="left"/>
        </w:tabs>
        <w:widowControl w:val="0"/>
        <w:keepNext/>
        <w:keepLines/>
        <w:shd w:val="clear" w:color="auto" w:fill="auto"/>
        <w:bidi w:val="0"/>
        <w:jc w:val="left"/>
        <w:spacing w:before="0" w:after="296" w:line="270" w:lineRule="exact"/>
        <w:ind w:left="1960" w:right="0" w:firstLine="0"/>
      </w:pPr>
      <w:bookmarkStart w:id="65" w:name="bookmark65"/>
      <w:r>
        <w:rPr>
          <w:lang w:val="ru-RU"/>
          <w:w w:val="100"/>
          <w:spacing w:val="0"/>
          <w:color w:val="000000"/>
          <w:position w:val="0"/>
        </w:rPr>
        <w:t>Расходомеры постоянного перепада давления</w:t>
      </w:r>
      <w:bookmarkEnd w:id="65"/>
    </w:p>
    <w:p>
      <w:pPr>
        <w:pStyle w:val="Style3"/>
        <w:widowControl w:val="0"/>
        <w:keepNext w:val="0"/>
        <w:keepLines w:val="0"/>
        <w:shd w:val="clear" w:color="auto" w:fill="auto"/>
        <w:bidi w:val="0"/>
        <w:jc w:val="both"/>
        <w:spacing w:before="0" w:after="0" w:line="322" w:lineRule="exact"/>
        <w:ind w:left="0" w:right="20" w:firstLine="700"/>
      </w:pPr>
      <w:r>
        <w:rPr>
          <w:rStyle w:val="CharStyle150"/>
        </w:rPr>
        <w:t>Расходомеры постоянного перепада давления, называемые также расхо</w:t>
        <w:softHyphen/>
        <w:t>домерами обтекания или ротаметрами, предназначены для измерения малых расходов жидкости и газа в трубопроводах диаметром не более 70-100 мм. В этих расходомерах обтекаемое тело ( поплавок, поршень, клапан, шарик и др.) воспринимает со стороны набегающего потока силовое воздействие, которое при возрастании расхода увеличивается и перемещает обтекаемое тело, в ре</w:t>
        <w:softHyphen/>
        <w:t>зультате чего перемещающая сила уменьшается и вновь уравновешивается про</w:t>
        <w:softHyphen/>
        <w:t>тиводействующей силой. в качестве противодействующей силы служит вес об</w:t>
        <w:softHyphen/>
        <w:t>текаемого тела при движении потока вертикально снизу вверх или сила проти</w:t>
        <w:softHyphen/>
        <w:t>водействующей пружины в случае произвольного направления потока. Выход</w:t>
        <w:softHyphen/>
        <w:t>ным сигналом рассматриваемых преобразователей расхода служит перемеще</w:t>
        <w:softHyphen/>
        <w:t>ние обтекаемого тела.</w:t>
      </w:r>
    </w:p>
    <w:p>
      <w:pPr>
        <w:pStyle w:val="Style3"/>
        <w:widowControl w:val="0"/>
        <w:keepNext w:val="0"/>
        <w:keepLines w:val="0"/>
        <w:shd w:val="clear" w:color="auto" w:fill="auto"/>
        <w:bidi w:val="0"/>
        <w:jc w:val="both"/>
        <w:spacing w:before="0" w:after="0" w:line="322" w:lineRule="exact"/>
        <w:ind w:left="0" w:right="0" w:firstLine="700"/>
      </w:pPr>
      <w:r>
        <w:rPr>
          <w:rStyle w:val="CharStyle150"/>
        </w:rPr>
        <w:t>Расходомеры обтекания имеют несколько разновидностей.</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В ротаметрах со стеклянной конической трубкой, предназначенных для измерения газов или прозрачных жидкостей, шкала нанесена непосредственно на внешней стороне стекла.</w:t>
      </w:r>
    </w:p>
    <w:p>
      <w:pPr>
        <w:pStyle w:val="Style3"/>
        <w:widowControl w:val="0"/>
        <w:keepNext w:val="0"/>
        <w:keepLines w:val="0"/>
        <w:shd w:val="clear" w:color="auto" w:fill="auto"/>
        <w:bidi w:val="0"/>
        <w:jc w:val="both"/>
        <w:spacing w:before="0" w:after="0" w:line="322" w:lineRule="exact"/>
        <w:ind w:left="0" w:right="20" w:firstLine="700"/>
      </w:pPr>
      <w:r>
        <w:rPr>
          <w:rStyle w:val="CharStyle150"/>
        </w:rPr>
        <w:t>Для измерения расхода газов жидкостей на технологических потоках применяются ротаметры, снабженные передающими преобразовательными элементами с электрическим или пневматическим выходными сигналом. Класс точности ротаметров с электрическим выходным сигналом в комплекте со вто</w:t>
        <w:softHyphen/>
        <w:t>ричным прибором равен 2,5. Ротаметры с выходным пневматическим сигналом 0,02 - 0,1 МПа выпускаются классов точности 1,5 и 2,5.</w:t>
      </w:r>
    </w:p>
    <w:p>
      <w:pPr>
        <w:pStyle w:val="Style3"/>
        <w:widowControl w:val="0"/>
        <w:keepNext w:val="0"/>
        <w:keepLines w:val="0"/>
        <w:shd w:val="clear" w:color="auto" w:fill="auto"/>
        <w:bidi w:val="0"/>
        <w:jc w:val="both"/>
        <w:spacing w:before="0" w:after="341" w:line="322" w:lineRule="exact"/>
        <w:ind w:left="0" w:right="20" w:firstLine="700"/>
      </w:pPr>
      <w:r>
        <w:rPr>
          <w:rStyle w:val="CharStyle150"/>
        </w:rPr>
        <w:t>Правильные показания от ротаметра можно получить только в том слу</w:t>
        <w:softHyphen/>
        <w:t>чае, если он установлен строго вертикально. в процессе работы ротаметров на внутренних поверхностях, по которым протекает измеряемая жидкость, могут осесть твердые частицы, что вызывает дополнительную погрешность измере</w:t>
        <w:softHyphen/>
        <w:t>ний. Поэтому ротаметр необходимо периодически чистить, промывать и проду</w:t>
        <w:softHyphen/>
        <w:t>вать.</w:t>
      </w:r>
    </w:p>
    <w:p>
      <w:pPr>
        <w:pStyle w:val="Style157"/>
        <w:numPr>
          <w:ilvl w:val="2"/>
          <w:numId w:val="83"/>
        </w:numPr>
        <w:tabs>
          <w:tab w:leader="none" w:pos="634" w:val="left"/>
        </w:tabs>
        <w:widowControl w:val="0"/>
        <w:keepNext/>
        <w:keepLines/>
        <w:shd w:val="clear" w:color="auto" w:fill="auto"/>
        <w:bidi w:val="0"/>
        <w:spacing w:before="0" w:after="306" w:line="270" w:lineRule="exact"/>
        <w:ind w:left="0" w:right="0" w:firstLine="0"/>
      </w:pPr>
      <w:bookmarkStart w:id="66" w:name="bookmark66"/>
      <w:r>
        <w:rPr>
          <w:lang w:val="ru-RU"/>
          <w:w w:val="100"/>
          <w:spacing w:val="0"/>
          <w:color w:val="000000"/>
          <w:position w:val="0"/>
        </w:rPr>
        <w:t>Электромагнитные расходомеры</w:t>
      </w:r>
      <w:bookmarkEnd w:id="66"/>
    </w:p>
    <w:p>
      <w:pPr>
        <w:pStyle w:val="Style3"/>
        <w:widowControl w:val="0"/>
        <w:keepNext w:val="0"/>
        <w:keepLines w:val="0"/>
        <w:shd w:val="clear" w:color="auto" w:fill="auto"/>
        <w:bidi w:val="0"/>
        <w:jc w:val="both"/>
        <w:spacing w:before="0" w:after="0" w:line="322" w:lineRule="exact"/>
        <w:ind w:left="0" w:right="20" w:firstLine="700"/>
      </w:pPr>
      <w:r>
        <w:rPr>
          <w:rStyle w:val="CharStyle150"/>
        </w:rPr>
        <w:t>Принцип действия электромагнитных (индукционных) расходомеров ос</w:t>
        <w:softHyphen/>
        <w:t>нован на законе электромагнитной индукции, согласно которому в проводнике, пересекающем магнитные силовые линии, индуцируется ЭДС, пропорциональ</w:t>
        <w:softHyphen/>
        <w:t>ная скорости движения проводника. Если использовать в качестве проводника поток электропроводящей жидкости, текущей между полюсами магнита и из</w:t>
        <w:softHyphen/>
        <w:t>мерить наведенную в жидкости ЭДС, то можно определить скорость потока или объемный расход жидкости.</w:t>
      </w:r>
    </w:p>
    <w:p>
      <w:pPr>
        <w:pStyle w:val="Style3"/>
        <w:widowControl w:val="0"/>
        <w:keepNext w:val="0"/>
        <w:keepLines w:val="0"/>
        <w:shd w:val="clear" w:color="auto" w:fill="auto"/>
        <w:bidi w:val="0"/>
        <w:jc w:val="both"/>
        <w:spacing w:before="0" w:after="0" w:line="322" w:lineRule="exact"/>
        <w:ind w:left="0" w:right="20" w:firstLine="860"/>
      </w:pPr>
      <w:r>
        <w:rPr>
          <w:rStyle w:val="CharStyle150"/>
        </w:rPr>
        <w:t>В трубе из немагнитного материала протекает электропроводная жид</w:t>
        <w:softHyphen/>
        <w:t>кость, которая пронизывается магнитным полем, создаваемым электромагни</w:t>
        <w:softHyphen/>
        <w:t>том (рисунок 4.10). В потоке между электродами, вставленными в трубу до ка</w:t>
        <w:softHyphen/>
        <w:t>сания с жидкостью друг напротив друга возникает ЭДС, действующее значение которой</w:t>
      </w:r>
    </w:p>
    <w:p>
      <w:pPr>
        <w:pStyle w:val="Style37"/>
        <w:widowControl w:val="0"/>
        <w:keepNext w:val="0"/>
        <w:keepLines w:val="0"/>
        <w:shd w:val="clear" w:color="auto" w:fill="auto"/>
        <w:bidi w:val="0"/>
        <w:jc w:val="left"/>
        <w:spacing w:before="0" w:after="0" w:line="322" w:lineRule="exact"/>
        <w:ind w:left="4560" w:right="0" w:firstLine="0"/>
      </w:pPr>
      <w:r>
        <w:rPr>
          <w:rStyle w:val="CharStyle152"/>
          <w:lang w:val="en-US"/>
          <w:b/>
          <w:bCs/>
          <w:i/>
          <w:iCs/>
        </w:rPr>
        <w:t>E = B ■ d ■</w:t>
      </w:r>
      <w:r>
        <w:rPr>
          <w:rStyle w:val="CharStyle176"/>
          <w:lang w:val="en-US"/>
          <w:b w:val="0"/>
          <w:bCs w:val="0"/>
          <w:i w:val="0"/>
          <w:iCs w:val="0"/>
        </w:rPr>
        <w:t xml:space="preserve"> V,</w:t>
      </w:r>
    </w:p>
    <w:p>
      <w:pPr>
        <w:pStyle w:val="Style3"/>
        <w:widowControl w:val="0"/>
        <w:keepNext w:val="0"/>
        <w:keepLines w:val="0"/>
        <w:shd w:val="clear" w:color="auto" w:fill="auto"/>
        <w:bidi w:val="0"/>
        <w:jc w:val="left"/>
        <w:spacing w:before="0" w:after="0" w:line="322" w:lineRule="exact"/>
        <w:ind w:left="680" w:right="2500" w:hanging="660"/>
      </w:pPr>
      <w:r>
        <w:rPr>
          <w:rStyle w:val="CharStyle150"/>
        </w:rPr>
        <w:t xml:space="preserve">где </w:t>
      </w:r>
      <w:r>
        <w:rPr>
          <w:rStyle w:val="CharStyle151"/>
          <w:lang w:val="en-US"/>
        </w:rPr>
        <w:t>B</w:t>
      </w:r>
      <w:r>
        <w:rPr>
          <w:rStyle w:val="CharStyle150"/>
          <w:lang w:val="en-US"/>
        </w:rPr>
        <w:t xml:space="preserve"> - </w:t>
      </w:r>
      <w:r>
        <w:rPr>
          <w:rStyle w:val="CharStyle150"/>
        </w:rPr>
        <w:t xml:space="preserve">действующее значение индукции магнитного поля; </w:t>
      </w:r>
      <w:r>
        <w:rPr>
          <w:rStyle w:val="CharStyle151"/>
          <w:lang w:val="en-US"/>
        </w:rPr>
        <w:t>d</w:t>
      </w:r>
      <w:r>
        <w:rPr>
          <w:rStyle w:val="CharStyle150"/>
          <w:lang w:val="en-US"/>
        </w:rPr>
        <w:t xml:space="preserve"> </w:t>
      </w:r>
      <w:r>
        <w:rPr>
          <w:rStyle w:val="CharStyle150"/>
        </w:rPr>
        <w:t>- внутренний диаметр трубы;</w:t>
      </w:r>
    </w:p>
    <w:p>
      <w:pPr>
        <w:pStyle w:val="Style3"/>
        <w:widowControl w:val="0"/>
        <w:keepNext w:val="0"/>
        <w:keepLines w:val="0"/>
        <w:shd w:val="clear" w:color="auto" w:fill="auto"/>
        <w:bidi w:val="0"/>
        <w:jc w:val="both"/>
        <w:spacing w:before="0" w:after="236" w:line="322" w:lineRule="exact"/>
        <w:ind w:left="0" w:right="0" w:firstLine="660"/>
      </w:pPr>
      <w:r>
        <w:rPr>
          <w:rStyle w:val="CharStyle151"/>
        </w:rPr>
        <w:t>V</w:t>
      </w:r>
      <w:r>
        <w:rPr>
          <w:rStyle w:val="CharStyle150"/>
        </w:rPr>
        <w:t xml:space="preserve"> - средняя (по сечению) скорость жидкости.</w:t>
      </w:r>
    </w:p>
    <w:p>
      <w:pPr>
        <w:framePr w:h="3888" w:wrap="notBeside" w:vAnchor="text" w:hAnchor="text" w:xAlign="center" w:y="1"/>
        <w:widowControl w:val="0"/>
        <w:jc w:val="center"/>
        <w:rPr>
          <w:sz w:val="0"/>
          <w:szCs w:val="0"/>
        </w:rPr>
      </w:pPr>
      <w:r>
        <w:pict>
          <v:shape id="_x0000_s1187" type="#_x0000_t75" style="width:290pt;height:194pt;">
            <v:imagedata r:id="rId124" r:href="rId125"/>
          </v:shape>
        </w:pict>
      </w:r>
    </w:p>
    <w:p>
      <w:pPr>
        <w:widowControl w:val="0"/>
        <w:rPr>
          <w:sz w:val="2"/>
          <w:szCs w:val="2"/>
        </w:rPr>
      </w:pPr>
    </w:p>
    <w:p>
      <w:pPr>
        <w:pStyle w:val="Style3"/>
        <w:widowControl w:val="0"/>
        <w:keepNext w:val="0"/>
        <w:keepLines w:val="0"/>
        <w:shd w:val="clear" w:color="auto" w:fill="auto"/>
        <w:bidi w:val="0"/>
        <w:jc w:val="both"/>
        <w:spacing w:before="0" w:after="0" w:line="322" w:lineRule="exact"/>
        <w:ind w:left="0" w:right="0" w:firstLine="860"/>
      </w:pPr>
      <w:r>
        <w:rPr>
          <w:rStyle w:val="CharStyle150"/>
        </w:rPr>
        <w:t>ЭДС преобразователя усиливается и измеряется.</w:t>
      </w:r>
    </w:p>
    <w:p>
      <w:pPr>
        <w:pStyle w:val="Style3"/>
        <w:widowControl w:val="0"/>
        <w:keepNext w:val="0"/>
        <w:keepLines w:val="0"/>
        <w:shd w:val="clear" w:color="auto" w:fill="auto"/>
        <w:bidi w:val="0"/>
        <w:jc w:val="both"/>
        <w:spacing w:before="0" w:after="0" w:line="322" w:lineRule="exact"/>
        <w:ind w:left="0" w:right="20" w:firstLine="860"/>
      </w:pPr>
      <w:r>
        <w:rPr>
          <w:rStyle w:val="CharStyle150"/>
        </w:rPr>
        <w:t>Видно, что генерируемая ЭДС не зависит от свойств жидкости, поэтому индукционные измерители могут быть применены для самого широкого класса жидкостей. Однако свойства жидкостей определяют внутреннее сопротивление преобразователя и приводят к ограничению точности измерения ЭДС. Для из</w:t>
        <w:softHyphen/>
        <w:t>мерения жидких металлов используют питание электромагнита постоянным то</w:t>
        <w:softHyphen/>
        <w:t>ком, для воды и электролитов с целью исключения возникновения напряжения поляризации электромагнит питают переменным током (10^1000 Гц). Чувстви</w:t>
        <w:softHyphen/>
        <w:t>тельность инду</w:t>
      </w:r>
      <w:r>
        <w:rPr>
          <w:rStyle w:val="CharStyle155"/>
        </w:rPr>
        <w:t>кци</w:t>
      </w:r>
      <w:r>
        <w:rPr>
          <w:rStyle w:val="CharStyle150"/>
        </w:rPr>
        <w:t>онных преобразователей порядка 0,5^1,5 мВ/(м/с).</w:t>
      </w:r>
    </w:p>
    <w:p>
      <w:pPr>
        <w:pStyle w:val="Style3"/>
        <w:widowControl w:val="0"/>
        <w:keepNext w:val="0"/>
        <w:keepLines w:val="0"/>
        <w:shd w:val="clear" w:color="auto" w:fill="auto"/>
        <w:bidi w:val="0"/>
        <w:jc w:val="both"/>
        <w:spacing w:before="0" w:after="0" w:line="322" w:lineRule="exact"/>
        <w:ind w:left="0" w:right="20" w:firstLine="660"/>
      </w:pPr>
      <w:r>
        <w:rPr>
          <w:rStyle w:val="CharStyle150"/>
        </w:rPr>
        <w:t>Электромагнитные расходомеры обладают рядом преимуществ. Прежде всего при измерении объемного расхода жидкости нет необходимости в изме</w:t>
        <w:softHyphen/>
        <w:t>рении плотности потока. Кроме того, на показания расходомеров не влияют взвешенные в жидкости частицы и пузырьки газа, а также параметры измеряе</w:t>
        <w:softHyphen/>
        <w:t>мого потока жидкости ( давление, температура, вязкость, плотность и т.п.), если они не изменяют ее электропроводности. Такие расходомеры могут применять</w:t>
        <w:softHyphen/>
        <w:t>ся в трубопроводах различного диаметра и могут измерять расход агрессивных и абразивных жидкостей.</w:t>
      </w:r>
    </w:p>
    <w:p>
      <w:pPr>
        <w:pStyle w:val="Style3"/>
        <w:widowControl w:val="0"/>
        <w:keepNext w:val="0"/>
        <w:keepLines w:val="0"/>
        <w:shd w:val="clear" w:color="auto" w:fill="auto"/>
        <w:bidi w:val="0"/>
        <w:jc w:val="both"/>
        <w:spacing w:before="0" w:after="0" w:line="322" w:lineRule="exact"/>
        <w:ind w:left="0" w:right="20" w:firstLine="660"/>
      </w:pPr>
      <w:r>
        <w:rPr>
          <w:rStyle w:val="CharStyle150"/>
        </w:rPr>
        <w:t>Электромагнитные расходомеры позволяют проводить измерение без по</w:t>
        <w:softHyphen/>
        <w:t>терь давления, они практически безынерционны и поэтому могут быть исполь</w:t>
        <w:softHyphen/>
        <w:t>зованы при измерении быстро меняющихся потоков.</w:t>
      </w:r>
    </w:p>
    <w:p>
      <w:pPr>
        <w:pStyle w:val="Style3"/>
        <w:widowControl w:val="0"/>
        <w:keepNext w:val="0"/>
        <w:keepLines w:val="0"/>
        <w:shd w:val="clear" w:color="auto" w:fill="auto"/>
        <w:bidi w:val="0"/>
        <w:jc w:val="both"/>
        <w:spacing w:before="0" w:after="0" w:line="322" w:lineRule="exact"/>
        <w:ind w:left="0" w:right="20" w:firstLine="660"/>
      </w:pPr>
      <w:r>
        <w:rPr>
          <w:rStyle w:val="CharStyle150"/>
        </w:rPr>
        <w:t>Выпускаемые в настоящее время электромагнитные расходомеры позво</w:t>
        <w:softHyphen/>
        <w:t>ляют измерять расход в широком диапазоне 1 - 2500 м /ч для трубопроводов с диаметром 10 - 1000 мм при линейной скорости движения 0,6 - 10 м/с. Классы точности расходомеров 1,0 - 2,5.</w:t>
      </w:r>
    </w:p>
    <w:p>
      <w:pPr>
        <w:pStyle w:val="Style3"/>
        <w:widowControl w:val="0"/>
        <w:keepNext w:val="0"/>
        <w:keepLines w:val="0"/>
        <w:shd w:val="clear" w:color="auto" w:fill="auto"/>
        <w:bidi w:val="0"/>
        <w:jc w:val="both"/>
        <w:spacing w:before="0" w:after="0" w:line="270" w:lineRule="exact"/>
        <w:ind w:left="20" w:right="0" w:firstLine="720"/>
      </w:pPr>
      <w:r>
        <w:rPr>
          <w:rStyle w:val="CharStyle150"/>
        </w:rPr>
        <w:t>Электромагнитные расходомеры непригодны для измерения расхода га-</w:t>
      </w:r>
    </w:p>
    <w:p>
      <w:pPr>
        <w:pStyle w:val="Style224"/>
        <w:tabs>
          <w:tab w:leader="none" w:pos="8096" w:val="left"/>
        </w:tabs>
        <w:widowControl w:val="0"/>
        <w:keepNext w:val="0"/>
        <w:keepLines w:val="0"/>
        <w:shd w:val="clear" w:color="auto" w:fill="auto"/>
        <w:bidi w:val="0"/>
        <w:jc w:val="left"/>
        <w:spacing w:before="0" w:after="0" w:line="160" w:lineRule="exact"/>
        <w:ind w:left="7280" w:right="0" w:firstLine="0"/>
      </w:pPr>
      <w:r>
        <w:rPr>
          <w:lang w:val="ru-RU"/>
          <w:w w:val="100"/>
          <w:spacing w:val="0"/>
          <w:color w:val="000000"/>
          <w:position w:val="0"/>
        </w:rPr>
        <w:t>5</w:t>
      </w:r>
      <w:r>
        <w:rPr>
          <w:rStyle w:val="CharStyle226"/>
          <w:lang w:val="ru-RU"/>
        </w:rPr>
        <w:tab/>
      </w:r>
      <w:r>
        <w:rPr>
          <w:lang w:val="ru-RU"/>
          <w:w w:val="100"/>
          <w:spacing w:val="0"/>
          <w:color w:val="000000"/>
          <w:position w:val="0"/>
        </w:rPr>
        <w:t>3</w:t>
      </w:r>
    </w:p>
    <w:p>
      <w:pPr>
        <w:pStyle w:val="Style3"/>
        <w:widowControl w:val="0"/>
        <w:keepNext w:val="0"/>
        <w:keepLines w:val="0"/>
        <w:shd w:val="clear" w:color="auto" w:fill="auto"/>
        <w:bidi w:val="0"/>
        <w:jc w:val="both"/>
        <w:spacing w:before="0" w:after="281" w:line="322" w:lineRule="exact"/>
        <w:ind w:left="20" w:right="20" w:firstLine="0"/>
      </w:pPr>
      <w:r>
        <w:rPr>
          <w:rStyle w:val="CharStyle150"/>
        </w:rPr>
        <w:t>зов, паров и жидкостей с электропроводностью менее 10 - 10 , например нефтепродуктов, спиртов и т. п.</w:t>
      </w:r>
    </w:p>
    <w:p>
      <w:pPr>
        <w:pStyle w:val="Style157"/>
        <w:numPr>
          <w:ilvl w:val="0"/>
          <w:numId w:val="101"/>
        </w:numPr>
        <w:tabs>
          <w:tab w:leader="none" w:pos="701" w:val="left"/>
        </w:tabs>
        <w:widowControl w:val="0"/>
        <w:keepNext/>
        <w:keepLines/>
        <w:shd w:val="clear" w:color="auto" w:fill="auto"/>
        <w:bidi w:val="0"/>
        <w:spacing w:before="0" w:after="301" w:line="270" w:lineRule="exact"/>
        <w:ind w:left="0" w:right="0" w:firstLine="0"/>
      </w:pPr>
      <w:bookmarkStart w:id="67" w:name="bookmark67"/>
      <w:r>
        <w:rPr>
          <w:lang w:val="ru-RU"/>
          <w:w w:val="100"/>
          <w:spacing w:val="0"/>
          <w:color w:val="000000"/>
          <w:position w:val="0"/>
        </w:rPr>
        <w:t>Скоростные счетчики</w:t>
      </w:r>
      <w:bookmarkEnd w:id="67"/>
    </w:p>
    <w:p>
      <w:pPr>
        <w:pStyle w:val="Style3"/>
        <w:widowControl w:val="0"/>
        <w:keepNext w:val="0"/>
        <w:keepLines w:val="0"/>
        <w:shd w:val="clear" w:color="auto" w:fill="auto"/>
        <w:bidi w:val="0"/>
        <w:jc w:val="both"/>
        <w:spacing w:before="0" w:after="0" w:line="322" w:lineRule="exact"/>
        <w:ind w:left="20" w:right="20" w:firstLine="720"/>
      </w:pPr>
      <w:r>
        <w:rPr>
          <w:rStyle w:val="CharStyle150"/>
        </w:rPr>
        <w:t>Скоростные счетчики применяют для определения объемного количества измеряемой среды. Чувствительным элементом скоростных счетчиков является аксиальная или тангенциальная турбинка, приводимая во вращение потоком жидкости, протекающем через счетчик. Принцип действия скоростных счетчи</w:t>
        <w:softHyphen/>
        <w:t>ков основан на том, что число оборотов турбинки в единицу времени пропор</w:t>
        <w:softHyphen/>
        <w:t>ционально скорости потока, омывающего турбинку. Таким образом, измеряя суммарное число оборотов турбинки, можно получать информацию об объем</w:t>
        <w:softHyphen/>
        <w:t>ном количестве вещества. Существенным недостатком скоростных счетчиков является зависимость показаний от вязкости измеряемой жидкости.</w:t>
      </w:r>
    </w:p>
    <w:p>
      <w:pPr>
        <w:pStyle w:val="Style3"/>
        <w:widowControl w:val="0"/>
        <w:keepNext w:val="0"/>
        <w:keepLines w:val="0"/>
        <w:shd w:val="clear" w:color="auto" w:fill="auto"/>
        <w:bidi w:val="0"/>
        <w:jc w:val="both"/>
        <w:spacing w:before="0" w:after="0" w:line="322" w:lineRule="exact"/>
        <w:ind w:left="20" w:right="20" w:firstLine="720"/>
      </w:pPr>
      <w:r>
        <w:rPr>
          <w:rStyle w:val="CharStyle150"/>
        </w:rPr>
        <w:t>Счетчики с аксиальной турбинкой изготавливают с диаметрами условно</w:t>
        <w:softHyphen/>
        <w:t>го прохода 50 - 300 мм для измерения количества вещества при расходах 3 - 1300 м /ч, классы точности 1,0; 1,5, 2,0.</w:t>
      </w:r>
    </w:p>
    <w:p>
      <w:pPr>
        <w:pStyle w:val="Style3"/>
        <w:widowControl w:val="0"/>
        <w:keepNext w:val="0"/>
        <w:keepLines w:val="0"/>
        <w:shd w:val="clear" w:color="auto" w:fill="auto"/>
        <w:bidi w:val="0"/>
        <w:jc w:val="both"/>
        <w:spacing w:before="0" w:after="176" w:line="322" w:lineRule="exact"/>
        <w:ind w:left="20" w:right="20" w:firstLine="720"/>
      </w:pPr>
      <w:r>
        <w:rPr>
          <w:rStyle w:val="CharStyle150"/>
        </w:rPr>
        <w:t>Для измерения количества жидкости при малых расходах используются скоростные счетчики с тангенциальными турбинками. В этих счетчиках поток жидкости тангенциально подводится к турбинке и приводит ее во вращение. Счетчики с тангенциальной турбинкой имеют диаметр условного прохода 15 - 40 мм, верхний предел измерений по расходу 3 - 20 м /ч.</w:t>
      </w:r>
    </w:p>
    <w:p>
      <w:pPr>
        <w:pStyle w:val="Style53"/>
        <w:framePr w:h="3355" w:hSpace="1147" w:wrap="notBeside" w:vAnchor="text" w:hAnchor="text" w:x="1926" w:y="1"/>
        <w:widowControl w:val="0"/>
        <w:keepNext w:val="0"/>
        <w:keepLines w:val="0"/>
        <w:shd w:val="clear" w:color="auto" w:fill="auto"/>
        <w:bidi w:val="0"/>
        <w:jc w:val="left"/>
        <w:spacing w:before="0" w:after="0" w:line="270" w:lineRule="exact"/>
        <w:ind w:left="0" w:right="0" w:firstLine="0"/>
      </w:pPr>
      <w:r>
        <w:rPr>
          <w:rStyle w:val="CharStyle169"/>
        </w:rPr>
        <w:t>2 1</w:t>
      </w:r>
    </w:p>
    <w:p>
      <w:pPr>
        <w:framePr w:h="3355" w:hSpace="1147" w:wrap="notBeside" w:vAnchor="text" w:hAnchor="text" w:x="1926" w:y="1"/>
        <w:widowControl w:val="0"/>
        <w:jc w:val="center"/>
        <w:rPr>
          <w:sz w:val="0"/>
          <w:szCs w:val="0"/>
        </w:rPr>
      </w:pPr>
      <w:r>
        <w:pict>
          <v:shape id="_x0000_s1188" type="#_x0000_t75" style="width:329pt;height:168pt;">
            <v:imagedata r:id="rId126" r:href="rId127"/>
          </v:shape>
        </w:pict>
      </w:r>
    </w:p>
    <w:p>
      <w:pPr>
        <w:pStyle w:val="Style53"/>
        <w:framePr w:h="3355" w:hSpace="1147" w:wrap="notBeside" w:vAnchor="text" w:hAnchor="text" w:x="1926" w:y="1"/>
        <w:widowControl w:val="0"/>
        <w:keepNext w:val="0"/>
        <w:keepLines w:val="0"/>
        <w:shd w:val="clear" w:color="auto" w:fill="auto"/>
        <w:bidi w:val="0"/>
        <w:jc w:val="left"/>
        <w:spacing w:before="0" w:after="0" w:line="270" w:lineRule="exact"/>
        <w:ind w:left="0" w:right="0" w:firstLine="0"/>
      </w:pPr>
      <w:r>
        <w:rPr>
          <w:rStyle w:val="CharStyle169"/>
        </w:rPr>
        <w:t>1 - труба; 2 - турбина; 3 - импульсный индукционный ИП</w:t>
      </w:r>
    </w:p>
    <w:p>
      <w:pPr>
        <w:pStyle w:val="Style53"/>
        <w:framePr w:h="3355" w:hSpace="1147" w:wrap="notBeside" w:vAnchor="text" w:hAnchor="text" w:x="1926" w:y="1"/>
        <w:widowControl w:val="0"/>
        <w:keepNext w:val="0"/>
        <w:keepLines w:val="0"/>
        <w:shd w:val="clear" w:color="auto" w:fill="auto"/>
        <w:bidi w:val="0"/>
        <w:jc w:val="left"/>
        <w:spacing w:before="0" w:after="0" w:line="322" w:lineRule="exact"/>
        <w:ind w:left="0" w:right="0" w:firstLine="0"/>
      </w:pPr>
      <w:r>
        <w:rPr>
          <w:rStyle w:val="CharStyle169"/>
        </w:rPr>
        <w:t>Рисунок 4.11</w:t>
      </w:r>
    </w:p>
    <w:p>
      <w:pPr>
        <w:pStyle w:val="Style53"/>
        <w:framePr w:h="3355" w:hSpace="1147" w:wrap="notBeside" w:vAnchor="text" w:hAnchor="text" w:x="1926" w:y="1"/>
        <w:widowControl w:val="0"/>
        <w:keepNext w:val="0"/>
        <w:keepLines w:val="0"/>
        <w:shd w:val="clear" w:color="auto" w:fill="auto"/>
        <w:bidi w:val="0"/>
        <w:jc w:val="both"/>
        <w:spacing w:before="0" w:after="0" w:line="322" w:lineRule="exact"/>
        <w:ind w:left="0" w:right="0" w:firstLine="0"/>
      </w:pPr>
      <w:r>
        <w:rPr>
          <w:rStyle w:val="CharStyle169"/>
        </w:rPr>
        <w:t xml:space="preserve">В </w:t>
      </w:r>
      <w:r>
        <w:rPr>
          <w:rStyle w:val="CharStyle227"/>
        </w:rPr>
        <w:t>турбинных расходомерах</w:t>
      </w:r>
      <w:r>
        <w:rPr>
          <w:rStyle w:val="CharStyle169"/>
        </w:rPr>
        <w:t xml:space="preserve"> (рисунок 4.11) датчиком служит турбинка на стальной оси в трубе из немагнитного материала, по которой протекает жид</w:t>
        <w:softHyphen/>
        <w:t>кость. Снаружи на трубе располагается импульсный инду</w:t>
      </w:r>
      <w:r>
        <w:rPr>
          <w:rStyle w:val="CharStyle228"/>
        </w:rPr>
        <w:t>кци</w:t>
      </w:r>
      <w:r>
        <w:rPr>
          <w:rStyle w:val="CharStyle169"/>
        </w:rPr>
        <w:t>онный преобразо</w:t>
        <w:softHyphen/>
        <w:t>ватель. Частота вращения турбинки пропорциональна скорости движения сре</w:t>
        <w:softHyphen/>
        <w:t>ды в трубе. Вращение стального стержня изменяет магнитное сопротивление намагниченного сердечника и генерирует в катушке импульсы напряжения. Их</w:t>
      </w:r>
    </w:p>
    <w:p>
      <w:pPr>
        <w:widowControl w:val="0"/>
        <w:rPr>
          <w:sz w:val="2"/>
          <w:szCs w:val="2"/>
        </w:rPr>
      </w:pPr>
    </w:p>
    <w:p>
      <w:pPr>
        <w:pStyle w:val="Style3"/>
        <w:widowControl w:val="0"/>
        <w:keepNext w:val="0"/>
        <w:keepLines w:val="0"/>
        <w:shd w:val="clear" w:color="auto" w:fill="auto"/>
        <w:bidi w:val="0"/>
        <w:jc w:val="both"/>
        <w:spacing w:before="0" w:after="289" w:line="331" w:lineRule="exact"/>
        <w:ind w:left="20" w:right="40" w:firstLine="0"/>
      </w:pPr>
      <w:r>
        <w:rPr>
          <w:rStyle w:val="CharStyle150"/>
        </w:rPr>
        <w:t>частота пропорциональна скорости потока, а, следовательно, и расходу. Им</w:t>
        <w:softHyphen/>
        <w:t xml:space="preserve">пульсы усиливаются усилителем </w:t>
      </w:r>
      <w:r>
        <w:rPr>
          <w:rStyle w:val="CharStyle151"/>
        </w:rPr>
        <w:t>У</w:t>
      </w:r>
      <w:r>
        <w:rPr>
          <w:rStyle w:val="CharStyle150"/>
        </w:rPr>
        <w:t xml:space="preserve"> и измеряются частотомером. Погрешность турбинных расходомеров порядка 0,3-1,5 %.</w:t>
      </w:r>
    </w:p>
    <w:p>
      <w:pPr>
        <w:pStyle w:val="Style157"/>
        <w:numPr>
          <w:ilvl w:val="0"/>
          <w:numId w:val="103"/>
        </w:numPr>
        <w:tabs>
          <w:tab w:leader="none" w:pos="2764" w:val="left"/>
        </w:tabs>
        <w:widowControl w:val="0"/>
        <w:keepNext/>
        <w:keepLines/>
        <w:shd w:val="clear" w:color="auto" w:fill="auto"/>
        <w:bidi w:val="0"/>
        <w:jc w:val="left"/>
        <w:spacing w:before="0" w:after="296" w:line="270" w:lineRule="exact"/>
        <w:ind w:left="2140" w:right="0" w:firstLine="0"/>
      </w:pPr>
      <w:bookmarkStart w:id="68" w:name="bookmark68"/>
      <w:r>
        <w:rPr>
          <w:lang w:val="ru-RU"/>
          <w:w w:val="100"/>
          <w:spacing w:val="0"/>
          <w:color w:val="000000"/>
          <w:position w:val="0"/>
        </w:rPr>
        <w:t>Ультразвуковые расходомеры</w:t>
      </w:r>
      <w:bookmarkEnd w:id="68"/>
    </w:p>
    <w:p>
      <w:pPr>
        <w:pStyle w:val="Style3"/>
        <w:widowControl w:val="0"/>
        <w:keepNext w:val="0"/>
        <w:keepLines w:val="0"/>
        <w:shd w:val="clear" w:color="auto" w:fill="auto"/>
        <w:bidi w:val="0"/>
        <w:jc w:val="both"/>
        <w:spacing w:before="0" w:after="0" w:line="322" w:lineRule="exact"/>
        <w:ind w:left="20" w:right="40" w:firstLine="760"/>
      </w:pPr>
      <w:r>
        <w:rPr>
          <w:rStyle w:val="CharStyle150"/>
        </w:rPr>
        <w:t>Принцип действия ультразвуковых расходомеров основан на том, что при распространении ультразвуковых колебаний в движущейся среде скорость ультразвука относительно трубопровода равна векторной сумме скоростей ультразвука в среде и скорости самой среды. Поэтому, если на трубопроводе на некотором расстоянии друг от друга установить две пары пьезоэлектрических элементов, служащие излучателями и приемниками, то сигналы к приемнику против потока будут приходить с акустической разностью хода, которая явля</w:t>
        <w:softHyphen/>
        <w:t>ется однозначной функцией скорости среды.</w:t>
      </w:r>
    </w:p>
    <w:p>
      <w:pPr>
        <w:pStyle w:val="Style3"/>
        <w:widowControl w:val="0"/>
        <w:keepNext w:val="0"/>
        <w:keepLines w:val="0"/>
        <w:shd w:val="clear" w:color="auto" w:fill="auto"/>
        <w:bidi w:val="0"/>
        <w:jc w:val="both"/>
        <w:spacing w:before="0" w:after="0" w:line="322" w:lineRule="exact"/>
        <w:ind w:left="20" w:right="40" w:firstLine="760"/>
      </w:pPr>
      <w:r>
        <w:rPr>
          <w:rStyle w:val="CharStyle150"/>
        </w:rPr>
        <w:t>Измерение акустической разности хода сводится к измерению разницы времени распространения ультразвука по потоку и против потока. Для опреде</w:t>
        <w:softHyphen/>
        <w:t>ления акустической разницы хода используются электронные блоки, реали</w:t>
        <w:softHyphen/>
        <w:t>зующие следующие методы:</w:t>
      </w:r>
    </w:p>
    <w:p>
      <w:pPr>
        <w:pStyle w:val="Style3"/>
        <w:numPr>
          <w:ilvl w:val="0"/>
          <w:numId w:val="87"/>
        </w:numPr>
        <w:tabs>
          <w:tab w:leader="none" w:pos="1130" w:val="left"/>
        </w:tabs>
        <w:widowControl w:val="0"/>
        <w:keepNext w:val="0"/>
        <w:keepLines w:val="0"/>
        <w:shd w:val="clear" w:color="auto" w:fill="auto"/>
        <w:bidi w:val="0"/>
        <w:jc w:val="both"/>
        <w:spacing w:before="0" w:after="0" w:line="322" w:lineRule="exact"/>
        <w:ind w:left="20" w:right="0" w:firstLine="760"/>
      </w:pPr>
      <w:r>
        <w:rPr>
          <w:rStyle w:val="CharStyle150"/>
        </w:rPr>
        <w:t>частотно-импульсный;</w:t>
      </w:r>
    </w:p>
    <w:p>
      <w:pPr>
        <w:pStyle w:val="Style3"/>
        <w:numPr>
          <w:ilvl w:val="0"/>
          <w:numId w:val="87"/>
        </w:numPr>
        <w:tabs>
          <w:tab w:leader="none" w:pos="1140" w:val="left"/>
        </w:tabs>
        <w:widowControl w:val="0"/>
        <w:keepNext w:val="0"/>
        <w:keepLines w:val="0"/>
        <w:shd w:val="clear" w:color="auto" w:fill="auto"/>
        <w:bidi w:val="0"/>
        <w:jc w:val="both"/>
        <w:spacing w:before="0" w:after="0" w:line="322" w:lineRule="exact"/>
        <w:ind w:left="20" w:right="0" w:firstLine="760"/>
      </w:pPr>
      <w:r>
        <w:rPr>
          <w:rStyle w:val="CharStyle150"/>
        </w:rPr>
        <w:t>фазовый;</w:t>
      </w:r>
    </w:p>
    <w:p>
      <w:pPr>
        <w:pStyle w:val="Style3"/>
        <w:numPr>
          <w:ilvl w:val="0"/>
          <w:numId w:val="87"/>
        </w:numPr>
        <w:tabs>
          <w:tab w:leader="none" w:pos="1135" w:val="left"/>
        </w:tabs>
        <w:widowControl w:val="0"/>
        <w:keepNext w:val="0"/>
        <w:keepLines w:val="0"/>
        <w:shd w:val="clear" w:color="auto" w:fill="auto"/>
        <w:bidi w:val="0"/>
        <w:jc w:val="both"/>
        <w:spacing w:before="0" w:after="281" w:line="322" w:lineRule="exact"/>
        <w:ind w:left="20" w:right="0" w:firstLine="760"/>
      </w:pPr>
      <w:r>
        <w:rPr>
          <w:rStyle w:val="CharStyle150"/>
        </w:rPr>
        <w:t>времяимпульсный.</w:t>
      </w:r>
    </w:p>
    <w:p>
      <w:pPr>
        <w:pStyle w:val="Style157"/>
        <w:numPr>
          <w:ilvl w:val="1"/>
          <w:numId w:val="83"/>
        </w:numPr>
        <w:tabs>
          <w:tab w:leader="none" w:pos="1202" w:val="left"/>
        </w:tabs>
        <w:widowControl w:val="0"/>
        <w:keepNext/>
        <w:keepLines/>
        <w:shd w:val="clear" w:color="auto" w:fill="auto"/>
        <w:bidi w:val="0"/>
        <w:jc w:val="both"/>
        <w:spacing w:before="0" w:after="342" w:line="270" w:lineRule="exact"/>
        <w:ind w:left="20" w:right="0" w:firstLine="760"/>
      </w:pPr>
      <w:bookmarkStart w:id="69" w:name="bookmark69"/>
      <w:r>
        <w:rPr>
          <w:lang w:val="ru-RU"/>
          <w:w w:val="100"/>
          <w:spacing w:val="0"/>
          <w:color w:val="000000"/>
          <w:position w:val="0"/>
        </w:rPr>
        <w:t>Методы измерения влажности твердых и сыпучих материалов</w:t>
      </w:r>
      <w:bookmarkEnd w:id="69"/>
    </w:p>
    <w:p>
      <w:pPr>
        <w:pStyle w:val="Style157"/>
        <w:numPr>
          <w:ilvl w:val="2"/>
          <w:numId w:val="83"/>
        </w:numPr>
        <w:tabs>
          <w:tab w:leader="none" w:pos="669" w:val="left"/>
        </w:tabs>
        <w:widowControl w:val="0"/>
        <w:keepNext/>
        <w:keepLines/>
        <w:shd w:val="clear" w:color="auto" w:fill="auto"/>
        <w:bidi w:val="0"/>
        <w:spacing w:before="0" w:after="296" w:line="270" w:lineRule="exact"/>
        <w:ind w:left="40" w:right="0" w:firstLine="0"/>
      </w:pPr>
      <w:bookmarkStart w:id="70" w:name="bookmark70"/>
      <w:r>
        <w:rPr>
          <w:lang w:val="ru-RU"/>
          <w:w w:val="100"/>
          <w:spacing w:val="0"/>
          <w:color w:val="000000"/>
          <w:position w:val="0"/>
        </w:rPr>
        <w:t>Общие сведения</w:t>
      </w:r>
      <w:bookmarkEnd w:id="70"/>
    </w:p>
    <w:p>
      <w:pPr>
        <w:pStyle w:val="Style3"/>
        <w:widowControl w:val="0"/>
        <w:keepNext w:val="0"/>
        <w:keepLines w:val="0"/>
        <w:shd w:val="clear" w:color="auto" w:fill="auto"/>
        <w:bidi w:val="0"/>
        <w:jc w:val="both"/>
        <w:spacing w:before="0" w:after="0" w:line="322" w:lineRule="exact"/>
        <w:ind w:left="20" w:right="40" w:firstLine="760"/>
      </w:pPr>
      <w:r>
        <w:rPr>
          <w:rStyle w:val="CharStyle150"/>
        </w:rPr>
        <w:t>Твердые и сыпучие тела характеризуются влагосодержанием или влаж</w:t>
        <w:softHyphen/>
        <w:t xml:space="preserve">ностью. Под влагосодержанием </w:t>
      </w:r>
      <w:r>
        <w:rPr>
          <w:rStyle w:val="CharStyle150"/>
          <w:lang w:val="en-US"/>
        </w:rPr>
        <w:t xml:space="preserve">d </w:t>
      </w:r>
      <w:r>
        <w:rPr>
          <w:rStyle w:val="CharStyle150"/>
        </w:rPr>
        <w:t>понимают отношение массы влаги, содержа</w:t>
        <w:softHyphen/>
        <w:t>щейся в теле массы М, к массе абсолютно сухого тела М0</w:t>
      </w:r>
    </w:p>
    <w:p>
      <w:pPr>
        <w:pStyle w:val="Style3"/>
        <w:widowControl w:val="0"/>
        <w:keepNext w:val="0"/>
        <w:keepLines w:val="0"/>
        <w:shd w:val="clear" w:color="auto" w:fill="auto"/>
        <w:bidi w:val="0"/>
        <w:jc w:val="left"/>
        <w:spacing w:before="0" w:after="0" w:line="322" w:lineRule="exact"/>
        <w:ind w:left="3540" w:right="0" w:firstLine="0"/>
      </w:pPr>
      <w:r>
        <w:rPr>
          <w:rStyle w:val="CharStyle150"/>
          <w:lang w:val="en-US"/>
        </w:rPr>
        <w:t xml:space="preserve">d= </w:t>
      </w:r>
      <w:r>
        <w:rPr>
          <w:rStyle w:val="CharStyle150"/>
        </w:rPr>
        <w:t>М/М</w:t>
      </w:r>
      <w:r>
        <w:rPr>
          <w:rStyle w:val="CharStyle229"/>
          <w:lang w:val="ru-RU"/>
        </w:rPr>
        <w:t>0</w:t>
      </w:r>
      <w:r>
        <w:rPr>
          <w:rStyle w:val="CharStyle150"/>
        </w:rPr>
        <w:t>.</w:t>
      </w:r>
    </w:p>
    <w:p>
      <w:pPr>
        <w:pStyle w:val="Style3"/>
        <w:widowControl w:val="0"/>
        <w:keepNext w:val="0"/>
        <w:keepLines w:val="0"/>
        <w:shd w:val="clear" w:color="auto" w:fill="auto"/>
        <w:bidi w:val="0"/>
        <w:jc w:val="both"/>
        <w:spacing w:before="0" w:after="0" w:line="322" w:lineRule="exact"/>
        <w:ind w:left="20" w:right="40" w:firstLine="760"/>
      </w:pPr>
      <w:r>
        <w:rPr>
          <w:rStyle w:val="CharStyle150"/>
        </w:rPr>
        <w:t xml:space="preserve">Под влажностью </w:t>
      </w:r>
      <w:r>
        <w:rPr>
          <w:rStyle w:val="CharStyle150"/>
          <w:lang w:val="en-US"/>
        </w:rPr>
        <w:t xml:space="preserve">W </w:t>
      </w:r>
      <w:r>
        <w:rPr>
          <w:rStyle w:val="CharStyle150"/>
        </w:rPr>
        <w:t>принимается отношение массы влаги М, содержащей</w:t>
        <w:softHyphen/>
        <w:t>ся в теле, к массе влажного материала М1</w:t>
      </w:r>
    </w:p>
    <w:p>
      <w:pPr>
        <w:pStyle w:val="Style3"/>
        <w:widowControl w:val="0"/>
        <w:keepNext w:val="0"/>
        <w:keepLines w:val="0"/>
        <w:shd w:val="clear" w:color="auto" w:fill="auto"/>
        <w:bidi w:val="0"/>
        <w:jc w:val="left"/>
        <w:spacing w:before="0" w:after="0" w:line="322" w:lineRule="exact"/>
        <w:ind w:left="2840" w:right="0" w:firstLine="0"/>
      </w:pPr>
      <w:r>
        <w:rPr>
          <w:rStyle w:val="CharStyle150"/>
          <w:lang w:val="en-US"/>
        </w:rPr>
        <w:t xml:space="preserve">W=M/ </w:t>
      </w:r>
      <w:r>
        <w:rPr>
          <w:rStyle w:val="CharStyle150"/>
        </w:rPr>
        <w:t>М</w:t>
      </w:r>
      <w:r>
        <w:rPr>
          <w:rStyle w:val="CharStyle150"/>
          <w:vertAlign w:val="subscript"/>
        </w:rPr>
        <w:t>1</w:t>
      </w:r>
      <w:r>
        <w:rPr>
          <w:rStyle w:val="CharStyle150"/>
        </w:rPr>
        <w:t>=М/(М</w:t>
      </w:r>
      <w:r>
        <w:rPr>
          <w:rStyle w:val="CharStyle150"/>
          <w:vertAlign w:val="subscript"/>
        </w:rPr>
        <w:t>0</w:t>
      </w:r>
      <w:r>
        <w:rPr>
          <w:rStyle w:val="CharStyle150"/>
        </w:rPr>
        <w:t>-М),</w:t>
      </w:r>
    </w:p>
    <w:p>
      <w:pPr>
        <w:pStyle w:val="Style3"/>
        <w:widowControl w:val="0"/>
        <w:keepNext w:val="0"/>
        <w:keepLines w:val="0"/>
        <w:shd w:val="clear" w:color="auto" w:fill="auto"/>
        <w:bidi w:val="0"/>
        <w:jc w:val="both"/>
        <w:spacing w:before="0" w:after="0" w:line="322" w:lineRule="exact"/>
        <w:ind w:left="20" w:right="0" w:firstLine="760"/>
      </w:pPr>
      <w:r>
        <w:rPr>
          <w:rStyle w:val="CharStyle150"/>
        </w:rPr>
        <w:t>где М</w:t>
      </w:r>
      <w:r>
        <w:rPr>
          <w:rStyle w:val="CharStyle150"/>
          <w:vertAlign w:val="subscript"/>
        </w:rPr>
        <w:t>1</w:t>
      </w:r>
      <w:r>
        <w:rPr>
          <w:rStyle w:val="CharStyle150"/>
        </w:rPr>
        <w:t xml:space="preserve"> - масса влажного материала.</w:t>
      </w:r>
    </w:p>
    <w:p>
      <w:pPr>
        <w:pStyle w:val="Style3"/>
        <w:widowControl w:val="0"/>
        <w:keepNext w:val="0"/>
        <w:keepLines w:val="0"/>
        <w:shd w:val="clear" w:color="auto" w:fill="auto"/>
        <w:bidi w:val="0"/>
        <w:jc w:val="both"/>
        <w:spacing w:before="0" w:after="0" w:line="322" w:lineRule="exact"/>
        <w:ind w:left="20" w:right="40" w:firstLine="760"/>
      </w:pPr>
      <w:r>
        <w:rPr>
          <w:rStyle w:val="CharStyle150"/>
        </w:rPr>
        <w:t xml:space="preserve">Влажность </w:t>
      </w:r>
      <w:r>
        <w:rPr>
          <w:rStyle w:val="CharStyle150"/>
          <w:lang w:val="en-US"/>
        </w:rPr>
        <w:t xml:space="preserve">W </w:t>
      </w:r>
      <w:r>
        <w:rPr>
          <w:rStyle w:val="CharStyle150"/>
        </w:rPr>
        <w:t xml:space="preserve">и влагосодержание </w:t>
      </w:r>
      <w:r>
        <w:rPr>
          <w:rStyle w:val="CharStyle150"/>
          <w:lang w:val="en-US"/>
        </w:rPr>
        <w:t xml:space="preserve">d </w:t>
      </w:r>
      <w:r>
        <w:rPr>
          <w:rStyle w:val="CharStyle150"/>
        </w:rPr>
        <w:t>иногда выражают в процентах. Мето</w:t>
        <w:softHyphen/>
        <w:t>ды измерения влажности твердых и сыпучих тел определяются видом и состоя</w:t>
        <w:softHyphen/>
        <w:t>нием материала (кусковой, листовой, сыпучий, липкий и др.), его физическими и химическими свойствами, требованиями к измерению по времени и точности.</w:t>
      </w:r>
    </w:p>
    <w:p>
      <w:pPr>
        <w:pStyle w:val="Style3"/>
        <w:widowControl w:val="0"/>
        <w:keepNext w:val="0"/>
        <w:keepLines w:val="0"/>
        <w:shd w:val="clear" w:color="auto" w:fill="auto"/>
        <w:bidi w:val="0"/>
        <w:jc w:val="both"/>
        <w:spacing w:before="0" w:after="0" w:line="322" w:lineRule="exact"/>
        <w:ind w:left="20" w:right="40" w:firstLine="760"/>
      </w:pPr>
      <w:r>
        <w:rPr>
          <w:rStyle w:val="CharStyle150"/>
        </w:rPr>
        <w:t>Наиболее простой и надежный метод - высушивание образца (навески) материала с определением влажности по разности массы до и после сушки. Од</w:t>
        <w:softHyphen/>
        <w:t>нако этот метод требует значительного времени (от 5 до 30 мин в зависимости от навески, свойств материала, способа взвешивания и просушки), что делает этот метод малопригодным для автоматического контроля и регулирования тех</w:t>
        <w:softHyphen/>
        <w:t>нологических процессов.</w:t>
      </w:r>
    </w:p>
    <w:p>
      <w:pPr>
        <w:pStyle w:val="Style3"/>
        <w:widowControl w:val="0"/>
        <w:keepNext w:val="0"/>
        <w:keepLines w:val="0"/>
        <w:shd w:val="clear" w:color="auto" w:fill="auto"/>
        <w:bidi w:val="0"/>
        <w:jc w:val="both"/>
        <w:spacing w:before="0" w:after="341" w:line="322" w:lineRule="exact"/>
        <w:ind w:left="20" w:right="20" w:firstLine="860"/>
      </w:pPr>
      <w:r>
        <w:rPr>
          <w:rStyle w:val="CharStyle150"/>
        </w:rPr>
        <w:t>Для непрерывного и быстрого измерения влажности материала в техно</w:t>
        <w:softHyphen/>
        <w:t>логическом потоке пользуются косвенными методами, основанными на измере</w:t>
        <w:softHyphen/>
        <w:t>нии какого-либо параметра, зависимость которого от влажности известна. Наи</w:t>
        <w:softHyphen/>
        <w:t>большее распространение из косвенных методов измерения влажности получи</w:t>
        <w:softHyphen/>
        <w:t>ли кондуктометрический, емкостной, радиоизотопный методы.</w:t>
      </w:r>
    </w:p>
    <w:p>
      <w:pPr>
        <w:pStyle w:val="Style157"/>
        <w:numPr>
          <w:ilvl w:val="2"/>
          <w:numId w:val="83"/>
        </w:numPr>
        <w:tabs>
          <w:tab w:leader="none" w:pos="624" w:val="left"/>
        </w:tabs>
        <w:widowControl w:val="0"/>
        <w:keepNext/>
        <w:keepLines/>
        <w:shd w:val="clear" w:color="auto" w:fill="auto"/>
        <w:bidi w:val="0"/>
        <w:spacing w:before="0" w:after="301" w:line="270" w:lineRule="exact"/>
        <w:ind w:left="0" w:right="0" w:firstLine="0"/>
      </w:pPr>
      <w:bookmarkStart w:id="71" w:name="bookmark71"/>
      <w:r>
        <w:rPr>
          <w:lang w:val="ru-RU"/>
          <w:w w:val="100"/>
          <w:spacing w:val="0"/>
          <w:color w:val="000000"/>
          <w:position w:val="0"/>
        </w:rPr>
        <w:t>Кондуктометрический метод</w:t>
      </w:r>
      <w:bookmarkEnd w:id="71"/>
    </w:p>
    <w:p>
      <w:pPr>
        <w:pStyle w:val="Style3"/>
        <w:widowControl w:val="0"/>
        <w:keepNext w:val="0"/>
        <w:keepLines w:val="0"/>
        <w:shd w:val="clear" w:color="auto" w:fill="auto"/>
        <w:bidi w:val="0"/>
        <w:jc w:val="both"/>
        <w:spacing w:before="0" w:after="341" w:line="322" w:lineRule="exact"/>
        <w:ind w:left="20" w:right="20" w:firstLine="860"/>
      </w:pPr>
      <w:r>
        <w:rPr>
          <w:rStyle w:val="CharStyle150"/>
        </w:rPr>
        <w:t>Кондуктометрический метод основан на зависимости удельной объем</w:t>
        <w:softHyphen/>
        <w:t>ной проводимости тела от содержания в нем влаги. При измерении влажности этим методом образец вводят между электродами датчика (преобразователя). Влажность определяется по сопротивлению образца, измеряемого вторичным прибором в виде логометра, моста, омметра и т.п. На показания влагомера влияют такие факторы, как степень уплотнения материала между электродами, наличие примесей, загрязнения, воздушные включения, неоднородность хими</w:t>
        <w:softHyphen/>
        <w:t>ческого состава и т.п. Поэтому погрешность измерения у влагомеров, исполь</w:t>
        <w:softHyphen/>
        <w:t>зующих кондуктометрический метод измерения влажности, обычно составляет 6.8% и более.</w:t>
      </w:r>
    </w:p>
    <w:p>
      <w:pPr>
        <w:pStyle w:val="Style157"/>
        <w:numPr>
          <w:ilvl w:val="2"/>
          <w:numId w:val="83"/>
        </w:numPr>
        <w:tabs>
          <w:tab w:leader="none" w:pos="634" w:val="left"/>
        </w:tabs>
        <w:widowControl w:val="0"/>
        <w:keepNext/>
        <w:keepLines/>
        <w:shd w:val="clear" w:color="auto" w:fill="auto"/>
        <w:bidi w:val="0"/>
        <w:spacing w:before="0" w:after="296" w:line="270" w:lineRule="exact"/>
        <w:ind w:left="0" w:right="0" w:firstLine="0"/>
      </w:pPr>
      <w:bookmarkStart w:id="72" w:name="bookmark72"/>
      <w:r>
        <w:rPr>
          <w:lang w:val="ru-RU"/>
          <w:w w:val="100"/>
          <w:spacing w:val="0"/>
          <w:color w:val="000000"/>
          <w:position w:val="0"/>
        </w:rPr>
        <w:t>Емкостной метод</w:t>
      </w:r>
      <w:bookmarkEnd w:id="72"/>
    </w:p>
    <w:p>
      <w:pPr>
        <w:pStyle w:val="Style3"/>
        <w:widowControl w:val="0"/>
        <w:keepNext w:val="0"/>
        <w:keepLines w:val="0"/>
        <w:shd w:val="clear" w:color="auto" w:fill="auto"/>
        <w:bidi w:val="0"/>
        <w:jc w:val="both"/>
        <w:spacing w:before="0" w:after="0" w:line="322" w:lineRule="exact"/>
        <w:ind w:left="20" w:right="20" w:firstLine="860"/>
      </w:pPr>
      <w:r>
        <w:rPr>
          <w:rStyle w:val="CharStyle150"/>
        </w:rPr>
        <w:t>В основе емкостного метода лежит отличие диэлектрической проницае</w:t>
        <w:softHyphen/>
        <w:t>мости воды от диэлектрической проницаемости твердых и сыпучих тел в сухом состоянии. В качестве измерительного преобразователя (датчика) обычно при</w:t>
        <w:softHyphen/>
        <w:t>меняют конденсатор, заполненный исследуемым веществом.</w:t>
      </w:r>
    </w:p>
    <w:p>
      <w:pPr>
        <w:pStyle w:val="Style3"/>
        <w:widowControl w:val="0"/>
        <w:keepNext w:val="0"/>
        <w:keepLines w:val="0"/>
        <w:shd w:val="clear" w:color="auto" w:fill="auto"/>
        <w:bidi w:val="0"/>
        <w:jc w:val="both"/>
        <w:spacing w:before="0" w:after="341" w:line="322" w:lineRule="exact"/>
        <w:ind w:left="20" w:right="20" w:firstLine="860"/>
      </w:pPr>
      <w:r>
        <w:rPr>
          <w:rStyle w:val="CharStyle150"/>
        </w:rPr>
        <w:t>Емкостной метод положен в основу промышленного влагомера ВПП-1, предназначенного для определения влажности керамических пресс- порошков в потоке после распылительных сушилок. Влагомер ВПП-1 автома</w:t>
        <w:softHyphen/>
        <w:t>тически отбирает пробу порошка, уплотняет его, измеряет влажность, записы</w:t>
        <w:softHyphen/>
        <w:t>вает показания и возвращает порошок в технологическую линию. Датчик вла</w:t>
        <w:softHyphen/>
        <w:t>гомера выполнен в виде плоского конденсатора с вибрирующими электродами для постоянного и равномерного уплотнения порошка.</w:t>
      </w:r>
    </w:p>
    <w:p>
      <w:pPr>
        <w:pStyle w:val="Style157"/>
        <w:numPr>
          <w:ilvl w:val="2"/>
          <w:numId w:val="83"/>
        </w:numPr>
        <w:tabs>
          <w:tab w:leader="none" w:pos="624" w:val="left"/>
        </w:tabs>
        <w:widowControl w:val="0"/>
        <w:keepNext/>
        <w:keepLines/>
        <w:shd w:val="clear" w:color="auto" w:fill="auto"/>
        <w:bidi w:val="0"/>
        <w:spacing w:before="0" w:after="301" w:line="270" w:lineRule="exact"/>
        <w:ind w:left="0" w:right="0" w:firstLine="0"/>
      </w:pPr>
      <w:bookmarkStart w:id="73" w:name="bookmark73"/>
      <w:r>
        <w:rPr>
          <w:lang w:val="ru-RU"/>
          <w:w w:val="100"/>
          <w:spacing w:val="0"/>
          <w:color w:val="000000"/>
          <w:position w:val="0"/>
        </w:rPr>
        <w:t>Радиоизотопный метод</w:t>
      </w:r>
      <w:bookmarkEnd w:id="73"/>
    </w:p>
    <w:p>
      <w:pPr>
        <w:pStyle w:val="Style3"/>
        <w:widowControl w:val="0"/>
        <w:keepNext w:val="0"/>
        <w:keepLines w:val="0"/>
        <w:shd w:val="clear" w:color="auto" w:fill="auto"/>
        <w:bidi w:val="0"/>
        <w:jc w:val="both"/>
        <w:spacing w:before="0" w:after="0" w:line="322" w:lineRule="exact"/>
        <w:ind w:left="20" w:right="20" w:firstLine="860"/>
      </w:pPr>
      <w:r>
        <w:rPr>
          <w:rStyle w:val="CharStyle150"/>
        </w:rPr>
        <w:t>В радиоизотопных приборах для измерения влажности могут использо</w:t>
        <w:softHyphen/>
        <w:t>ваться методы ослабления интенсивности радиоактивных излучений при про</w:t>
        <w:softHyphen/>
        <w:t>хождении через исследуемый материал, нейтронный метод и метод ядерного магнитного резонанса.</w:t>
      </w:r>
    </w:p>
    <w:p>
      <w:pPr>
        <w:pStyle w:val="Style3"/>
        <w:widowControl w:val="0"/>
        <w:keepNext w:val="0"/>
        <w:keepLines w:val="0"/>
        <w:shd w:val="clear" w:color="auto" w:fill="auto"/>
        <w:bidi w:val="0"/>
        <w:jc w:val="both"/>
        <w:spacing w:before="0" w:after="0" w:line="322" w:lineRule="exact"/>
        <w:ind w:left="20" w:right="20" w:firstLine="860"/>
      </w:pPr>
      <w:r>
        <w:rPr>
          <w:rStyle w:val="CharStyle150"/>
        </w:rPr>
        <w:t>Нейтронный метод основан на замедлении быстрых нейтронов атомами водорода, содержащимися в воде. Влагомер «Нейтрон-3-1», в основу которого положен этот метод, предназначен для автоматического измерения влажности сырьевых материалов. В датчике влагомера установлен миниатюрный плуто- ний-бериллиевый источник излучения быстрых нейтронов. Датчик погружается внутрь бункера, заполненного материалом, который облучается потоком быст</w:t>
        <w:softHyphen/>
        <w:t>рых нейтронов. В результате соударений с ядрами элементов, входящих в со</w:t>
        <w:softHyphen/>
        <w:t>став контролируемого материала, быстрые нейтроны теряют свою энергию и превращаются в тепловые нейтроны. Наиболее эффективными замедлителями являются ядра водорода, по сравнению с ядрами других элементов входящих в вещество, влажность которого определяется.</w:t>
      </w:r>
    </w:p>
    <w:p>
      <w:pPr>
        <w:pStyle w:val="Style3"/>
        <w:widowControl w:val="0"/>
        <w:keepNext w:val="0"/>
        <w:keepLines w:val="0"/>
        <w:shd w:val="clear" w:color="auto" w:fill="auto"/>
        <w:bidi w:val="0"/>
        <w:jc w:val="both"/>
        <w:spacing w:before="0" w:after="0" w:line="322" w:lineRule="exact"/>
        <w:ind w:left="0" w:right="40" w:firstLine="860"/>
      </w:pPr>
      <w:r>
        <w:rPr>
          <w:rStyle w:val="CharStyle150"/>
        </w:rPr>
        <w:t>По числу медленных нейтронов, полученных в результате рассеяния нейтронного потока в материале, можно определить число атомов водорода в нем. Так как подавляющее большинство атомов водорода содержится во влаге, то по числу атомов водорода можно определить влагосодержание материала.</w:t>
      </w:r>
    </w:p>
    <w:p>
      <w:pPr>
        <w:pStyle w:val="Style3"/>
        <w:widowControl w:val="0"/>
        <w:keepNext w:val="0"/>
        <w:keepLines w:val="0"/>
        <w:shd w:val="clear" w:color="auto" w:fill="auto"/>
        <w:bidi w:val="0"/>
        <w:jc w:val="both"/>
        <w:spacing w:before="0" w:after="341" w:line="322" w:lineRule="exact"/>
        <w:ind w:left="0" w:right="40" w:firstLine="860"/>
      </w:pPr>
      <w:r>
        <w:rPr>
          <w:rStyle w:val="CharStyle150"/>
        </w:rPr>
        <w:t>Основная погрешность влагомера «Нейтрон-3-1» не более 5% от диапа</w:t>
        <w:softHyphen/>
        <w:t>зона измерения. Пределы измерения относительной влажности 2.15%.</w:t>
      </w:r>
    </w:p>
    <w:p>
      <w:pPr>
        <w:pStyle w:val="Style157"/>
        <w:numPr>
          <w:ilvl w:val="1"/>
          <w:numId w:val="83"/>
        </w:numPr>
        <w:tabs>
          <w:tab w:leader="none" w:pos="493" w:val="left"/>
        </w:tabs>
        <w:widowControl w:val="0"/>
        <w:keepNext/>
        <w:keepLines/>
        <w:shd w:val="clear" w:color="auto" w:fill="auto"/>
        <w:bidi w:val="0"/>
        <w:spacing w:before="0" w:after="296" w:line="270" w:lineRule="exact"/>
        <w:ind w:left="80" w:right="0" w:firstLine="0"/>
      </w:pPr>
      <w:bookmarkStart w:id="74" w:name="bookmark74"/>
      <w:r>
        <w:rPr>
          <w:lang w:val="ru-RU"/>
          <w:w w:val="100"/>
          <w:spacing w:val="0"/>
          <w:color w:val="000000"/>
          <w:position w:val="0"/>
        </w:rPr>
        <w:t>Измерение концентрации растворов</w:t>
      </w:r>
      <w:bookmarkEnd w:id="74"/>
    </w:p>
    <w:p>
      <w:pPr>
        <w:pStyle w:val="Style3"/>
        <w:widowControl w:val="0"/>
        <w:keepNext w:val="0"/>
        <w:keepLines w:val="0"/>
        <w:shd w:val="clear" w:color="auto" w:fill="auto"/>
        <w:bidi w:val="0"/>
        <w:jc w:val="both"/>
        <w:spacing w:before="0" w:after="116" w:line="322" w:lineRule="exact"/>
        <w:ind w:left="0" w:right="40" w:firstLine="860"/>
      </w:pPr>
      <w:r>
        <w:rPr>
          <w:rStyle w:val="CharStyle150"/>
        </w:rPr>
        <w:t>Простейший измеритель концентрации растворов, использующий зави</w:t>
        <w:softHyphen/>
        <w:t>симость плотности раствора от его концентрации (рисунок 4.12), представляет собой резервуар, в котором налит раствор, и манометр, измеряющий давление раствора на дне резервуара.</w:t>
      </w:r>
    </w:p>
    <w:p>
      <w:pPr>
        <w:framePr w:h="3211" w:wrap="notBeside" w:vAnchor="text" w:hAnchor="text" w:xAlign="center" w:y="1"/>
        <w:widowControl w:val="0"/>
        <w:jc w:val="center"/>
        <w:rPr>
          <w:sz w:val="0"/>
          <w:szCs w:val="0"/>
        </w:rPr>
      </w:pPr>
      <w:r>
        <w:pict>
          <v:shape id="_x0000_s1189" type="#_x0000_t75" style="width:239pt;height:161pt;">
            <v:imagedata r:id="rId128" r:href="rId129"/>
          </v:shape>
        </w:pict>
      </w:r>
    </w:p>
    <w:p>
      <w:pPr>
        <w:widowControl w:val="0"/>
        <w:rPr>
          <w:sz w:val="2"/>
          <w:szCs w:val="2"/>
        </w:rPr>
      </w:pPr>
    </w:p>
    <w:p>
      <w:pPr>
        <w:pStyle w:val="Style3"/>
        <w:widowControl w:val="0"/>
        <w:keepNext w:val="0"/>
        <w:keepLines w:val="0"/>
        <w:shd w:val="clear" w:color="auto" w:fill="auto"/>
        <w:bidi w:val="0"/>
        <w:jc w:val="both"/>
        <w:spacing w:before="93" w:after="0" w:line="355" w:lineRule="exact"/>
        <w:ind w:left="0" w:right="40" w:firstLine="860"/>
      </w:pPr>
      <w:r>
        <w:rPr>
          <w:rStyle w:val="CharStyle150"/>
        </w:rPr>
        <w:t xml:space="preserve">Показания манометра при постоянной высоте налива </w:t>
      </w:r>
      <w:r>
        <w:rPr>
          <w:rStyle w:val="CharStyle151"/>
          <w:lang w:val="en-US"/>
        </w:rPr>
        <w:t>h</w:t>
      </w:r>
      <w:r>
        <w:rPr>
          <w:rStyle w:val="CharStyle150"/>
          <w:lang w:val="en-US"/>
        </w:rPr>
        <w:t xml:space="preserve"> </w:t>
      </w:r>
      <w:r>
        <w:rPr>
          <w:rStyle w:val="CharStyle150"/>
        </w:rPr>
        <w:t xml:space="preserve">определяются концентрацией раствора </w:t>
      </w:r>
      <w:r>
        <w:rPr>
          <w:rStyle w:val="CharStyle151"/>
          <w:lang w:val="en-US"/>
        </w:rPr>
        <w:t xml:space="preserve">P </w:t>
      </w:r>
      <w:r>
        <w:rPr>
          <w:rStyle w:val="CharStyle151"/>
        </w:rPr>
        <w:t xml:space="preserve">- </w:t>
      </w:r>
      <w:r>
        <w:rPr>
          <w:rStyle w:val="CharStyle151"/>
          <w:lang w:val="en-US"/>
        </w:rPr>
        <w:t>P</w:t>
      </w:r>
      <w:r>
        <w:rPr>
          <w:rStyle w:val="CharStyle151"/>
          <w:lang w:val="en-US"/>
          <w:vertAlign w:val="subscript"/>
        </w:rPr>
        <w:t>0</w:t>
      </w:r>
      <w:r>
        <w:rPr>
          <w:rStyle w:val="CharStyle151"/>
          <w:lang w:val="en-US"/>
        </w:rPr>
        <w:t xml:space="preserve"> </w:t>
      </w:r>
      <w:r>
        <w:rPr>
          <w:rStyle w:val="CharStyle151"/>
        </w:rPr>
        <w:t xml:space="preserve">= </w:t>
      </w:r>
      <w:r>
        <w:rPr>
          <w:rStyle w:val="CharStyle151"/>
          <w:lang w:val="en-US"/>
        </w:rPr>
        <w:t>gph</w:t>
      </w:r>
      <w:r>
        <w:rPr>
          <w:rStyle w:val="CharStyle150"/>
        </w:rPr>
        <w:t xml:space="preserve">, где </w:t>
      </w:r>
      <w:r>
        <w:rPr>
          <w:rStyle w:val="CharStyle151"/>
        </w:rPr>
        <w:t>Р</w:t>
      </w:r>
      <w:r>
        <w:rPr>
          <w:rStyle w:val="CharStyle150"/>
        </w:rPr>
        <w:t xml:space="preserve"> - давление в жидкости, </w:t>
      </w:r>
      <w:r>
        <w:rPr>
          <w:rStyle w:val="CharStyle151"/>
        </w:rPr>
        <w:t>Р</w:t>
      </w:r>
      <w:r>
        <w:rPr>
          <w:rStyle w:val="CharStyle151"/>
          <w:vertAlign w:val="subscript"/>
        </w:rPr>
        <w:t>0</w:t>
      </w:r>
      <w:r>
        <w:rPr>
          <w:rStyle w:val="CharStyle150"/>
        </w:rPr>
        <w:t xml:space="preserve"> - давле</w:t>
        <w:softHyphen/>
        <w:t xml:space="preserve">ние в воздухе (атмосферное), </w:t>
      </w:r>
      <w:r>
        <w:rPr>
          <w:rStyle w:val="CharStyle151"/>
          <w:lang w:val="en-US"/>
        </w:rPr>
        <w:t>g</w:t>
      </w:r>
      <w:r>
        <w:rPr>
          <w:rStyle w:val="CharStyle150"/>
          <w:lang w:val="en-US"/>
        </w:rPr>
        <w:t xml:space="preserve"> </w:t>
      </w:r>
      <w:r>
        <w:rPr>
          <w:rStyle w:val="CharStyle150"/>
        </w:rPr>
        <w:t xml:space="preserve">- ускорение свободного падения, </w:t>
      </w:r>
      <w:r>
        <w:rPr>
          <w:rStyle w:val="CharStyle151"/>
          <w:lang w:val="en-US"/>
        </w:rPr>
        <w:t>p</w:t>
      </w:r>
      <w:r>
        <w:rPr>
          <w:rStyle w:val="CharStyle150"/>
          <w:lang w:val="en-US"/>
        </w:rPr>
        <w:t xml:space="preserve"> </w:t>
      </w:r>
      <w:r>
        <w:rPr>
          <w:rStyle w:val="CharStyle150"/>
        </w:rPr>
        <w:t>- плотность</w:t>
      </w:r>
    </w:p>
    <w:p>
      <w:pPr>
        <w:pStyle w:val="Style3"/>
        <w:widowControl w:val="0"/>
        <w:keepNext w:val="0"/>
        <w:keepLines w:val="0"/>
        <w:shd w:val="clear" w:color="auto" w:fill="auto"/>
        <w:bidi w:val="0"/>
        <w:jc w:val="both"/>
        <w:spacing w:before="0" w:after="0" w:line="270" w:lineRule="exact"/>
        <w:ind w:left="0" w:right="0" w:firstLine="0"/>
      </w:pPr>
      <w:r>
        <w:rPr>
          <w:rStyle w:val="CharStyle150"/>
        </w:rPr>
        <w:t>раствора (т.е. концентрация).</w:t>
      </w:r>
    </w:p>
    <w:p>
      <w:pPr>
        <w:pStyle w:val="Style3"/>
        <w:widowControl w:val="0"/>
        <w:keepNext w:val="0"/>
        <w:keepLines w:val="0"/>
        <w:shd w:val="clear" w:color="auto" w:fill="auto"/>
        <w:bidi w:val="0"/>
        <w:jc w:val="both"/>
        <w:spacing w:before="0" w:after="0" w:line="350" w:lineRule="exact"/>
        <w:ind w:left="0" w:right="40" w:firstLine="860"/>
      </w:pPr>
      <w:r>
        <w:rPr>
          <w:rStyle w:val="CharStyle150"/>
        </w:rPr>
        <w:t>Для измерения концентрации растворов используют рН-метры, измери</w:t>
        <w:softHyphen/>
        <w:t>тельным преобразователем которых служат гальванические преобразователи. Для измерения ЭДС гальванических преобразователей часто применяют авто</w:t>
        <w:softHyphen/>
        <w:t>матические компенсаторы с боль</w:t>
      </w:r>
      <w:r>
        <w:rPr>
          <w:rStyle w:val="CharStyle155"/>
        </w:rPr>
        <w:t>ши</w:t>
      </w:r>
      <w:r>
        <w:rPr>
          <w:rStyle w:val="CharStyle150"/>
        </w:rPr>
        <w:t xml:space="preserve">м входным сопротивлением </w:t>
      </w:r>
      <w:r>
        <w:rPr>
          <w:rStyle w:val="CharStyle151"/>
          <w:lang w:val="en-US"/>
        </w:rPr>
        <w:t>(R</w:t>
      </w:r>
      <w:r>
        <w:rPr>
          <w:rStyle w:val="CharStyle151"/>
          <w:lang w:val="en-US"/>
          <w:vertAlign w:val="subscript"/>
        </w:rPr>
        <w:t>ex</w:t>
      </w:r>
      <w:r>
        <w:rPr>
          <w:rStyle w:val="CharStyle151"/>
          <w:lang w:val="en-US"/>
        </w:rPr>
        <w:t xml:space="preserve"> </w:t>
      </w:r>
      <w:r>
        <w:rPr>
          <w:rStyle w:val="CharStyle151"/>
        </w:rPr>
        <w:t>&gt;</w:t>
      </w:r>
      <w:r>
        <w:rPr>
          <w:rStyle w:val="CharStyle150"/>
        </w:rPr>
        <w:t xml:space="preserve"> 10</w:t>
      </w:r>
      <w:r>
        <w:rPr>
          <w:rStyle w:val="CharStyle150"/>
          <w:vertAlign w:val="superscript"/>
        </w:rPr>
        <w:t>10</w:t>
      </w:r>
      <w:r>
        <w:rPr>
          <w:rStyle w:val="CharStyle150"/>
        </w:rPr>
        <w:t xml:space="preserve"> Ом).</w:t>
      </w:r>
    </w:p>
    <w:p>
      <w:pPr>
        <w:pStyle w:val="Style3"/>
        <w:widowControl w:val="0"/>
        <w:keepNext w:val="0"/>
        <w:keepLines w:val="0"/>
        <w:shd w:val="clear" w:color="auto" w:fill="auto"/>
        <w:bidi w:val="0"/>
        <w:jc w:val="both"/>
        <w:spacing w:before="0" w:after="0" w:line="326" w:lineRule="exact"/>
        <w:ind w:left="0" w:right="40" w:firstLine="860"/>
      </w:pPr>
      <w:r>
        <w:rPr>
          <w:rStyle w:val="CharStyle150"/>
        </w:rPr>
        <w:t>Схема измерения (рисунок 4.13) работает по принципу уравновеши</w:t>
        <w:softHyphen/>
        <w:t xml:space="preserve">вающего преобразования. На вход усилителя </w:t>
      </w:r>
      <w:r>
        <w:rPr>
          <w:rStyle w:val="CharStyle151"/>
        </w:rPr>
        <w:t>У</w:t>
      </w:r>
      <w:r>
        <w:rPr>
          <w:rStyle w:val="CharStyle150"/>
        </w:rPr>
        <w:t xml:space="preserve"> подается напряжение</w:t>
      </w:r>
    </w:p>
    <w:p>
      <w:pPr>
        <w:pStyle w:val="Style37"/>
        <w:widowControl w:val="0"/>
        <w:keepNext w:val="0"/>
        <w:keepLines w:val="0"/>
        <w:shd w:val="clear" w:color="auto" w:fill="auto"/>
        <w:bidi w:val="0"/>
        <w:jc w:val="both"/>
        <w:spacing w:before="0" w:after="0" w:line="326" w:lineRule="exact"/>
        <w:ind w:left="0" w:right="0" w:firstLine="860"/>
      </w:pPr>
      <w:r>
        <w:rPr>
          <w:rStyle w:val="CharStyle176"/>
          <w:lang w:val="en-US"/>
          <w:b w:val="0"/>
          <w:bCs w:val="0"/>
          <w:i w:val="0"/>
          <w:iCs w:val="0"/>
        </w:rPr>
        <w:t xml:space="preserve">AU </w:t>
      </w:r>
      <w:r>
        <w:rPr>
          <w:rStyle w:val="CharStyle152"/>
          <w:b/>
          <w:bCs/>
          <w:i/>
          <w:iCs/>
        </w:rPr>
        <w:t xml:space="preserve">= </w:t>
      </w:r>
      <w:r>
        <w:rPr>
          <w:rStyle w:val="CharStyle152"/>
          <w:lang w:val="en-US"/>
          <w:b/>
          <w:bCs/>
          <w:i/>
          <w:iCs/>
        </w:rPr>
        <w:t>E</w:t>
      </w:r>
      <w:r>
        <w:rPr>
          <w:rStyle w:val="CharStyle152"/>
          <w:lang w:val="en-US"/>
          <w:vertAlign w:val="subscript"/>
          <w:b/>
          <w:bCs/>
          <w:i/>
          <w:iCs/>
        </w:rPr>
        <w:t>x</w:t>
      </w:r>
      <w:r>
        <w:rPr>
          <w:rStyle w:val="CharStyle152"/>
          <w:lang w:val="en-US"/>
          <w:b/>
          <w:bCs/>
          <w:i/>
          <w:iCs/>
        </w:rPr>
        <w:t xml:space="preserve"> </w:t>
      </w:r>
      <w:r>
        <w:rPr>
          <w:rStyle w:val="CharStyle152"/>
          <w:b/>
          <w:bCs/>
          <w:i/>
          <w:iCs/>
        </w:rPr>
        <w:t xml:space="preserve">- </w:t>
      </w:r>
      <w:r>
        <w:rPr>
          <w:rStyle w:val="CharStyle152"/>
          <w:lang w:val="en-US"/>
          <w:b/>
          <w:bCs/>
          <w:i/>
          <w:iCs/>
        </w:rPr>
        <w:t>U</w:t>
      </w:r>
      <w:r>
        <w:rPr>
          <w:rStyle w:val="CharStyle176"/>
          <w:vertAlign w:val="subscript"/>
          <w:b w:val="0"/>
          <w:bCs w:val="0"/>
          <w:i w:val="0"/>
          <w:iCs w:val="0"/>
        </w:rPr>
        <w:t>к</w:t>
      </w:r>
      <w:r>
        <w:rPr>
          <w:rStyle w:val="CharStyle176"/>
          <w:b w:val="0"/>
          <w:bCs w:val="0"/>
          <w:i w:val="0"/>
          <w:iCs w:val="0"/>
        </w:rPr>
        <w:t>,</w:t>
      </w:r>
    </w:p>
    <w:p>
      <w:pPr>
        <w:pStyle w:val="Style3"/>
        <w:widowControl w:val="0"/>
        <w:keepNext w:val="0"/>
        <w:keepLines w:val="0"/>
        <w:shd w:val="clear" w:color="auto" w:fill="auto"/>
        <w:bidi w:val="0"/>
        <w:jc w:val="both"/>
        <w:spacing w:before="0" w:after="0" w:line="270" w:lineRule="exact"/>
        <w:ind w:left="0" w:right="0" w:firstLine="0"/>
      </w:pPr>
      <w:r>
        <w:rPr>
          <w:rStyle w:val="CharStyle150"/>
        </w:rPr>
        <w:t xml:space="preserve">где </w:t>
      </w:r>
      <w:r>
        <w:rPr>
          <w:rStyle w:val="CharStyle151"/>
          <w:lang w:val="en-US"/>
        </w:rPr>
        <w:t>E</w:t>
      </w:r>
      <w:r>
        <w:rPr>
          <w:rStyle w:val="CharStyle151"/>
          <w:lang w:val="en-US"/>
          <w:vertAlign w:val="subscript"/>
        </w:rPr>
        <w:t>x</w:t>
      </w:r>
      <w:r>
        <w:rPr>
          <w:rStyle w:val="CharStyle150"/>
          <w:lang w:val="en-US"/>
        </w:rPr>
        <w:t xml:space="preserve"> </w:t>
      </w:r>
      <w:r>
        <w:rPr>
          <w:rStyle w:val="CharStyle150"/>
        </w:rPr>
        <w:t>- выходное напряжение гальванического преобразователя;</w:t>
      </w:r>
      <w:r>
        <w:br w:type="page"/>
      </w:r>
    </w:p>
    <w:p>
      <w:pPr>
        <w:framePr w:h="1651" w:wrap="notBeside" w:vAnchor="text" w:hAnchor="text" w:xAlign="center" w:y="1"/>
        <w:widowControl w:val="0"/>
        <w:jc w:val="center"/>
        <w:rPr>
          <w:sz w:val="0"/>
          <w:szCs w:val="0"/>
        </w:rPr>
      </w:pPr>
      <w:r>
        <w:pict>
          <v:shape id="_x0000_s1190" type="#_x0000_t75" style="width:329pt;height:83pt;">
            <v:imagedata r:id="rId130" r:href="rId131"/>
          </v:shape>
        </w:pict>
      </w:r>
    </w:p>
    <w:p>
      <w:pPr>
        <w:pStyle w:val="Style53"/>
        <w:framePr w:h="1651" w:wrap="notBeside" w:vAnchor="text" w:hAnchor="text" w:xAlign="center" w:y="1"/>
        <w:widowControl w:val="0"/>
        <w:keepNext w:val="0"/>
        <w:keepLines w:val="0"/>
        <w:shd w:val="clear" w:color="auto" w:fill="auto"/>
        <w:bidi w:val="0"/>
        <w:jc w:val="left"/>
        <w:spacing w:before="0" w:after="0" w:line="270" w:lineRule="exact"/>
        <w:ind w:left="0" w:right="0" w:firstLine="0"/>
      </w:pPr>
      <w:r>
        <w:rPr>
          <w:rStyle w:val="CharStyle169"/>
        </w:rPr>
        <w:t>Рисунок 4.13</w:t>
      </w:r>
    </w:p>
    <w:p>
      <w:pPr>
        <w:widowControl w:val="0"/>
        <w:rPr>
          <w:sz w:val="2"/>
          <w:szCs w:val="2"/>
        </w:rPr>
      </w:pPr>
    </w:p>
    <w:p>
      <w:pPr>
        <w:pStyle w:val="Style3"/>
        <w:widowControl w:val="0"/>
        <w:keepNext w:val="0"/>
        <w:keepLines w:val="0"/>
        <w:shd w:val="clear" w:color="auto" w:fill="auto"/>
        <w:bidi w:val="0"/>
        <w:jc w:val="both"/>
        <w:spacing w:before="341" w:after="66" w:line="270" w:lineRule="exact"/>
        <w:ind w:left="780" w:right="0" w:firstLine="0"/>
      </w:pPr>
      <w:r>
        <w:pict>
          <v:shape id="_x0000_s1191" type="#_x0000_t202" style="position:absolute;margin-left:27.15pt;margin-top:-36.pt;width:456.3pt;height:38.15pt;z-index:-125829345;mso-wrap-distance-left:5.pt;mso-wrap-distance-right:5.pt;mso-wrap-distance-bottom:28.55pt;mso-position-horizontal-relative:margin;mso-position-vertical-relative:margin" filled="0" stroked="0">
            <v:textbox style="mso-fit-shape-to-text:t" inset="0,0,0,0">
              <w:txbxContent>
                <w:p>
                  <w:pPr>
                    <w:pStyle w:val="Style3"/>
                    <w:widowControl w:val="0"/>
                    <w:keepNext w:val="0"/>
                    <w:keepLines w:val="0"/>
                    <w:shd w:val="clear" w:color="auto" w:fill="auto"/>
                    <w:bidi w:val="0"/>
                    <w:jc w:val="left"/>
                    <w:spacing w:before="0" w:after="0" w:line="384" w:lineRule="exact"/>
                    <w:ind w:left="640" w:right="0" w:hanging="540"/>
                  </w:pPr>
                  <w:r>
                    <w:rPr>
                      <w:rStyle w:val="CharStyle178"/>
                      <w:spacing w:val="0"/>
                    </w:rPr>
                    <w:t>U</w:t>
                  </w:r>
                  <w:r>
                    <w:rPr>
                      <w:rStyle w:val="CharStyle178"/>
                      <w:vertAlign w:val="subscript"/>
                      <w:spacing w:val="0"/>
                    </w:rPr>
                    <w:t>K</w:t>
                  </w:r>
                  <w:r>
                    <w:rPr>
                      <w:rStyle w:val="CharStyle162"/>
                      <w:lang w:val="en-US"/>
                      <w:spacing w:val="0"/>
                    </w:rPr>
                    <w:t xml:space="preserve"> - </w:t>
                  </w:r>
                  <w:r>
                    <w:rPr>
                      <w:rStyle w:val="CharStyle162"/>
                      <w:spacing w:val="0"/>
                    </w:rPr>
                    <w:t xml:space="preserve">падение напряжения на сопротивлении </w:t>
                  </w:r>
                  <w:r>
                    <w:rPr>
                      <w:rStyle w:val="CharStyle178"/>
                      <w:spacing w:val="0"/>
                    </w:rPr>
                    <w:t>R</w:t>
                  </w:r>
                  <w:r>
                    <w:rPr>
                      <w:rStyle w:val="CharStyle162"/>
                      <w:lang w:val="en-US"/>
                      <w:spacing w:val="0"/>
                    </w:rPr>
                    <w:t xml:space="preserve"> </w:t>
                  </w:r>
                  <w:r>
                    <w:rPr>
                      <w:rStyle w:val="CharStyle162"/>
                      <w:spacing w:val="0"/>
                    </w:rPr>
                    <w:t>(компенсирующее напря</w:t>
                    <w:softHyphen/>
                    <w:t>жение цепи обратной связи).</w:t>
                  </w:r>
                </w:p>
              </w:txbxContent>
            </v:textbox>
            <w10:wrap type="topAndBottom" anchorx="margin" anchory="margin"/>
          </v:shape>
        </w:pict>
      </w:r>
      <w:r>
        <w:rPr>
          <w:rStyle w:val="CharStyle150"/>
        </w:rPr>
        <w:t>При большом коэффициенте усиления усилителя</w:t>
      </w:r>
    </w:p>
    <w:p>
      <w:pPr>
        <w:pStyle w:val="Style37"/>
        <w:widowControl w:val="0"/>
        <w:keepNext w:val="0"/>
        <w:keepLines w:val="0"/>
        <w:shd w:val="clear" w:color="auto" w:fill="auto"/>
        <w:bidi w:val="0"/>
        <w:jc w:val="both"/>
        <w:spacing w:before="0" w:after="0" w:line="270" w:lineRule="exact"/>
        <w:ind w:left="780" w:right="0" w:firstLine="0"/>
      </w:pPr>
      <w:r>
        <w:rPr>
          <w:rStyle w:val="CharStyle152"/>
          <w:lang w:val="en-US"/>
          <w:b/>
          <w:bCs/>
          <w:i/>
          <w:iCs/>
        </w:rPr>
        <w:t xml:space="preserve">Ex </w:t>
      </w:r>
      <w:r>
        <w:rPr>
          <w:rStyle w:val="CharStyle152"/>
          <w:b/>
          <w:bCs/>
          <w:i/>
          <w:iCs/>
        </w:rPr>
        <w:t xml:space="preserve">- </w:t>
      </w:r>
      <w:r>
        <w:rPr>
          <w:rStyle w:val="CharStyle152"/>
          <w:lang w:val="en-US"/>
          <w:b/>
          <w:bCs/>
          <w:i/>
          <w:iCs/>
        </w:rPr>
        <w:t>U</w:t>
      </w:r>
      <w:r>
        <w:rPr>
          <w:rStyle w:val="CharStyle176"/>
          <w:lang w:val="en-US"/>
          <w:b w:val="0"/>
          <w:bCs w:val="0"/>
          <w:i w:val="0"/>
          <w:iCs w:val="0"/>
        </w:rPr>
        <w:t xml:space="preserve"> </w:t>
      </w:r>
      <w:r>
        <w:rPr>
          <w:rStyle w:val="CharStyle176"/>
          <w:b w:val="0"/>
          <w:bCs w:val="0"/>
          <w:i w:val="0"/>
          <w:iCs w:val="0"/>
        </w:rPr>
        <w:t xml:space="preserve">к = </w:t>
      </w:r>
      <w:r>
        <w:rPr>
          <w:rStyle w:val="CharStyle152"/>
          <w:lang w:val="en-US"/>
          <w:b/>
          <w:bCs/>
          <w:i/>
          <w:iCs/>
        </w:rPr>
        <w:t>IR</w:t>
      </w:r>
      <w:r>
        <w:rPr>
          <w:rStyle w:val="CharStyle176"/>
          <w:lang w:val="en-US"/>
          <w:b w:val="0"/>
          <w:bCs w:val="0"/>
          <w:i w:val="0"/>
          <w:iCs w:val="0"/>
        </w:rPr>
        <w:t xml:space="preserve"> </w:t>
      </w:r>
      <w:r>
        <w:rPr>
          <w:rStyle w:val="CharStyle176"/>
          <w:b w:val="0"/>
          <w:bCs w:val="0"/>
          <w:i w:val="0"/>
          <w:iCs w:val="0"/>
        </w:rPr>
        <w:t>.</w:t>
      </w:r>
    </w:p>
    <w:p>
      <w:pPr>
        <w:pStyle w:val="Style3"/>
        <w:widowControl w:val="0"/>
        <w:keepNext w:val="0"/>
        <w:keepLines w:val="0"/>
        <w:shd w:val="clear" w:color="auto" w:fill="auto"/>
        <w:bidi w:val="0"/>
        <w:jc w:val="both"/>
        <w:spacing w:before="0" w:after="0" w:line="341" w:lineRule="exact"/>
        <w:ind w:left="780" w:right="0" w:firstLine="0"/>
      </w:pPr>
      <w:r>
        <w:rPr>
          <w:rStyle w:val="CharStyle150"/>
        </w:rPr>
        <w:t xml:space="preserve">Так как </w:t>
      </w:r>
      <w:r>
        <w:rPr>
          <w:rStyle w:val="CharStyle151"/>
          <w:lang w:val="en-US"/>
        </w:rPr>
        <w:t>E</w:t>
      </w:r>
      <w:r>
        <w:rPr>
          <w:rStyle w:val="CharStyle151"/>
          <w:lang w:val="en-US"/>
          <w:vertAlign w:val="subscript"/>
        </w:rPr>
        <w:t>x</w:t>
      </w:r>
      <w:r>
        <w:rPr>
          <w:rStyle w:val="CharStyle150"/>
          <w:lang w:val="en-US"/>
        </w:rPr>
        <w:t xml:space="preserve"> </w:t>
      </w:r>
      <w:r>
        <w:rPr>
          <w:rStyle w:val="CharStyle150"/>
        </w:rPr>
        <w:t>является функцией концентрации раствора (рН), то величина</w:t>
      </w:r>
    </w:p>
    <w:p>
      <w:pPr>
        <w:pStyle w:val="Style3"/>
        <w:numPr>
          <w:ilvl w:val="0"/>
          <w:numId w:val="105"/>
        </w:numPr>
        <w:tabs>
          <w:tab w:leader="none" w:pos="351" w:val="left"/>
        </w:tabs>
        <w:widowControl w:val="0"/>
        <w:keepNext w:val="0"/>
        <w:keepLines w:val="0"/>
        <w:shd w:val="clear" w:color="auto" w:fill="auto"/>
        <w:bidi w:val="0"/>
        <w:jc w:val="both"/>
        <w:spacing w:before="0" w:after="297" w:line="341" w:lineRule="exact"/>
        <w:ind w:left="20" w:right="20" w:firstLine="0"/>
      </w:pPr>
      <w:r>
        <w:rPr>
          <w:rStyle w:val="CharStyle150"/>
        </w:rPr>
        <w:t>определяется этой концентрацией. Миллиамперметр градуируется в едини</w:t>
        <w:softHyphen/>
        <w:t>цах концентрации (рН=0-14). Для автоматической компенсации температурной погрешности (наибольшая погрешность ИП), используют в качестве сопротив</w:t>
        <w:softHyphen/>
        <w:t xml:space="preserve">ления </w:t>
      </w:r>
      <w:r>
        <w:rPr>
          <w:rStyle w:val="CharStyle151"/>
          <w:lang w:val="en-US"/>
        </w:rPr>
        <w:t>R</w:t>
      </w:r>
      <w:r>
        <w:rPr>
          <w:rStyle w:val="CharStyle150"/>
          <w:lang w:val="en-US"/>
        </w:rPr>
        <w:t xml:space="preserve"> </w:t>
      </w:r>
      <w:r>
        <w:rPr>
          <w:rStyle w:val="CharStyle150"/>
        </w:rPr>
        <w:t>медный терморезистор, помещаемый в контролируемый раствор вме</w:t>
        <w:softHyphen/>
        <w:t xml:space="preserve">сте с электродами преобразователя. Сопротивление </w:t>
      </w:r>
      <w:r>
        <w:rPr>
          <w:rStyle w:val="CharStyle151"/>
          <w:lang w:val="en-US"/>
        </w:rPr>
        <w:t>R</w:t>
      </w:r>
      <w:r>
        <w:rPr>
          <w:rStyle w:val="CharStyle150"/>
          <w:lang w:val="en-US"/>
        </w:rPr>
        <w:t xml:space="preserve"> </w:t>
      </w:r>
      <w:r>
        <w:rPr>
          <w:rStyle w:val="CharStyle150"/>
        </w:rPr>
        <w:t>выбирается таким обра</w:t>
        <w:softHyphen/>
        <w:t xml:space="preserve">зом, чтобы изменения </w:t>
      </w:r>
      <w:r>
        <w:rPr>
          <w:rStyle w:val="CharStyle151"/>
          <w:lang w:val="en-US"/>
        </w:rPr>
        <w:t>U</w:t>
      </w:r>
      <w:r>
        <w:rPr>
          <w:rStyle w:val="CharStyle151"/>
          <w:vertAlign w:val="subscript"/>
        </w:rPr>
        <w:t>к</w:t>
      </w:r>
      <w:r>
        <w:rPr>
          <w:rStyle w:val="CharStyle150"/>
        </w:rPr>
        <w:t xml:space="preserve"> и </w:t>
      </w:r>
      <w:r>
        <w:rPr>
          <w:rStyle w:val="CharStyle151"/>
          <w:lang w:val="en-US"/>
        </w:rPr>
        <w:t>E</w:t>
      </w:r>
      <w:r>
        <w:rPr>
          <w:rStyle w:val="CharStyle151"/>
          <w:lang w:val="en-US"/>
          <w:vertAlign w:val="subscript"/>
        </w:rPr>
        <w:t>x</w:t>
      </w:r>
      <w:r>
        <w:rPr>
          <w:rStyle w:val="CharStyle150"/>
          <w:lang w:val="en-US"/>
        </w:rPr>
        <w:t xml:space="preserve"> </w:t>
      </w:r>
      <w:r>
        <w:rPr>
          <w:rStyle w:val="CharStyle150"/>
        </w:rPr>
        <w:t>взаимно компенсировались при изменении тем</w:t>
        <w:softHyphen/>
        <w:t>пературы.</w:t>
      </w:r>
    </w:p>
    <w:p>
      <w:pPr>
        <w:pStyle w:val="Style157"/>
        <w:numPr>
          <w:ilvl w:val="1"/>
          <w:numId w:val="83"/>
        </w:numPr>
        <w:tabs>
          <w:tab w:leader="none" w:pos="418" w:val="left"/>
        </w:tabs>
        <w:widowControl w:val="0"/>
        <w:keepNext/>
        <w:keepLines/>
        <w:shd w:val="clear" w:color="auto" w:fill="auto"/>
        <w:bidi w:val="0"/>
        <w:spacing w:before="0" w:after="301" w:line="270" w:lineRule="exact"/>
        <w:ind w:left="0" w:right="20" w:firstLine="0"/>
      </w:pPr>
      <w:bookmarkStart w:id="75" w:name="bookmark75"/>
      <w:r>
        <w:rPr>
          <w:lang w:val="ru-RU"/>
          <w:w w:val="100"/>
          <w:spacing w:val="0"/>
          <w:color w:val="000000"/>
          <w:position w:val="0"/>
        </w:rPr>
        <w:t>Измерение концентрации газа</w:t>
      </w:r>
      <w:bookmarkEnd w:id="75"/>
    </w:p>
    <w:p>
      <w:pPr>
        <w:pStyle w:val="Style3"/>
        <w:widowControl w:val="0"/>
        <w:keepNext w:val="0"/>
        <w:keepLines w:val="0"/>
        <w:shd w:val="clear" w:color="auto" w:fill="auto"/>
        <w:bidi w:val="0"/>
        <w:jc w:val="both"/>
        <w:spacing w:before="0" w:after="0" w:line="322" w:lineRule="exact"/>
        <w:ind w:left="20" w:right="20" w:firstLine="760"/>
      </w:pPr>
      <w:r>
        <w:rPr>
          <w:rStyle w:val="CharStyle150"/>
        </w:rPr>
        <w:t>Основные газы, которые наиболее часто измеряются в процессе экологи</w:t>
        <w:softHyphen/>
        <w:t>ческого мониторинга и контроля параметров воздушной среды на производст</w:t>
        <w:softHyphen/>
        <w:t>ве, а также при контроле технологических процессов, приведены в таблице 4.4. Нормативная база устанавливает предельные уровни загрязнения, воздействие которых на человека не вызывает нежелательных последствий. Например, для химических веществ предельно допустимая концентрация (ПДК) — это коли</w:t>
        <w:softHyphen/>
        <w:t>чество вредного вещества в окружающей среде, отнесенное к массе и объему ее конкретного компонента, которое при постоянном контакте или при воздей</w:t>
        <w:softHyphen/>
        <w:t>ствии в определенный промежуток времени практически не оказывает влияния на здоровье человека и не вызывает неблагоприятных последствий у его потом</w:t>
        <w:softHyphen/>
        <w:t>ства.</w:t>
      </w:r>
    </w:p>
    <w:p>
      <w:pPr>
        <w:pStyle w:val="Style3"/>
        <w:widowControl w:val="0"/>
        <w:keepNext w:val="0"/>
        <w:keepLines w:val="0"/>
        <w:shd w:val="clear" w:color="auto" w:fill="auto"/>
        <w:bidi w:val="0"/>
        <w:jc w:val="both"/>
        <w:spacing w:before="0" w:after="0" w:line="322" w:lineRule="exact"/>
        <w:ind w:left="780" w:right="0" w:firstLine="0"/>
      </w:pPr>
      <w:r>
        <w:rPr>
          <w:rStyle w:val="CharStyle150"/>
        </w:rPr>
        <w:t>Для воздушной среды существует следующие ПДК:</w:t>
      </w:r>
    </w:p>
    <w:p>
      <w:pPr>
        <w:pStyle w:val="Style3"/>
        <w:numPr>
          <w:ilvl w:val="0"/>
          <w:numId w:val="107"/>
        </w:numPr>
        <w:tabs>
          <w:tab w:leader="none" w:pos="1006" w:val="left"/>
        </w:tabs>
        <w:widowControl w:val="0"/>
        <w:keepNext w:val="0"/>
        <w:keepLines w:val="0"/>
        <w:shd w:val="clear" w:color="auto" w:fill="auto"/>
        <w:bidi w:val="0"/>
        <w:jc w:val="both"/>
        <w:spacing w:before="0" w:after="0" w:line="322" w:lineRule="exact"/>
        <w:ind w:left="780" w:right="0" w:firstLine="0"/>
      </w:pPr>
      <w:r>
        <w:rPr>
          <w:rStyle w:val="CharStyle150"/>
        </w:rPr>
        <w:t>максимальная разовая в рабочей зоне — ПДКр.з;</w:t>
      </w:r>
    </w:p>
    <w:p>
      <w:pPr>
        <w:pStyle w:val="Style3"/>
        <w:numPr>
          <w:ilvl w:val="0"/>
          <w:numId w:val="107"/>
        </w:numPr>
        <w:tabs>
          <w:tab w:leader="none" w:pos="1025" w:val="left"/>
        </w:tabs>
        <w:widowControl w:val="0"/>
        <w:keepNext w:val="0"/>
        <w:keepLines w:val="0"/>
        <w:shd w:val="clear" w:color="auto" w:fill="auto"/>
        <w:bidi w:val="0"/>
        <w:jc w:val="both"/>
        <w:spacing w:before="0" w:after="0" w:line="322" w:lineRule="exact"/>
        <w:ind w:left="780" w:right="20" w:firstLine="0"/>
      </w:pPr>
      <w:r>
        <w:rPr>
          <w:rStyle w:val="CharStyle150"/>
        </w:rPr>
        <w:t>максимальная разовая на площадке (территории) предприятия - ПДКп.п = 0,ЗПДКр.з;</w:t>
      </w:r>
    </w:p>
    <w:p>
      <w:pPr>
        <w:pStyle w:val="Style3"/>
        <w:numPr>
          <w:ilvl w:val="0"/>
          <w:numId w:val="107"/>
        </w:numPr>
        <w:tabs>
          <w:tab w:leader="none" w:pos="1006" w:val="left"/>
        </w:tabs>
        <w:widowControl w:val="0"/>
        <w:keepNext w:val="0"/>
        <w:keepLines w:val="0"/>
        <w:shd w:val="clear" w:color="auto" w:fill="auto"/>
        <w:bidi w:val="0"/>
        <w:jc w:val="both"/>
        <w:spacing w:before="0" w:after="0" w:line="322" w:lineRule="exact"/>
        <w:ind w:left="780" w:right="0" w:firstLine="0"/>
      </w:pPr>
      <w:r>
        <w:rPr>
          <w:rStyle w:val="CharStyle150"/>
        </w:rPr>
        <w:t>в атмосферном воздухе населенного пункта — ПДКа.в;</w:t>
      </w:r>
    </w:p>
    <w:p>
      <w:pPr>
        <w:pStyle w:val="Style3"/>
        <w:numPr>
          <w:ilvl w:val="0"/>
          <w:numId w:val="107"/>
        </w:numPr>
        <w:tabs>
          <w:tab w:leader="none" w:pos="1006" w:val="left"/>
        </w:tabs>
        <w:widowControl w:val="0"/>
        <w:keepNext w:val="0"/>
        <w:keepLines w:val="0"/>
        <w:shd w:val="clear" w:color="auto" w:fill="auto"/>
        <w:bidi w:val="0"/>
        <w:jc w:val="both"/>
        <w:spacing w:before="0" w:after="0" w:line="322" w:lineRule="exact"/>
        <w:ind w:left="780" w:right="0" w:firstLine="0"/>
      </w:pPr>
      <w:r>
        <w:rPr>
          <w:rStyle w:val="CharStyle150"/>
        </w:rPr>
        <w:t>максимальная разовая в жилой зоне — ПДКжз;</w:t>
      </w:r>
    </w:p>
    <w:p>
      <w:pPr>
        <w:pStyle w:val="Style3"/>
        <w:numPr>
          <w:ilvl w:val="0"/>
          <w:numId w:val="107"/>
        </w:numPr>
        <w:tabs>
          <w:tab w:leader="none" w:pos="1006" w:val="left"/>
        </w:tabs>
        <w:widowControl w:val="0"/>
        <w:keepNext w:val="0"/>
        <w:keepLines w:val="0"/>
        <w:shd w:val="clear" w:color="auto" w:fill="auto"/>
        <w:bidi w:val="0"/>
        <w:jc w:val="both"/>
        <w:spacing w:before="0" w:after="0" w:line="322" w:lineRule="exact"/>
        <w:ind w:left="780" w:right="0" w:firstLine="0"/>
      </w:pPr>
      <w:r>
        <w:rPr>
          <w:rStyle w:val="CharStyle150"/>
        </w:rPr>
        <w:t>максимальная разовая для крупных городов и курортов — 0,8ПДКж.з;</w:t>
      </w:r>
      <w:r>
        <w:br w:type="page"/>
      </w:r>
    </w:p>
    <w:p>
      <w:pPr>
        <w:pStyle w:val="Style3"/>
        <w:numPr>
          <w:ilvl w:val="0"/>
          <w:numId w:val="107"/>
        </w:numPr>
        <w:tabs>
          <w:tab w:leader="none" w:pos="255" w:val="left"/>
        </w:tabs>
        <w:widowControl w:val="0"/>
        <w:keepNext w:val="0"/>
        <w:keepLines w:val="0"/>
        <w:shd w:val="clear" w:color="auto" w:fill="auto"/>
        <w:bidi w:val="0"/>
        <w:jc w:val="left"/>
        <w:spacing w:before="0" w:after="306" w:line="270" w:lineRule="exact"/>
        <w:ind w:left="20" w:right="0" w:firstLine="0"/>
      </w:pPr>
      <w:r>
        <w:rPr>
          <w:rStyle w:val="CharStyle150"/>
        </w:rPr>
        <w:t>среднесуточная в жилой зоне — ПДКсс.</w:t>
      </w:r>
    </w:p>
    <w:p>
      <w:pPr>
        <w:pStyle w:val="Style132"/>
        <w:framePr w:w="7042" w:wrap="notBeside" w:vAnchor="text" w:hAnchor="text" w:y="1"/>
        <w:widowControl w:val="0"/>
        <w:keepNext w:val="0"/>
        <w:keepLines w:val="0"/>
        <w:shd w:val="clear" w:color="auto" w:fill="auto"/>
        <w:bidi w:val="0"/>
        <w:jc w:val="left"/>
        <w:spacing w:before="0" w:after="0" w:line="270" w:lineRule="exact"/>
        <w:ind w:left="0" w:right="0" w:firstLine="0"/>
      </w:pPr>
      <w:r>
        <w:rPr>
          <w:rStyle w:val="CharStyle154"/>
        </w:rPr>
        <w:t>Таблица 4.4</w:t>
      </w:r>
    </w:p>
    <w:tbl>
      <w:tblPr>
        <w:tblOverlap w:val="never"/>
        <w:tblLayout w:type="fixed"/>
        <w:jc w:val="left"/>
      </w:tblPr>
      <w:tblGrid>
        <w:gridCol w:w="2266"/>
        <w:gridCol w:w="2064"/>
        <w:gridCol w:w="1262"/>
        <w:gridCol w:w="1450"/>
      </w:tblGrid>
      <w:tr>
        <w:trPr>
          <w:trHeight w:val="341" w:hRule="exact"/>
        </w:trPr>
        <w:tc>
          <w:tcPr>
            <w:shd w:val="clear" w:color="auto" w:fill="FFFFFF"/>
            <w:vMerge w:val="restart"/>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00" w:right="0" w:firstLine="0"/>
            </w:pPr>
            <w:r>
              <w:rPr>
                <w:rStyle w:val="CharStyle150"/>
              </w:rPr>
              <w:t>Название газа</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right"/>
              <w:spacing w:before="0" w:after="0" w:line="270" w:lineRule="exact"/>
              <w:ind w:left="0" w:right="0" w:firstLine="0"/>
            </w:pPr>
            <w:r>
              <w:rPr>
                <w:rStyle w:val="CharStyle150"/>
              </w:rPr>
              <w:t>ПД</w:t>
            </w:r>
          </w:p>
        </w:tc>
        <w:tc>
          <w:tcPr>
            <w:shd w:val="clear" w:color="auto" w:fill="FFFFFF"/>
            <w:gridSpan w:val="2"/>
            <w:tcBorders>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0" w:right="0" w:firstLine="0"/>
            </w:pPr>
            <w:r>
              <w:rPr>
                <w:rStyle w:val="CharStyle150"/>
              </w:rPr>
              <w:t>К, мг/м3</w:t>
            </w:r>
          </w:p>
        </w:tc>
      </w:tr>
      <w:tr>
        <w:trPr>
          <w:trHeight w:val="984" w:hRule="exact"/>
        </w:trPr>
        <w:tc>
          <w:tcPr>
            <w:shd w:val="clear" w:color="auto" w:fill="FFFFFF"/>
            <w:vMerge/>
            <w:tcBorders>
              <w:left w:val="single" w:sz="4"/>
            </w:tcBorders>
            <w:vAlign w:val="top"/>
          </w:tcPr>
          <w:p>
            <w:pPr>
              <w:framePr w:w="7042" w:wrap="notBeside" w:vAnchor="text" w:hAnchor="text" w:y="1"/>
            </w:pP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322" w:lineRule="exact"/>
              <w:ind w:left="0" w:right="0" w:firstLine="0"/>
            </w:pPr>
            <w:r>
              <w:rPr>
                <w:rStyle w:val="CharStyle150"/>
              </w:rPr>
              <w:t>для человека (максимальная разовая)</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317" w:lineRule="exact"/>
              <w:ind w:left="360" w:right="0" w:firstLine="0"/>
            </w:pPr>
            <w:r>
              <w:rPr>
                <w:rStyle w:val="CharStyle150"/>
              </w:rPr>
              <w:t>для рас</w:t>
              <w:softHyphen/>
              <w:t>тений</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322" w:lineRule="exact"/>
              <w:ind w:left="460" w:right="0" w:firstLine="0"/>
            </w:pPr>
            <w:r>
              <w:rPr>
                <w:rStyle w:val="CharStyle150"/>
              </w:rPr>
              <w:t>для био</w:t>
              <w:softHyphen/>
              <w:t>сферы</w:t>
            </w:r>
          </w:p>
        </w:tc>
      </w:tr>
      <w:tr>
        <w:trPr>
          <w:trHeight w:val="658"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326" w:lineRule="exact"/>
              <w:ind w:left="0" w:right="0" w:firstLine="0"/>
            </w:pPr>
            <w:r>
              <w:rPr>
                <w:rStyle w:val="CharStyle150"/>
              </w:rPr>
              <w:t xml:space="preserve">Сернистый газ </w:t>
            </w:r>
            <w:r>
              <w:rPr>
                <w:rStyle w:val="CharStyle150"/>
                <w:lang w:val="en-US"/>
              </w:rPr>
              <w:t>(SO2)</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0,5</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0,02</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 xml:space="preserve">Аммиак </w:t>
            </w:r>
            <w:r>
              <w:rPr>
                <w:rStyle w:val="CharStyle150"/>
                <w:lang w:val="en-US"/>
              </w:rPr>
              <w:t>(NH3)</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0,2</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0,05</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0,05</w:t>
            </w:r>
          </w:p>
        </w:tc>
      </w:tr>
      <w:tr>
        <w:trPr>
          <w:trHeight w:val="658"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322" w:lineRule="exact"/>
              <w:ind w:left="0" w:right="0" w:firstLine="0"/>
            </w:pPr>
            <w:r>
              <w:rPr>
                <w:rStyle w:val="CharStyle150"/>
              </w:rPr>
              <w:t xml:space="preserve">Оксид азота </w:t>
            </w:r>
            <w:r>
              <w:rPr>
                <w:rStyle w:val="CharStyle150"/>
                <w:lang w:val="en-US"/>
              </w:rPr>
              <w:t>(NO2)</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0,085</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0,02</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Хлор (С 12)</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0,1</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0,025</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0,025</w:t>
            </w:r>
          </w:p>
        </w:tc>
      </w:tr>
      <w:tr>
        <w:trPr>
          <w:trHeight w:val="662"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60" w:line="270" w:lineRule="exact"/>
              <w:ind w:left="0" w:right="0" w:firstLine="0"/>
            </w:pPr>
            <w:r>
              <w:rPr>
                <w:rStyle w:val="CharStyle150"/>
              </w:rPr>
              <w:t>Сероводород</w:t>
            </w:r>
          </w:p>
          <w:p>
            <w:pPr>
              <w:pStyle w:val="Style3"/>
              <w:framePr w:w="7042" w:wrap="notBeside" w:vAnchor="text" w:hAnchor="text" w:y="1"/>
              <w:widowControl w:val="0"/>
              <w:keepNext w:val="0"/>
              <w:keepLines w:val="0"/>
              <w:shd w:val="clear" w:color="auto" w:fill="auto"/>
              <w:bidi w:val="0"/>
              <w:jc w:val="both"/>
              <w:spacing w:before="60" w:after="0" w:line="270" w:lineRule="exact"/>
              <w:ind w:left="0" w:right="0" w:firstLine="0"/>
            </w:pPr>
            <w:r>
              <w:rPr>
                <w:rStyle w:val="CharStyle150"/>
                <w:lang w:val="en-US"/>
              </w:rPr>
              <w:t>(H2S)</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0,008</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0,008</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Метанол</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1,0</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0,2</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Бензол</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1,5</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0,1</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0,1</w:t>
            </w:r>
          </w:p>
        </w:tc>
      </w:tr>
      <w:tr>
        <w:trPr>
          <w:trHeight w:val="350"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Формальдегид</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0,035</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0,02</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Циклогексан</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1,4</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0,2</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0,2</w:t>
            </w:r>
          </w:p>
        </w:tc>
      </w:tr>
      <w:tr>
        <w:trPr>
          <w:trHeight w:val="341" w:hRule="exact"/>
        </w:trPr>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270" w:lineRule="exact"/>
              <w:ind w:left="0" w:right="0" w:firstLine="0"/>
            </w:pPr>
            <w:r>
              <w:rPr>
                <w:rStyle w:val="CharStyle150"/>
              </w:rPr>
              <w:t xml:space="preserve">Пары </w:t>
            </w:r>
            <w:r>
              <w:rPr>
                <w:rStyle w:val="CharStyle150"/>
                <w:lang w:val="en-US"/>
              </w:rPr>
              <w:t>(H2SO4)</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0,3</w:t>
            </w:r>
          </w:p>
        </w:tc>
        <w:tc>
          <w:tcPr>
            <w:shd w:val="clear" w:color="auto" w:fill="FFFFFF"/>
            <w:tcBorders>
              <w:lef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0,1</w:t>
            </w:r>
          </w:p>
        </w:tc>
        <w:tc>
          <w:tcPr>
            <w:shd w:val="clear" w:color="auto" w:fill="FFFFFF"/>
            <w:tcBorders>
              <w:left w:val="single" w:sz="4"/>
              <w:right w:val="single" w:sz="4"/>
              <w:top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0,1</w:t>
            </w:r>
          </w:p>
        </w:tc>
      </w:tr>
      <w:tr>
        <w:trPr>
          <w:trHeight w:val="672" w:hRule="exact"/>
        </w:trPr>
        <w:tc>
          <w:tcPr>
            <w:shd w:val="clear" w:color="auto" w:fill="FFFFFF"/>
            <w:tcBorders>
              <w:left w:val="single" w:sz="4"/>
              <w:top w:val="single" w:sz="4"/>
              <w:bottom w:val="single" w:sz="4"/>
            </w:tcBorders>
            <w:vAlign w:val="top"/>
          </w:tcPr>
          <w:p>
            <w:pPr>
              <w:pStyle w:val="Style3"/>
              <w:framePr w:w="7042" w:wrap="notBeside" w:vAnchor="text" w:hAnchor="text" w:y="1"/>
              <w:widowControl w:val="0"/>
              <w:keepNext w:val="0"/>
              <w:keepLines w:val="0"/>
              <w:shd w:val="clear" w:color="auto" w:fill="auto"/>
              <w:bidi w:val="0"/>
              <w:jc w:val="both"/>
              <w:spacing w:before="0" w:after="0" w:line="322" w:lineRule="exact"/>
              <w:ind w:left="0" w:right="0" w:firstLine="0"/>
            </w:pPr>
            <w:r>
              <w:rPr>
                <w:rStyle w:val="CharStyle150"/>
              </w:rPr>
              <w:t>Оксид углерода (СО)</w:t>
            </w:r>
          </w:p>
        </w:tc>
        <w:tc>
          <w:tcPr>
            <w:shd w:val="clear" w:color="auto" w:fill="FFFFFF"/>
            <w:tcBorders>
              <w:left w:val="single" w:sz="4"/>
              <w:top w:val="single" w:sz="4"/>
              <w:bottom w:val="single" w:sz="4"/>
            </w:tcBorders>
            <w:vAlign w:val="top"/>
          </w:tcPr>
          <w:p>
            <w:pPr>
              <w:pStyle w:val="Style3"/>
              <w:framePr w:w="7042" w:wrap="notBeside" w:vAnchor="text" w:hAnchor="text" w:y="1"/>
              <w:widowControl w:val="0"/>
              <w:keepNext w:val="0"/>
              <w:keepLines w:val="0"/>
              <w:shd w:val="clear" w:color="auto" w:fill="auto"/>
              <w:bidi w:val="0"/>
              <w:spacing w:before="0" w:after="0" w:line="270" w:lineRule="exact"/>
              <w:ind w:left="0" w:right="0" w:firstLine="0"/>
            </w:pPr>
            <w:r>
              <w:rPr>
                <w:rStyle w:val="CharStyle150"/>
              </w:rPr>
              <w:t>3,0</w:t>
            </w:r>
          </w:p>
        </w:tc>
        <w:tc>
          <w:tcPr>
            <w:shd w:val="clear" w:color="auto" w:fill="FFFFFF"/>
            <w:tcBorders>
              <w:left w:val="single" w:sz="4"/>
              <w:top w:val="single" w:sz="4"/>
              <w:bottom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360" w:right="0" w:firstLine="0"/>
            </w:pPr>
            <w:r>
              <w:rPr>
                <w:rStyle w:val="CharStyle150"/>
              </w:rPr>
              <w:t>4 000,0</w:t>
            </w:r>
          </w:p>
        </w:tc>
        <w:tc>
          <w:tcPr>
            <w:shd w:val="clear" w:color="auto" w:fill="FFFFFF"/>
            <w:tcBorders>
              <w:left w:val="single" w:sz="4"/>
              <w:right w:val="single" w:sz="4"/>
              <w:top w:val="single" w:sz="4"/>
              <w:bottom w:val="single" w:sz="4"/>
            </w:tcBorders>
            <w:vAlign w:val="top"/>
          </w:tcPr>
          <w:p>
            <w:pPr>
              <w:pStyle w:val="Style3"/>
              <w:framePr w:w="7042" w:wrap="notBeside" w:vAnchor="text" w:hAnchor="text" w:y="1"/>
              <w:widowControl w:val="0"/>
              <w:keepNext w:val="0"/>
              <w:keepLines w:val="0"/>
              <w:shd w:val="clear" w:color="auto" w:fill="auto"/>
              <w:bidi w:val="0"/>
              <w:jc w:val="left"/>
              <w:spacing w:before="0" w:after="0" w:line="270" w:lineRule="exact"/>
              <w:ind w:left="460" w:right="0" w:firstLine="0"/>
            </w:pPr>
            <w:r>
              <w:rPr>
                <w:rStyle w:val="CharStyle150"/>
              </w:rPr>
              <w:t>3,0</w:t>
            </w:r>
          </w:p>
        </w:tc>
      </w:tr>
    </w:tbl>
    <w:p>
      <w:pPr>
        <w:widowControl w:val="0"/>
        <w:rPr>
          <w:sz w:val="2"/>
          <w:szCs w:val="2"/>
        </w:rPr>
      </w:pPr>
    </w:p>
    <w:p>
      <w:pPr>
        <w:pStyle w:val="Style3"/>
        <w:widowControl w:val="0"/>
        <w:keepNext w:val="0"/>
        <w:keepLines w:val="0"/>
        <w:shd w:val="clear" w:color="auto" w:fill="auto"/>
        <w:bidi w:val="0"/>
        <w:jc w:val="both"/>
        <w:spacing w:before="290" w:after="0" w:line="322" w:lineRule="exact"/>
        <w:ind w:left="20" w:right="20" w:firstLine="700"/>
      </w:pPr>
      <w:r>
        <w:rPr>
          <w:rStyle w:val="CharStyle150"/>
        </w:rPr>
        <w:t>Максимальная разовая концентрация — это концентрация вещества, ко</w:t>
        <w:softHyphen/>
        <w:t>торая не приводит к рефлекторным действиям организма и нежелательным по</w:t>
        <w:softHyphen/>
        <w:t>следствиям при воздействии на человека в течение до 20 мин.</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Метод измерения химического загрязнения воздуха — это стратегия по</w:t>
        <w:softHyphen/>
        <w:t>лучения адекватной информации об объекте исследования, основанная на зна</w:t>
        <w:softHyphen/>
        <w:t>ниях химических реакций и физических процессов.</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Все методы можно разделить на две группы: контактные и бес</w:t>
        <w:softHyphen/>
        <w:t>контактные. В контактных методах принципиальным моментом является взаи</w:t>
        <w:softHyphen/>
        <w:t>модействие вещества в анализируемой пробе с веществом, находящимся в пре</w:t>
        <w:softHyphen/>
        <w:t>образователе и изменяющим одно из свойств:</w:t>
      </w:r>
    </w:p>
    <w:p>
      <w:pPr>
        <w:pStyle w:val="Style3"/>
        <w:numPr>
          <w:ilvl w:val="0"/>
          <w:numId w:val="107"/>
        </w:numPr>
        <w:tabs>
          <w:tab w:leader="none" w:pos="322" w:val="left"/>
        </w:tabs>
        <w:widowControl w:val="0"/>
        <w:keepNext w:val="0"/>
        <w:keepLines w:val="0"/>
        <w:shd w:val="clear" w:color="auto" w:fill="auto"/>
        <w:bidi w:val="0"/>
        <w:jc w:val="left"/>
        <w:spacing w:before="0" w:after="0" w:line="322" w:lineRule="exact"/>
        <w:ind w:left="20" w:right="0" w:firstLine="0"/>
      </w:pPr>
      <w:r>
        <w:rPr>
          <w:rStyle w:val="CharStyle150"/>
        </w:rPr>
        <w:t>отражающую способность поверхности;</w:t>
      </w:r>
    </w:p>
    <w:p>
      <w:pPr>
        <w:pStyle w:val="Style3"/>
        <w:numPr>
          <w:ilvl w:val="0"/>
          <w:numId w:val="107"/>
        </w:numPr>
        <w:tabs>
          <w:tab w:leader="none" w:pos="322" w:val="left"/>
        </w:tabs>
        <w:widowControl w:val="0"/>
        <w:keepNext w:val="0"/>
        <w:keepLines w:val="0"/>
        <w:shd w:val="clear" w:color="auto" w:fill="auto"/>
        <w:bidi w:val="0"/>
        <w:jc w:val="left"/>
        <w:spacing w:before="0" w:after="0" w:line="322" w:lineRule="exact"/>
        <w:ind w:left="20" w:right="0" w:firstLine="0"/>
      </w:pPr>
      <w:r>
        <w:rPr>
          <w:rStyle w:val="CharStyle150"/>
        </w:rPr>
        <w:t>спектр отражения;</w:t>
      </w:r>
    </w:p>
    <w:p>
      <w:pPr>
        <w:pStyle w:val="Style3"/>
        <w:numPr>
          <w:ilvl w:val="0"/>
          <w:numId w:val="107"/>
        </w:numPr>
        <w:tabs>
          <w:tab w:leader="none" w:pos="318" w:val="left"/>
        </w:tabs>
        <w:widowControl w:val="0"/>
        <w:keepNext w:val="0"/>
        <w:keepLines w:val="0"/>
        <w:shd w:val="clear" w:color="auto" w:fill="auto"/>
        <w:bidi w:val="0"/>
        <w:jc w:val="left"/>
        <w:spacing w:before="0" w:after="0" w:line="322" w:lineRule="exact"/>
        <w:ind w:left="20" w:right="0" w:firstLine="0"/>
      </w:pPr>
      <w:r>
        <w:rPr>
          <w:rStyle w:val="CharStyle150"/>
        </w:rPr>
        <w:t>электрическое сопротивление;</w:t>
      </w:r>
    </w:p>
    <w:p>
      <w:pPr>
        <w:pStyle w:val="Style3"/>
        <w:numPr>
          <w:ilvl w:val="0"/>
          <w:numId w:val="107"/>
        </w:numPr>
        <w:tabs>
          <w:tab w:leader="none" w:pos="318" w:val="left"/>
        </w:tabs>
        <w:widowControl w:val="0"/>
        <w:keepNext w:val="0"/>
        <w:keepLines w:val="0"/>
        <w:shd w:val="clear" w:color="auto" w:fill="auto"/>
        <w:bidi w:val="0"/>
        <w:jc w:val="left"/>
        <w:spacing w:before="0" w:after="0" w:line="322" w:lineRule="exact"/>
        <w:ind w:left="20" w:right="0" w:firstLine="0"/>
      </w:pPr>
      <w:r>
        <w:rPr>
          <w:rStyle w:val="CharStyle150"/>
        </w:rPr>
        <w:t>электрический потенциал;</w:t>
      </w:r>
    </w:p>
    <w:p>
      <w:pPr>
        <w:pStyle w:val="Style3"/>
        <w:numPr>
          <w:ilvl w:val="0"/>
          <w:numId w:val="107"/>
        </w:numPr>
        <w:tabs>
          <w:tab w:leader="none" w:pos="322" w:val="left"/>
        </w:tabs>
        <w:widowControl w:val="0"/>
        <w:keepNext w:val="0"/>
        <w:keepLines w:val="0"/>
        <w:shd w:val="clear" w:color="auto" w:fill="auto"/>
        <w:bidi w:val="0"/>
        <w:jc w:val="left"/>
        <w:spacing w:before="0" w:after="0" w:line="322" w:lineRule="exact"/>
        <w:ind w:left="20" w:right="0" w:firstLine="0"/>
      </w:pPr>
      <w:r>
        <w:rPr>
          <w:rStyle w:val="CharStyle150"/>
        </w:rPr>
        <w:t>способность излучать гамма-кванты и т.д.</w:t>
      </w:r>
    </w:p>
    <w:p>
      <w:pPr>
        <w:pStyle w:val="Style3"/>
        <w:widowControl w:val="0"/>
        <w:keepNext w:val="0"/>
        <w:keepLines w:val="0"/>
        <w:shd w:val="clear" w:color="auto" w:fill="auto"/>
        <w:bidi w:val="0"/>
        <w:jc w:val="both"/>
        <w:spacing w:before="0" w:after="0" w:line="322" w:lineRule="exact"/>
        <w:ind w:left="20" w:right="20" w:firstLine="700"/>
      </w:pPr>
      <w:r>
        <w:rPr>
          <w:rStyle w:val="CharStyle150"/>
        </w:rPr>
        <w:t>Объектом классической молекулярной спектроскопии являются изолиро</w:t>
        <w:softHyphen/>
        <w:t>ванные молекулы, не испытывающие влияния межмолекулярных взаимодейст</w:t>
        <w:softHyphen/>
        <w:t>вий. Исследуемая молекула испытывает воздействие внешних электромагнит</w:t>
        <w:softHyphen/>
        <w:t>ных полей и полей внешних воздействий окружающих частиц. Таким образом, спектры характеризуют не индивидуальную молекулу, а систему молекула— окружающая среда. Взаимодействие электромагнитного излучения с частицами образца может быть упругим и неупругим. Упругие взаимодействия лежат в основе оптических волновых явлений и вызывают изменения направления рас</w:t>
        <w:softHyphen/>
        <w:t>пространения электромагнитных волн или энергетически эквивалентных час</w:t>
        <w:softHyphen/>
        <w:t>тиц, кинетическая энергия которых остается неизменной. При неупругих взаи</w:t>
        <w:softHyphen/>
        <w:t>модействиях определенный обмен энергиями между излучением и частицами исследуемого образца протекает на основе квантово-оптических процессов. Это происходит в ограниченной части электромагнитного спектра, охватывающего определенную область энергий. Межмолекулярные взаимодействия проявля</w:t>
        <w:softHyphen/>
        <w:t>ются в изменении спектра молекул, приводя:</w:t>
      </w:r>
    </w:p>
    <w:p>
      <w:pPr>
        <w:pStyle w:val="Style3"/>
        <w:numPr>
          <w:ilvl w:val="0"/>
          <w:numId w:val="107"/>
        </w:numPr>
        <w:tabs>
          <w:tab w:leader="none" w:pos="874" w:val="left"/>
        </w:tabs>
        <w:widowControl w:val="0"/>
        <w:keepNext w:val="0"/>
        <w:keepLines w:val="0"/>
        <w:shd w:val="clear" w:color="auto" w:fill="auto"/>
        <w:bidi w:val="0"/>
        <w:jc w:val="both"/>
        <w:spacing w:before="0" w:after="0" w:line="322" w:lineRule="exact"/>
        <w:ind w:left="0" w:right="0" w:firstLine="720"/>
      </w:pPr>
      <w:r>
        <w:rPr>
          <w:rStyle w:val="CharStyle150"/>
        </w:rPr>
        <w:t>к сдвигу полос поглощения и испускания;</w:t>
      </w:r>
    </w:p>
    <w:p>
      <w:pPr>
        <w:pStyle w:val="Style3"/>
        <w:numPr>
          <w:ilvl w:val="0"/>
          <w:numId w:val="107"/>
        </w:numPr>
        <w:tabs>
          <w:tab w:leader="none" w:pos="878" w:val="left"/>
        </w:tabs>
        <w:widowControl w:val="0"/>
        <w:keepNext w:val="0"/>
        <w:keepLines w:val="0"/>
        <w:shd w:val="clear" w:color="auto" w:fill="auto"/>
        <w:bidi w:val="0"/>
        <w:jc w:val="both"/>
        <w:spacing w:before="0" w:after="0" w:line="322" w:lineRule="exact"/>
        <w:ind w:left="0" w:right="0" w:firstLine="720"/>
      </w:pPr>
      <w:r>
        <w:rPr>
          <w:rStyle w:val="CharStyle150"/>
        </w:rPr>
        <w:t>изменению формы полос;</w:t>
      </w:r>
    </w:p>
    <w:p>
      <w:pPr>
        <w:pStyle w:val="Style3"/>
        <w:numPr>
          <w:ilvl w:val="0"/>
          <w:numId w:val="107"/>
        </w:numPr>
        <w:tabs>
          <w:tab w:leader="none" w:pos="878" w:val="left"/>
        </w:tabs>
        <w:widowControl w:val="0"/>
        <w:keepNext w:val="0"/>
        <w:keepLines w:val="0"/>
        <w:shd w:val="clear" w:color="auto" w:fill="auto"/>
        <w:bidi w:val="0"/>
        <w:jc w:val="both"/>
        <w:spacing w:before="0" w:after="0" w:line="322" w:lineRule="exact"/>
        <w:ind w:left="0" w:right="0" w:firstLine="720"/>
      </w:pPr>
      <w:r>
        <w:rPr>
          <w:rStyle w:val="CharStyle150"/>
        </w:rPr>
        <w:t>возникновению новых или исчезновению полос.</w:t>
      </w:r>
    </w:p>
    <w:p>
      <w:pPr>
        <w:pStyle w:val="Style3"/>
        <w:widowControl w:val="0"/>
        <w:keepNext w:val="0"/>
        <w:keepLines w:val="0"/>
        <w:shd w:val="clear" w:color="auto" w:fill="auto"/>
        <w:bidi w:val="0"/>
        <w:jc w:val="both"/>
        <w:spacing w:before="0" w:after="0" w:line="322" w:lineRule="exact"/>
        <w:ind w:left="0" w:right="20" w:firstLine="720"/>
      </w:pPr>
      <w:r>
        <w:rPr>
          <w:rStyle w:val="CharStyle150"/>
        </w:rPr>
        <w:t>В современных приборах находят применение следующие методы изме</w:t>
        <w:softHyphen/>
        <w:t>рений.</w:t>
      </w:r>
    </w:p>
    <w:p>
      <w:pPr>
        <w:pStyle w:val="Style3"/>
        <w:widowControl w:val="0"/>
        <w:keepNext w:val="0"/>
        <w:keepLines w:val="0"/>
        <w:shd w:val="clear" w:color="auto" w:fill="auto"/>
        <w:bidi w:val="0"/>
        <w:jc w:val="both"/>
        <w:spacing w:before="0" w:after="0" w:line="322" w:lineRule="exact"/>
        <w:ind w:left="0" w:right="20" w:firstLine="720"/>
      </w:pPr>
      <w:r>
        <w:rPr>
          <w:rStyle w:val="CharStyle230"/>
        </w:rPr>
        <w:t xml:space="preserve">Микроволновая спектроскопия. </w:t>
      </w:r>
      <w:r>
        <w:rPr>
          <w:rStyle w:val="CharStyle150"/>
        </w:rPr>
        <w:t>Область исследования микроволновой спектроскопии находится в дальнем инфракрасном и микроволновом диапазо</w:t>
        <w:softHyphen/>
        <w:t>не. Разрешающая способность достигает 10~8 см"1, что позволяет с большой определенностью идентифицировать химические соединения и определять структуру молекул. Микроволновые спектры также эффективно используются для изучения изотопного состава. Ограничениями использования данного ме</w:t>
        <w:softHyphen/>
        <w:t>тода является необходимость перевода исследуемого вещества в газообразное состояние и необходимость наличия у данной молекулы постоянного диполь- ного момента в основном состоянии.</w:t>
      </w:r>
    </w:p>
    <w:p>
      <w:pPr>
        <w:pStyle w:val="Style3"/>
        <w:widowControl w:val="0"/>
        <w:keepNext w:val="0"/>
        <w:keepLines w:val="0"/>
        <w:shd w:val="clear" w:color="auto" w:fill="auto"/>
        <w:bidi w:val="0"/>
        <w:jc w:val="both"/>
        <w:spacing w:before="0" w:after="0" w:line="322" w:lineRule="exact"/>
        <w:ind w:left="0" w:right="20" w:firstLine="720"/>
      </w:pPr>
      <w:r>
        <w:rPr>
          <w:rStyle w:val="CharStyle230"/>
        </w:rPr>
        <w:t xml:space="preserve">Инфракрасная (ИК) спектрометрия. </w:t>
      </w:r>
      <w:r>
        <w:rPr>
          <w:rStyle w:val="CharStyle150"/>
        </w:rPr>
        <w:t>Исследует колебательные и вра</w:t>
        <w:softHyphen/>
        <w:t>щательные переходы в молекулах, используя спектры испускания, поглощения и отражения. Анализ ИК-спектров позволяет проводить идентификацию моле</w:t>
        <w:softHyphen/>
        <w:t>кул, анализировать смеси количественно.</w:t>
      </w:r>
    </w:p>
    <w:p>
      <w:pPr>
        <w:pStyle w:val="Style3"/>
        <w:widowControl w:val="0"/>
        <w:keepNext w:val="0"/>
        <w:keepLines w:val="0"/>
        <w:shd w:val="clear" w:color="auto" w:fill="auto"/>
        <w:bidi w:val="0"/>
        <w:jc w:val="both"/>
        <w:spacing w:before="0" w:after="0" w:line="322" w:lineRule="exact"/>
        <w:ind w:left="0" w:right="20" w:firstLine="720"/>
      </w:pPr>
      <w:r>
        <w:rPr>
          <w:rStyle w:val="CharStyle230"/>
        </w:rPr>
        <w:t xml:space="preserve">Оптико-акустические методы. </w:t>
      </w:r>
      <w:r>
        <w:rPr>
          <w:rStyle w:val="CharStyle150"/>
        </w:rPr>
        <w:t>Оптико-акустический эффект возникает в результате преобразования части энергии возбужденных под действием излу</w:t>
        <w:softHyphen/>
        <w:t>чения молекул в тепловую энергию среды за счет безызлучательной деактива</w:t>
        <w:softHyphen/>
        <w:t>ции. Поглощение модулированного на звуковой частоте потока ИК-излучения приводит к возникновению пульсаций в замкнутом объеме абсорбционной ячейки (спектрофоне).</w:t>
      </w:r>
    </w:p>
    <w:p>
      <w:pPr>
        <w:pStyle w:val="Style3"/>
        <w:widowControl w:val="0"/>
        <w:keepNext w:val="0"/>
        <w:keepLines w:val="0"/>
        <w:shd w:val="clear" w:color="auto" w:fill="auto"/>
        <w:bidi w:val="0"/>
        <w:jc w:val="both"/>
        <w:spacing w:before="0" w:after="0" w:line="322" w:lineRule="exact"/>
        <w:ind w:left="0" w:right="20" w:firstLine="720"/>
      </w:pPr>
      <w:r>
        <w:rPr>
          <w:rStyle w:val="CharStyle230"/>
        </w:rPr>
        <w:t xml:space="preserve">Флуоресцентный метод. </w:t>
      </w:r>
      <w:r>
        <w:rPr>
          <w:rStyle w:val="CharStyle150"/>
        </w:rPr>
        <w:t>Разграничение люминесценции (излучение све</w:t>
        <w:softHyphen/>
        <w:t>та материальными системами, избыточного над тепловым при данной темпера</w:t>
        <w:softHyphen/>
        <w:t>туре) на флуоресценцию и фосфоресценцию носит условный характер и связа</w:t>
        <w:softHyphen/>
        <w:t>но с длительностью послесвечения.</w:t>
      </w:r>
    </w:p>
    <w:p>
      <w:pPr>
        <w:pStyle w:val="Style3"/>
        <w:widowControl w:val="0"/>
        <w:keepNext w:val="0"/>
        <w:keepLines w:val="0"/>
        <w:shd w:val="clear" w:color="auto" w:fill="auto"/>
        <w:bidi w:val="0"/>
        <w:jc w:val="both"/>
        <w:spacing w:before="0" w:after="0" w:line="322" w:lineRule="exact"/>
        <w:ind w:left="0" w:right="20" w:firstLine="720"/>
      </w:pPr>
      <w:r>
        <w:rPr>
          <w:rStyle w:val="CharStyle230"/>
        </w:rPr>
        <w:t xml:space="preserve">Хемилюминесцентны й метод. </w:t>
      </w:r>
      <w:r>
        <w:rPr>
          <w:rStyle w:val="CharStyle150"/>
        </w:rPr>
        <w:t>Хемилюминесценция представляет со</w:t>
        <w:softHyphen/>
        <w:t>бой свечение, возникающее при возбуждении продуктов химической реакции в результате переноса энергии от других продуктов реакции или компонентов, участвующих в реакции. При хемилюминесценции происходит прямое преоб</w:t>
        <w:softHyphen/>
        <w:t>разование химической энергии в световую, что позволяет изучать элементар</w:t>
        <w:softHyphen/>
        <w:t>ные акты химических превращений, строение молекул, перераспределение энергии в продуктах реакции, измерять скорости реакций и определять концен</w:t>
        <w:softHyphen/>
        <w:t>трации веществ, участвующих в реакции.</w:t>
      </w:r>
    </w:p>
    <w:p>
      <w:pPr>
        <w:pStyle w:val="Style3"/>
        <w:widowControl w:val="0"/>
        <w:keepNext w:val="0"/>
        <w:keepLines w:val="0"/>
        <w:shd w:val="clear" w:color="auto" w:fill="auto"/>
        <w:bidi w:val="0"/>
        <w:jc w:val="both"/>
        <w:spacing w:before="0" w:after="0" w:line="322" w:lineRule="exact"/>
        <w:ind w:left="0" w:right="0" w:firstLine="720"/>
      </w:pPr>
      <w:r>
        <w:rPr>
          <w:rStyle w:val="CharStyle230"/>
        </w:rPr>
        <w:t xml:space="preserve">Электрохимический м е т о д. </w:t>
      </w:r>
      <w:r>
        <w:rPr>
          <w:rStyle w:val="CharStyle150"/>
        </w:rPr>
        <w:t>В преобразователях данного типа проте</w:t>
        <w:softHyphen/>
        <w:t>кают окислительно-восстановительные реакции.</w:t>
      </w:r>
    </w:p>
    <w:p>
      <w:pPr>
        <w:pStyle w:val="Style3"/>
        <w:widowControl w:val="0"/>
        <w:keepNext w:val="0"/>
        <w:keepLines w:val="0"/>
        <w:shd w:val="clear" w:color="auto" w:fill="auto"/>
        <w:bidi w:val="0"/>
        <w:jc w:val="both"/>
        <w:spacing w:before="0" w:after="0" w:line="322" w:lineRule="exact"/>
        <w:ind w:left="0" w:right="0" w:firstLine="720"/>
      </w:pPr>
      <w:r>
        <w:rPr>
          <w:rStyle w:val="CharStyle230"/>
        </w:rPr>
        <w:t xml:space="preserve">Фотоколориметрический метод. </w:t>
      </w:r>
      <w:r>
        <w:rPr>
          <w:rStyle w:val="CharStyle150"/>
        </w:rPr>
        <w:t>В преобразователях, использующих данный метод изменяются отражающие свойства поверхности чувствительного элемента.</w:t>
      </w:r>
    </w:p>
    <w:sectPr>
      <w:headerReference w:type="even" r:id="rId132"/>
      <w:headerReference w:type="default" r:id="rId133"/>
      <w:headerReference w:type="first" r:id="rId134"/>
      <w:titlePg/>
      <w:pgSz w:w="11909" w:h="16838"/>
      <w:pgMar w:top="1707" w:left="1142" w:right="1051" w:bottom="354" w:header="0" w:footer="3" w:gutter="0"/>
      <w:rtlGutter w:val="0"/>
      <w:cols w:space="720"/>
      <w:noEndnote/>
      <w:docGrid w:linePitch="360"/>
    </w:sectPr>
  </w:body>
</w:document>
</file>

<file path=word/footer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6" type="#_x0000_t202" style="position:absolute;margin-left:522.85pt;margin-top:758.05pt;width:15.35pt;height:12.95pt;z-index:-188744060;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58"/>
                    <w:lang w:val="ru-RU"/>
                  </w:rPr>
                  <w:t>(</w:t>
                </w:r>
                <w:r>
                  <w:rPr>
                    <w:rStyle w:val="CharStyle59"/>
                    <w:lang w:val="ru-RU"/>
                  </w:rPr>
                  <w:t>6</w:t>
                </w:r>
                <w:r>
                  <w:rPr>
                    <w:rStyle w:val="CharStyle58"/>
                    <w:lang w:val="ru-RU"/>
                  </w:rPr>
                  <w:t>)</w:t>
                </w:r>
              </w:p>
            </w:txbxContent>
          </v:textbox>
          <w10:wrap anchorx="page" anchory="page"/>
        </v:shape>
      </w:pict>
    </w:r>
  </w:p>
</w:hdr>
</file>

<file path=word/footer2.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7" type="#_x0000_t202" style="position:absolute;margin-left:522.85pt;margin-top:758.05pt;width:15.35pt;height:12.95pt;z-index:-188744059;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58"/>
                    <w:lang w:val="ru-RU"/>
                  </w:rPr>
                  <w:t>(</w:t>
                </w:r>
                <w:r>
                  <w:rPr>
                    <w:rStyle w:val="CharStyle59"/>
                    <w:lang w:val="ru-RU"/>
                  </w:rPr>
                  <w:t>6</w:t>
                </w:r>
                <w:r>
                  <w:rPr>
                    <w:rStyle w:val="CharStyle58"/>
                    <w:lang w:val="ru-RU"/>
                  </w:rPr>
                  <w:t>)</w:t>
                </w:r>
              </w:p>
            </w:txbxContent>
          </v:textbox>
          <w10:wrap anchorx="page" anchory="page"/>
        </v:shape>
      </w:pict>
    </w:r>
  </w:p>
</w:hdr>
</file>

<file path=word/footer3.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9" type="#_x0000_t202" style="position:absolute;margin-left:523.pt;margin-top:773.1pt;width:15.35pt;height:12.95pt;z-index:-188744057;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58"/>
                    <w:lang w:val="ru-RU"/>
                  </w:rPr>
                  <w:t>(</w:t>
                </w:r>
                <w:r>
                  <w:rPr>
                    <w:rStyle w:val="CharStyle59"/>
                    <w:lang w:val="ru-RU"/>
                  </w:rPr>
                  <w:t>3</w:t>
                </w:r>
                <w:r>
                  <w:rPr>
                    <w:rStyle w:val="CharStyle58"/>
                    <w:lang w:val="ru-RU"/>
                  </w:rPr>
                  <w:t>)</w:t>
                </w:r>
              </w:p>
            </w:txbxContent>
          </v:textbox>
          <w10:wrap anchorx="page" anchory="page"/>
        </v:shape>
      </w:pict>
    </w:r>
  </w:p>
</w:hdr>
</file>

<file path=word/footer4.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hdr>
</file>

<file path=word/footer5.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hdr>
</file>

<file path=word/footer6.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hdr>
</file>

<file path=word/footer7.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57" type="#_x0000_t202" style="position:absolute;margin-left:131.15pt;margin-top:654.85pt;width:3.1pt;height:7.9pt;z-index:-188744033;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164"/>
                    <w:lang w:val="ru-RU"/>
                  </w:rPr>
                  <w:t>1</w:t>
                </w:r>
              </w:p>
            </w:txbxContent>
          </v:textbox>
          <w10:wrap anchorx="page" anchory="page"/>
        </v:shape>
      </w:pict>
    </w:r>
  </w:p>
</w:hdr>
</file>

<file path=word/footer8.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hdr>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type id="_x0000_t202" coordsize="21600,21600" o:spt="202" path="m,l,21600r21600,l21600,xe">
          <v:stroke joinstyle="miter"/>
          <v:path gradientshapeok="t" o:connecttype="rect"/>
        </v:shapetype>
        <v:shape id="_x0000_s1028" type="#_x0000_t202" style="position:absolute;margin-left:294.75pt;margin-top:46.4pt;width:10.1pt;height:7.9pt;z-index:-188744064;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29" type="#_x0000_t202" style="position:absolute;margin-left:294.75pt;margin-top:46.4pt;width:10.1pt;height:7.9pt;z-index:-188744063;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4" type="#_x0000_t202" style="position:absolute;margin-left:293.2pt;margin-top:56.05pt;width:10.1pt;height:7.9pt;z-index:-188744062;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5" type="#_x0000_t202" style="position:absolute;margin-left:293.2pt;margin-top:56.05pt;width:10.1pt;height:7.9pt;z-index:-188744061;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8" type="#_x0000_t202" style="position:absolute;margin-left:293.3pt;margin-top:62.25pt;width:10.1pt;height:7.9pt;z-index:-188744058;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0" type="#_x0000_t202" style="position:absolute;margin-left:294.75pt;margin-top:46.4pt;width:10.1pt;height:7.9pt;z-index:-188744056;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1" type="#_x0000_t202" style="position:absolute;margin-left:294.75pt;margin-top:46.4pt;width:10.1pt;height:7.9pt;z-index:-188744055;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9" type="#_x0000_t202" style="position:absolute;margin-left:286.95pt;margin-top:48.7pt;width:11.05pt;height:7.9pt;z-index:-188744054;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0" type="#_x0000_t202" style="position:absolute;margin-left:286.95pt;margin-top:48.7pt;width:11.05pt;height:7.9pt;z-index:-188744053;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1" type="#_x0000_t202" style="position:absolute;margin-left:292.2pt;margin-top:132.8pt;width:11.3pt;height:7.9pt;z-index:-188744052;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7" type="#_x0000_t202" style="position:absolute;margin-left:294.75pt;margin-top:46.4pt;width:10.1pt;height:7.9pt;z-index:-188744045;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8" type="#_x0000_t202" style="position:absolute;margin-left:294.75pt;margin-top:46.4pt;width:10.1pt;height:7.9pt;z-index:-188744044;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4" type="#_x0000_t202" style="position:absolute;margin-left:294.75pt;margin-top:46.4pt;width:10.1pt;height:7.9pt;z-index:-188744043;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5" type="#_x0000_t202" style="position:absolute;margin-left:294.75pt;margin-top:46.4pt;width:10.1pt;height:7.9pt;z-index:-188744042;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6" type="#_x0000_t202" style="position:absolute;margin-left:376.8pt;margin-top:65.85pt;width:6.pt;height:9.6pt;z-index:-188744041;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163"/>
                    <w:lang w:val="ru-RU"/>
                  </w:rPr>
                  <w:t>2</w:t>
                </w:r>
              </w:p>
            </w:txbxContent>
          </v:textbox>
          <w10:wrap anchorx="page" anchory="page"/>
        </v:shape>
      </w:pict>
    </w:r>
    <w:r>
      <w:pict>
        <v:shape id="_x0000_s1127" type="#_x0000_t202" style="position:absolute;margin-left:293.05pt;margin-top:30.3pt;width:11.3pt;height:7.9pt;z-index:-188744040;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164"/>
                      <w:lang w:val="ru-RU"/>
                    </w:rPr>
                    <w:t>#</w:t>
                  </w:r>
                </w:fldSimple>
              </w:p>
            </w:txbxContent>
          </v:textbox>
          <w10:wrap anchorx="page" anchory="page"/>
        </v:shape>
      </w:pict>
    </w:r>
  </w:p>
</w:ftr>
</file>

<file path=word/header1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54" type="#_x0000_t202" style="position:absolute;margin-left:294.75pt;margin-top:46.4pt;width:10.1pt;height:7.9pt;z-index:-188744036;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1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55" type="#_x0000_t202" style="position:absolute;margin-left:294.75pt;margin-top:46.4pt;width:10.1pt;height:7.9pt;z-index:-188744035;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56" type="#_x0000_t202" style="position:absolute;margin-left:292.2pt;margin-top:51.25pt;width:10.3pt;height:7.9pt;z-index:-188744034;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164"/>
                      <w:lang w:val="ru-RU"/>
                    </w:rPr>
                    <w:t>#</w:t>
                  </w:r>
                </w:fldSimple>
              </w:p>
            </w:txbxContent>
          </v:textbox>
          <w10:wrap anchorx="page" anchory="page"/>
        </v:shape>
      </w:pict>
    </w:r>
  </w:p>
</w:ftr>
</file>

<file path=word/header2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69" type="#_x0000_t202" style="position:absolute;margin-left:294.75pt;margin-top:46.4pt;width:10.1pt;height:7.9pt;z-index:-188744030;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70" type="#_x0000_t202" style="position:absolute;margin-left:294.75pt;margin-top:46.4pt;width:10.1pt;height:7.9pt;z-index:-188744029;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71" type="#_x0000_t202" style="position:absolute;margin-left:292.35pt;margin-top:45.8pt;width:10.55pt;height:7.9pt;z-index:-188744028;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164"/>
                      <w:lang w:val="ru-RU"/>
                    </w:rPr>
                    <w:t>#</w:t>
                  </w:r>
                </w:fldSimple>
              </w:p>
            </w:txbxContent>
          </v:textbox>
          <w10:wrap anchorx="page" anchory="page"/>
        </v:shape>
      </w:pict>
    </w:r>
    <w:r>
      <w:pict>
        <v:shape id="_x0000_s1172" type="#_x0000_t202" style="position:absolute;margin-left:352.35pt;margin-top:101.45pt;width:5.3pt;height:7.9pt;z-index:-188744027;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164"/>
                    <w:lang w:val="ru-RU"/>
                  </w:rPr>
                  <w:t>4</w:t>
                </w:r>
              </w:p>
            </w:txbxContent>
          </v:textbox>
          <w10:wrap anchorx="page" anchory="page"/>
        </v:shape>
      </w:pict>
    </w:r>
  </w:p>
</w:ftr>
</file>

<file path=word/header2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92" type="#_x0000_t202" style="position:absolute;margin-left:294.75pt;margin-top:46.4pt;width:10.1pt;height:7.9pt;z-index:-188744026;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93" type="#_x0000_t202" style="position:absolute;margin-left:294.75pt;margin-top:46.4pt;width:10.1pt;height:7.9pt;z-index:-188744025;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9"/>
                      <w:lang w:val="ru-RU"/>
                    </w:rPr>
                    <w:t>#</w:t>
                  </w:r>
                </w:fldSimple>
              </w:p>
            </w:txbxContent>
          </v:textbox>
          <w10:wrap anchorx="page" anchory="page"/>
        </v:shape>
      </w:pict>
    </w:r>
  </w:p>
</w:ftr>
</file>

<file path=word/header2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94" type="#_x0000_t202" style="position:absolute;margin-left:312.7pt;margin-top:75.8pt;width:5.3pt;height:7.9pt;z-index:-188744024;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r>
                  <w:rPr>
                    <w:rStyle w:val="CharStyle164"/>
                    <w:lang w:val="ru-RU"/>
                  </w:rPr>
                  <w:t>2</w:t>
                </w:r>
              </w:p>
            </w:txbxContent>
          </v:textbox>
          <w10:wrap anchorx="page" anchory="page"/>
        </v:shape>
      </w:pict>
    </w:r>
    <w:r>
      <w:pict>
        <v:shape id="_x0000_s1195" type="#_x0000_t202" style="position:absolute;margin-left:294.7pt;margin-top:20.6pt;width:11.05pt;height:7.9pt;z-index:-188744023;mso-wrap-style:none;mso-wrap-distance-left:5.pt;mso-wrap-distance-right:5.pt;mso-position-horizontal-relative:page;mso-position-vertical-relative:page" wrapcoords="0 0" filled="0" stroked="0">
          <v:textbox style="mso-fit-shape-to-text:t" inset="0,0,0,0">
            <w:txbxContent>
              <w:p>
                <w:pPr>
                  <w:pStyle w:val="Style7"/>
                  <w:widowControl w:val="0"/>
                  <w:keepNext w:val="0"/>
                  <w:keepLines w:val="0"/>
                  <w:shd w:val="clear" w:color="auto" w:fill="auto"/>
                  <w:bidi w:val="0"/>
                  <w:jc w:val="left"/>
                  <w:spacing w:before="0" w:after="0" w:line="240" w:lineRule="auto"/>
                  <w:ind w:left="0" w:right="0" w:firstLine="0"/>
                </w:pPr>
                <w:fldSimple w:instr=" PAGE \* MERGEFORMAT ">
                  <w:r>
                    <w:rPr>
                      <w:rStyle w:val="CharStyle163"/>
                      <w:lang w:val="ru-RU"/>
                    </w:rPr>
                    <w:t>#</w:t>
                  </w:r>
                </w:fldSimple>
              </w:p>
            </w:txbxContent>
          </v:textbox>
          <w10:wrap anchorx="page" anchory="page"/>
        </v:shape>
      </w:pict>
    </w:r>
  </w:p>
</w:ftr>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1">
      <w:start w:val="1"/>
      <w:numFmt w:val="decimal"/>
      <w:lvlText w:val="%1.%2"/>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2">
      <w:start w:val="1"/>
      <w:numFmt w:val="decimal"/>
      <w:lvlText w:val="%1.%2.%3"/>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2">
    <w:multiLevelType w:val="multilevel"/>
    <w:lvl w:ilvl="0">
      <w:start w:val="6"/>
      <w:numFmt w:val="decimal"/>
      <w:lvlText w:val="4.6.%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1">
      <w:start w:val="1"/>
      <w:numFmt w:val="decimal"/>
      <w:lvlText w:val="%1.%2"/>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
    <w:multiLevelType w:val="multilevel"/>
    <w:lvl w:ilvl="0">
      <w:start w:val="1"/>
      <w:numFmt w:val="bullet"/>
      <w:lvlText w:val="•"/>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1">
      <w:start w:val="5"/>
      <w:numFmt w:val="decimal"/>
      <w:lvlText w:val="%1.%2"/>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0">
    <w:multiLevelType w:val="multilevel"/>
    <w:lvl w:ilvl="0">
      <w:start w:val="1"/>
      <w:numFmt w:val="bullet"/>
      <w:lvlText w:val="-"/>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1">
      <w:start w:val="1"/>
      <w:numFmt w:val="decimal"/>
      <w:lvlText w:val="%1.%2"/>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lvl w:ilvl="2">
      <w:start w:val="1"/>
      <w:numFmt w:val="decimal"/>
      <w:lvlText w:val="%1.%2.%3"/>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8">
    <w:multiLevelType w:val="multilevel"/>
    <w:lvl w:ilvl="0">
      <w:start w:val="1"/>
      <w:numFmt w:val="bullet"/>
      <w:lvlText w:val="Y"/>
      <w:rPr>
        <w:lang w:val="en-US"/>
        <w:vertAlign w:val="superscript"/>
        <w:b/>
        <w:bCs/>
        <w:i/>
        <w:iCs/>
        <w:u w:val="none"/>
        <w:strike w:val="0"/>
        <w:smallCaps w:val="0"/>
        <w:sz w:val="27"/>
        <w:szCs w:val="27"/>
        <w:rFonts w:ascii="Times New Roman" w:eastAsia="Times New Roman" w:hAnsi="Times New Roman" w:cs="Times New Roman"/>
        <w:w w:val="100"/>
        <w:spacing w:val="0"/>
        <w:color w:val="000000"/>
        <w:position w:val="0"/>
      </w:rPr>
    </w:lvl>
  </w:abstractNum>
  <w:abstractNum w:abstractNumId="20">
    <w:multiLevelType w:val="multilevel"/>
    <w:lvl w:ilvl="0">
      <w:start w:val="1"/>
      <w:numFmt w:val="bullet"/>
      <w:lvlText w:val="•"/>
      <w:rPr>
        <w:lang w:val="ru-RU"/>
        <w:b w:val="0"/>
        <w:bCs w:val="0"/>
        <w:i w:val="0"/>
        <w:iCs w:val="0"/>
        <w:u w:val="none"/>
        <w:strike w:val="0"/>
        <w:smallCaps w:val="0"/>
        <w:sz w:val="26"/>
        <w:szCs w:val="26"/>
        <w:rFonts w:ascii="Times New Roman" w:eastAsia="Times New Roman" w:hAnsi="Times New Roman" w:cs="Times New Roman"/>
        <w:w w:val="100"/>
        <w:spacing w:val="0"/>
        <w:color w:val="000000"/>
        <w:position w:val="0"/>
      </w:rPr>
    </w:lvl>
  </w:abstractNum>
  <w:abstractNum w:abstractNumId="2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2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26">
    <w:multiLevelType w:val="multilevel"/>
    <w:lvl w:ilvl="0">
      <w:start w:val="1"/>
      <w:numFmt w:val="decimal"/>
      <w:lvlText w:val="%1"/>
      <w:rPr>
        <w:lang w:val="ru-RU"/>
        <w:vertAlign w:val="superscript"/>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28">
    <w:multiLevelType w:val="multilevel"/>
    <w:lvl w:ilvl="0">
      <w:start w:val="2"/>
      <w:numFmt w:val="decimal"/>
      <w:lvlText w:val="%1)"/>
      <w:rPr>
        <w:lang w:val="ru-RU"/>
        <w:b w:val="0"/>
        <w:bCs w:val="0"/>
        <w:i w:val="0"/>
        <w:iCs w:val="0"/>
        <w:u w:val="none"/>
        <w:strike w:val="0"/>
        <w:smallCaps w:val="0"/>
        <w:sz w:val="26"/>
        <w:szCs w:val="26"/>
        <w:rFonts w:ascii="Times New Roman" w:eastAsia="Times New Roman" w:hAnsi="Times New Roman" w:cs="Times New Roman"/>
        <w:w w:val="100"/>
        <w:spacing w:val="0"/>
        <w:color w:val="000000"/>
        <w:position w:val="0"/>
      </w:rPr>
    </w:lvl>
  </w:abstractNum>
  <w:abstractNum w:abstractNumId="30">
    <w:multiLevelType w:val="multilevel"/>
    <w:lvl w:ilvl="0">
      <w:start w:val="1"/>
      <w:numFmt w:val="decimal"/>
      <w:lvlText w:val="%1)"/>
      <w:rPr>
        <w:lang w:val="ru-RU"/>
        <w:b w:val="0"/>
        <w:bCs w:val="0"/>
        <w:i w:val="0"/>
        <w:iCs w:val="0"/>
        <w:u w:val="none"/>
        <w:strike w:val="0"/>
        <w:smallCaps w:val="0"/>
        <w:sz w:val="26"/>
        <w:szCs w:val="26"/>
        <w:rFonts w:ascii="Times New Roman" w:eastAsia="Times New Roman" w:hAnsi="Times New Roman" w:cs="Times New Roman"/>
        <w:w w:val="100"/>
        <w:spacing w:val="0"/>
        <w:color w:val="000000"/>
        <w:position w:val="0"/>
      </w:rPr>
    </w:lvl>
  </w:abstractNum>
  <w:abstractNum w:abstractNumId="32">
    <w:multiLevelType w:val="multilevel"/>
    <w:lvl w:ilvl="0">
      <w:start w:val="1"/>
      <w:numFmt w:val="decimal"/>
      <w:lvlText w:val="%1)"/>
      <w:rPr>
        <w:lang w:val="ru-RU"/>
        <w:b w:val="0"/>
        <w:bCs w:val="0"/>
        <w:i w:val="0"/>
        <w:iCs w:val="0"/>
        <w:u w:val="none"/>
        <w:strike w:val="0"/>
        <w:smallCaps w:val="0"/>
        <w:sz w:val="26"/>
        <w:szCs w:val="26"/>
        <w:rFonts w:ascii="Times New Roman" w:eastAsia="Times New Roman" w:hAnsi="Times New Roman" w:cs="Times New Roman"/>
        <w:w w:val="100"/>
        <w:spacing w:val="0"/>
        <w:color w:val="000000"/>
        <w:position w:val="0"/>
      </w:rPr>
    </w:lvl>
  </w:abstractNum>
  <w:abstractNum w:abstractNumId="3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3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3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0">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4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50">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5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5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56">
    <w:multiLevelType w:val="multilevel"/>
    <w:lvl w:ilvl="0">
      <w:start w:val="7"/>
      <w:numFmt w:val="decimal"/>
      <w:lvlText w:val="3.4.%1"/>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5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0">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6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70">
    <w:multiLevelType w:val="multilevel"/>
    <w:lvl w:ilvl="0">
      <w:start w:val="2"/>
      <w:numFmt w:val="decimal"/>
      <w:lvlText w:val="3.5.%1"/>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7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7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7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78">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0">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2">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lvl w:ilvl="1">
      <w:start w:val="1"/>
      <w:numFmt w:val="decimal"/>
      <w:lvlText w:val="%1.%2"/>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lvl w:ilvl="2">
      <w:start w:val="1"/>
      <w:numFmt w:val="decimal"/>
      <w:lvlText w:val="%1.%2.%3"/>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4">
    <w:multiLevelType w:val="multilevel"/>
    <w:lvl w:ilvl="0">
      <w:start w:val="3"/>
      <w:numFmt w:val="decimal"/>
      <w:lvlText w:val="4.1.%1"/>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6">
    <w:multiLevelType w:val="multilevel"/>
    <w:lvl w:ilvl="0">
      <w:start w:val="1"/>
      <w:numFmt w:val="bullet"/>
      <w:lvlText w:val="-"/>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88">
    <w:multiLevelType w:val="multilevel"/>
    <w:lvl w:ilvl="0">
      <w:start w:val="2"/>
      <w:numFmt w:val="decimal"/>
      <w:lvlText w:val="6.2.%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90">
    <w:multiLevelType w:val="multilevel"/>
    <w:lvl w:ilvl="0">
      <w:start w:val="5"/>
      <w:numFmt w:val="decimal"/>
      <w:lvlText w:val="1,%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92">
    <w:multiLevelType w:val="multilevel"/>
    <w:lvl w:ilvl="0">
      <w:start w:val="0"/>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94">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96">
    <w:multiLevelType w:val="multilevel"/>
    <w:lvl w:ilvl="0">
      <w:start w:val="1"/>
      <w:numFmt w:val="decimal"/>
      <w:lvlText w:val="%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98">
    <w:multiLevelType w:val="multilevel"/>
    <w:lvl w:ilvl="0">
      <w:start w:val="5"/>
      <w:numFmt w:val="decimal"/>
      <w:lvlText w:val="2,%1"/>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00">
    <w:multiLevelType w:val="multilevel"/>
    <w:lvl w:ilvl="0">
      <w:start w:val="5"/>
      <w:numFmt w:val="decimal"/>
      <w:lvlText w:val="4.6.%1."/>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02">
    <w:multiLevelType w:val="multilevel"/>
    <w:lvl w:ilvl="0">
      <w:start w:val="6"/>
      <w:numFmt w:val="decimal"/>
      <w:lvlText w:val="4.6.%1"/>
      <w:rPr>
        <w:lang w:val="ru-RU"/>
        <w:b/>
        <w:bCs/>
        <w:i w:val="0"/>
        <w:iCs w:val="0"/>
        <w:u w:val="none"/>
        <w:strike w:val="0"/>
        <w:smallCaps w:val="0"/>
        <w:sz w:val="27"/>
        <w:szCs w:val="27"/>
        <w:rFonts w:ascii="Times New Roman" w:eastAsia="Times New Roman" w:hAnsi="Times New Roman" w:cs="Times New Roman"/>
        <w:w w:val="100"/>
        <w:spacing w:val="0"/>
        <w:color w:val="000000"/>
        <w:position w:val="0"/>
      </w:rPr>
    </w:lvl>
  </w:abstractNum>
  <w:abstractNum w:abstractNumId="104">
    <w:multiLevelType w:val="multilevel"/>
    <w:lvl w:ilvl="0">
      <w:start w:val="1"/>
      <w:numFmt w:val="upperRoman"/>
      <w:lvlText w:val="%1"/>
      <w:rPr>
        <w:lang w:val="en-US"/>
        <w:b/>
        <w:bCs/>
        <w:i/>
        <w:iCs/>
        <w:u w:val="none"/>
        <w:strike w:val="0"/>
        <w:smallCaps w:val="0"/>
        <w:sz w:val="27"/>
        <w:szCs w:val="27"/>
        <w:rFonts w:ascii="Times New Roman" w:eastAsia="Times New Roman" w:hAnsi="Times New Roman" w:cs="Times New Roman"/>
        <w:w w:val="100"/>
        <w:spacing w:val="0"/>
        <w:color w:val="000000"/>
        <w:position w:val="0"/>
      </w:rPr>
    </w:lvl>
  </w:abstractNum>
  <w:abstractNum w:abstractNumId="106">
    <w:multiLevelType w:val="multilevel"/>
    <w:lvl w:ilvl="0">
      <w:start w:val="1"/>
      <w:numFmt w:val="bullet"/>
      <w:lvlText w:val="•"/>
      <w:rPr>
        <w:lang w:val="ru-RU"/>
        <w:b w:val="0"/>
        <w:bCs w:val="0"/>
        <w:i w:val="0"/>
        <w:iCs w:val="0"/>
        <w:u w:val="none"/>
        <w:strike w:val="0"/>
        <w:smallCaps w:val="0"/>
        <w:sz w:val="27"/>
        <w:szCs w:val="27"/>
        <w:rFonts w:ascii="Times New Roman" w:eastAsia="Times New Roman" w:hAnsi="Times New Roman" w:cs="Times New Roman"/>
        <w:w w:val="100"/>
        <w:spacing w:val="0"/>
        <w:color w:val="000000"/>
        <w:position w:val="0"/>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 w:numId="63">
    <w:abstractNumId w:val="62"/>
  </w:num>
  <w:num w:numId="65">
    <w:abstractNumId w:val="64"/>
  </w:num>
  <w:num w:numId="67">
    <w:abstractNumId w:val="66"/>
  </w:num>
  <w:num w:numId="69">
    <w:abstractNumId w:val="68"/>
  </w:num>
  <w:num w:numId="71">
    <w:abstractNumId w:val="70"/>
  </w:num>
  <w:num w:numId="73">
    <w:abstractNumId w:val="72"/>
  </w:num>
  <w:num w:numId="75">
    <w:abstractNumId w:val="74"/>
  </w:num>
  <w:num w:numId="77">
    <w:abstractNumId w:val="76"/>
  </w:num>
  <w:num w:numId="79">
    <w:abstractNumId w:val="78"/>
  </w:num>
  <w:num w:numId="81">
    <w:abstractNumId w:val="80"/>
  </w:num>
  <w:num w:numId="83">
    <w:abstractNumId w:val="82"/>
  </w:num>
  <w:num w:numId="85">
    <w:abstractNumId w:val="84"/>
  </w:num>
  <w:num w:numId="87">
    <w:abstractNumId w:val="86"/>
  </w:num>
  <w:num w:numId="89">
    <w:abstractNumId w:val="88"/>
  </w:num>
  <w:num w:numId="91">
    <w:abstractNumId w:val="90"/>
  </w:num>
  <w:num w:numId="93">
    <w:abstractNumId w:val="92"/>
  </w:num>
  <w:num w:numId="95">
    <w:abstractNumId w:val="94"/>
  </w:num>
  <w:num w:numId="97">
    <w:abstractNumId w:val="96"/>
  </w:num>
  <w:num w:numId="99">
    <w:abstractNumId w:val="98"/>
  </w:num>
  <w:num w:numId="101">
    <w:abstractNumId w:val="100"/>
  </w:num>
  <w:num w:numId="103">
    <w:abstractNumId w:val="102"/>
  </w:num>
  <w:num w:numId="105">
    <w:abstractNumId w:val="104"/>
  </w:num>
  <w:num w:numId="107">
    <w:abstractNumId w:val="106"/>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evenAndOddHeaders/>
  <w:footnotePr>
    <w:footnotePr>
      <w:pos w:val="pageBottom"/>
      <w:numFmt w:val="decimal"/>
      <w:numRestart w:val="continuous"/>
    </w:footnotePr>
    <w:footnote w:id="0"/>
    <w:footnote w:id="1"/>
  </w:footnotePr>
  <w:drawingGridHorizontalSpacing w:val="181"/>
  <w:drawingGridVerticalSpacing w:val="181"/>
  <w:displayHorizontalDrawingGridEvery w:val="1"/>
  <w:displayVerticalDrawingGridEvery w:val="1"/>
  <w:characterSpacingControl w:val="compressPunctuation"/>
  <w:compat>
    <w:doNotExpandShiftRetur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Courier New" w:eastAsia="Courier New" w:hAnsi="Courier New" w:cs="Courier New"/>
        <w:sz w:val="24"/>
        <w:szCs w:val="24"/>
        <w:lang w:val="ru-RU"/>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ru-RU"/>
      <w:sz w:val="24"/>
      <w:szCs w:val="24"/>
      <w:rFonts w:ascii="Courier New" w:eastAsia="Courier New" w:hAnsi="Courier New" w:cs="Courier New"/>
      <w:w w:val="100"/>
      <w:spacing w:val="0"/>
      <w:color w:val="000000"/>
      <w:position w:val="0"/>
    </w:rPr>
  </w:style>
  <w:style w:type="character" w:default="1" w:styleId="DefaultParagraphFont">
    <w:name w:val="Default Paragraph Font"/>
    <w:rPr>
      <w:lang w:val="ru-RU"/>
      <w:sz w:val="24"/>
      <w:szCs w:val="24"/>
      <w:rFonts w:ascii="Courier New" w:eastAsia="Courier New" w:hAnsi="Courier New" w:cs="Courier New"/>
      <w:w w:val="100"/>
      <w:spacing w:val="0"/>
      <w:color w:val="000000"/>
      <w:position w:val="0"/>
    </w:rPr>
  </w:style>
  <w:style w:type="character" w:styleId="Hyperlink">
    <w:name w:val="Hyperlink"/>
    <w:basedOn w:val="DefaultParagraphFont"/>
    <w:rPr>
      <w:u w:val="single"/>
      <w:color w:val="000080"/>
    </w:rPr>
  </w:style>
  <w:style w:type="character" w:customStyle="1" w:styleId="CharStyle4">
    <w:name w:val="Основной текст_"/>
    <w:basedOn w:val="DefaultParagraphFont"/>
    <w:link w:val="Style3"/>
    <w:rPr>
      <w:b w:val="0"/>
      <w:bCs w:val="0"/>
      <w:i w:val="0"/>
      <w:iCs w:val="0"/>
      <w:u w:val="none"/>
      <w:strike w:val="0"/>
      <w:smallCaps w:val="0"/>
      <w:sz w:val="27"/>
      <w:szCs w:val="27"/>
      <w:rFonts w:ascii="Times New Roman" w:eastAsia="Times New Roman" w:hAnsi="Times New Roman" w:cs="Times New Roman"/>
    </w:rPr>
  </w:style>
  <w:style w:type="character" w:customStyle="1" w:styleId="CharStyle6">
    <w:name w:val="Основной текст (2)_"/>
    <w:basedOn w:val="DefaultParagraphFont"/>
    <w:link w:val="Style5"/>
    <w:rPr>
      <w:b/>
      <w:bCs/>
      <w:i w:val="0"/>
      <w:iCs w:val="0"/>
      <w:u w:val="none"/>
      <w:strike w:val="0"/>
      <w:smallCaps w:val="0"/>
      <w:sz w:val="27"/>
      <w:szCs w:val="27"/>
      <w:rFonts w:ascii="Times New Roman" w:eastAsia="Times New Roman" w:hAnsi="Times New Roman" w:cs="Times New Roman"/>
    </w:rPr>
  </w:style>
  <w:style w:type="character" w:customStyle="1" w:styleId="CharStyle8">
    <w:name w:val="Колонтитул_"/>
    <w:basedOn w:val="DefaultParagraphFont"/>
    <w:link w:val="Style7"/>
    <w:rPr>
      <w:lang w:val="1024"/>
      <w:b w:val="0"/>
      <w:bCs w:val="0"/>
      <w:i w:val="0"/>
      <w:iCs w:val="0"/>
      <w:u w:val="none"/>
      <w:strike w:val="0"/>
      <w:smallCaps w:val="0"/>
      <w:sz w:val="22"/>
      <w:szCs w:val="22"/>
      <w:rFonts w:ascii="Times New Roman" w:eastAsia="Times New Roman" w:hAnsi="Times New Roman" w:cs="Times New Roman"/>
    </w:rPr>
  </w:style>
  <w:style w:type="character" w:customStyle="1" w:styleId="CharStyle9">
    <w:name w:val="Колонтитул"/>
    <w:basedOn w:val="CharStyle8"/>
    <w:rPr>
      <w:w w:val="100"/>
      <w:spacing w:val="0"/>
      <w:color w:val="000000"/>
      <w:position w:val="0"/>
    </w:rPr>
  </w:style>
  <w:style w:type="character" w:customStyle="1" w:styleId="CharStyle11">
    <w:name w:val="Оглавление_"/>
    <w:basedOn w:val="DefaultParagraphFont"/>
    <w:link w:val="TOC 8"/>
    <w:rPr>
      <w:b w:val="0"/>
      <w:bCs w:val="0"/>
      <w:i w:val="0"/>
      <w:iCs w:val="0"/>
      <w:u w:val="none"/>
      <w:strike w:val="0"/>
      <w:smallCaps w:val="0"/>
      <w:sz w:val="27"/>
      <w:szCs w:val="27"/>
      <w:rFonts w:ascii="Times New Roman" w:eastAsia="Times New Roman" w:hAnsi="Times New Roman" w:cs="Times New Roman"/>
    </w:rPr>
  </w:style>
  <w:style w:type="character" w:customStyle="1" w:styleId="CharStyle12">
    <w:name w:val="Оглавление"/>
    <w:basedOn w:val="CharStyle11"/>
    <w:rPr>
      <w:lang w:val="ru-RU"/>
      <w:u w:val="single"/>
      <w:w w:val="100"/>
      <w:spacing w:val="0"/>
      <w:color w:val="000000"/>
      <w:position w:val="0"/>
    </w:rPr>
  </w:style>
  <w:style w:type="character" w:customStyle="1" w:styleId="CharStyle13">
    <w:name w:val="Основной текст"/>
    <w:basedOn w:val="CharStyle4"/>
    <w:rPr>
      <w:lang w:val="ru-RU"/>
      <w:u w:val="single"/>
      <w:w w:val="100"/>
      <w:spacing w:val="0"/>
      <w:color w:val="000000"/>
      <w:position w:val="0"/>
    </w:rPr>
  </w:style>
  <w:style w:type="character" w:customStyle="1" w:styleId="CharStyle14">
    <w:name w:val="Основной текст + Полужирный,Курсив"/>
    <w:basedOn w:val="CharStyle4"/>
    <w:rPr>
      <w:lang w:val="ru-RU"/>
      <w:b/>
      <w:bCs/>
      <w:i/>
      <w:iCs/>
      <w:w w:val="100"/>
      <w:spacing w:val="0"/>
      <w:color w:val="000000"/>
      <w:position w:val="0"/>
    </w:rPr>
  </w:style>
  <w:style w:type="character" w:customStyle="1" w:styleId="CharStyle16">
    <w:name w:val="Заголовок №8_"/>
    <w:basedOn w:val="DefaultParagraphFont"/>
    <w:link w:val="Style15"/>
    <w:rPr>
      <w:b/>
      <w:bCs/>
      <w:i w:val="0"/>
      <w:iCs w:val="0"/>
      <w:u w:val="none"/>
      <w:strike w:val="0"/>
      <w:smallCaps w:val="0"/>
      <w:sz w:val="27"/>
      <w:szCs w:val="27"/>
      <w:rFonts w:ascii="Times New Roman" w:eastAsia="Times New Roman" w:hAnsi="Times New Roman" w:cs="Times New Roman"/>
    </w:rPr>
  </w:style>
  <w:style w:type="character" w:customStyle="1" w:styleId="CharStyle17">
    <w:name w:val="Основной текст + Полужирный"/>
    <w:basedOn w:val="CharStyle4"/>
    <w:rPr>
      <w:lang w:val="ru-RU"/>
      <w:b/>
      <w:bCs/>
      <w:w w:val="100"/>
      <w:spacing w:val="0"/>
      <w:color w:val="000000"/>
      <w:position w:val="0"/>
    </w:rPr>
  </w:style>
  <w:style w:type="character" w:customStyle="1" w:styleId="CharStyle18">
    <w:name w:val="Основной текст + Полужирный,Курсив,Интервал 2 pt"/>
    <w:basedOn w:val="CharStyle4"/>
    <w:rPr>
      <w:lang w:val="ru-RU"/>
      <w:b/>
      <w:bCs/>
      <w:i/>
      <w:iCs/>
      <w:w w:val="100"/>
      <w:spacing w:val="40"/>
      <w:color w:val="000000"/>
      <w:position w:val="0"/>
    </w:rPr>
  </w:style>
  <w:style w:type="character" w:customStyle="1" w:styleId="CharStyle19">
    <w:name w:val="Основной текст + Полужирный,Курсив"/>
    <w:basedOn w:val="CharStyle4"/>
    <w:rPr>
      <w:lang w:val="ru-RU"/>
      <w:b/>
      <w:bCs/>
      <w:i/>
      <w:iCs/>
      <w:w w:val="100"/>
      <w:spacing w:val="0"/>
      <w:color w:val="000000"/>
      <w:position w:val="0"/>
    </w:rPr>
  </w:style>
  <w:style w:type="character" w:customStyle="1" w:styleId="CharStyle20">
    <w:name w:val="Основной текст"/>
    <w:basedOn w:val="CharStyle4"/>
    <w:rPr>
      <w:lang w:val="ru-RU"/>
      <w:w w:val="100"/>
      <w:spacing w:val="0"/>
      <w:color w:val="000000"/>
      <w:position w:val="0"/>
    </w:rPr>
  </w:style>
  <w:style w:type="character" w:customStyle="1" w:styleId="CharStyle21">
    <w:name w:val="Основной текст"/>
    <w:basedOn w:val="CharStyle4"/>
    <w:rPr>
      <w:lang w:val="ru-RU"/>
      <w:w w:val="100"/>
      <w:spacing w:val="0"/>
      <w:color w:val="000000"/>
      <w:position w:val="0"/>
    </w:rPr>
  </w:style>
  <w:style w:type="character" w:customStyle="1" w:styleId="CharStyle22">
    <w:name w:val="Основной текст + Corbel,10,5 pt,Полужирный"/>
    <w:basedOn w:val="CharStyle4"/>
    <w:rPr>
      <w:lang w:val="en-US"/>
      <w:b/>
      <w:bCs/>
      <w:sz w:val="21"/>
      <w:szCs w:val="21"/>
      <w:rFonts w:ascii="Corbel" w:eastAsia="Corbel" w:hAnsi="Corbel" w:cs="Corbel"/>
      <w:w w:val="100"/>
      <w:spacing w:val="0"/>
      <w:color w:val="000000"/>
      <w:position w:val="0"/>
    </w:rPr>
  </w:style>
  <w:style w:type="character" w:customStyle="1" w:styleId="CharStyle24">
    <w:name w:val="Основной текст (3)_"/>
    <w:basedOn w:val="DefaultParagraphFont"/>
    <w:link w:val="Style23"/>
    <w:rPr>
      <w:lang w:val="en-US"/>
      <w:b/>
      <w:bCs/>
      <w:i/>
      <w:iCs/>
      <w:u w:val="none"/>
      <w:strike w:val="0"/>
      <w:smallCaps w:val="0"/>
      <w:sz w:val="20"/>
      <w:szCs w:val="20"/>
      <w:rFonts w:ascii="Times New Roman" w:eastAsia="Times New Roman" w:hAnsi="Times New Roman" w:cs="Times New Roman"/>
      <w:spacing w:val="20"/>
    </w:rPr>
  </w:style>
  <w:style w:type="character" w:customStyle="1" w:styleId="CharStyle25">
    <w:name w:val="Основной текст (3) + Интервал 3 pt"/>
    <w:basedOn w:val="CharStyle24"/>
    <w:rPr>
      <w:w w:val="100"/>
      <w:spacing w:val="60"/>
      <w:color w:val="000000"/>
      <w:position w:val="0"/>
    </w:rPr>
  </w:style>
  <w:style w:type="character" w:customStyle="1" w:styleId="CharStyle26">
    <w:name w:val="Основной текст (3) + Интервал 3 pt"/>
    <w:basedOn w:val="CharStyle24"/>
    <w:rPr>
      <w:w w:val="100"/>
      <w:spacing w:val="60"/>
      <w:color w:val="000000"/>
      <w:position w:val="0"/>
    </w:rPr>
  </w:style>
  <w:style w:type="character" w:customStyle="1" w:styleId="CharStyle27">
    <w:name w:val="Основной текст + Book Antiqua,4 pt,Полужирный,Интервал 2 pt"/>
    <w:basedOn w:val="CharStyle4"/>
    <w:rPr>
      <w:lang w:val="1024"/>
      <w:b/>
      <w:bCs/>
      <w:sz w:val="8"/>
      <w:szCs w:val="8"/>
      <w:rFonts w:ascii="Book Antiqua" w:eastAsia="Book Antiqua" w:hAnsi="Book Antiqua" w:cs="Book Antiqua"/>
      <w:w w:val="100"/>
      <w:spacing w:val="40"/>
      <w:color w:val="000000"/>
      <w:position w:val="0"/>
    </w:rPr>
  </w:style>
  <w:style w:type="character" w:customStyle="1" w:styleId="CharStyle28">
    <w:name w:val="Основной текст + 11 pt"/>
    <w:basedOn w:val="CharStyle4"/>
    <w:rPr>
      <w:lang w:val="ru-RU"/>
      <w:sz w:val="22"/>
      <w:szCs w:val="22"/>
      <w:w w:val="100"/>
      <w:spacing w:val="0"/>
      <w:color w:val="000000"/>
      <w:position w:val="0"/>
    </w:rPr>
  </w:style>
  <w:style w:type="character" w:customStyle="1" w:styleId="CharStyle30">
    <w:name w:val="Заголовок №2_"/>
    <w:basedOn w:val="DefaultParagraphFont"/>
    <w:link w:val="Style29"/>
    <w:rPr>
      <w:b w:val="0"/>
      <w:bCs w:val="0"/>
      <w:i w:val="0"/>
      <w:iCs w:val="0"/>
      <w:u w:val="none"/>
      <w:strike w:val="0"/>
      <w:smallCaps w:val="0"/>
      <w:sz w:val="27"/>
      <w:szCs w:val="27"/>
      <w:rFonts w:ascii="Times New Roman" w:eastAsia="Times New Roman" w:hAnsi="Times New Roman" w:cs="Times New Roman"/>
    </w:rPr>
  </w:style>
  <w:style w:type="character" w:customStyle="1" w:styleId="CharStyle32">
    <w:name w:val="Основной текст (4)_"/>
    <w:basedOn w:val="DefaultParagraphFont"/>
    <w:link w:val="Style31"/>
    <w:rPr>
      <w:b w:val="0"/>
      <w:bCs w:val="0"/>
      <w:i w:val="0"/>
      <w:iCs w:val="0"/>
      <w:u w:val="none"/>
      <w:strike w:val="0"/>
      <w:smallCaps w:val="0"/>
      <w:sz w:val="17"/>
      <w:szCs w:val="17"/>
      <w:rFonts w:ascii="Impact" w:eastAsia="Impact" w:hAnsi="Impact" w:cs="Impact"/>
    </w:rPr>
  </w:style>
  <w:style w:type="character" w:customStyle="1" w:styleId="CharStyle34">
    <w:name w:val="Основной текст (5)_"/>
    <w:basedOn w:val="DefaultParagraphFont"/>
    <w:link w:val="Style33"/>
    <w:rPr>
      <w:b w:val="0"/>
      <w:bCs w:val="0"/>
      <w:i w:val="0"/>
      <w:iCs w:val="0"/>
      <w:u w:val="none"/>
      <w:strike w:val="0"/>
      <w:smallCaps w:val="0"/>
      <w:sz w:val="22"/>
      <w:szCs w:val="22"/>
      <w:rFonts w:ascii="Times New Roman" w:eastAsia="Times New Roman" w:hAnsi="Times New Roman" w:cs="Times New Roman"/>
    </w:rPr>
  </w:style>
  <w:style w:type="character" w:customStyle="1" w:styleId="CharStyle36">
    <w:name w:val="Основной текст (6)_"/>
    <w:basedOn w:val="DefaultParagraphFont"/>
    <w:link w:val="Style35"/>
    <w:rPr>
      <w:b/>
      <w:bCs/>
      <w:i/>
      <w:iCs/>
      <w:u w:val="none"/>
      <w:strike w:val="0"/>
      <w:smallCaps w:val="0"/>
      <w:sz w:val="22"/>
      <w:szCs w:val="22"/>
      <w:rFonts w:ascii="Book Antiqua" w:eastAsia="Book Antiqua" w:hAnsi="Book Antiqua" w:cs="Book Antiqua"/>
    </w:rPr>
  </w:style>
  <w:style w:type="character" w:customStyle="1" w:styleId="CharStyle38">
    <w:name w:val="Основной текст (7)_"/>
    <w:basedOn w:val="DefaultParagraphFont"/>
    <w:link w:val="Style37"/>
    <w:rPr>
      <w:b/>
      <w:bCs/>
      <w:i/>
      <w:iCs/>
      <w:u w:val="none"/>
      <w:strike w:val="0"/>
      <w:smallCaps w:val="0"/>
      <w:sz w:val="27"/>
      <w:szCs w:val="27"/>
      <w:rFonts w:ascii="Times New Roman" w:eastAsia="Times New Roman" w:hAnsi="Times New Roman" w:cs="Times New Roman"/>
    </w:rPr>
  </w:style>
  <w:style w:type="character" w:customStyle="1" w:styleId="CharStyle39">
    <w:name w:val="Основной текст (6) + Не полужирный,Не курсив"/>
    <w:basedOn w:val="CharStyle36"/>
    <w:rPr>
      <w:lang w:val="ru-RU"/>
      <w:b/>
      <w:bCs/>
      <w:i/>
      <w:iCs/>
      <w:w w:val="100"/>
      <w:spacing w:val="0"/>
      <w:color w:val="000000"/>
      <w:position w:val="0"/>
    </w:rPr>
  </w:style>
  <w:style w:type="character" w:customStyle="1" w:styleId="CharStyle40">
    <w:name w:val="Основной текст (7) + Не полужирный,Не курсив"/>
    <w:basedOn w:val="CharStyle38"/>
    <w:rPr>
      <w:lang w:val="ru-RU"/>
      <w:b/>
      <w:bCs/>
      <w:i/>
      <w:iCs/>
      <w:w w:val="100"/>
      <w:spacing w:val="0"/>
      <w:color w:val="000000"/>
      <w:position w:val="0"/>
    </w:rPr>
  </w:style>
  <w:style w:type="character" w:customStyle="1" w:styleId="CharStyle41">
    <w:name w:val="Основной текст (7) + Не полужирный,Не курсив"/>
    <w:basedOn w:val="CharStyle38"/>
    <w:rPr>
      <w:lang w:val="ru-RU"/>
      <w:b/>
      <w:bCs/>
      <w:i/>
      <w:iCs/>
      <w:w w:val="100"/>
      <w:spacing w:val="0"/>
      <w:color w:val="000000"/>
      <w:position w:val="0"/>
    </w:rPr>
  </w:style>
  <w:style w:type="character" w:customStyle="1" w:styleId="CharStyle42">
    <w:name w:val="Основной текст (7)"/>
    <w:basedOn w:val="CharStyle38"/>
    <w:rPr>
      <w:lang w:val="ru-RU"/>
      <w:w w:val="100"/>
      <w:spacing w:val="0"/>
      <w:color w:val="000000"/>
      <w:position w:val="0"/>
    </w:rPr>
  </w:style>
  <w:style w:type="character" w:customStyle="1" w:styleId="CharStyle43">
    <w:name w:val="Основной текст (7)"/>
    <w:basedOn w:val="CharStyle38"/>
    <w:rPr>
      <w:lang w:val="ru-RU"/>
      <w:w w:val="100"/>
      <w:spacing w:val="0"/>
      <w:color w:val="000000"/>
      <w:position w:val="0"/>
    </w:rPr>
  </w:style>
  <w:style w:type="character" w:customStyle="1" w:styleId="CharStyle45">
    <w:name w:val="Заголовок №4_"/>
    <w:basedOn w:val="DefaultParagraphFont"/>
    <w:link w:val="Style44"/>
    <w:rPr>
      <w:lang w:val="en-US"/>
      <w:b/>
      <w:bCs/>
      <w:i/>
      <w:iCs/>
      <w:u w:val="none"/>
      <w:strike w:val="0"/>
      <w:smallCaps w:val="0"/>
      <w:sz w:val="27"/>
      <w:szCs w:val="27"/>
      <w:rFonts w:ascii="Times New Roman" w:eastAsia="Times New Roman" w:hAnsi="Times New Roman" w:cs="Times New Roman"/>
    </w:rPr>
  </w:style>
  <w:style w:type="character" w:customStyle="1" w:styleId="CharStyle46">
    <w:name w:val="Заголовок №4"/>
    <w:basedOn w:val="CharStyle45"/>
    <w:rPr>
      <w:w w:val="100"/>
      <w:spacing w:val="0"/>
      <w:color w:val="000000"/>
      <w:position w:val="0"/>
    </w:rPr>
  </w:style>
  <w:style w:type="character" w:customStyle="1" w:styleId="CharStyle48">
    <w:name w:val="Основной текст (8)_"/>
    <w:basedOn w:val="DefaultParagraphFont"/>
    <w:link w:val="Style47"/>
    <w:rPr>
      <w:lang w:val="en-US"/>
      <w:b w:val="0"/>
      <w:bCs w:val="0"/>
      <w:i/>
      <w:iCs/>
      <w:u w:val="none"/>
      <w:strike w:val="0"/>
      <w:smallCaps w:val="0"/>
      <w:sz w:val="60"/>
      <w:szCs w:val="60"/>
      <w:rFonts w:ascii="Impact" w:eastAsia="Impact" w:hAnsi="Impact" w:cs="Impact"/>
    </w:rPr>
  </w:style>
  <w:style w:type="character" w:customStyle="1" w:styleId="CharStyle49">
    <w:name w:val="Основной текст (8)"/>
    <w:basedOn w:val="CharStyle48"/>
    <w:rPr>
      <w:w w:val="100"/>
      <w:spacing w:val="0"/>
      <w:color w:val="000000"/>
      <w:position w:val="0"/>
    </w:rPr>
  </w:style>
  <w:style w:type="character" w:customStyle="1" w:styleId="CharStyle50">
    <w:name w:val="Основной текст (8) + Microsoft Sans Serif,33 pt,Не курсив,Масштаб 40%"/>
    <w:basedOn w:val="CharStyle48"/>
    <w:rPr>
      <w:lang w:val="1024"/>
      <w:i/>
      <w:iCs/>
      <w:sz w:val="66"/>
      <w:szCs w:val="66"/>
      <w:rFonts w:ascii="Microsoft Sans Serif" w:eastAsia="Microsoft Sans Serif" w:hAnsi="Microsoft Sans Serif" w:cs="Microsoft Sans Serif"/>
      <w:w w:val="40"/>
      <w:spacing w:val="0"/>
      <w:color w:val="000000"/>
      <w:position w:val="0"/>
    </w:rPr>
  </w:style>
  <w:style w:type="character" w:customStyle="1" w:styleId="CharStyle51">
    <w:name w:val="Основной текст (8) + Microsoft Sans Serif,33 pt,Не курсив,Масштаб 40%"/>
    <w:basedOn w:val="CharStyle48"/>
    <w:rPr>
      <w:i/>
      <w:iCs/>
      <w:sz w:val="66"/>
      <w:szCs w:val="66"/>
      <w:rFonts w:ascii="Microsoft Sans Serif" w:eastAsia="Microsoft Sans Serif" w:hAnsi="Microsoft Sans Serif" w:cs="Microsoft Sans Serif"/>
      <w:w w:val="40"/>
      <w:spacing w:val="0"/>
      <w:color w:val="000000"/>
      <w:position w:val="0"/>
    </w:rPr>
  </w:style>
  <w:style w:type="character" w:customStyle="1" w:styleId="CharStyle52">
    <w:name w:val="Основной текст (8) + Times New Roman,13,5 pt,Не курсив"/>
    <w:basedOn w:val="CharStyle48"/>
    <w:rPr>
      <w:lang w:val="ru-RU"/>
      <w:i/>
      <w:iCs/>
      <w:sz w:val="27"/>
      <w:szCs w:val="27"/>
      <w:rFonts w:ascii="Times New Roman" w:eastAsia="Times New Roman" w:hAnsi="Times New Roman" w:cs="Times New Roman"/>
      <w:w w:val="100"/>
      <w:spacing w:val="0"/>
      <w:color w:val="000000"/>
      <w:position w:val="0"/>
    </w:rPr>
  </w:style>
  <w:style w:type="character" w:customStyle="1" w:styleId="CharStyle54">
    <w:name w:val="Подпись к картинке_"/>
    <w:basedOn w:val="DefaultParagraphFont"/>
    <w:link w:val="Style53"/>
    <w:rPr>
      <w:b w:val="0"/>
      <w:bCs w:val="0"/>
      <w:i w:val="0"/>
      <w:iCs w:val="0"/>
      <w:u w:val="none"/>
      <w:strike w:val="0"/>
      <w:smallCaps w:val="0"/>
      <w:sz w:val="27"/>
      <w:szCs w:val="27"/>
      <w:rFonts w:ascii="Times New Roman" w:eastAsia="Times New Roman" w:hAnsi="Times New Roman" w:cs="Times New Roman"/>
    </w:rPr>
  </w:style>
  <w:style w:type="character" w:customStyle="1" w:styleId="CharStyle56">
    <w:name w:val="Заголовок №3_"/>
    <w:basedOn w:val="DefaultParagraphFont"/>
    <w:link w:val="Style55"/>
    <w:rPr>
      <w:b w:val="0"/>
      <w:bCs w:val="0"/>
      <w:i/>
      <w:iCs/>
      <w:u w:val="none"/>
      <w:strike w:val="0"/>
      <w:smallCaps w:val="0"/>
      <w:sz w:val="26"/>
      <w:szCs w:val="26"/>
      <w:rFonts w:ascii="Microsoft Sans Serif" w:eastAsia="Microsoft Sans Serif" w:hAnsi="Microsoft Sans Serif" w:cs="Microsoft Sans Serif"/>
      <w:spacing w:val="10"/>
    </w:rPr>
  </w:style>
  <w:style w:type="character" w:customStyle="1" w:styleId="CharStyle57">
    <w:name w:val="Заголовок №3"/>
    <w:basedOn w:val="CharStyle56"/>
    <w:rPr>
      <w:lang w:val="ru-RU"/>
      <w:w w:val="100"/>
      <w:color w:val="000000"/>
      <w:position w:val="0"/>
    </w:rPr>
  </w:style>
  <w:style w:type="character" w:customStyle="1" w:styleId="CharStyle58">
    <w:name w:val="Колонтитул + Impact,14 pt"/>
    <w:basedOn w:val="CharStyle8"/>
    <w:rPr>
      <w:sz w:val="28"/>
      <w:szCs w:val="28"/>
      <w:rFonts w:ascii="Impact" w:eastAsia="Impact" w:hAnsi="Impact" w:cs="Impact"/>
      <w:w w:val="100"/>
      <w:spacing w:val="0"/>
      <w:color w:val="000000"/>
      <w:position w:val="0"/>
    </w:rPr>
  </w:style>
  <w:style w:type="character" w:customStyle="1" w:styleId="CharStyle59">
    <w:name w:val="Колонтитул + 13,5 pt"/>
    <w:basedOn w:val="CharStyle8"/>
    <w:rPr>
      <w:sz w:val="27"/>
      <w:szCs w:val="27"/>
      <w:w w:val="100"/>
      <w:spacing w:val="0"/>
      <w:color w:val="000000"/>
      <w:position w:val="0"/>
    </w:rPr>
  </w:style>
  <w:style w:type="character" w:customStyle="1" w:styleId="CharStyle61">
    <w:name w:val="Основной текст (9)_"/>
    <w:basedOn w:val="DefaultParagraphFont"/>
    <w:link w:val="Style60"/>
    <w:rPr>
      <w:lang w:val="en-US"/>
      <w:b w:val="0"/>
      <w:bCs w:val="0"/>
      <w:i w:val="0"/>
      <w:iCs w:val="0"/>
      <w:u w:val="none"/>
      <w:strike w:val="0"/>
      <w:smallCaps w:val="0"/>
      <w:sz w:val="14"/>
      <w:szCs w:val="14"/>
      <w:rFonts w:ascii="Microsoft Sans Serif" w:eastAsia="Microsoft Sans Serif" w:hAnsi="Microsoft Sans Serif" w:cs="Microsoft Sans Serif"/>
      <w:w w:val="80"/>
    </w:rPr>
  </w:style>
  <w:style w:type="character" w:customStyle="1" w:styleId="CharStyle63">
    <w:name w:val="Заголовок №7_"/>
    <w:basedOn w:val="DefaultParagraphFont"/>
    <w:link w:val="Style62"/>
    <w:rPr>
      <w:b w:val="0"/>
      <w:bCs w:val="0"/>
      <w:i/>
      <w:iCs/>
      <w:u w:val="none"/>
      <w:strike w:val="0"/>
      <w:smallCaps w:val="0"/>
      <w:sz w:val="26"/>
      <w:szCs w:val="26"/>
      <w:rFonts w:ascii="Microsoft Sans Serif" w:eastAsia="Microsoft Sans Serif" w:hAnsi="Microsoft Sans Serif" w:cs="Microsoft Sans Serif"/>
      <w:spacing w:val="10"/>
    </w:rPr>
  </w:style>
  <w:style w:type="character" w:customStyle="1" w:styleId="CharStyle64">
    <w:name w:val="Заголовок №7"/>
    <w:basedOn w:val="CharStyle63"/>
    <w:rPr>
      <w:lang w:val="en-US"/>
      <w:w w:val="100"/>
      <w:color w:val="000000"/>
      <w:position w:val="0"/>
    </w:rPr>
  </w:style>
  <w:style w:type="character" w:customStyle="1" w:styleId="CharStyle65">
    <w:name w:val="Заголовок №7 + Не курсив,Интервал 0 pt"/>
    <w:basedOn w:val="CharStyle63"/>
    <w:rPr>
      <w:lang w:val="ru-RU"/>
      <w:i/>
      <w:iCs/>
      <w:w w:val="100"/>
      <w:spacing w:val="0"/>
      <w:color w:val="000000"/>
      <w:position w:val="0"/>
    </w:rPr>
  </w:style>
  <w:style w:type="character" w:customStyle="1" w:styleId="CharStyle67">
    <w:name w:val="Заголовок №1_"/>
    <w:basedOn w:val="DefaultParagraphFont"/>
    <w:link w:val="Style66"/>
    <w:rPr>
      <w:b w:val="0"/>
      <w:bCs w:val="0"/>
      <w:i/>
      <w:iCs/>
      <w:u w:val="none"/>
      <w:strike w:val="0"/>
      <w:smallCaps w:val="0"/>
      <w:sz w:val="20"/>
      <w:szCs w:val="20"/>
      <w:rFonts w:ascii="Book Antiqua" w:eastAsia="Book Antiqua" w:hAnsi="Book Antiqua" w:cs="Book Antiqua"/>
      <w:spacing w:val="-40"/>
    </w:rPr>
  </w:style>
  <w:style w:type="character" w:customStyle="1" w:styleId="CharStyle68">
    <w:name w:val="Основной текст + Полужирный,Курсив"/>
    <w:basedOn w:val="CharStyle4"/>
    <w:rPr>
      <w:lang w:val="ru-RU"/>
      <w:b/>
      <w:bCs/>
      <w:i/>
      <w:iCs/>
      <w:w w:val="100"/>
      <w:spacing w:val="0"/>
      <w:color w:val="000000"/>
      <w:position w:val="0"/>
    </w:rPr>
  </w:style>
  <w:style w:type="character" w:customStyle="1" w:styleId="CharStyle69">
    <w:name w:val="Основной текст + Полужирный,Курсив"/>
    <w:basedOn w:val="CharStyle4"/>
    <w:rPr>
      <w:lang w:val="1024"/>
      <w:b/>
      <w:bCs/>
      <w:i/>
      <w:iCs/>
      <w:w w:val="100"/>
      <w:spacing w:val="0"/>
      <w:color w:val="000000"/>
      <w:position w:val="0"/>
    </w:rPr>
  </w:style>
  <w:style w:type="character" w:customStyle="1" w:styleId="CharStyle70">
    <w:name w:val="Основной текст"/>
    <w:basedOn w:val="CharStyle4"/>
    <w:rPr>
      <w:lang w:val="ru-RU"/>
      <w:w w:val="100"/>
      <w:spacing w:val="0"/>
      <w:color w:val="000000"/>
      <w:position w:val="0"/>
    </w:rPr>
  </w:style>
  <w:style w:type="character" w:customStyle="1" w:styleId="CharStyle72">
    <w:name w:val="Основной текст (10)_"/>
    <w:basedOn w:val="DefaultParagraphFont"/>
    <w:link w:val="Style71"/>
    <w:rPr>
      <w:b/>
      <w:bCs/>
      <w:i w:val="0"/>
      <w:iCs w:val="0"/>
      <w:u w:val="none"/>
      <w:strike w:val="0"/>
      <w:smallCaps w:val="0"/>
      <w:sz w:val="8"/>
      <w:szCs w:val="8"/>
      <w:rFonts w:ascii="Book Antiqua" w:eastAsia="Book Antiqua" w:hAnsi="Book Antiqua" w:cs="Book Antiqua"/>
      <w:spacing w:val="40"/>
    </w:rPr>
  </w:style>
  <w:style w:type="character" w:customStyle="1" w:styleId="CharStyle73">
    <w:name w:val="Основной текст (10) + Times New Roman,4,5 pt,Не полужирный,Курсив,Интервал 0 pt"/>
    <w:basedOn w:val="CharStyle72"/>
    <w:rPr>
      <w:lang w:val="1024"/>
      <w:b/>
      <w:bCs/>
      <w:i/>
      <w:iCs/>
      <w:sz w:val="9"/>
      <w:szCs w:val="9"/>
      <w:rFonts w:ascii="Times New Roman" w:eastAsia="Times New Roman" w:hAnsi="Times New Roman" w:cs="Times New Roman"/>
      <w:w w:val="100"/>
      <w:spacing w:val="0"/>
      <w:color w:val="000000"/>
      <w:position w:val="0"/>
    </w:rPr>
  </w:style>
  <w:style w:type="character" w:customStyle="1" w:styleId="CharStyle74">
    <w:name w:val="Основной текст (10)"/>
    <w:basedOn w:val="CharStyle72"/>
    <w:rPr>
      <w:lang w:val="ru-RU"/>
      <w:w w:val="100"/>
      <w:color w:val="000000"/>
      <w:position w:val="0"/>
    </w:rPr>
  </w:style>
  <w:style w:type="character" w:customStyle="1" w:styleId="CharStyle75">
    <w:name w:val="Основной текст (10) + Times New Roman,13,5 pt,Не полужирный,Интервал 0 pt"/>
    <w:basedOn w:val="CharStyle72"/>
    <w:rPr>
      <w:lang w:val="ru-RU"/>
      <w:b/>
      <w:bCs/>
      <w:u w:val="single"/>
      <w:sz w:val="27"/>
      <w:szCs w:val="27"/>
      <w:rFonts w:ascii="Times New Roman" w:eastAsia="Times New Roman" w:hAnsi="Times New Roman" w:cs="Times New Roman"/>
      <w:w w:val="100"/>
      <w:spacing w:val="0"/>
      <w:color w:val="000000"/>
      <w:position w:val="0"/>
    </w:rPr>
  </w:style>
  <w:style w:type="character" w:customStyle="1" w:styleId="CharStyle76">
    <w:name w:val="Основной текст (10) + Times New Roman,13,5 pt,Курсив,Интервал 0 pt"/>
    <w:basedOn w:val="CharStyle72"/>
    <w:rPr>
      <w:lang w:val="1024"/>
      <w:i/>
      <w:iCs/>
      <w:u w:val="single"/>
      <w:sz w:val="27"/>
      <w:szCs w:val="27"/>
      <w:rFonts w:ascii="Times New Roman" w:eastAsia="Times New Roman" w:hAnsi="Times New Roman" w:cs="Times New Roman"/>
      <w:w w:val="100"/>
      <w:spacing w:val="0"/>
      <w:color w:val="000000"/>
      <w:position w:val="0"/>
    </w:rPr>
  </w:style>
  <w:style w:type="character" w:customStyle="1" w:styleId="CharStyle78">
    <w:name w:val="Основной текст (11)_"/>
    <w:basedOn w:val="DefaultParagraphFont"/>
    <w:link w:val="Style77"/>
    <w:rPr>
      <w:b/>
      <w:bCs/>
      <w:i w:val="0"/>
      <w:iCs w:val="0"/>
      <w:u w:val="none"/>
      <w:strike w:val="0"/>
      <w:smallCaps w:val="0"/>
      <w:sz w:val="27"/>
      <w:szCs w:val="27"/>
      <w:rFonts w:ascii="Times New Roman" w:eastAsia="Times New Roman" w:hAnsi="Times New Roman" w:cs="Times New Roman"/>
    </w:rPr>
  </w:style>
  <w:style w:type="character" w:customStyle="1" w:styleId="CharStyle79">
    <w:name w:val="Основной текст (11)"/>
    <w:basedOn w:val="CharStyle78"/>
    <w:rPr>
      <w:lang w:val="ru-RU"/>
      <w:w w:val="100"/>
      <w:spacing w:val="0"/>
      <w:color w:val="000000"/>
      <w:position w:val="0"/>
    </w:rPr>
  </w:style>
  <w:style w:type="character" w:customStyle="1" w:styleId="CharStyle80">
    <w:name w:val="Оглавление"/>
    <w:basedOn w:val="CharStyle11"/>
    <w:rPr>
      <w:lang w:val="1024"/>
      <w:u w:val="single"/>
      <w:w w:val="100"/>
      <w:spacing w:val="0"/>
      <w:color w:val="000000"/>
      <w:position w:val="0"/>
    </w:rPr>
  </w:style>
  <w:style w:type="character" w:customStyle="1" w:styleId="CharStyle82">
    <w:name w:val="Оглавление (2)_"/>
    <w:basedOn w:val="DefaultParagraphFont"/>
    <w:link w:val="Style81"/>
    <w:rPr>
      <w:b w:val="0"/>
      <w:bCs w:val="0"/>
      <w:i/>
      <w:iCs/>
      <w:u w:val="none"/>
      <w:strike w:val="0"/>
      <w:smallCaps w:val="0"/>
      <w:sz w:val="32"/>
      <w:szCs w:val="32"/>
      <w:rFonts w:ascii="Candara" w:eastAsia="Candara" w:hAnsi="Candara" w:cs="Candara"/>
      <w:spacing w:val="20"/>
    </w:rPr>
  </w:style>
  <w:style w:type="character" w:customStyle="1" w:styleId="CharStyle83">
    <w:name w:val="Оглавление (2)"/>
    <w:basedOn w:val="CharStyle82"/>
    <w:rPr>
      <w:lang w:val="ru-RU"/>
      <w:w w:val="100"/>
      <w:color w:val="000000"/>
      <w:position w:val="0"/>
    </w:rPr>
  </w:style>
  <w:style w:type="character" w:customStyle="1" w:styleId="CharStyle84">
    <w:name w:val="Оглавление + Полужирный,Курсив"/>
    <w:basedOn w:val="CharStyle11"/>
    <w:rPr>
      <w:lang w:val="en-US"/>
      <w:b/>
      <w:bCs/>
      <w:i/>
      <w:iCs/>
      <w:w w:val="100"/>
      <w:spacing w:val="0"/>
      <w:color w:val="000000"/>
      <w:position w:val="0"/>
    </w:rPr>
  </w:style>
  <w:style w:type="character" w:customStyle="1" w:styleId="CharStyle85">
    <w:name w:val="Оглавление"/>
    <w:basedOn w:val="CharStyle11"/>
    <w:rPr>
      <w:lang w:val="ru-RU"/>
      <w:w w:val="100"/>
      <w:spacing w:val="0"/>
      <w:color w:val="000000"/>
      <w:position w:val="0"/>
    </w:rPr>
  </w:style>
  <w:style w:type="character" w:customStyle="1" w:styleId="CharStyle87">
    <w:name w:val="Оглавление (3)_"/>
    <w:basedOn w:val="DefaultParagraphFont"/>
    <w:link w:val="Style86"/>
    <w:rPr>
      <w:b w:val="0"/>
      <w:bCs w:val="0"/>
      <w:i w:val="0"/>
      <w:iCs w:val="0"/>
      <w:u w:val="none"/>
      <w:strike w:val="0"/>
      <w:smallCaps w:val="0"/>
      <w:sz w:val="22"/>
      <w:szCs w:val="22"/>
      <w:rFonts w:ascii="Times New Roman" w:eastAsia="Times New Roman" w:hAnsi="Times New Roman" w:cs="Times New Roman"/>
    </w:rPr>
  </w:style>
  <w:style w:type="character" w:customStyle="1" w:styleId="CharStyle88">
    <w:name w:val="Оглавление (3)"/>
    <w:basedOn w:val="CharStyle87"/>
    <w:rPr>
      <w:lang w:val="ru-RU"/>
      <w:w w:val="100"/>
      <w:spacing w:val="0"/>
      <w:color w:val="000000"/>
      <w:position w:val="0"/>
    </w:rPr>
  </w:style>
  <w:style w:type="character" w:customStyle="1" w:styleId="CharStyle90">
    <w:name w:val="Оглавление (4)_"/>
    <w:basedOn w:val="DefaultParagraphFont"/>
    <w:link w:val="Style89"/>
    <w:rPr>
      <w:b/>
      <w:bCs/>
      <w:i/>
      <w:iCs/>
      <w:u w:val="none"/>
      <w:strike w:val="0"/>
      <w:smallCaps w:val="0"/>
      <w:sz w:val="27"/>
      <w:szCs w:val="27"/>
      <w:rFonts w:ascii="Times New Roman" w:eastAsia="Times New Roman" w:hAnsi="Times New Roman" w:cs="Times New Roman"/>
    </w:rPr>
  </w:style>
  <w:style w:type="character" w:customStyle="1" w:styleId="CharStyle91">
    <w:name w:val="Оглавление (4)"/>
    <w:basedOn w:val="CharStyle90"/>
    <w:rPr>
      <w:lang w:val="ru-RU"/>
      <w:w w:val="100"/>
      <w:spacing w:val="0"/>
      <w:color w:val="000000"/>
      <w:position w:val="0"/>
    </w:rPr>
  </w:style>
  <w:style w:type="character" w:customStyle="1" w:styleId="CharStyle92">
    <w:name w:val="Оглавление + Полужирный,Курсив,Интервал 2 pt"/>
    <w:basedOn w:val="CharStyle11"/>
    <w:rPr>
      <w:lang w:val="ru-RU"/>
      <w:b/>
      <w:bCs/>
      <w:i/>
      <w:iCs/>
      <w:w w:val="100"/>
      <w:spacing w:val="40"/>
      <w:color w:val="000000"/>
      <w:position w:val="0"/>
    </w:rPr>
  </w:style>
  <w:style w:type="character" w:customStyle="1" w:styleId="CharStyle93">
    <w:name w:val="Оглавление + Полужирный,Курсив,Интервал 2 pt"/>
    <w:basedOn w:val="CharStyle11"/>
    <w:rPr>
      <w:lang w:val="ru-RU"/>
      <w:b/>
      <w:bCs/>
      <w:i/>
      <w:iCs/>
      <w:w w:val="100"/>
      <w:spacing w:val="40"/>
      <w:color w:val="000000"/>
      <w:position w:val="0"/>
    </w:rPr>
  </w:style>
  <w:style w:type="character" w:customStyle="1" w:styleId="CharStyle94">
    <w:name w:val="Оглавление"/>
    <w:basedOn w:val="CharStyle11"/>
    <w:rPr>
      <w:lang w:val="ru-RU"/>
      <w:w w:val="100"/>
      <w:spacing w:val="0"/>
      <w:color w:val="000000"/>
      <w:position w:val="0"/>
    </w:rPr>
  </w:style>
  <w:style w:type="character" w:customStyle="1" w:styleId="CharStyle95">
    <w:name w:val="Основной текст + Полужирный,Курсив,Интервал 2 pt"/>
    <w:basedOn w:val="CharStyle4"/>
    <w:rPr>
      <w:lang w:val="ru-RU"/>
      <w:b/>
      <w:bCs/>
      <w:i/>
      <w:iCs/>
      <w:w w:val="100"/>
      <w:spacing w:val="40"/>
      <w:color w:val="000000"/>
      <w:position w:val="0"/>
    </w:rPr>
  </w:style>
  <w:style w:type="character" w:customStyle="1" w:styleId="CharStyle97">
    <w:name w:val="Заголовок №6 (2)_"/>
    <w:basedOn w:val="DefaultParagraphFont"/>
    <w:link w:val="Style96"/>
    <w:rPr>
      <w:b w:val="0"/>
      <w:bCs w:val="0"/>
      <w:i/>
      <w:iCs/>
      <w:u w:val="none"/>
      <w:strike w:val="0"/>
      <w:smallCaps w:val="0"/>
      <w:sz w:val="36"/>
      <w:szCs w:val="36"/>
      <w:rFonts w:ascii="Corbel" w:eastAsia="Corbel" w:hAnsi="Corbel" w:cs="Corbel"/>
      <w:spacing w:val="50"/>
    </w:rPr>
  </w:style>
  <w:style w:type="character" w:customStyle="1" w:styleId="CharStyle98">
    <w:name w:val="Заголовок №6 (2)"/>
    <w:basedOn w:val="CharStyle97"/>
    <w:rPr>
      <w:lang w:val="ru-RU"/>
      <w:w w:val="100"/>
      <w:color w:val="000000"/>
      <w:position w:val="0"/>
    </w:rPr>
  </w:style>
  <w:style w:type="character" w:customStyle="1" w:styleId="CharStyle99">
    <w:name w:val="Основной текст (7) + Интервал 2 pt"/>
    <w:basedOn w:val="CharStyle38"/>
    <w:rPr>
      <w:lang w:val="ru-RU"/>
      <w:w w:val="100"/>
      <w:spacing w:val="40"/>
      <w:color w:val="000000"/>
      <w:position w:val="0"/>
    </w:rPr>
  </w:style>
  <w:style w:type="character" w:customStyle="1" w:styleId="CharStyle101">
    <w:name w:val="Заголовок №6_"/>
    <w:basedOn w:val="DefaultParagraphFont"/>
    <w:link w:val="Style100"/>
    <w:rPr>
      <w:b w:val="0"/>
      <w:bCs w:val="0"/>
      <w:i w:val="0"/>
      <w:iCs w:val="0"/>
      <w:u w:val="none"/>
      <w:strike w:val="0"/>
      <w:smallCaps w:val="0"/>
      <w:sz w:val="33"/>
      <w:szCs w:val="33"/>
      <w:rFonts w:ascii="Microsoft Sans Serif" w:eastAsia="Microsoft Sans Serif" w:hAnsi="Microsoft Sans Serif" w:cs="Microsoft Sans Serif"/>
    </w:rPr>
  </w:style>
  <w:style w:type="character" w:customStyle="1" w:styleId="CharStyle102">
    <w:name w:val="Основной текст + Полужирный,Курсив"/>
    <w:basedOn w:val="CharStyle4"/>
    <w:rPr>
      <w:lang w:val="ru-RU"/>
      <w:b/>
      <w:bCs/>
      <w:i/>
      <w:iCs/>
      <w:u w:val="single"/>
      <w:w w:val="100"/>
      <w:spacing w:val="0"/>
      <w:color w:val="000000"/>
      <w:position w:val="0"/>
    </w:rPr>
  </w:style>
  <w:style w:type="character" w:customStyle="1" w:styleId="CharStyle103">
    <w:name w:val="Основной текст + 4,5 pt,Курсив"/>
    <w:basedOn w:val="CharStyle4"/>
    <w:rPr>
      <w:lang w:val="1024"/>
      <w:i/>
      <w:iCs/>
      <w:sz w:val="9"/>
      <w:szCs w:val="9"/>
      <w:w w:val="100"/>
      <w:spacing w:val="0"/>
      <w:color w:val="000000"/>
      <w:position w:val="0"/>
    </w:rPr>
  </w:style>
  <w:style w:type="character" w:customStyle="1" w:styleId="CharStyle104">
    <w:name w:val="Основной текст (7) Exact"/>
    <w:basedOn w:val="DefaultParagraphFont"/>
    <w:rPr>
      <w:b/>
      <w:bCs/>
      <w:i/>
      <w:iCs/>
      <w:u w:val="none"/>
      <w:strike w:val="0"/>
      <w:smallCaps w:val="0"/>
      <w:sz w:val="26"/>
      <w:szCs w:val="26"/>
      <w:rFonts w:ascii="Times New Roman" w:eastAsia="Times New Roman" w:hAnsi="Times New Roman" w:cs="Times New Roman"/>
      <w:spacing w:val="1"/>
    </w:rPr>
  </w:style>
  <w:style w:type="character" w:customStyle="1" w:styleId="CharStyle105">
    <w:name w:val="Основной текст Exact"/>
    <w:basedOn w:val="DefaultParagraphFont"/>
    <w:rPr>
      <w:b w:val="0"/>
      <w:bCs w:val="0"/>
      <w:i w:val="0"/>
      <w:iCs w:val="0"/>
      <w:u w:val="none"/>
      <w:strike w:val="0"/>
      <w:smallCaps w:val="0"/>
      <w:sz w:val="26"/>
      <w:szCs w:val="26"/>
      <w:rFonts w:ascii="Times New Roman" w:eastAsia="Times New Roman" w:hAnsi="Times New Roman" w:cs="Times New Roman"/>
    </w:rPr>
  </w:style>
  <w:style w:type="character" w:customStyle="1" w:styleId="CharStyle106">
    <w:name w:val="Основной текст + Полужирный,Курсив,Интервал 0 pt Exact"/>
    <w:basedOn w:val="CharStyle4"/>
    <w:rPr>
      <w:lang w:val="ru-RU"/>
      <w:b/>
      <w:bCs/>
      <w:i/>
      <w:iCs/>
      <w:sz w:val="26"/>
      <w:szCs w:val="26"/>
      <w:w w:val="100"/>
      <w:spacing w:val="1"/>
      <w:color w:val="000000"/>
      <w:position w:val="0"/>
    </w:rPr>
  </w:style>
  <w:style w:type="character" w:customStyle="1" w:styleId="CharStyle107">
    <w:name w:val="Основной текст (7) + Не полужирный,Не курсив,Интервал 0 pt Exact"/>
    <w:basedOn w:val="CharStyle38"/>
    <w:rPr>
      <w:lang w:val="ru-RU"/>
      <w:b/>
      <w:bCs/>
      <w:i/>
      <w:iCs/>
      <w:sz w:val="26"/>
      <w:szCs w:val="26"/>
      <w:w w:val="100"/>
      <w:spacing w:val="0"/>
      <w:color w:val="000000"/>
      <w:position w:val="0"/>
    </w:rPr>
  </w:style>
  <w:style w:type="character" w:customStyle="1" w:styleId="CharStyle108">
    <w:name w:val="Основной текст (7) + Малые прописные Exact"/>
    <w:basedOn w:val="CharStyle38"/>
    <w:rPr>
      <w:lang w:val="ru-RU"/>
      <w:smallCaps/>
      <w:sz w:val="26"/>
      <w:szCs w:val="26"/>
      <w:w w:val="100"/>
      <w:spacing w:val="1"/>
      <w:color w:val="000000"/>
      <w:position w:val="0"/>
    </w:rPr>
  </w:style>
  <w:style w:type="character" w:customStyle="1" w:styleId="CharStyle109">
    <w:name w:val="Основной текст Exact"/>
    <w:basedOn w:val="CharStyle4"/>
    <w:rPr>
      <w:lang w:val="ru-RU"/>
      <w:u w:val="single"/>
      <w:sz w:val="26"/>
      <w:szCs w:val="26"/>
      <w:w w:val="100"/>
      <w:spacing w:val="0"/>
      <w:color w:val="000000"/>
      <w:position w:val="0"/>
    </w:rPr>
  </w:style>
  <w:style w:type="character" w:customStyle="1" w:styleId="CharStyle110">
    <w:name w:val="Основной текст (2) Exact"/>
    <w:basedOn w:val="DefaultParagraphFont"/>
    <w:rPr>
      <w:b/>
      <w:bCs/>
      <w:i w:val="0"/>
      <w:iCs w:val="0"/>
      <w:u w:val="none"/>
      <w:strike w:val="0"/>
      <w:smallCaps w:val="0"/>
      <w:sz w:val="26"/>
      <w:szCs w:val="26"/>
      <w:rFonts w:ascii="Times New Roman" w:eastAsia="Times New Roman" w:hAnsi="Times New Roman" w:cs="Times New Roman"/>
      <w:spacing w:val="-2"/>
    </w:rPr>
  </w:style>
  <w:style w:type="character" w:customStyle="1" w:styleId="CharStyle111">
    <w:name w:val="Основной текст (2) + Не полужирный,Интервал 0 pt Exact"/>
    <w:basedOn w:val="CharStyle6"/>
    <w:rPr>
      <w:lang w:val="ru-RU"/>
      <w:b/>
      <w:bCs/>
      <w:sz w:val="26"/>
      <w:szCs w:val="26"/>
      <w:w w:val="100"/>
      <w:spacing w:val="0"/>
      <w:color w:val="000000"/>
      <w:position w:val="0"/>
    </w:rPr>
  </w:style>
  <w:style w:type="character" w:customStyle="1" w:styleId="CharStyle112">
    <w:name w:val="Подпись к картинке + Corbel,13 pt,Интервал -1 pt,Масштаб 50%"/>
    <w:basedOn w:val="CharStyle54"/>
    <w:rPr>
      <w:lang w:val="1024"/>
      <w:sz w:val="26"/>
      <w:szCs w:val="26"/>
      <w:rFonts w:ascii="Corbel" w:eastAsia="Corbel" w:hAnsi="Corbel" w:cs="Corbel"/>
      <w:w w:val="50"/>
      <w:spacing w:val="-20"/>
      <w:color w:val="000000"/>
      <w:position w:val="0"/>
    </w:rPr>
  </w:style>
  <w:style w:type="character" w:customStyle="1" w:styleId="CharStyle113">
    <w:name w:val="Подпись к картинке + Полужирный,Курсив"/>
    <w:basedOn w:val="CharStyle54"/>
    <w:rPr>
      <w:lang w:val="en-US"/>
      <w:b/>
      <w:bCs/>
      <w:i/>
      <w:iCs/>
      <w:w w:val="100"/>
      <w:spacing w:val="0"/>
      <w:color w:val="000000"/>
      <w:position w:val="0"/>
    </w:rPr>
  </w:style>
  <w:style w:type="character" w:customStyle="1" w:styleId="CharStyle114">
    <w:name w:val="Подпись к картинке Exact"/>
    <w:basedOn w:val="DefaultParagraphFont"/>
    <w:rPr>
      <w:b w:val="0"/>
      <w:bCs w:val="0"/>
      <w:i w:val="0"/>
      <w:iCs w:val="0"/>
      <w:u w:val="none"/>
      <w:strike w:val="0"/>
      <w:smallCaps w:val="0"/>
      <w:sz w:val="26"/>
      <w:szCs w:val="26"/>
      <w:rFonts w:ascii="Times New Roman" w:eastAsia="Times New Roman" w:hAnsi="Times New Roman" w:cs="Times New Roman"/>
    </w:rPr>
  </w:style>
  <w:style w:type="character" w:customStyle="1" w:styleId="CharStyle115">
    <w:name w:val="Подпись к картинке + Полужирный,Курсив,Интервал 0 pt Exact"/>
    <w:basedOn w:val="CharStyle54"/>
    <w:rPr>
      <w:lang w:val="ru-RU"/>
      <w:b/>
      <w:bCs/>
      <w:i/>
      <w:iCs/>
      <w:sz w:val="26"/>
      <w:szCs w:val="26"/>
      <w:w w:val="100"/>
      <w:spacing w:val="1"/>
      <w:color w:val="000000"/>
      <w:position w:val="0"/>
    </w:rPr>
  </w:style>
  <w:style w:type="character" w:customStyle="1" w:styleId="CharStyle117">
    <w:name w:val="Подпись к таблице (2)_"/>
    <w:basedOn w:val="DefaultParagraphFont"/>
    <w:link w:val="Style116"/>
    <w:rPr>
      <w:lang w:val="en-US"/>
      <w:b/>
      <w:bCs/>
      <w:i/>
      <w:iCs/>
      <w:u w:val="none"/>
      <w:strike w:val="0"/>
      <w:smallCaps w:val="0"/>
      <w:sz w:val="27"/>
      <w:szCs w:val="27"/>
      <w:rFonts w:ascii="Times New Roman" w:eastAsia="Times New Roman" w:hAnsi="Times New Roman" w:cs="Times New Roman"/>
    </w:rPr>
  </w:style>
  <w:style w:type="character" w:customStyle="1" w:styleId="CharStyle118">
    <w:name w:val="Подпись к таблице (2) + Не полужирный,Не курсив"/>
    <w:basedOn w:val="CharStyle117"/>
    <w:rPr>
      <w:lang w:val="ru-RU"/>
      <w:b/>
      <w:bCs/>
      <w:i/>
      <w:iCs/>
      <w:w w:val="100"/>
      <w:spacing w:val="0"/>
      <w:color w:val="000000"/>
      <w:position w:val="0"/>
    </w:rPr>
  </w:style>
  <w:style w:type="character" w:customStyle="1" w:styleId="CharStyle120">
    <w:name w:val="Подпись к картинке (2)_"/>
    <w:basedOn w:val="DefaultParagraphFont"/>
    <w:link w:val="Style119"/>
    <w:rPr>
      <w:lang w:val="en-US"/>
      <w:b w:val="0"/>
      <w:bCs w:val="0"/>
      <w:i/>
      <w:iCs/>
      <w:u w:val="none"/>
      <w:strike w:val="0"/>
      <w:smallCaps w:val="0"/>
      <w:sz w:val="18"/>
      <w:szCs w:val="18"/>
      <w:rFonts w:ascii="Times New Roman" w:eastAsia="Times New Roman" w:hAnsi="Times New Roman" w:cs="Times New Roman"/>
    </w:rPr>
  </w:style>
  <w:style w:type="character" w:customStyle="1" w:styleId="CharStyle121">
    <w:name w:val="Подпись к картинке (2) + 4 pt,Не курсив"/>
    <w:basedOn w:val="CharStyle120"/>
    <w:rPr>
      <w:lang w:val="ru-RU"/>
      <w:i/>
      <w:iCs/>
      <w:sz w:val="8"/>
      <w:szCs w:val="8"/>
      <w:w w:val="100"/>
      <w:spacing w:val="0"/>
      <w:color w:val="000000"/>
      <w:position w:val="0"/>
    </w:rPr>
  </w:style>
  <w:style w:type="character" w:customStyle="1" w:styleId="CharStyle122">
    <w:name w:val="Подпись к картинке (2) + 13,5 pt,Полужирный"/>
    <w:basedOn w:val="CharStyle120"/>
    <w:rPr>
      <w:lang w:val="1024"/>
      <w:b/>
      <w:bCs/>
      <w:sz w:val="27"/>
      <w:szCs w:val="27"/>
      <w:w w:val="100"/>
      <w:spacing w:val="0"/>
      <w:color w:val="000000"/>
      <w:position w:val="0"/>
    </w:rPr>
  </w:style>
  <w:style w:type="character" w:customStyle="1" w:styleId="CharStyle124">
    <w:name w:val="Основной текст (12)_"/>
    <w:basedOn w:val="DefaultParagraphFont"/>
    <w:link w:val="Style123"/>
    <w:rPr>
      <w:lang w:val="en-US"/>
      <w:b w:val="0"/>
      <w:bCs w:val="0"/>
      <w:i/>
      <w:iCs/>
      <w:u w:val="none"/>
      <w:strike w:val="0"/>
      <w:smallCaps w:val="0"/>
      <w:sz w:val="18"/>
      <w:szCs w:val="18"/>
      <w:rFonts w:ascii="Times New Roman" w:eastAsia="Times New Roman" w:hAnsi="Times New Roman" w:cs="Times New Roman"/>
    </w:rPr>
  </w:style>
  <w:style w:type="character" w:customStyle="1" w:styleId="CharStyle125">
    <w:name w:val="Основной текст (12) + 4 pt,Не курсив"/>
    <w:basedOn w:val="CharStyle124"/>
    <w:rPr>
      <w:i/>
      <w:iCs/>
      <w:sz w:val="8"/>
      <w:szCs w:val="8"/>
      <w:w w:val="100"/>
      <w:spacing w:val="0"/>
      <w:color w:val="000000"/>
      <w:position w:val="0"/>
    </w:rPr>
  </w:style>
  <w:style w:type="character" w:customStyle="1" w:styleId="CharStyle126">
    <w:name w:val="Основной текст + Полужирный,Курсив,Малые прописные,Интервал 0 pt Exact"/>
    <w:basedOn w:val="CharStyle4"/>
    <w:rPr>
      <w:lang w:val="1024"/>
      <w:b/>
      <w:bCs/>
      <w:i/>
      <w:iCs/>
      <w:smallCaps/>
      <w:sz w:val="26"/>
      <w:szCs w:val="26"/>
      <w:w w:val="100"/>
      <w:spacing w:val="1"/>
      <w:color w:val="000000"/>
      <w:position w:val="0"/>
    </w:rPr>
  </w:style>
  <w:style w:type="character" w:customStyle="1" w:styleId="CharStyle128">
    <w:name w:val="Основной текст (13) Exact"/>
    <w:basedOn w:val="DefaultParagraphFont"/>
    <w:link w:val="Style127"/>
    <w:rPr>
      <w:lang w:val="1024"/>
      <w:b/>
      <w:bCs/>
      <w:i w:val="0"/>
      <w:iCs w:val="0"/>
      <w:u w:val="none"/>
      <w:strike w:val="0"/>
      <w:smallCaps w:val="0"/>
      <w:sz w:val="22"/>
      <w:szCs w:val="22"/>
      <w:rFonts w:ascii="Times New Roman" w:eastAsia="Times New Roman" w:hAnsi="Times New Roman" w:cs="Times New Roman"/>
    </w:rPr>
  </w:style>
  <w:style w:type="character" w:customStyle="1" w:styleId="CharStyle130">
    <w:name w:val="Основной текст (14) Exact"/>
    <w:basedOn w:val="DefaultParagraphFont"/>
    <w:link w:val="Style129"/>
    <w:rPr>
      <w:lang w:val="1024"/>
      <w:b w:val="0"/>
      <w:bCs w:val="0"/>
      <w:i w:val="0"/>
      <w:iCs w:val="0"/>
      <w:u w:val="none"/>
      <w:strike w:val="0"/>
      <w:smallCaps w:val="0"/>
      <w:sz w:val="20"/>
      <w:szCs w:val="20"/>
      <w:rFonts w:ascii="Book Antiqua" w:eastAsia="Book Antiqua" w:hAnsi="Book Antiqua" w:cs="Book Antiqua"/>
    </w:rPr>
  </w:style>
  <w:style w:type="character" w:customStyle="1" w:styleId="CharStyle131">
    <w:name w:val="Основной текст + Corbel,13 pt,Интервал -1 pt,Масштаб 50%"/>
    <w:basedOn w:val="CharStyle4"/>
    <w:rPr>
      <w:lang w:val="en-US"/>
      <w:sz w:val="26"/>
      <w:szCs w:val="26"/>
      <w:rFonts w:ascii="Corbel" w:eastAsia="Corbel" w:hAnsi="Corbel" w:cs="Corbel"/>
      <w:w w:val="50"/>
      <w:spacing w:val="-20"/>
      <w:color w:val="000000"/>
      <w:position w:val="0"/>
    </w:rPr>
  </w:style>
  <w:style w:type="character" w:customStyle="1" w:styleId="CharStyle133">
    <w:name w:val="Подпись к таблице_"/>
    <w:basedOn w:val="DefaultParagraphFont"/>
    <w:link w:val="Style132"/>
    <w:rPr>
      <w:b w:val="0"/>
      <w:bCs w:val="0"/>
      <w:i w:val="0"/>
      <w:iCs w:val="0"/>
      <w:u w:val="none"/>
      <w:strike w:val="0"/>
      <w:smallCaps w:val="0"/>
      <w:sz w:val="27"/>
      <w:szCs w:val="27"/>
      <w:rFonts w:ascii="Times New Roman" w:eastAsia="Times New Roman" w:hAnsi="Times New Roman" w:cs="Times New Roman"/>
    </w:rPr>
  </w:style>
  <w:style w:type="character" w:customStyle="1" w:styleId="CharStyle135">
    <w:name w:val="Заголовок №7 (2)_"/>
    <w:basedOn w:val="DefaultParagraphFont"/>
    <w:link w:val="Style134"/>
    <w:rPr>
      <w:lang w:val="en-US"/>
      <w:b w:val="0"/>
      <w:bCs w:val="0"/>
      <w:i w:val="0"/>
      <w:iCs w:val="0"/>
      <w:u w:val="none"/>
      <w:strike w:val="0"/>
      <w:smallCaps w:val="0"/>
      <w:sz w:val="31"/>
      <w:szCs w:val="31"/>
      <w:rFonts w:ascii="Times New Roman" w:eastAsia="Times New Roman" w:hAnsi="Times New Roman" w:cs="Times New Roman"/>
    </w:rPr>
  </w:style>
  <w:style w:type="character" w:customStyle="1" w:styleId="CharStyle137">
    <w:name w:val="Подпись к картинке (3)_"/>
    <w:basedOn w:val="DefaultParagraphFont"/>
    <w:link w:val="Style136"/>
    <w:rPr>
      <w:b w:val="0"/>
      <w:bCs w:val="0"/>
      <w:i w:val="0"/>
      <w:iCs w:val="0"/>
      <w:u w:val="none"/>
      <w:strike w:val="0"/>
      <w:smallCaps w:val="0"/>
      <w:sz w:val="22"/>
      <w:szCs w:val="22"/>
      <w:rFonts w:ascii="Times New Roman" w:eastAsia="Times New Roman" w:hAnsi="Times New Roman" w:cs="Times New Roman"/>
    </w:rPr>
  </w:style>
  <w:style w:type="character" w:customStyle="1" w:styleId="CharStyle139">
    <w:name w:val="Подпись к картинке (4) Exact"/>
    <w:basedOn w:val="DefaultParagraphFont"/>
    <w:link w:val="Style138"/>
    <w:rPr>
      <w:lang w:val="1024"/>
      <w:b w:val="0"/>
      <w:bCs w:val="0"/>
      <w:i w:val="0"/>
      <w:iCs w:val="0"/>
      <w:u w:val="none"/>
      <w:strike w:val="0"/>
      <w:smallCaps w:val="0"/>
      <w:sz w:val="25"/>
      <w:szCs w:val="25"/>
      <w:rFonts w:ascii="Corbel" w:eastAsia="Corbel" w:hAnsi="Corbel" w:cs="Corbel"/>
      <w:w w:val="50"/>
      <w:spacing w:val="-24"/>
    </w:rPr>
  </w:style>
  <w:style w:type="character" w:customStyle="1" w:styleId="CharStyle140">
    <w:name w:val="Подпись к картинке (4) + Times New Roman,13 pt,Интервал 0 pt,Масштаб 100% Exact"/>
    <w:basedOn w:val="CharStyle139"/>
    <w:rPr>
      <w:sz w:val="26"/>
      <w:szCs w:val="26"/>
      <w:rFonts w:ascii="Times New Roman" w:eastAsia="Times New Roman" w:hAnsi="Times New Roman" w:cs="Times New Roman"/>
      <w:w w:val="100"/>
      <w:spacing w:val="0"/>
      <w:color w:val="000000"/>
      <w:position w:val="0"/>
    </w:rPr>
  </w:style>
  <w:style w:type="character" w:customStyle="1" w:styleId="CharStyle141">
    <w:name w:val="Основной текст (8) Exact"/>
    <w:basedOn w:val="DefaultParagraphFont"/>
    <w:rPr>
      <w:lang w:val="1024"/>
      <w:b w:val="0"/>
      <w:bCs w:val="0"/>
      <w:i/>
      <w:iCs/>
      <w:u w:val="none"/>
      <w:strike w:val="0"/>
      <w:smallCaps w:val="0"/>
      <w:sz w:val="59"/>
      <w:szCs w:val="59"/>
      <w:rFonts w:ascii="Impact" w:eastAsia="Impact" w:hAnsi="Impact" w:cs="Impact"/>
      <w:spacing w:val="9"/>
    </w:rPr>
  </w:style>
  <w:style w:type="character" w:customStyle="1" w:styleId="CharStyle142">
    <w:name w:val="Основной текст + 4 pt,Интервал 0 pt"/>
    <w:basedOn w:val="CharStyle4"/>
    <w:rPr>
      <w:lang w:val="ru-RU"/>
      <w:sz w:val="8"/>
      <w:szCs w:val="8"/>
      <w:w w:val="100"/>
      <w:spacing w:val="-2"/>
      <w:color w:val="000000"/>
      <w:position w:val="0"/>
    </w:rPr>
  </w:style>
  <w:style w:type="character" w:customStyle="1" w:styleId="CharStyle143">
    <w:name w:val="Подпись к таблице Exact"/>
    <w:basedOn w:val="DefaultParagraphFont"/>
    <w:rPr>
      <w:b w:val="0"/>
      <w:bCs w:val="0"/>
      <w:i w:val="0"/>
      <w:iCs w:val="0"/>
      <w:u w:val="none"/>
      <w:strike w:val="0"/>
      <w:smallCaps w:val="0"/>
      <w:sz w:val="26"/>
      <w:szCs w:val="26"/>
      <w:rFonts w:ascii="Times New Roman" w:eastAsia="Times New Roman" w:hAnsi="Times New Roman" w:cs="Times New Roman"/>
    </w:rPr>
  </w:style>
  <w:style w:type="character" w:customStyle="1" w:styleId="CharStyle144">
    <w:name w:val="Подпись к картинке (3) Exact"/>
    <w:basedOn w:val="DefaultParagraphFont"/>
    <w:rPr>
      <w:lang w:val="en-US"/>
      <w:b w:val="0"/>
      <w:bCs w:val="0"/>
      <w:i w:val="0"/>
      <w:iCs w:val="0"/>
      <w:u w:val="none"/>
      <w:strike w:val="0"/>
      <w:smallCaps w:val="0"/>
      <w:sz w:val="21"/>
      <w:szCs w:val="21"/>
      <w:rFonts w:ascii="Times New Roman" w:eastAsia="Times New Roman" w:hAnsi="Times New Roman" w:cs="Times New Roman"/>
      <w:spacing w:val="-6"/>
    </w:rPr>
  </w:style>
  <w:style w:type="character" w:customStyle="1" w:styleId="CharStyle146">
    <w:name w:val="Заголовок №8 (2)_"/>
    <w:basedOn w:val="DefaultParagraphFont"/>
    <w:link w:val="Style145"/>
    <w:rPr>
      <w:b/>
      <w:bCs/>
      <w:i/>
      <w:iCs/>
      <w:u w:val="none"/>
      <w:strike w:val="0"/>
      <w:smallCaps w:val="0"/>
      <w:sz w:val="27"/>
      <w:szCs w:val="27"/>
      <w:rFonts w:ascii="Times New Roman" w:eastAsia="Times New Roman" w:hAnsi="Times New Roman" w:cs="Times New Roman"/>
    </w:rPr>
  </w:style>
  <w:style w:type="character" w:customStyle="1" w:styleId="CharStyle148">
    <w:name w:val="Основной текст (15) Exact"/>
    <w:basedOn w:val="DefaultParagraphFont"/>
    <w:link w:val="Style147"/>
    <w:rPr>
      <w:b w:val="0"/>
      <w:bCs w:val="0"/>
      <w:i w:val="0"/>
      <w:iCs w:val="0"/>
      <w:u w:val="none"/>
      <w:strike w:val="0"/>
      <w:smallCaps w:val="0"/>
      <w:sz w:val="36"/>
      <w:szCs w:val="36"/>
      <w:rFonts w:ascii="Book Antiqua" w:eastAsia="Book Antiqua" w:hAnsi="Book Antiqua" w:cs="Book Antiqua"/>
      <w:spacing w:val="-22"/>
    </w:rPr>
  </w:style>
  <w:style w:type="character" w:customStyle="1" w:styleId="CharStyle149">
    <w:name w:val="Подпись к картинке + Интервал 0 pt Exact"/>
    <w:basedOn w:val="CharStyle54"/>
    <w:rPr>
      <w:lang w:val="ru-RU"/>
      <w:sz w:val="26"/>
      <w:szCs w:val="26"/>
      <w:w w:val="100"/>
      <w:spacing w:val="1"/>
      <w:color w:val="000000"/>
      <w:position w:val="0"/>
    </w:rPr>
  </w:style>
  <w:style w:type="character" w:customStyle="1" w:styleId="CharStyle150">
    <w:name w:val="Основной текст"/>
    <w:basedOn w:val="CharStyle4"/>
    <w:rPr>
      <w:lang w:val="ru-RU"/>
      <w:w w:val="100"/>
      <w:spacing w:val="0"/>
      <w:color w:val="000000"/>
      <w:position w:val="0"/>
    </w:rPr>
  </w:style>
  <w:style w:type="character" w:customStyle="1" w:styleId="CharStyle151">
    <w:name w:val="Основной текст + Полужирный,Курсив"/>
    <w:basedOn w:val="CharStyle4"/>
    <w:rPr>
      <w:lang w:val="ru-RU"/>
      <w:b/>
      <w:bCs/>
      <w:i/>
      <w:iCs/>
      <w:w w:val="100"/>
      <w:spacing w:val="0"/>
      <w:color w:val="000000"/>
      <w:position w:val="0"/>
    </w:rPr>
  </w:style>
  <w:style w:type="character" w:customStyle="1" w:styleId="CharStyle152">
    <w:name w:val="Основной текст (7)"/>
    <w:basedOn w:val="CharStyle38"/>
    <w:rPr>
      <w:lang w:val="ru-RU"/>
      <w:w w:val="100"/>
      <w:spacing w:val="0"/>
      <w:color w:val="000000"/>
      <w:position w:val="0"/>
    </w:rPr>
  </w:style>
  <w:style w:type="character" w:customStyle="1" w:styleId="CharStyle153">
    <w:name w:val="Основной текст (2)"/>
    <w:basedOn w:val="CharStyle6"/>
    <w:rPr>
      <w:lang w:val="ru-RU"/>
      <w:w w:val="100"/>
      <w:spacing w:val="0"/>
      <w:color w:val="000000"/>
      <w:position w:val="0"/>
    </w:rPr>
  </w:style>
  <w:style w:type="character" w:customStyle="1" w:styleId="CharStyle154">
    <w:name w:val="Подпись к таблице"/>
    <w:basedOn w:val="CharStyle133"/>
    <w:rPr>
      <w:lang w:val="ru-RU"/>
      <w:w w:val="100"/>
      <w:spacing w:val="0"/>
      <w:color w:val="000000"/>
      <w:position w:val="0"/>
    </w:rPr>
  </w:style>
  <w:style w:type="character" w:customStyle="1" w:styleId="CharStyle155">
    <w:name w:val="Основной текст"/>
    <w:basedOn w:val="CharStyle4"/>
    <w:rPr>
      <w:lang w:val="ru-RU"/>
      <w:u w:val="single"/>
      <w:w w:val="100"/>
      <w:spacing w:val="0"/>
      <w:color w:val="000000"/>
      <w:position w:val="0"/>
    </w:rPr>
  </w:style>
  <w:style w:type="character" w:customStyle="1" w:styleId="CharStyle156">
    <w:name w:val="Основной текст + Bookman Old Style,4 pt,Интервал 1 pt,Масштаб 150%"/>
    <w:basedOn w:val="CharStyle4"/>
    <w:rPr>
      <w:lang w:val="ru-RU"/>
      <w:sz w:val="8"/>
      <w:szCs w:val="8"/>
      <w:rFonts w:ascii="Bookman Old Style" w:eastAsia="Bookman Old Style" w:hAnsi="Bookman Old Style" w:cs="Bookman Old Style"/>
      <w:w w:val="150"/>
      <w:spacing w:val="20"/>
      <w:color w:val="000000"/>
      <w:position w:val="0"/>
    </w:rPr>
  </w:style>
  <w:style w:type="character" w:customStyle="1" w:styleId="CharStyle158">
    <w:name w:val="Заголовок №9_"/>
    <w:basedOn w:val="DefaultParagraphFont"/>
    <w:link w:val="Style157"/>
    <w:rPr>
      <w:b/>
      <w:bCs/>
      <w:i w:val="0"/>
      <w:iCs w:val="0"/>
      <w:u w:val="none"/>
      <w:strike w:val="0"/>
      <w:smallCaps w:val="0"/>
      <w:sz w:val="27"/>
      <w:szCs w:val="27"/>
      <w:rFonts w:ascii="Times New Roman" w:eastAsia="Times New Roman" w:hAnsi="Times New Roman" w:cs="Times New Roman"/>
    </w:rPr>
  </w:style>
  <w:style w:type="character" w:customStyle="1" w:styleId="CharStyle159">
    <w:name w:val="Основной текст (7) + Интервал 0 pt Exact"/>
    <w:basedOn w:val="CharStyle38"/>
    <w:rPr>
      <w:lang w:val="en-US"/>
      <w:sz w:val="26"/>
      <w:szCs w:val="26"/>
      <w:w w:val="100"/>
      <w:spacing w:val="4"/>
      <w:color w:val="000000"/>
      <w:position w:val="0"/>
    </w:rPr>
  </w:style>
  <w:style w:type="character" w:customStyle="1" w:styleId="CharStyle160">
    <w:name w:val="Основной текст (12) Exact"/>
    <w:basedOn w:val="DefaultParagraphFont"/>
    <w:rPr>
      <w:lang w:val="en-US"/>
      <w:b w:val="0"/>
      <w:bCs w:val="0"/>
      <w:i/>
      <w:iCs/>
      <w:u w:val="none"/>
      <w:strike w:val="0"/>
      <w:smallCaps w:val="0"/>
      <w:sz w:val="16"/>
      <w:szCs w:val="16"/>
      <w:rFonts w:ascii="Times New Roman" w:eastAsia="Times New Roman" w:hAnsi="Times New Roman" w:cs="Times New Roman"/>
      <w:spacing w:val="5"/>
    </w:rPr>
  </w:style>
  <w:style w:type="character" w:customStyle="1" w:styleId="CharStyle161">
    <w:name w:val="Основной текст (12) + Интервал 1 pt Exact"/>
    <w:basedOn w:val="CharStyle124"/>
    <w:rPr>
      <w:sz w:val="16"/>
      <w:szCs w:val="16"/>
      <w:w w:val="100"/>
      <w:spacing w:val="21"/>
      <w:color w:val="000000"/>
      <w:position w:val="0"/>
    </w:rPr>
  </w:style>
  <w:style w:type="character" w:customStyle="1" w:styleId="CharStyle162">
    <w:name w:val="Основной текст + Интервал 0 pt Exact"/>
    <w:basedOn w:val="CharStyle4"/>
    <w:rPr>
      <w:lang w:val="ru-RU"/>
      <w:sz w:val="26"/>
      <w:szCs w:val="26"/>
      <w:w w:val="100"/>
      <w:spacing w:val="1"/>
      <w:color w:val="000000"/>
      <w:position w:val="0"/>
    </w:rPr>
  </w:style>
  <w:style w:type="character" w:customStyle="1" w:styleId="CharStyle163">
    <w:name w:val="Колонтитул + 13,5 pt"/>
    <w:basedOn w:val="CharStyle8"/>
    <w:rPr>
      <w:sz w:val="27"/>
      <w:szCs w:val="27"/>
      <w:w w:val="100"/>
      <w:spacing w:val="0"/>
      <w:color w:val="000000"/>
      <w:position w:val="0"/>
    </w:rPr>
  </w:style>
  <w:style w:type="character" w:customStyle="1" w:styleId="CharStyle164">
    <w:name w:val="Колонтитул"/>
    <w:basedOn w:val="CharStyle8"/>
    <w:rPr>
      <w:w w:val="100"/>
      <w:spacing w:val="0"/>
      <w:color w:val="000000"/>
      <w:position w:val="0"/>
    </w:rPr>
  </w:style>
  <w:style w:type="character" w:customStyle="1" w:styleId="CharStyle165">
    <w:name w:val="Основной текст + 44,5 pt,Интервал -2 pt"/>
    <w:basedOn w:val="CharStyle4"/>
    <w:rPr>
      <w:lang w:val="ru-RU"/>
      <w:sz w:val="89"/>
      <w:szCs w:val="89"/>
      <w:w w:val="100"/>
      <w:spacing w:val="-40"/>
      <w:color w:val="000000"/>
      <w:position w:val="0"/>
    </w:rPr>
  </w:style>
  <w:style w:type="character" w:customStyle="1" w:styleId="CharStyle166">
    <w:name w:val="Основной текст + 44,5 pt,Интервал -9 pt"/>
    <w:basedOn w:val="CharStyle4"/>
    <w:rPr>
      <w:lang w:val="ru-RU"/>
      <w:sz w:val="89"/>
      <w:szCs w:val="89"/>
      <w:w w:val="100"/>
      <w:spacing w:val="-180"/>
      <w:color w:val="000000"/>
      <w:position w:val="0"/>
    </w:rPr>
  </w:style>
  <w:style w:type="character" w:customStyle="1" w:styleId="CharStyle167">
    <w:name w:val="Основной текст + 11,5 pt,Полужирный,Интервал 1 pt"/>
    <w:basedOn w:val="CharStyle4"/>
    <w:rPr>
      <w:lang w:val="ru-RU"/>
      <w:b/>
      <w:bCs/>
      <w:sz w:val="23"/>
      <w:szCs w:val="23"/>
      <w:w w:val="100"/>
      <w:spacing w:val="30"/>
      <w:color w:val="000000"/>
      <w:position w:val="0"/>
    </w:rPr>
  </w:style>
  <w:style w:type="character" w:customStyle="1" w:styleId="CharStyle168">
    <w:name w:val="Основной текст + Impact,64,5 pt"/>
    <w:basedOn w:val="CharStyle4"/>
    <w:rPr>
      <w:lang w:val="1024"/>
      <w:sz w:val="129"/>
      <w:szCs w:val="129"/>
      <w:rFonts w:ascii="Impact" w:eastAsia="Impact" w:hAnsi="Impact" w:cs="Impact"/>
      <w:w w:val="100"/>
      <w:spacing w:val="0"/>
      <w:color w:val="000000"/>
      <w:position w:val="0"/>
    </w:rPr>
  </w:style>
  <w:style w:type="character" w:customStyle="1" w:styleId="CharStyle169">
    <w:name w:val="Подпись к картинке"/>
    <w:basedOn w:val="CharStyle54"/>
    <w:rPr>
      <w:lang w:val="ru-RU"/>
      <w:w w:val="100"/>
      <w:spacing w:val="0"/>
      <w:color w:val="000000"/>
      <w:position w:val="0"/>
    </w:rPr>
  </w:style>
  <w:style w:type="character" w:customStyle="1" w:styleId="CharStyle171">
    <w:name w:val="Подпись к картинке (5) Exact"/>
    <w:basedOn w:val="DefaultParagraphFont"/>
    <w:link w:val="Style170"/>
    <w:rPr>
      <w:lang w:val="1024"/>
      <w:b w:val="0"/>
      <w:bCs w:val="0"/>
      <w:i/>
      <w:iCs/>
      <w:u w:val="none"/>
      <w:strike w:val="0"/>
      <w:smallCaps w:val="0"/>
      <w:sz w:val="11"/>
      <w:szCs w:val="11"/>
      <w:rFonts w:ascii="Century Gothic" w:eastAsia="Century Gothic" w:hAnsi="Century Gothic" w:cs="Century Gothic"/>
    </w:rPr>
  </w:style>
  <w:style w:type="character" w:customStyle="1" w:styleId="CharStyle173">
    <w:name w:val="Подпись к картинке (6) Exact"/>
    <w:basedOn w:val="DefaultParagraphFont"/>
    <w:link w:val="Style172"/>
    <w:rPr>
      <w:lang w:val="1024"/>
      <w:b w:val="0"/>
      <w:bCs w:val="0"/>
      <w:i/>
      <w:iCs/>
      <w:u w:val="none"/>
      <w:strike w:val="0"/>
      <w:smallCaps w:val="0"/>
      <w:sz w:val="59"/>
      <w:szCs w:val="59"/>
      <w:rFonts w:ascii="Impact" w:eastAsia="Impact" w:hAnsi="Impact" w:cs="Impact"/>
    </w:rPr>
  </w:style>
  <w:style w:type="character" w:customStyle="1" w:styleId="CharStyle174">
    <w:name w:val="Основной текст (8) + Интервал 0 pt Exact"/>
    <w:basedOn w:val="CharStyle48"/>
    <w:rPr>
      <w:lang w:val="1024"/>
      <w:sz w:val="59"/>
      <w:szCs w:val="59"/>
      <w:w w:val="100"/>
      <w:spacing w:val="0"/>
      <w:color w:val="000000"/>
      <w:position w:val="0"/>
    </w:rPr>
  </w:style>
  <w:style w:type="character" w:customStyle="1" w:styleId="CharStyle175">
    <w:name w:val="Основной текст + Малые прописные"/>
    <w:basedOn w:val="CharStyle4"/>
    <w:rPr>
      <w:lang w:val="en-US"/>
      <w:smallCaps/>
      <w:w w:val="100"/>
      <w:spacing w:val="0"/>
      <w:color w:val="000000"/>
      <w:position w:val="0"/>
    </w:rPr>
  </w:style>
  <w:style w:type="character" w:customStyle="1" w:styleId="CharStyle176">
    <w:name w:val="Основной текст (7) + Не полужирный,Не курсив"/>
    <w:basedOn w:val="CharStyle38"/>
    <w:rPr>
      <w:lang w:val="ru-RU"/>
      <w:b/>
      <w:bCs/>
      <w:i/>
      <w:iCs/>
      <w:w w:val="100"/>
      <w:spacing w:val="0"/>
      <w:color w:val="000000"/>
      <w:position w:val="0"/>
    </w:rPr>
  </w:style>
  <w:style w:type="character" w:customStyle="1" w:styleId="CharStyle177">
    <w:name w:val="Основной текст + Полужирный,Курсив,Малые прописные"/>
    <w:basedOn w:val="CharStyle4"/>
    <w:rPr>
      <w:lang w:val="en-US"/>
      <w:b/>
      <w:bCs/>
      <w:i/>
      <w:iCs/>
      <w:smallCaps/>
      <w:w w:val="100"/>
      <w:spacing w:val="0"/>
      <w:color w:val="000000"/>
      <w:position w:val="0"/>
    </w:rPr>
  </w:style>
  <w:style w:type="character" w:customStyle="1" w:styleId="CharStyle178">
    <w:name w:val="Основной текст + Полужирный,Курсив,Интервал 0 pt Exact"/>
    <w:basedOn w:val="CharStyle4"/>
    <w:rPr>
      <w:lang w:val="en-US"/>
      <w:b/>
      <w:bCs/>
      <w:i/>
      <w:iCs/>
      <w:sz w:val="26"/>
      <w:szCs w:val="26"/>
      <w:w w:val="100"/>
      <w:spacing w:val="4"/>
      <w:color w:val="000000"/>
      <w:position w:val="0"/>
    </w:rPr>
  </w:style>
  <w:style w:type="character" w:customStyle="1" w:styleId="CharStyle179">
    <w:name w:val="Основной текст (7) + Не полужирный,Не курсив Exact"/>
    <w:basedOn w:val="CharStyle38"/>
    <w:rPr>
      <w:lang w:val="ru-RU"/>
      <w:b/>
      <w:bCs/>
      <w:i/>
      <w:iCs/>
      <w:sz w:val="26"/>
      <w:szCs w:val="26"/>
      <w:w w:val="100"/>
      <w:spacing w:val="1"/>
      <w:color w:val="000000"/>
      <w:position w:val="0"/>
    </w:rPr>
  </w:style>
  <w:style w:type="character" w:customStyle="1" w:styleId="CharStyle181">
    <w:name w:val="Основной текст (16) Exact"/>
    <w:basedOn w:val="DefaultParagraphFont"/>
    <w:link w:val="Style180"/>
    <w:rPr>
      <w:lang w:val="en-US"/>
      <w:b w:val="0"/>
      <w:bCs w:val="0"/>
      <w:i w:val="0"/>
      <w:iCs w:val="0"/>
      <w:u w:val="none"/>
      <w:strike w:val="0"/>
      <w:smallCaps w:val="0"/>
      <w:sz w:val="8"/>
      <w:szCs w:val="8"/>
      <w:rFonts w:ascii="Times New Roman" w:eastAsia="Times New Roman" w:hAnsi="Times New Roman" w:cs="Times New Roman"/>
    </w:rPr>
  </w:style>
  <w:style w:type="character" w:customStyle="1" w:styleId="CharStyle182">
    <w:name w:val="Основной текст (16) + 8 pt,Курсив,Интервал 1 pt Exact"/>
    <w:basedOn w:val="CharStyle181"/>
    <w:rPr>
      <w:i/>
      <w:iCs/>
      <w:sz w:val="16"/>
      <w:szCs w:val="16"/>
      <w:w w:val="100"/>
      <w:spacing w:val="21"/>
      <w:color w:val="000000"/>
      <w:position w:val="0"/>
    </w:rPr>
  </w:style>
  <w:style w:type="character" w:customStyle="1" w:styleId="CharStyle184">
    <w:name w:val="Основной текст (17)_"/>
    <w:basedOn w:val="DefaultParagraphFont"/>
    <w:link w:val="Style183"/>
    <w:rPr>
      <w:lang w:val="en-US"/>
      <w:b w:val="0"/>
      <w:bCs w:val="0"/>
      <w:i/>
      <w:iCs/>
      <w:u w:val="none"/>
      <w:strike w:val="0"/>
      <w:smallCaps w:val="0"/>
      <w:sz w:val="18"/>
      <w:szCs w:val="18"/>
      <w:rFonts w:ascii="Times New Roman" w:eastAsia="Times New Roman" w:hAnsi="Times New Roman" w:cs="Times New Roman"/>
      <w:spacing w:val="20"/>
    </w:rPr>
  </w:style>
  <w:style w:type="character" w:customStyle="1" w:styleId="CharStyle185">
    <w:name w:val="Основной текст (17) + 13,5 pt,Полужирный,Интервал 0 pt"/>
    <w:basedOn w:val="CharStyle184"/>
    <w:rPr>
      <w:b/>
      <w:bCs/>
      <w:sz w:val="27"/>
      <w:szCs w:val="27"/>
      <w:w w:val="100"/>
      <w:spacing w:val="0"/>
      <w:color w:val="000000"/>
      <w:position w:val="0"/>
    </w:rPr>
  </w:style>
  <w:style w:type="character" w:customStyle="1" w:styleId="CharStyle186">
    <w:name w:val="Основной текст (17) + 13,5 pt,Не курсив,Интервал 0 pt"/>
    <w:basedOn w:val="CharStyle184"/>
    <w:rPr>
      <w:i/>
      <w:iCs/>
      <w:sz w:val="27"/>
      <w:szCs w:val="27"/>
      <w:w w:val="100"/>
      <w:spacing w:val="0"/>
      <w:color w:val="000000"/>
      <w:position w:val="0"/>
    </w:rPr>
  </w:style>
  <w:style w:type="character" w:customStyle="1" w:styleId="CharStyle187">
    <w:name w:val="Основной текст (17)"/>
    <w:basedOn w:val="CharStyle184"/>
    <w:rPr>
      <w:strike/>
      <w:w w:val="100"/>
      <w:color w:val="000000"/>
      <w:position w:val="0"/>
    </w:rPr>
  </w:style>
  <w:style w:type="character" w:customStyle="1" w:styleId="CharStyle188">
    <w:name w:val="Основной текст (17) + 4 pt,Не курсив,Интервал 0 pt"/>
    <w:basedOn w:val="CharStyle184"/>
    <w:rPr>
      <w:lang w:val="1024"/>
      <w:i/>
      <w:iCs/>
      <w:sz w:val="8"/>
      <w:szCs w:val="8"/>
      <w:w w:val="100"/>
      <w:spacing w:val="0"/>
      <w:color w:val="000000"/>
      <w:position w:val="0"/>
    </w:rPr>
  </w:style>
  <w:style w:type="character" w:customStyle="1" w:styleId="CharStyle189">
    <w:name w:val="Основной текст (12) + Интервал 1 pt"/>
    <w:basedOn w:val="CharStyle124"/>
    <w:rPr>
      <w:w w:val="100"/>
      <w:spacing w:val="20"/>
      <w:color w:val="000000"/>
      <w:position w:val="0"/>
    </w:rPr>
  </w:style>
  <w:style w:type="character" w:customStyle="1" w:styleId="CharStyle190">
    <w:name w:val="Основной текст + 9 pt,Курсив,Интервал 1 pt"/>
    <w:basedOn w:val="CharStyle4"/>
    <w:rPr>
      <w:lang w:val="en-US"/>
      <w:i/>
      <w:iCs/>
      <w:sz w:val="18"/>
      <w:szCs w:val="18"/>
      <w:w w:val="100"/>
      <w:spacing w:val="20"/>
      <w:color w:val="000000"/>
      <w:position w:val="0"/>
    </w:rPr>
  </w:style>
  <w:style w:type="character" w:customStyle="1" w:styleId="CharStyle191">
    <w:name w:val="Основной текст + 4 pt"/>
    <w:basedOn w:val="CharStyle4"/>
    <w:rPr>
      <w:lang w:val="1024"/>
      <w:sz w:val="8"/>
      <w:szCs w:val="8"/>
      <w:w w:val="100"/>
      <w:spacing w:val="0"/>
      <w:color w:val="000000"/>
      <w:position w:val="0"/>
    </w:rPr>
  </w:style>
  <w:style w:type="character" w:customStyle="1" w:styleId="CharStyle193">
    <w:name w:val="Подпись к картинке (7)_"/>
    <w:basedOn w:val="DefaultParagraphFont"/>
    <w:link w:val="Style192"/>
    <w:rPr>
      <w:b w:val="0"/>
      <w:bCs w:val="0"/>
      <w:i w:val="0"/>
      <w:iCs w:val="0"/>
      <w:u w:val="none"/>
      <w:strike w:val="0"/>
      <w:smallCaps w:val="0"/>
      <w:sz w:val="22"/>
      <w:szCs w:val="22"/>
      <w:rFonts w:ascii="Impact" w:eastAsia="Impact" w:hAnsi="Impact" w:cs="Impact"/>
    </w:rPr>
  </w:style>
  <w:style w:type="character" w:customStyle="1" w:styleId="CharStyle194">
    <w:name w:val="Подпись к картинке (7) + Times New Roman,13,5 pt"/>
    <w:basedOn w:val="CharStyle193"/>
    <w:rPr>
      <w:lang w:val="en-US"/>
      <w:sz w:val="27"/>
      <w:szCs w:val="27"/>
      <w:rFonts w:ascii="Times New Roman" w:eastAsia="Times New Roman" w:hAnsi="Times New Roman" w:cs="Times New Roman"/>
      <w:w w:val="100"/>
      <w:spacing w:val="0"/>
      <w:color w:val="000000"/>
      <w:position w:val="0"/>
    </w:rPr>
  </w:style>
  <w:style w:type="character" w:customStyle="1" w:styleId="CharStyle196">
    <w:name w:val="Основной текст (18)_"/>
    <w:basedOn w:val="DefaultParagraphFont"/>
    <w:link w:val="Style195"/>
    <w:rPr>
      <w:lang w:val="en-US"/>
      <w:b w:val="0"/>
      <w:bCs w:val="0"/>
      <w:i w:val="0"/>
      <w:iCs w:val="0"/>
      <w:u w:val="none"/>
      <w:strike w:val="0"/>
      <w:smallCaps w:val="0"/>
      <w:sz w:val="8"/>
      <w:szCs w:val="8"/>
      <w:rFonts w:ascii="Microsoft Sans Serif" w:eastAsia="Microsoft Sans Serif" w:hAnsi="Microsoft Sans Serif" w:cs="Microsoft Sans Serif"/>
    </w:rPr>
  </w:style>
  <w:style w:type="character" w:customStyle="1" w:styleId="CharStyle198">
    <w:name w:val="Подпись к таблице (3)_"/>
    <w:basedOn w:val="DefaultParagraphFont"/>
    <w:link w:val="Style197"/>
    <w:rPr>
      <w:b/>
      <w:bCs/>
      <w:i w:val="0"/>
      <w:iCs w:val="0"/>
      <w:u w:val="none"/>
      <w:strike w:val="0"/>
      <w:smallCaps w:val="0"/>
      <w:sz w:val="27"/>
      <w:szCs w:val="27"/>
      <w:rFonts w:ascii="Times New Roman" w:eastAsia="Times New Roman" w:hAnsi="Times New Roman" w:cs="Times New Roman"/>
    </w:rPr>
  </w:style>
  <w:style w:type="character" w:customStyle="1" w:styleId="CharStyle199">
    <w:name w:val="Подпись к таблице"/>
    <w:basedOn w:val="CharStyle133"/>
    <w:rPr>
      <w:lang w:val="ru-RU"/>
      <w:u w:val="single"/>
      <w:w w:val="100"/>
      <w:spacing w:val="0"/>
      <w:color w:val="000000"/>
      <w:position w:val="0"/>
    </w:rPr>
  </w:style>
  <w:style w:type="character" w:customStyle="1" w:styleId="CharStyle201">
    <w:name w:val="Основной текст (19)_"/>
    <w:basedOn w:val="DefaultParagraphFont"/>
    <w:link w:val="Style200"/>
    <w:rPr>
      <w:lang w:val="en-US"/>
      <w:b/>
      <w:bCs/>
      <w:i/>
      <w:iCs/>
      <w:u w:val="none"/>
      <w:strike w:val="0"/>
      <w:smallCaps w:val="0"/>
      <w:sz w:val="33"/>
      <w:szCs w:val="33"/>
      <w:rFonts w:ascii="Times New Roman" w:eastAsia="Times New Roman" w:hAnsi="Times New Roman" w:cs="Times New Roman"/>
    </w:rPr>
  </w:style>
  <w:style w:type="character" w:customStyle="1" w:styleId="CharStyle203">
    <w:name w:val="Заголовок №5_"/>
    <w:basedOn w:val="DefaultParagraphFont"/>
    <w:link w:val="Style202"/>
    <w:rPr>
      <w:lang w:val="en-US"/>
      <w:b/>
      <w:bCs/>
      <w:i/>
      <w:iCs/>
      <w:u w:val="none"/>
      <w:strike w:val="0"/>
      <w:smallCaps w:val="0"/>
      <w:sz w:val="33"/>
      <w:szCs w:val="33"/>
      <w:rFonts w:ascii="Times New Roman" w:eastAsia="Times New Roman" w:hAnsi="Times New Roman" w:cs="Times New Roman"/>
    </w:rPr>
  </w:style>
  <w:style w:type="character" w:customStyle="1" w:styleId="CharStyle204">
    <w:name w:val="Заголовок №5 + 4 pt,Не полужирный,Не курсив"/>
    <w:basedOn w:val="CharStyle203"/>
    <w:rPr>
      <w:lang w:val="1024"/>
      <w:b/>
      <w:bCs/>
      <w:i/>
      <w:iCs/>
      <w:sz w:val="8"/>
      <w:szCs w:val="8"/>
      <w:w w:val="100"/>
      <w:spacing w:val="0"/>
      <w:color w:val="000000"/>
      <w:position w:val="0"/>
    </w:rPr>
  </w:style>
  <w:style w:type="character" w:customStyle="1" w:styleId="CharStyle205">
    <w:name w:val="Заголовок №5 + Microsoft Sans Serif,17 pt,Не курсив,Интервал 1 pt"/>
    <w:basedOn w:val="CharStyle203"/>
    <w:rPr>
      <w:lang w:val="ru-RU"/>
      <w:i/>
      <w:iCs/>
      <w:sz w:val="34"/>
      <w:szCs w:val="34"/>
      <w:rFonts w:ascii="Microsoft Sans Serif" w:eastAsia="Microsoft Sans Serif" w:hAnsi="Microsoft Sans Serif" w:cs="Microsoft Sans Serif"/>
      <w:w w:val="100"/>
      <w:spacing w:val="20"/>
      <w:color w:val="000000"/>
      <w:position w:val="0"/>
    </w:rPr>
  </w:style>
  <w:style w:type="character" w:customStyle="1" w:styleId="CharStyle206">
    <w:name w:val="Заголовок №5 + 13,5 pt,Не полужирный,Не курсив"/>
    <w:basedOn w:val="CharStyle203"/>
    <w:rPr>
      <w:lang w:val="1024"/>
      <w:b/>
      <w:bCs/>
      <w:i/>
      <w:iCs/>
      <w:sz w:val="27"/>
      <w:szCs w:val="27"/>
      <w:w w:val="100"/>
      <w:spacing w:val="0"/>
      <w:color w:val="000000"/>
      <w:position w:val="0"/>
    </w:rPr>
  </w:style>
  <w:style w:type="character" w:customStyle="1" w:styleId="CharStyle208">
    <w:name w:val="Заголовок №6 (3)_"/>
    <w:basedOn w:val="DefaultParagraphFont"/>
    <w:link w:val="Style207"/>
    <w:rPr>
      <w:lang w:val="en-US"/>
      <w:b/>
      <w:bCs/>
      <w:i/>
      <w:iCs/>
      <w:u w:val="none"/>
      <w:strike w:val="0"/>
      <w:smallCaps w:val="0"/>
      <w:sz w:val="33"/>
      <w:szCs w:val="33"/>
      <w:rFonts w:ascii="Times New Roman" w:eastAsia="Times New Roman" w:hAnsi="Times New Roman" w:cs="Times New Roman"/>
    </w:rPr>
  </w:style>
  <w:style w:type="character" w:customStyle="1" w:styleId="CharStyle209">
    <w:name w:val="Заголовок №6 (3) + Microsoft Sans Serif,17 pt,Не курсив,Интервал 1 pt"/>
    <w:basedOn w:val="CharStyle208"/>
    <w:rPr>
      <w:lang w:val="ru-RU"/>
      <w:i/>
      <w:iCs/>
      <w:sz w:val="34"/>
      <w:szCs w:val="34"/>
      <w:rFonts w:ascii="Microsoft Sans Serif" w:eastAsia="Microsoft Sans Serif" w:hAnsi="Microsoft Sans Serif" w:cs="Microsoft Sans Serif"/>
      <w:w w:val="100"/>
      <w:spacing w:val="20"/>
      <w:color w:val="000000"/>
      <w:position w:val="0"/>
    </w:rPr>
  </w:style>
  <w:style w:type="character" w:customStyle="1" w:styleId="CharStyle210">
    <w:name w:val="Заголовок №6 (3) + 4 pt,Не полужирный,Не курсив"/>
    <w:basedOn w:val="CharStyle208"/>
    <w:rPr>
      <w:lang w:val="ru-RU"/>
      <w:b/>
      <w:bCs/>
      <w:i/>
      <w:iCs/>
      <w:sz w:val="8"/>
      <w:szCs w:val="8"/>
      <w:w w:val="100"/>
      <w:spacing w:val="0"/>
      <w:color w:val="000000"/>
      <w:position w:val="0"/>
    </w:rPr>
  </w:style>
  <w:style w:type="character" w:customStyle="1" w:styleId="CharStyle211">
    <w:name w:val="Основной текст (7) + Малые прописные"/>
    <w:basedOn w:val="CharStyle38"/>
    <w:rPr>
      <w:lang w:val="en-US"/>
      <w:smallCaps/>
      <w:w w:val="100"/>
      <w:spacing w:val="0"/>
      <w:color w:val="000000"/>
      <w:position w:val="0"/>
    </w:rPr>
  </w:style>
  <w:style w:type="character" w:customStyle="1" w:styleId="CharStyle212">
    <w:name w:val="Заголовок №8 (2)"/>
    <w:basedOn w:val="CharStyle146"/>
    <w:rPr>
      <w:lang w:val="ru-RU"/>
      <w:w w:val="100"/>
      <w:spacing w:val="0"/>
      <w:color w:val="000000"/>
      <w:position w:val="0"/>
    </w:rPr>
  </w:style>
  <w:style w:type="character" w:customStyle="1" w:styleId="CharStyle214">
    <w:name w:val="Основной текст (20) Exact"/>
    <w:basedOn w:val="DefaultParagraphFont"/>
    <w:link w:val="Style213"/>
    <w:rPr>
      <w:lang w:val="1024"/>
      <w:b w:val="0"/>
      <w:bCs w:val="0"/>
      <w:i w:val="0"/>
      <w:iCs w:val="0"/>
      <w:u w:val="none"/>
      <w:strike w:val="0"/>
      <w:smallCaps w:val="0"/>
      <w:sz w:val="31"/>
      <w:szCs w:val="31"/>
      <w:rFonts w:ascii="Microsoft Sans Serif" w:eastAsia="Microsoft Sans Serif" w:hAnsi="Microsoft Sans Serif" w:cs="Microsoft Sans Serif"/>
    </w:rPr>
  </w:style>
  <w:style w:type="character" w:customStyle="1" w:styleId="CharStyle216">
    <w:name w:val="Основной текст (21) Exact"/>
    <w:basedOn w:val="DefaultParagraphFont"/>
    <w:link w:val="Style215"/>
    <w:rPr>
      <w:lang w:val="1024"/>
      <w:b/>
      <w:bCs/>
      <w:i w:val="0"/>
      <w:iCs w:val="0"/>
      <w:u w:val="none"/>
      <w:strike w:val="0"/>
      <w:smallCaps w:val="0"/>
      <w:sz w:val="70"/>
      <w:szCs w:val="70"/>
      <w:rFonts w:ascii="Bookman Old Style" w:eastAsia="Bookman Old Style" w:hAnsi="Bookman Old Style" w:cs="Bookman Old Style"/>
    </w:rPr>
  </w:style>
  <w:style w:type="character" w:customStyle="1" w:styleId="CharStyle218">
    <w:name w:val="Основной текст (22) Exact"/>
    <w:basedOn w:val="DefaultParagraphFont"/>
    <w:link w:val="Style217"/>
    <w:rPr>
      <w:b w:val="0"/>
      <w:bCs w:val="0"/>
      <w:i w:val="0"/>
      <w:iCs w:val="0"/>
      <w:u w:val="none"/>
      <w:strike w:val="0"/>
      <w:smallCaps w:val="0"/>
      <w:sz w:val="53"/>
      <w:szCs w:val="53"/>
      <w:rFonts w:ascii="Impact" w:eastAsia="Impact" w:hAnsi="Impact" w:cs="Impact"/>
    </w:rPr>
  </w:style>
  <w:style w:type="character" w:customStyle="1" w:styleId="CharStyle219">
    <w:name w:val="Основной текст (22) + 27,5 pt,Курсив Exact"/>
    <w:basedOn w:val="CharStyle218"/>
    <w:rPr>
      <w:lang w:val="1024"/>
      <w:i/>
      <w:iCs/>
      <w:sz w:val="55"/>
      <w:szCs w:val="55"/>
      <w:w w:val="100"/>
      <w:spacing w:val="0"/>
      <w:color w:val="000000"/>
      <w:position w:val="0"/>
    </w:rPr>
  </w:style>
  <w:style w:type="character" w:customStyle="1" w:styleId="CharStyle221">
    <w:name w:val="Основной текст (23)_"/>
    <w:basedOn w:val="DefaultParagraphFont"/>
    <w:link w:val="Style220"/>
    <w:rPr>
      <w:lang w:val="1024"/>
      <w:b w:val="0"/>
      <w:bCs w:val="0"/>
      <w:i w:val="0"/>
      <w:iCs w:val="0"/>
      <w:u w:val="none"/>
      <w:strike w:val="0"/>
      <w:smallCaps w:val="0"/>
      <w:sz w:val="20"/>
      <w:szCs w:val="20"/>
      <w:rFonts w:ascii="Times New Roman" w:eastAsia="Times New Roman" w:hAnsi="Times New Roman" w:cs="Times New Roman"/>
    </w:rPr>
  </w:style>
  <w:style w:type="character" w:customStyle="1" w:styleId="CharStyle223">
    <w:name w:val="Подпись к картинке (8)_"/>
    <w:basedOn w:val="DefaultParagraphFont"/>
    <w:link w:val="Style222"/>
    <w:rPr>
      <w:lang w:val="1024"/>
      <w:b w:val="0"/>
      <w:bCs w:val="0"/>
      <w:i w:val="0"/>
      <w:iCs w:val="0"/>
      <w:u w:val="none"/>
      <w:strike w:val="0"/>
      <w:smallCaps w:val="0"/>
      <w:sz w:val="16"/>
      <w:szCs w:val="16"/>
      <w:rFonts w:ascii="Impact" w:eastAsia="Impact" w:hAnsi="Impact" w:cs="Impact"/>
    </w:rPr>
  </w:style>
  <w:style w:type="character" w:customStyle="1" w:styleId="CharStyle225">
    <w:name w:val="Основной текст (24)_"/>
    <w:basedOn w:val="DefaultParagraphFont"/>
    <w:link w:val="Style224"/>
    <w:rPr>
      <w:lang w:val="1024"/>
      <w:b w:val="0"/>
      <w:bCs w:val="0"/>
      <w:i w:val="0"/>
      <w:iCs w:val="0"/>
      <w:u w:val="none"/>
      <w:strike w:val="0"/>
      <w:smallCaps w:val="0"/>
      <w:sz w:val="15"/>
      <w:szCs w:val="15"/>
      <w:rFonts w:ascii="Times New Roman" w:eastAsia="Times New Roman" w:hAnsi="Times New Roman" w:cs="Times New Roman"/>
    </w:rPr>
  </w:style>
  <w:style w:type="character" w:customStyle="1" w:styleId="CharStyle226">
    <w:name w:val="Основной текст (24) + Corbel,8 pt"/>
    <w:basedOn w:val="CharStyle225"/>
    <w:rPr>
      <w:sz w:val="16"/>
      <w:szCs w:val="16"/>
      <w:rFonts w:ascii="Corbel" w:eastAsia="Corbel" w:hAnsi="Corbel" w:cs="Corbel"/>
      <w:w w:val="100"/>
      <w:spacing w:val="0"/>
      <w:color w:val="000000"/>
      <w:position w:val="0"/>
    </w:rPr>
  </w:style>
  <w:style w:type="character" w:customStyle="1" w:styleId="CharStyle227">
    <w:name w:val="Подпись к картинке + Полужирный,Курсив"/>
    <w:basedOn w:val="CharStyle54"/>
    <w:rPr>
      <w:lang w:val="ru-RU"/>
      <w:b/>
      <w:bCs/>
      <w:i/>
      <w:iCs/>
      <w:w w:val="100"/>
      <w:spacing w:val="0"/>
      <w:color w:val="000000"/>
      <w:position w:val="0"/>
    </w:rPr>
  </w:style>
  <w:style w:type="character" w:customStyle="1" w:styleId="CharStyle228">
    <w:name w:val="Подпись к картинке"/>
    <w:basedOn w:val="CharStyle54"/>
    <w:rPr>
      <w:lang w:val="ru-RU"/>
      <w:u w:val="single"/>
      <w:w w:val="100"/>
      <w:spacing w:val="0"/>
      <w:color w:val="000000"/>
      <w:position w:val="0"/>
    </w:rPr>
  </w:style>
  <w:style w:type="character" w:customStyle="1" w:styleId="CharStyle229">
    <w:name w:val="Основной текст + Corbel,13 pt,Масштаб 50%"/>
    <w:basedOn w:val="CharStyle4"/>
    <w:rPr>
      <w:lang w:val="1024"/>
      <w:sz w:val="26"/>
      <w:szCs w:val="26"/>
      <w:rFonts w:ascii="Corbel" w:eastAsia="Corbel" w:hAnsi="Corbel" w:cs="Corbel"/>
      <w:w w:val="50"/>
      <w:spacing w:val="0"/>
      <w:color w:val="000000"/>
      <w:position w:val="0"/>
    </w:rPr>
  </w:style>
  <w:style w:type="character" w:customStyle="1" w:styleId="CharStyle230">
    <w:name w:val="Основной текст + Полужирный"/>
    <w:basedOn w:val="CharStyle4"/>
    <w:rPr>
      <w:lang w:val="ru-RU"/>
      <w:b/>
      <w:bCs/>
      <w:w w:val="100"/>
      <w:spacing w:val="0"/>
      <w:color w:val="000000"/>
      <w:position w:val="0"/>
    </w:rPr>
  </w:style>
  <w:style w:type="paragraph" w:customStyle="1" w:styleId="Style3">
    <w:name w:val="Основной текст"/>
    <w:basedOn w:val="Normal"/>
    <w:link w:val="CharStyle4"/>
    <w:pPr>
      <w:widowControl w:val="0"/>
      <w:shd w:val="clear" w:color="auto" w:fill="FFFFFF"/>
      <w:jc w:val="center"/>
      <w:spacing w:after="300" w:line="0" w:lineRule="exact"/>
      <w:ind w:hanging="4000"/>
    </w:pPr>
    <w:rPr>
      <w:b w:val="0"/>
      <w:bCs w:val="0"/>
      <w:i w:val="0"/>
      <w:iCs w:val="0"/>
      <w:u w:val="none"/>
      <w:strike w:val="0"/>
      <w:smallCaps w:val="0"/>
      <w:sz w:val="27"/>
      <w:szCs w:val="27"/>
      <w:rFonts w:ascii="Times New Roman" w:eastAsia="Times New Roman" w:hAnsi="Times New Roman" w:cs="Times New Roman"/>
    </w:rPr>
  </w:style>
  <w:style w:type="paragraph" w:customStyle="1" w:styleId="Style5">
    <w:name w:val="Основной текст (2)"/>
    <w:basedOn w:val="Normal"/>
    <w:link w:val="CharStyle6"/>
    <w:pPr>
      <w:widowControl w:val="0"/>
      <w:shd w:val="clear" w:color="auto" w:fill="FFFFFF"/>
      <w:jc w:val="center"/>
      <w:spacing w:before="2880" w:after="1440" w:line="0" w:lineRule="exact"/>
      <w:ind w:hanging="1540"/>
    </w:pPr>
    <w:rPr>
      <w:b/>
      <w:bCs/>
      <w:i w:val="0"/>
      <w:iCs w:val="0"/>
      <w:u w:val="none"/>
      <w:strike w:val="0"/>
      <w:smallCaps w:val="0"/>
      <w:sz w:val="27"/>
      <w:szCs w:val="27"/>
      <w:rFonts w:ascii="Times New Roman" w:eastAsia="Times New Roman" w:hAnsi="Times New Roman" w:cs="Times New Roman"/>
    </w:rPr>
  </w:style>
  <w:style w:type="paragraph" w:customStyle="1" w:styleId="Style7">
    <w:name w:val="Колонтитул"/>
    <w:basedOn w:val="Normal"/>
    <w:link w:val="CharStyle8"/>
    <w:pPr>
      <w:widowControl w:val="0"/>
      <w:shd w:val="clear" w:color="auto" w:fill="FFFFFF"/>
      <w:spacing w:line="0" w:lineRule="exact"/>
    </w:pPr>
    <w:rPr>
      <w:lang w:val="1024"/>
      <w:b w:val="0"/>
      <w:bCs w:val="0"/>
      <w:i w:val="0"/>
      <w:iCs w:val="0"/>
      <w:u w:val="none"/>
      <w:strike w:val="0"/>
      <w:smallCaps w:val="0"/>
      <w:sz w:val="22"/>
      <w:szCs w:val="22"/>
      <w:rFonts w:ascii="Times New Roman" w:eastAsia="Times New Roman" w:hAnsi="Times New Roman" w:cs="Times New Roman"/>
    </w:rPr>
  </w:style>
  <w:style w:type="paragraph" w:styleId="TOC 8">
    <w:name w:val="toc 8"/>
    <w:basedOn w:val="Normal"/>
    <w:link w:val="CharStyle11"/>
    <w:autoRedefine/>
    <w:pPr>
      <w:widowControl w:val="0"/>
      <w:shd w:val="clear" w:color="auto" w:fill="FFFFFF"/>
      <w:spacing w:before="360" w:line="322" w:lineRule="exact"/>
    </w:pPr>
    <w:rPr>
      <w:b w:val="0"/>
      <w:bCs w:val="0"/>
      <w:i w:val="0"/>
      <w:iCs w:val="0"/>
      <w:u w:val="none"/>
      <w:strike w:val="0"/>
      <w:smallCaps w:val="0"/>
      <w:sz w:val="27"/>
      <w:szCs w:val="27"/>
      <w:rFonts w:ascii="Times New Roman" w:eastAsia="Times New Roman" w:hAnsi="Times New Roman" w:cs="Times New Roman"/>
    </w:rPr>
  </w:style>
  <w:style w:type="paragraph" w:customStyle="1" w:styleId="Style15">
    <w:name w:val="Заголовок №8"/>
    <w:basedOn w:val="Normal"/>
    <w:link w:val="CharStyle16"/>
    <w:pPr>
      <w:widowControl w:val="0"/>
      <w:shd w:val="clear" w:color="auto" w:fill="FFFFFF"/>
      <w:jc w:val="center"/>
      <w:outlineLvl w:val="7"/>
      <w:spacing w:line="648" w:lineRule="exact"/>
      <w:ind w:hanging="2080"/>
    </w:pPr>
    <w:rPr>
      <w:b/>
      <w:bCs/>
      <w:i w:val="0"/>
      <w:iCs w:val="0"/>
      <w:u w:val="none"/>
      <w:strike w:val="0"/>
      <w:smallCaps w:val="0"/>
      <w:sz w:val="27"/>
      <w:szCs w:val="27"/>
      <w:rFonts w:ascii="Times New Roman" w:eastAsia="Times New Roman" w:hAnsi="Times New Roman" w:cs="Times New Roman"/>
    </w:rPr>
  </w:style>
  <w:style w:type="paragraph" w:customStyle="1" w:styleId="Style23">
    <w:name w:val="Основной текст (3)"/>
    <w:basedOn w:val="Normal"/>
    <w:link w:val="CharStyle24"/>
    <w:pPr>
      <w:widowControl w:val="0"/>
      <w:shd w:val="clear" w:color="auto" w:fill="FFFFFF"/>
      <w:jc w:val="both"/>
      <w:spacing w:line="0" w:lineRule="exact"/>
      <w:ind w:firstLine="720"/>
    </w:pPr>
    <w:rPr>
      <w:lang w:val="en-US"/>
      <w:b/>
      <w:bCs/>
      <w:i/>
      <w:iCs/>
      <w:u w:val="none"/>
      <w:strike w:val="0"/>
      <w:smallCaps w:val="0"/>
      <w:sz w:val="20"/>
      <w:szCs w:val="20"/>
      <w:rFonts w:ascii="Times New Roman" w:eastAsia="Times New Roman" w:hAnsi="Times New Roman" w:cs="Times New Roman"/>
      <w:spacing w:val="20"/>
    </w:rPr>
  </w:style>
  <w:style w:type="paragraph" w:customStyle="1" w:styleId="Style29">
    <w:name w:val="Заголовок №2"/>
    <w:basedOn w:val="Normal"/>
    <w:link w:val="CharStyle30"/>
    <w:pPr>
      <w:widowControl w:val="0"/>
      <w:shd w:val="clear" w:color="auto" w:fill="FFFFFF"/>
      <w:outlineLvl w:val="1"/>
      <w:spacing w:after="120" w:line="0" w:lineRule="exact"/>
    </w:pPr>
    <w:rPr>
      <w:b w:val="0"/>
      <w:bCs w:val="0"/>
      <w:i w:val="0"/>
      <w:iCs w:val="0"/>
      <w:u w:val="none"/>
      <w:strike w:val="0"/>
      <w:smallCaps w:val="0"/>
      <w:sz w:val="27"/>
      <w:szCs w:val="27"/>
      <w:rFonts w:ascii="Times New Roman" w:eastAsia="Times New Roman" w:hAnsi="Times New Roman" w:cs="Times New Roman"/>
    </w:rPr>
  </w:style>
  <w:style w:type="paragraph" w:customStyle="1" w:styleId="Style31">
    <w:name w:val="Основной текст (4)"/>
    <w:basedOn w:val="Normal"/>
    <w:link w:val="CharStyle32"/>
    <w:pPr>
      <w:widowControl w:val="0"/>
      <w:shd w:val="clear" w:color="auto" w:fill="FFFFFF"/>
      <w:spacing w:before="120" w:line="0" w:lineRule="exact"/>
    </w:pPr>
    <w:rPr>
      <w:b w:val="0"/>
      <w:bCs w:val="0"/>
      <w:i w:val="0"/>
      <w:iCs w:val="0"/>
      <w:u w:val="none"/>
      <w:strike w:val="0"/>
      <w:smallCaps w:val="0"/>
      <w:sz w:val="17"/>
      <w:szCs w:val="17"/>
      <w:rFonts w:ascii="Impact" w:eastAsia="Impact" w:hAnsi="Impact" w:cs="Impact"/>
    </w:rPr>
  </w:style>
  <w:style w:type="paragraph" w:customStyle="1" w:styleId="Style33">
    <w:name w:val="Основной текст (5)"/>
    <w:basedOn w:val="Normal"/>
    <w:link w:val="CharStyle34"/>
    <w:pPr>
      <w:widowControl w:val="0"/>
      <w:shd w:val="clear" w:color="auto" w:fill="FFFFFF"/>
      <w:jc w:val="center"/>
      <w:spacing w:line="322" w:lineRule="exact"/>
    </w:pPr>
    <w:rPr>
      <w:b w:val="0"/>
      <w:bCs w:val="0"/>
      <w:i w:val="0"/>
      <w:iCs w:val="0"/>
      <w:u w:val="none"/>
      <w:strike w:val="0"/>
      <w:smallCaps w:val="0"/>
      <w:sz w:val="22"/>
      <w:szCs w:val="22"/>
      <w:rFonts w:ascii="Times New Roman" w:eastAsia="Times New Roman" w:hAnsi="Times New Roman" w:cs="Times New Roman"/>
    </w:rPr>
  </w:style>
  <w:style w:type="paragraph" w:customStyle="1" w:styleId="Style35">
    <w:name w:val="Основной текст (6)"/>
    <w:basedOn w:val="Normal"/>
    <w:link w:val="CharStyle36"/>
    <w:pPr>
      <w:widowControl w:val="0"/>
      <w:shd w:val="clear" w:color="auto" w:fill="FFFFFF"/>
      <w:spacing w:line="0" w:lineRule="exact"/>
    </w:pPr>
    <w:rPr>
      <w:b/>
      <w:bCs/>
      <w:i/>
      <w:iCs/>
      <w:u w:val="none"/>
      <w:strike w:val="0"/>
      <w:smallCaps w:val="0"/>
      <w:sz w:val="22"/>
      <w:szCs w:val="22"/>
      <w:rFonts w:ascii="Book Antiqua" w:eastAsia="Book Antiqua" w:hAnsi="Book Antiqua" w:cs="Book Antiqua"/>
    </w:rPr>
  </w:style>
  <w:style w:type="paragraph" w:customStyle="1" w:styleId="Style37">
    <w:name w:val="Основной текст (7)"/>
    <w:basedOn w:val="Normal"/>
    <w:link w:val="CharStyle38"/>
    <w:pPr>
      <w:widowControl w:val="0"/>
      <w:shd w:val="clear" w:color="auto" w:fill="FFFFFF"/>
      <w:jc w:val="center"/>
      <w:spacing w:line="0" w:lineRule="exact"/>
    </w:pPr>
    <w:rPr>
      <w:b/>
      <w:bCs/>
      <w:i/>
      <w:iCs/>
      <w:u w:val="none"/>
      <w:strike w:val="0"/>
      <w:smallCaps w:val="0"/>
      <w:sz w:val="27"/>
      <w:szCs w:val="27"/>
      <w:rFonts w:ascii="Times New Roman" w:eastAsia="Times New Roman" w:hAnsi="Times New Roman" w:cs="Times New Roman"/>
    </w:rPr>
  </w:style>
  <w:style w:type="paragraph" w:customStyle="1" w:styleId="Style44">
    <w:name w:val="Заголовок №4"/>
    <w:basedOn w:val="Normal"/>
    <w:link w:val="CharStyle45"/>
    <w:pPr>
      <w:widowControl w:val="0"/>
      <w:shd w:val="clear" w:color="auto" w:fill="FFFFFF"/>
      <w:jc w:val="center"/>
      <w:outlineLvl w:val="3"/>
      <w:spacing w:after="180" w:line="0" w:lineRule="exact"/>
    </w:pPr>
    <w:rPr>
      <w:lang w:val="en-US"/>
      <w:b/>
      <w:bCs/>
      <w:i/>
      <w:iCs/>
      <w:u w:val="none"/>
      <w:strike w:val="0"/>
      <w:smallCaps w:val="0"/>
      <w:sz w:val="27"/>
      <w:szCs w:val="27"/>
      <w:rFonts w:ascii="Times New Roman" w:eastAsia="Times New Roman" w:hAnsi="Times New Roman" w:cs="Times New Roman"/>
    </w:rPr>
  </w:style>
  <w:style w:type="paragraph" w:customStyle="1" w:styleId="Style47">
    <w:name w:val="Основной текст (8)"/>
    <w:basedOn w:val="Normal"/>
    <w:link w:val="CharStyle48"/>
    <w:pPr>
      <w:widowControl w:val="0"/>
      <w:shd w:val="clear" w:color="auto" w:fill="FFFFFF"/>
      <w:jc w:val="center"/>
      <w:spacing w:after="180" w:line="0" w:lineRule="exact"/>
    </w:pPr>
    <w:rPr>
      <w:lang w:val="en-US"/>
      <w:b w:val="0"/>
      <w:bCs w:val="0"/>
      <w:i/>
      <w:iCs/>
      <w:u w:val="none"/>
      <w:strike w:val="0"/>
      <w:smallCaps w:val="0"/>
      <w:sz w:val="60"/>
      <w:szCs w:val="60"/>
      <w:rFonts w:ascii="Impact" w:eastAsia="Impact" w:hAnsi="Impact" w:cs="Impact"/>
    </w:rPr>
  </w:style>
  <w:style w:type="paragraph" w:customStyle="1" w:styleId="Style53">
    <w:name w:val="Подпись к картинке"/>
    <w:basedOn w:val="Normal"/>
    <w:link w:val="CharStyle54"/>
    <w:pPr>
      <w:widowControl w:val="0"/>
      <w:shd w:val="clear" w:color="auto" w:fill="FFFFFF"/>
      <w:spacing w:line="0" w:lineRule="exact"/>
    </w:pPr>
    <w:rPr>
      <w:b w:val="0"/>
      <w:bCs w:val="0"/>
      <w:i w:val="0"/>
      <w:iCs w:val="0"/>
      <w:u w:val="none"/>
      <w:strike w:val="0"/>
      <w:smallCaps w:val="0"/>
      <w:sz w:val="27"/>
      <w:szCs w:val="27"/>
      <w:rFonts w:ascii="Times New Roman" w:eastAsia="Times New Roman" w:hAnsi="Times New Roman" w:cs="Times New Roman"/>
    </w:rPr>
  </w:style>
  <w:style w:type="paragraph" w:customStyle="1" w:styleId="Style55">
    <w:name w:val="Заголовок №3"/>
    <w:basedOn w:val="Normal"/>
    <w:link w:val="CharStyle56"/>
    <w:pPr>
      <w:widowControl w:val="0"/>
      <w:shd w:val="clear" w:color="auto" w:fill="FFFFFF"/>
      <w:jc w:val="both"/>
      <w:outlineLvl w:val="2"/>
      <w:spacing w:after="180" w:line="0" w:lineRule="exact"/>
      <w:ind w:firstLine="700"/>
    </w:pPr>
    <w:rPr>
      <w:b w:val="0"/>
      <w:bCs w:val="0"/>
      <w:i/>
      <w:iCs/>
      <w:u w:val="none"/>
      <w:strike w:val="0"/>
      <w:smallCaps w:val="0"/>
      <w:sz w:val="26"/>
      <w:szCs w:val="26"/>
      <w:rFonts w:ascii="Microsoft Sans Serif" w:eastAsia="Microsoft Sans Serif" w:hAnsi="Microsoft Sans Serif" w:cs="Microsoft Sans Serif"/>
      <w:spacing w:val="10"/>
    </w:rPr>
  </w:style>
  <w:style w:type="paragraph" w:customStyle="1" w:styleId="Style60">
    <w:name w:val="Основной текст (9)"/>
    <w:basedOn w:val="Normal"/>
    <w:link w:val="CharStyle61"/>
    <w:pPr>
      <w:widowControl w:val="0"/>
      <w:shd w:val="clear" w:color="auto" w:fill="FFFFFF"/>
      <w:spacing w:before="180" w:after="180" w:line="0" w:lineRule="exact"/>
    </w:pPr>
    <w:rPr>
      <w:lang w:val="en-US"/>
      <w:b w:val="0"/>
      <w:bCs w:val="0"/>
      <w:i w:val="0"/>
      <w:iCs w:val="0"/>
      <w:u w:val="none"/>
      <w:strike w:val="0"/>
      <w:smallCaps w:val="0"/>
      <w:sz w:val="14"/>
      <w:szCs w:val="14"/>
      <w:rFonts w:ascii="Microsoft Sans Serif" w:eastAsia="Microsoft Sans Serif" w:hAnsi="Microsoft Sans Serif" w:cs="Microsoft Sans Serif"/>
      <w:w w:val="80"/>
    </w:rPr>
  </w:style>
  <w:style w:type="paragraph" w:customStyle="1" w:styleId="Style62">
    <w:name w:val="Заголовок №7"/>
    <w:basedOn w:val="Normal"/>
    <w:link w:val="CharStyle63"/>
    <w:pPr>
      <w:widowControl w:val="0"/>
      <w:shd w:val="clear" w:color="auto" w:fill="FFFFFF"/>
      <w:jc w:val="both"/>
      <w:outlineLvl w:val="6"/>
      <w:spacing w:before="180" w:after="360" w:line="0" w:lineRule="exact"/>
      <w:ind w:firstLine="700"/>
    </w:pPr>
    <w:rPr>
      <w:b w:val="0"/>
      <w:bCs w:val="0"/>
      <w:i/>
      <w:iCs/>
      <w:u w:val="none"/>
      <w:strike w:val="0"/>
      <w:smallCaps w:val="0"/>
      <w:sz w:val="26"/>
      <w:szCs w:val="26"/>
      <w:rFonts w:ascii="Microsoft Sans Serif" w:eastAsia="Microsoft Sans Serif" w:hAnsi="Microsoft Sans Serif" w:cs="Microsoft Sans Serif"/>
      <w:spacing w:val="10"/>
    </w:rPr>
  </w:style>
  <w:style w:type="paragraph" w:customStyle="1" w:styleId="Style66">
    <w:name w:val="Заголовок №1"/>
    <w:basedOn w:val="Normal"/>
    <w:link w:val="CharStyle67"/>
    <w:pPr>
      <w:widowControl w:val="0"/>
      <w:shd w:val="clear" w:color="auto" w:fill="FFFFFF"/>
      <w:outlineLvl w:val="0"/>
      <w:spacing w:line="0" w:lineRule="exact"/>
    </w:pPr>
    <w:rPr>
      <w:b w:val="0"/>
      <w:bCs w:val="0"/>
      <w:i/>
      <w:iCs/>
      <w:u w:val="none"/>
      <w:strike w:val="0"/>
      <w:smallCaps w:val="0"/>
      <w:sz w:val="20"/>
      <w:szCs w:val="20"/>
      <w:rFonts w:ascii="Book Antiqua" w:eastAsia="Book Antiqua" w:hAnsi="Book Antiqua" w:cs="Book Antiqua"/>
      <w:spacing w:val="-40"/>
    </w:rPr>
  </w:style>
  <w:style w:type="paragraph" w:customStyle="1" w:styleId="Style71">
    <w:name w:val="Основной текст (10)"/>
    <w:basedOn w:val="Normal"/>
    <w:link w:val="CharStyle72"/>
    <w:pPr>
      <w:widowControl w:val="0"/>
      <w:shd w:val="clear" w:color="auto" w:fill="FFFFFF"/>
      <w:spacing w:after="180" w:line="0" w:lineRule="exact"/>
    </w:pPr>
    <w:rPr>
      <w:b/>
      <w:bCs/>
      <w:i w:val="0"/>
      <w:iCs w:val="0"/>
      <w:u w:val="none"/>
      <w:strike w:val="0"/>
      <w:smallCaps w:val="0"/>
      <w:sz w:val="8"/>
      <w:szCs w:val="8"/>
      <w:rFonts w:ascii="Book Antiqua" w:eastAsia="Book Antiqua" w:hAnsi="Book Antiqua" w:cs="Book Antiqua"/>
      <w:spacing w:val="40"/>
    </w:rPr>
  </w:style>
  <w:style w:type="paragraph" w:customStyle="1" w:styleId="Style77">
    <w:name w:val="Основной текст (11)"/>
    <w:basedOn w:val="Normal"/>
    <w:link w:val="CharStyle78"/>
    <w:pPr>
      <w:widowControl w:val="0"/>
      <w:shd w:val="clear" w:color="auto" w:fill="FFFFFF"/>
      <w:spacing w:before="240" w:after="240" w:line="312" w:lineRule="exact"/>
    </w:pPr>
    <w:rPr>
      <w:b/>
      <w:bCs/>
      <w:i w:val="0"/>
      <w:iCs w:val="0"/>
      <w:u w:val="none"/>
      <w:strike w:val="0"/>
      <w:smallCaps w:val="0"/>
      <w:sz w:val="27"/>
      <w:szCs w:val="27"/>
      <w:rFonts w:ascii="Times New Roman" w:eastAsia="Times New Roman" w:hAnsi="Times New Roman" w:cs="Times New Roman"/>
    </w:rPr>
  </w:style>
  <w:style w:type="paragraph" w:customStyle="1" w:styleId="Style81">
    <w:name w:val="Оглавление (2)"/>
    <w:basedOn w:val="Normal"/>
    <w:link w:val="CharStyle82"/>
    <w:pPr>
      <w:widowControl w:val="0"/>
      <w:shd w:val="clear" w:color="auto" w:fill="FFFFFF"/>
      <w:spacing w:before="180" w:after="60" w:line="0" w:lineRule="exact"/>
    </w:pPr>
    <w:rPr>
      <w:b w:val="0"/>
      <w:bCs w:val="0"/>
      <w:i/>
      <w:iCs/>
      <w:u w:val="none"/>
      <w:strike w:val="0"/>
      <w:smallCaps w:val="0"/>
      <w:sz w:val="32"/>
      <w:szCs w:val="32"/>
      <w:rFonts w:ascii="Candara" w:eastAsia="Candara" w:hAnsi="Candara" w:cs="Candara"/>
      <w:spacing w:val="20"/>
    </w:rPr>
  </w:style>
  <w:style w:type="paragraph" w:customStyle="1" w:styleId="Style86">
    <w:name w:val="Оглавление (3)"/>
    <w:basedOn w:val="Normal"/>
    <w:link w:val="CharStyle87"/>
    <w:pPr>
      <w:widowControl w:val="0"/>
      <w:shd w:val="clear" w:color="auto" w:fill="FFFFFF"/>
      <w:spacing w:line="432" w:lineRule="exact"/>
    </w:pPr>
    <w:rPr>
      <w:b w:val="0"/>
      <w:bCs w:val="0"/>
      <w:i w:val="0"/>
      <w:iCs w:val="0"/>
      <w:u w:val="none"/>
      <w:strike w:val="0"/>
      <w:smallCaps w:val="0"/>
      <w:sz w:val="22"/>
      <w:szCs w:val="22"/>
      <w:rFonts w:ascii="Times New Roman" w:eastAsia="Times New Roman" w:hAnsi="Times New Roman" w:cs="Times New Roman"/>
    </w:rPr>
  </w:style>
  <w:style w:type="paragraph" w:customStyle="1" w:styleId="Style89">
    <w:name w:val="Оглавление (4)"/>
    <w:basedOn w:val="Normal"/>
    <w:link w:val="CharStyle90"/>
    <w:pPr>
      <w:widowControl w:val="0"/>
      <w:shd w:val="clear" w:color="auto" w:fill="FFFFFF"/>
      <w:spacing w:line="432" w:lineRule="exact"/>
    </w:pPr>
    <w:rPr>
      <w:b/>
      <w:bCs/>
      <w:i/>
      <w:iCs/>
      <w:u w:val="none"/>
      <w:strike w:val="0"/>
      <w:smallCaps w:val="0"/>
      <w:sz w:val="27"/>
      <w:szCs w:val="27"/>
      <w:rFonts w:ascii="Times New Roman" w:eastAsia="Times New Roman" w:hAnsi="Times New Roman" w:cs="Times New Roman"/>
    </w:rPr>
  </w:style>
  <w:style w:type="paragraph" w:customStyle="1" w:styleId="Style96">
    <w:name w:val="Заголовок №6 (2)"/>
    <w:basedOn w:val="Normal"/>
    <w:link w:val="CharStyle97"/>
    <w:pPr>
      <w:widowControl w:val="0"/>
      <w:shd w:val="clear" w:color="auto" w:fill="FFFFFF"/>
      <w:outlineLvl w:val="5"/>
      <w:spacing w:before="120" w:after="120" w:line="0" w:lineRule="exact"/>
    </w:pPr>
    <w:rPr>
      <w:b w:val="0"/>
      <w:bCs w:val="0"/>
      <w:i/>
      <w:iCs/>
      <w:u w:val="none"/>
      <w:strike w:val="0"/>
      <w:smallCaps w:val="0"/>
      <w:sz w:val="36"/>
      <w:szCs w:val="36"/>
      <w:rFonts w:ascii="Corbel" w:eastAsia="Corbel" w:hAnsi="Corbel" w:cs="Corbel"/>
      <w:spacing w:val="50"/>
    </w:rPr>
  </w:style>
  <w:style w:type="paragraph" w:customStyle="1" w:styleId="Style100">
    <w:name w:val="Заголовок №6"/>
    <w:basedOn w:val="Normal"/>
    <w:link w:val="CharStyle101"/>
    <w:pPr>
      <w:widowControl w:val="0"/>
      <w:shd w:val="clear" w:color="auto" w:fill="FFFFFF"/>
      <w:jc w:val="both"/>
      <w:outlineLvl w:val="5"/>
      <w:spacing w:before="240" w:after="240" w:line="0" w:lineRule="exact"/>
      <w:ind w:firstLine="720"/>
    </w:pPr>
    <w:rPr>
      <w:b w:val="0"/>
      <w:bCs w:val="0"/>
      <w:i w:val="0"/>
      <w:iCs w:val="0"/>
      <w:u w:val="none"/>
      <w:strike w:val="0"/>
      <w:smallCaps w:val="0"/>
      <w:sz w:val="33"/>
      <w:szCs w:val="33"/>
      <w:rFonts w:ascii="Microsoft Sans Serif" w:eastAsia="Microsoft Sans Serif" w:hAnsi="Microsoft Sans Serif" w:cs="Microsoft Sans Serif"/>
    </w:rPr>
  </w:style>
  <w:style w:type="paragraph" w:customStyle="1" w:styleId="Style116">
    <w:name w:val="Подпись к таблице (2)"/>
    <w:basedOn w:val="Normal"/>
    <w:link w:val="CharStyle117"/>
    <w:pPr>
      <w:widowControl w:val="0"/>
      <w:shd w:val="clear" w:color="auto" w:fill="FFFFFF"/>
      <w:jc w:val="both"/>
      <w:spacing w:line="398" w:lineRule="exact"/>
    </w:pPr>
    <w:rPr>
      <w:lang w:val="en-US"/>
      <w:b/>
      <w:bCs/>
      <w:i/>
      <w:iCs/>
      <w:u w:val="none"/>
      <w:strike w:val="0"/>
      <w:smallCaps w:val="0"/>
      <w:sz w:val="27"/>
      <w:szCs w:val="27"/>
      <w:rFonts w:ascii="Times New Roman" w:eastAsia="Times New Roman" w:hAnsi="Times New Roman" w:cs="Times New Roman"/>
    </w:rPr>
  </w:style>
  <w:style w:type="paragraph" w:customStyle="1" w:styleId="Style119">
    <w:name w:val="Подпись к картинке (2)"/>
    <w:basedOn w:val="Normal"/>
    <w:link w:val="CharStyle120"/>
    <w:pPr>
      <w:widowControl w:val="0"/>
      <w:shd w:val="clear" w:color="auto" w:fill="FFFFFF"/>
      <w:spacing w:line="0" w:lineRule="exact"/>
    </w:pPr>
    <w:rPr>
      <w:lang w:val="en-US"/>
      <w:b w:val="0"/>
      <w:bCs w:val="0"/>
      <w:i/>
      <w:iCs/>
      <w:u w:val="none"/>
      <w:strike w:val="0"/>
      <w:smallCaps w:val="0"/>
      <w:sz w:val="18"/>
      <w:szCs w:val="18"/>
      <w:rFonts w:ascii="Times New Roman" w:eastAsia="Times New Roman" w:hAnsi="Times New Roman" w:cs="Times New Roman"/>
    </w:rPr>
  </w:style>
  <w:style w:type="paragraph" w:customStyle="1" w:styleId="Style123">
    <w:name w:val="Основной текст (12)"/>
    <w:basedOn w:val="Normal"/>
    <w:link w:val="CharStyle124"/>
    <w:pPr>
      <w:widowControl w:val="0"/>
      <w:shd w:val="clear" w:color="auto" w:fill="FFFFFF"/>
      <w:spacing w:after="120" w:line="0" w:lineRule="exact"/>
    </w:pPr>
    <w:rPr>
      <w:lang w:val="en-US"/>
      <w:b w:val="0"/>
      <w:bCs w:val="0"/>
      <w:i/>
      <w:iCs/>
      <w:u w:val="none"/>
      <w:strike w:val="0"/>
      <w:smallCaps w:val="0"/>
      <w:sz w:val="18"/>
      <w:szCs w:val="18"/>
      <w:rFonts w:ascii="Times New Roman" w:eastAsia="Times New Roman" w:hAnsi="Times New Roman" w:cs="Times New Roman"/>
    </w:rPr>
  </w:style>
  <w:style w:type="paragraph" w:customStyle="1" w:styleId="Style127">
    <w:name w:val="Основной текст (13)"/>
    <w:basedOn w:val="Normal"/>
    <w:link w:val="CharStyle128"/>
    <w:pPr>
      <w:widowControl w:val="0"/>
      <w:shd w:val="clear" w:color="auto" w:fill="FFFFFF"/>
      <w:spacing w:after="240" w:line="0" w:lineRule="exact"/>
    </w:pPr>
    <w:rPr>
      <w:lang w:val="1024"/>
      <w:b/>
      <w:bCs/>
      <w:i w:val="0"/>
      <w:iCs w:val="0"/>
      <w:u w:val="none"/>
      <w:strike w:val="0"/>
      <w:smallCaps w:val="0"/>
      <w:sz w:val="22"/>
      <w:szCs w:val="22"/>
      <w:rFonts w:ascii="Times New Roman" w:eastAsia="Times New Roman" w:hAnsi="Times New Roman" w:cs="Times New Roman"/>
    </w:rPr>
  </w:style>
  <w:style w:type="paragraph" w:customStyle="1" w:styleId="Style129">
    <w:name w:val="Основной текст (14)"/>
    <w:basedOn w:val="Normal"/>
    <w:link w:val="CharStyle130"/>
    <w:pPr>
      <w:widowControl w:val="0"/>
      <w:shd w:val="clear" w:color="auto" w:fill="FFFFFF"/>
      <w:spacing w:line="0" w:lineRule="exact"/>
    </w:pPr>
    <w:rPr>
      <w:lang w:val="1024"/>
      <w:b w:val="0"/>
      <w:bCs w:val="0"/>
      <w:i w:val="0"/>
      <w:iCs w:val="0"/>
      <w:u w:val="none"/>
      <w:strike w:val="0"/>
      <w:smallCaps w:val="0"/>
      <w:sz w:val="20"/>
      <w:szCs w:val="20"/>
      <w:rFonts w:ascii="Book Antiqua" w:eastAsia="Book Antiqua" w:hAnsi="Book Antiqua" w:cs="Book Antiqua"/>
    </w:rPr>
  </w:style>
  <w:style w:type="paragraph" w:customStyle="1" w:styleId="Style132">
    <w:name w:val="Подпись к таблице"/>
    <w:basedOn w:val="Normal"/>
    <w:link w:val="CharStyle133"/>
    <w:pPr>
      <w:widowControl w:val="0"/>
      <w:shd w:val="clear" w:color="auto" w:fill="FFFFFF"/>
      <w:spacing w:line="0" w:lineRule="exact"/>
    </w:pPr>
    <w:rPr>
      <w:b w:val="0"/>
      <w:bCs w:val="0"/>
      <w:i w:val="0"/>
      <w:iCs w:val="0"/>
      <w:u w:val="none"/>
      <w:strike w:val="0"/>
      <w:smallCaps w:val="0"/>
      <w:sz w:val="27"/>
      <w:szCs w:val="27"/>
      <w:rFonts w:ascii="Times New Roman" w:eastAsia="Times New Roman" w:hAnsi="Times New Roman" w:cs="Times New Roman"/>
    </w:rPr>
  </w:style>
  <w:style w:type="paragraph" w:customStyle="1" w:styleId="Style134">
    <w:name w:val="Заголовок №7 (2)"/>
    <w:basedOn w:val="Normal"/>
    <w:link w:val="CharStyle135"/>
    <w:pPr>
      <w:widowControl w:val="0"/>
      <w:shd w:val="clear" w:color="auto" w:fill="FFFFFF"/>
      <w:jc w:val="center"/>
      <w:outlineLvl w:val="6"/>
      <w:spacing w:line="322" w:lineRule="exact"/>
    </w:pPr>
    <w:rPr>
      <w:lang w:val="en-US"/>
      <w:b w:val="0"/>
      <w:bCs w:val="0"/>
      <w:i w:val="0"/>
      <w:iCs w:val="0"/>
      <w:u w:val="none"/>
      <w:strike w:val="0"/>
      <w:smallCaps w:val="0"/>
      <w:sz w:val="31"/>
      <w:szCs w:val="31"/>
      <w:rFonts w:ascii="Times New Roman" w:eastAsia="Times New Roman" w:hAnsi="Times New Roman" w:cs="Times New Roman"/>
    </w:rPr>
  </w:style>
  <w:style w:type="paragraph" w:customStyle="1" w:styleId="Style136">
    <w:name w:val="Подпись к картинке (3)"/>
    <w:basedOn w:val="Normal"/>
    <w:link w:val="CharStyle137"/>
    <w:pPr>
      <w:widowControl w:val="0"/>
      <w:shd w:val="clear" w:color="auto" w:fill="FFFFFF"/>
      <w:spacing w:line="0" w:lineRule="exact"/>
    </w:pPr>
    <w:rPr>
      <w:b w:val="0"/>
      <w:bCs w:val="0"/>
      <w:i w:val="0"/>
      <w:iCs w:val="0"/>
      <w:u w:val="none"/>
      <w:strike w:val="0"/>
      <w:smallCaps w:val="0"/>
      <w:sz w:val="22"/>
      <w:szCs w:val="22"/>
      <w:rFonts w:ascii="Times New Roman" w:eastAsia="Times New Roman" w:hAnsi="Times New Roman" w:cs="Times New Roman"/>
    </w:rPr>
  </w:style>
  <w:style w:type="paragraph" w:customStyle="1" w:styleId="Style138">
    <w:name w:val="Подпись к картинке (4)"/>
    <w:basedOn w:val="Normal"/>
    <w:link w:val="CharStyle139"/>
    <w:pPr>
      <w:widowControl w:val="0"/>
      <w:shd w:val="clear" w:color="auto" w:fill="FFFFFF"/>
      <w:spacing w:line="0" w:lineRule="exact"/>
    </w:pPr>
    <w:rPr>
      <w:lang w:val="1024"/>
      <w:b w:val="0"/>
      <w:bCs w:val="0"/>
      <w:i w:val="0"/>
      <w:iCs w:val="0"/>
      <w:u w:val="none"/>
      <w:strike w:val="0"/>
      <w:smallCaps w:val="0"/>
      <w:sz w:val="25"/>
      <w:szCs w:val="25"/>
      <w:rFonts w:ascii="Corbel" w:eastAsia="Corbel" w:hAnsi="Corbel" w:cs="Corbel"/>
      <w:w w:val="50"/>
      <w:spacing w:val="-24"/>
    </w:rPr>
  </w:style>
  <w:style w:type="paragraph" w:customStyle="1" w:styleId="Style145">
    <w:name w:val="Заголовок №8 (2)"/>
    <w:basedOn w:val="Normal"/>
    <w:link w:val="CharStyle146"/>
    <w:pPr>
      <w:widowControl w:val="0"/>
      <w:shd w:val="clear" w:color="auto" w:fill="FFFFFF"/>
      <w:jc w:val="both"/>
      <w:outlineLvl w:val="7"/>
      <w:spacing w:before="180" w:line="317" w:lineRule="exact"/>
      <w:ind w:firstLine="660"/>
    </w:pPr>
    <w:rPr>
      <w:b/>
      <w:bCs/>
      <w:i/>
      <w:iCs/>
      <w:u w:val="none"/>
      <w:strike w:val="0"/>
      <w:smallCaps w:val="0"/>
      <w:sz w:val="27"/>
      <w:szCs w:val="27"/>
      <w:rFonts w:ascii="Times New Roman" w:eastAsia="Times New Roman" w:hAnsi="Times New Roman" w:cs="Times New Roman"/>
    </w:rPr>
  </w:style>
  <w:style w:type="paragraph" w:customStyle="1" w:styleId="Style147">
    <w:name w:val="Основной текст (15)"/>
    <w:basedOn w:val="Normal"/>
    <w:link w:val="CharStyle148"/>
    <w:pPr>
      <w:widowControl w:val="0"/>
      <w:shd w:val="clear" w:color="auto" w:fill="FFFFFF"/>
      <w:spacing w:line="0" w:lineRule="exact"/>
    </w:pPr>
    <w:rPr>
      <w:b w:val="0"/>
      <w:bCs w:val="0"/>
      <w:i w:val="0"/>
      <w:iCs w:val="0"/>
      <w:u w:val="none"/>
      <w:strike w:val="0"/>
      <w:smallCaps w:val="0"/>
      <w:sz w:val="36"/>
      <w:szCs w:val="36"/>
      <w:rFonts w:ascii="Book Antiqua" w:eastAsia="Book Antiqua" w:hAnsi="Book Antiqua" w:cs="Book Antiqua"/>
      <w:spacing w:val="-22"/>
    </w:rPr>
  </w:style>
  <w:style w:type="paragraph" w:customStyle="1" w:styleId="Style157">
    <w:name w:val="Заголовок №9"/>
    <w:basedOn w:val="Normal"/>
    <w:link w:val="CharStyle158"/>
    <w:pPr>
      <w:widowControl w:val="0"/>
      <w:shd w:val="clear" w:color="auto" w:fill="FFFFFF"/>
      <w:jc w:val="center"/>
      <w:outlineLvl w:val="8"/>
      <w:spacing w:after="420" w:line="0" w:lineRule="exact"/>
    </w:pPr>
    <w:rPr>
      <w:b/>
      <w:bCs/>
      <w:i w:val="0"/>
      <w:iCs w:val="0"/>
      <w:u w:val="none"/>
      <w:strike w:val="0"/>
      <w:smallCaps w:val="0"/>
      <w:sz w:val="27"/>
      <w:szCs w:val="27"/>
      <w:rFonts w:ascii="Times New Roman" w:eastAsia="Times New Roman" w:hAnsi="Times New Roman" w:cs="Times New Roman"/>
    </w:rPr>
  </w:style>
  <w:style w:type="paragraph" w:customStyle="1" w:styleId="Style170">
    <w:name w:val="Подпись к картинке (5)"/>
    <w:basedOn w:val="Normal"/>
    <w:link w:val="CharStyle171"/>
    <w:pPr>
      <w:widowControl w:val="0"/>
      <w:shd w:val="clear" w:color="auto" w:fill="FFFFFF"/>
      <w:spacing w:line="0" w:lineRule="exact"/>
    </w:pPr>
    <w:rPr>
      <w:lang w:val="1024"/>
      <w:b w:val="0"/>
      <w:bCs w:val="0"/>
      <w:i/>
      <w:iCs/>
      <w:u w:val="none"/>
      <w:strike w:val="0"/>
      <w:smallCaps w:val="0"/>
      <w:sz w:val="11"/>
      <w:szCs w:val="11"/>
      <w:rFonts w:ascii="Century Gothic" w:eastAsia="Century Gothic" w:hAnsi="Century Gothic" w:cs="Century Gothic"/>
    </w:rPr>
  </w:style>
  <w:style w:type="paragraph" w:customStyle="1" w:styleId="Style172">
    <w:name w:val="Подпись к картинке (6)"/>
    <w:basedOn w:val="Normal"/>
    <w:link w:val="CharStyle173"/>
    <w:pPr>
      <w:widowControl w:val="0"/>
      <w:shd w:val="clear" w:color="auto" w:fill="FFFFFF"/>
      <w:spacing w:line="0" w:lineRule="exact"/>
    </w:pPr>
    <w:rPr>
      <w:lang w:val="1024"/>
      <w:b w:val="0"/>
      <w:bCs w:val="0"/>
      <w:i/>
      <w:iCs/>
      <w:u w:val="none"/>
      <w:strike w:val="0"/>
      <w:smallCaps w:val="0"/>
      <w:sz w:val="59"/>
      <w:szCs w:val="59"/>
      <w:rFonts w:ascii="Impact" w:eastAsia="Impact" w:hAnsi="Impact" w:cs="Impact"/>
    </w:rPr>
  </w:style>
  <w:style w:type="paragraph" w:customStyle="1" w:styleId="Style180">
    <w:name w:val="Основной текст (16)"/>
    <w:basedOn w:val="Normal"/>
    <w:link w:val="CharStyle181"/>
    <w:pPr>
      <w:widowControl w:val="0"/>
      <w:shd w:val="clear" w:color="auto" w:fill="FFFFFF"/>
      <w:spacing w:line="0" w:lineRule="exact"/>
    </w:pPr>
    <w:rPr>
      <w:lang w:val="en-US"/>
      <w:b w:val="0"/>
      <w:bCs w:val="0"/>
      <w:i w:val="0"/>
      <w:iCs w:val="0"/>
      <w:u w:val="none"/>
      <w:strike w:val="0"/>
      <w:smallCaps w:val="0"/>
      <w:sz w:val="8"/>
      <w:szCs w:val="8"/>
      <w:rFonts w:ascii="Times New Roman" w:eastAsia="Times New Roman" w:hAnsi="Times New Roman" w:cs="Times New Roman"/>
    </w:rPr>
  </w:style>
  <w:style w:type="paragraph" w:customStyle="1" w:styleId="Style183">
    <w:name w:val="Основной текст (17)"/>
    <w:basedOn w:val="Normal"/>
    <w:link w:val="CharStyle184"/>
    <w:pPr>
      <w:widowControl w:val="0"/>
      <w:shd w:val="clear" w:color="auto" w:fill="FFFFFF"/>
      <w:spacing w:line="0" w:lineRule="exact"/>
    </w:pPr>
    <w:rPr>
      <w:lang w:val="en-US"/>
      <w:b w:val="0"/>
      <w:bCs w:val="0"/>
      <w:i/>
      <w:iCs/>
      <w:u w:val="none"/>
      <w:strike w:val="0"/>
      <w:smallCaps w:val="0"/>
      <w:sz w:val="18"/>
      <w:szCs w:val="18"/>
      <w:rFonts w:ascii="Times New Roman" w:eastAsia="Times New Roman" w:hAnsi="Times New Roman" w:cs="Times New Roman"/>
      <w:spacing w:val="20"/>
    </w:rPr>
  </w:style>
  <w:style w:type="paragraph" w:customStyle="1" w:styleId="Style192">
    <w:name w:val="Подпись к картинке (7)"/>
    <w:basedOn w:val="Normal"/>
    <w:link w:val="CharStyle193"/>
    <w:pPr>
      <w:widowControl w:val="0"/>
      <w:shd w:val="clear" w:color="auto" w:fill="FFFFFF"/>
      <w:spacing w:line="0" w:lineRule="exact"/>
    </w:pPr>
    <w:rPr>
      <w:b w:val="0"/>
      <w:bCs w:val="0"/>
      <w:i w:val="0"/>
      <w:iCs w:val="0"/>
      <w:u w:val="none"/>
      <w:strike w:val="0"/>
      <w:smallCaps w:val="0"/>
      <w:sz w:val="22"/>
      <w:szCs w:val="22"/>
      <w:rFonts w:ascii="Impact" w:eastAsia="Impact" w:hAnsi="Impact" w:cs="Impact"/>
    </w:rPr>
  </w:style>
  <w:style w:type="paragraph" w:customStyle="1" w:styleId="Style195">
    <w:name w:val="Основной текст (18)"/>
    <w:basedOn w:val="Normal"/>
    <w:link w:val="CharStyle196"/>
    <w:pPr>
      <w:widowControl w:val="0"/>
      <w:shd w:val="clear" w:color="auto" w:fill="FFFFFF"/>
      <w:spacing w:line="0" w:lineRule="exact"/>
    </w:pPr>
    <w:rPr>
      <w:lang w:val="en-US"/>
      <w:b w:val="0"/>
      <w:bCs w:val="0"/>
      <w:i w:val="0"/>
      <w:iCs w:val="0"/>
      <w:u w:val="none"/>
      <w:strike w:val="0"/>
      <w:smallCaps w:val="0"/>
      <w:sz w:val="8"/>
      <w:szCs w:val="8"/>
      <w:rFonts w:ascii="Microsoft Sans Serif" w:eastAsia="Microsoft Sans Serif" w:hAnsi="Microsoft Sans Serif" w:cs="Microsoft Sans Serif"/>
    </w:rPr>
  </w:style>
  <w:style w:type="paragraph" w:customStyle="1" w:styleId="Style197">
    <w:name w:val="Подпись к таблице (3)"/>
    <w:basedOn w:val="Normal"/>
    <w:link w:val="CharStyle198"/>
    <w:pPr>
      <w:widowControl w:val="0"/>
      <w:shd w:val="clear" w:color="auto" w:fill="FFFFFF"/>
      <w:spacing w:line="0" w:lineRule="exact"/>
    </w:pPr>
    <w:rPr>
      <w:b/>
      <w:bCs/>
      <w:i w:val="0"/>
      <w:iCs w:val="0"/>
      <w:u w:val="none"/>
      <w:strike w:val="0"/>
      <w:smallCaps w:val="0"/>
      <w:sz w:val="27"/>
      <w:szCs w:val="27"/>
      <w:rFonts w:ascii="Times New Roman" w:eastAsia="Times New Roman" w:hAnsi="Times New Roman" w:cs="Times New Roman"/>
    </w:rPr>
  </w:style>
  <w:style w:type="paragraph" w:customStyle="1" w:styleId="Style200">
    <w:name w:val="Основной текст (19)"/>
    <w:basedOn w:val="Normal"/>
    <w:link w:val="CharStyle201"/>
    <w:pPr>
      <w:widowControl w:val="0"/>
      <w:shd w:val="clear" w:color="auto" w:fill="FFFFFF"/>
      <w:jc w:val="center"/>
      <w:spacing w:before="300" w:line="0" w:lineRule="exact"/>
    </w:pPr>
    <w:rPr>
      <w:lang w:val="en-US"/>
      <w:b/>
      <w:bCs/>
      <w:i/>
      <w:iCs/>
      <w:u w:val="none"/>
      <w:strike w:val="0"/>
      <w:smallCaps w:val="0"/>
      <w:sz w:val="33"/>
      <w:szCs w:val="33"/>
      <w:rFonts w:ascii="Times New Roman" w:eastAsia="Times New Roman" w:hAnsi="Times New Roman" w:cs="Times New Roman"/>
    </w:rPr>
  </w:style>
  <w:style w:type="paragraph" w:customStyle="1" w:styleId="Style202">
    <w:name w:val="Заголовок №5"/>
    <w:basedOn w:val="Normal"/>
    <w:link w:val="CharStyle203"/>
    <w:pPr>
      <w:widowControl w:val="0"/>
      <w:shd w:val="clear" w:color="auto" w:fill="FFFFFF"/>
      <w:outlineLvl w:val="4"/>
      <w:spacing w:after="300" w:line="0" w:lineRule="exact"/>
    </w:pPr>
    <w:rPr>
      <w:lang w:val="en-US"/>
      <w:b/>
      <w:bCs/>
      <w:i/>
      <w:iCs/>
      <w:u w:val="none"/>
      <w:strike w:val="0"/>
      <w:smallCaps w:val="0"/>
      <w:sz w:val="33"/>
      <w:szCs w:val="33"/>
      <w:rFonts w:ascii="Times New Roman" w:eastAsia="Times New Roman" w:hAnsi="Times New Roman" w:cs="Times New Roman"/>
    </w:rPr>
  </w:style>
  <w:style w:type="paragraph" w:customStyle="1" w:styleId="Style207">
    <w:name w:val="Заголовок №6 (3)"/>
    <w:basedOn w:val="Normal"/>
    <w:link w:val="CharStyle208"/>
    <w:pPr>
      <w:widowControl w:val="0"/>
      <w:shd w:val="clear" w:color="auto" w:fill="FFFFFF"/>
      <w:jc w:val="right"/>
      <w:outlineLvl w:val="5"/>
      <w:spacing w:before="300" w:after="300" w:line="283" w:lineRule="exact"/>
    </w:pPr>
    <w:rPr>
      <w:lang w:val="en-US"/>
      <w:b/>
      <w:bCs/>
      <w:i/>
      <w:iCs/>
      <w:u w:val="none"/>
      <w:strike w:val="0"/>
      <w:smallCaps w:val="0"/>
      <w:sz w:val="33"/>
      <w:szCs w:val="33"/>
      <w:rFonts w:ascii="Times New Roman" w:eastAsia="Times New Roman" w:hAnsi="Times New Roman" w:cs="Times New Roman"/>
    </w:rPr>
  </w:style>
  <w:style w:type="paragraph" w:customStyle="1" w:styleId="Style213">
    <w:name w:val="Основной текст (20)"/>
    <w:basedOn w:val="Normal"/>
    <w:link w:val="CharStyle214"/>
    <w:pPr>
      <w:widowControl w:val="0"/>
      <w:shd w:val="clear" w:color="auto" w:fill="FFFFFF"/>
      <w:spacing w:line="0" w:lineRule="exact"/>
    </w:pPr>
    <w:rPr>
      <w:lang w:val="1024"/>
      <w:b w:val="0"/>
      <w:bCs w:val="0"/>
      <w:i w:val="0"/>
      <w:iCs w:val="0"/>
      <w:u w:val="none"/>
      <w:strike w:val="0"/>
      <w:smallCaps w:val="0"/>
      <w:sz w:val="31"/>
      <w:szCs w:val="31"/>
      <w:rFonts w:ascii="Microsoft Sans Serif" w:eastAsia="Microsoft Sans Serif" w:hAnsi="Microsoft Sans Serif" w:cs="Microsoft Sans Serif"/>
    </w:rPr>
  </w:style>
  <w:style w:type="paragraph" w:customStyle="1" w:styleId="Style215">
    <w:name w:val="Основной текст (21)"/>
    <w:basedOn w:val="Normal"/>
    <w:link w:val="CharStyle216"/>
    <w:pPr>
      <w:widowControl w:val="0"/>
      <w:shd w:val="clear" w:color="auto" w:fill="FFFFFF"/>
      <w:spacing w:line="0" w:lineRule="exact"/>
    </w:pPr>
    <w:rPr>
      <w:lang w:val="1024"/>
      <w:b/>
      <w:bCs/>
      <w:i w:val="0"/>
      <w:iCs w:val="0"/>
      <w:u w:val="none"/>
      <w:strike w:val="0"/>
      <w:smallCaps w:val="0"/>
      <w:sz w:val="70"/>
      <w:szCs w:val="70"/>
      <w:rFonts w:ascii="Bookman Old Style" w:eastAsia="Bookman Old Style" w:hAnsi="Bookman Old Style" w:cs="Bookman Old Style"/>
    </w:rPr>
  </w:style>
  <w:style w:type="paragraph" w:customStyle="1" w:styleId="Style217">
    <w:name w:val="Основной текст (22)"/>
    <w:basedOn w:val="Normal"/>
    <w:link w:val="CharStyle218"/>
    <w:pPr>
      <w:widowControl w:val="0"/>
      <w:shd w:val="clear" w:color="auto" w:fill="FFFFFF"/>
      <w:spacing w:before="420" w:line="0" w:lineRule="exact"/>
    </w:pPr>
    <w:rPr>
      <w:b w:val="0"/>
      <w:bCs w:val="0"/>
      <w:i w:val="0"/>
      <w:iCs w:val="0"/>
      <w:u w:val="none"/>
      <w:strike w:val="0"/>
      <w:smallCaps w:val="0"/>
      <w:sz w:val="53"/>
      <w:szCs w:val="53"/>
      <w:rFonts w:ascii="Impact" w:eastAsia="Impact" w:hAnsi="Impact" w:cs="Impact"/>
    </w:rPr>
  </w:style>
  <w:style w:type="paragraph" w:customStyle="1" w:styleId="Style220">
    <w:name w:val="Основной текст (23)"/>
    <w:basedOn w:val="Normal"/>
    <w:link w:val="CharStyle221"/>
    <w:pPr>
      <w:widowControl w:val="0"/>
      <w:shd w:val="clear" w:color="auto" w:fill="FFFFFF"/>
      <w:spacing w:after="1200" w:line="0" w:lineRule="exact"/>
    </w:pPr>
    <w:rPr>
      <w:lang w:val="1024"/>
      <w:b w:val="0"/>
      <w:bCs w:val="0"/>
      <w:i w:val="0"/>
      <w:iCs w:val="0"/>
      <w:u w:val="none"/>
      <w:strike w:val="0"/>
      <w:smallCaps w:val="0"/>
      <w:sz w:val="20"/>
      <w:szCs w:val="20"/>
      <w:rFonts w:ascii="Times New Roman" w:eastAsia="Times New Roman" w:hAnsi="Times New Roman" w:cs="Times New Roman"/>
    </w:rPr>
  </w:style>
  <w:style w:type="paragraph" w:customStyle="1" w:styleId="Style222">
    <w:name w:val="Подпись к картинке (8)"/>
    <w:basedOn w:val="Normal"/>
    <w:link w:val="CharStyle223"/>
    <w:pPr>
      <w:widowControl w:val="0"/>
      <w:shd w:val="clear" w:color="auto" w:fill="FFFFFF"/>
      <w:spacing w:line="0" w:lineRule="exact"/>
    </w:pPr>
    <w:rPr>
      <w:lang w:val="1024"/>
      <w:b w:val="0"/>
      <w:bCs w:val="0"/>
      <w:i w:val="0"/>
      <w:iCs w:val="0"/>
      <w:u w:val="none"/>
      <w:strike w:val="0"/>
      <w:smallCaps w:val="0"/>
      <w:sz w:val="16"/>
      <w:szCs w:val="16"/>
      <w:rFonts w:ascii="Impact" w:eastAsia="Impact" w:hAnsi="Impact" w:cs="Impact"/>
    </w:rPr>
  </w:style>
  <w:style w:type="paragraph" w:customStyle="1" w:styleId="Style224">
    <w:name w:val="Основной текст (24)"/>
    <w:basedOn w:val="Normal"/>
    <w:link w:val="CharStyle225"/>
    <w:pPr>
      <w:widowControl w:val="0"/>
      <w:shd w:val="clear" w:color="auto" w:fill="FFFFFF"/>
      <w:spacing w:line="0" w:lineRule="exact"/>
    </w:pPr>
    <w:rPr>
      <w:lang w:val="1024"/>
      <w:b w:val="0"/>
      <w:bCs w:val="0"/>
      <w:i w:val="0"/>
      <w:iCs w:val="0"/>
      <w:u w:val="none"/>
      <w:strike w:val="0"/>
      <w:smallCaps w:val="0"/>
      <w:sz w:val="15"/>
      <w:szCs w:val="15"/>
      <w:rFonts w:ascii="Times New Roman" w:eastAsia="Times New Roman" w:hAnsi="Times New Roman" w:cs="Times New Roman"/>
    </w:rPr>
  </w:style>
  <w:style w:type="paragraph" w:styleId="TOC 9">
    <w:name w:val="toc 9"/>
    <w:basedOn w:val="Normal"/>
    <w:link w:val="CharStyle11"/>
    <w:autoRedefine/>
    <w:pPr>
      <w:widowControl w:val="0"/>
      <w:shd w:val="clear" w:color="auto" w:fill="FFFFFF"/>
      <w:spacing w:before="360" w:line="322" w:lineRule="exact"/>
    </w:pPr>
    <w:rPr>
      <w:b w:val="0"/>
      <w:bCs w:val="0"/>
      <w:i w:val="0"/>
      <w:iCs w:val="0"/>
      <w:u w:val="none"/>
      <w:strike w:val="0"/>
      <w:smallCaps w:val="0"/>
      <w:sz w:val="27"/>
      <w:szCs w:val="27"/>
      <w:rFonts w:ascii="Times New Roman" w:eastAsia="Times New Roman" w:hAnsi="Times New Roman" w:cs="Times New Roman"/>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image" Target="media/image3.jpeg"/><Relationship Id="rId12" Type="http://schemas.openxmlformats.org/officeDocument/2006/relationships/image" Target="media/image3.jpeg" TargetMode="External"/><Relationship Id="rId13" Type="http://schemas.openxmlformats.org/officeDocument/2006/relationships/image" Target="media/image4.jpeg"/><Relationship Id="rId14" Type="http://schemas.openxmlformats.org/officeDocument/2006/relationships/image" Target="media/image4.jpeg" TargetMode="External"/><Relationship Id="rId15" Type="http://schemas.openxmlformats.org/officeDocument/2006/relationships/image" Target="media/image5.jpeg"/><Relationship Id="rId16" Type="http://schemas.openxmlformats.org/officeDocument/2006/relationships/image" Target="media/image5.jpeg" TargetMode="External"/><Relationship Id="rId17" Type="http://schemas.openxmlformats.org/officeDocument/2006/relationships/image" Target="media/image6.jpeg"/><Relationship Id="rId18" Type="http://schemas.openxmlformats.org/officeDocument/2006/relationships/image" Target="media/image6.jpeg" TargetMode="External"/><Relationship Id="rId19" Type="http://schemas.openxmlformats.org/officeDocument/2006/relationships/header" Target="header3.xml"/><Relationship Id="rId20" Type="http://schemas.openxmlformats.org/officeDocument/2006/relationships/header" Target="header4.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header" Target="header5.xml"/><Relationship Id="rId24" Type="http://schemas.openxmlformats.org/officeDocument/2006/relationships/footer" Target="footer3.xml"/><Relationship Id="rId25" Type="http://schemas.openxmlformats.org/officeDocument/2006/relationships/header" Target="header6.xml"/><Relationship Id="rId26" Type="http://schemas.openxmlformats.org/officeDocument/2006/relationships/header" Target="header7.xml"/><Relationship Id="rId27" Type="http://schemas.openxmlformats.org/officeDocument/2006/relationships/footer" Target="footer4.xml"/><Relationship Id="rId28" Type="http://schemas.openxmlformats.org/officeDocument/2006/relationships/footer" Target="footer5.xml"/><Relationship Id="rId29" Type="http://schemas.openxmlformats.org/officeDocument/2006/relationships/header" Target="header8.xml"/><Relationship Id="rId30" Type="http://schemas.openxmlformats.org/officeDocument/2006/relationships/footer" Target="footer6.xml"/><Relationship Id="rId31" Type="http://schemas.openxmlformats.org/officeDocument/2006/relationships/header" Target="header9.xml"/><Relationship Id="rId32" Type="http://schemas.openxmlformats.org/officeDocument/2006/relationships/header" Target="header10.xml"/><Relationship Id="rId33" Type="http://schemas.openxmlformats.org/officeDocument/2006/relationships/header" Target="header11.xml"/><Relationship Id="rId34" Type="http://schemas.openxmlformats.org/officeDocument/2006/relationships/image" Target="media/image7.png"/><Relationship Id="rId35" Type="http://schemas.openxmlformats.org/officeDocument/2006/relationships/image" Target="media/image7.png" TargetMode="External"/><Relationship Id="rId36" Type="http://schemas.openxmlformats.org/officeDocument/2006/relationships/image" Target="media/image8.png"/><Relationship Id="rId37" Type="http://schemas.openxmlformats.org/officeDocument/2006/relationships/image" Target="media/image8.png" TargetMode="External"/><Relationship Id="rId38" Type="http://schemas.openxmlformats.org/officeDocument/2006/relationships/image" Target="media/image9.png"/><Relationship Id="rId39" Type="http://schemas.openxmlformats.org/officeDocument/2006/relationships/image" Target="media/image9.png" TargetMode="External"/><Relationship Id="rId40" Type="http://schemas.openxmlformats.org/officeDocument/2006/relationships/image" Target="media/image10.png"/><Relationship Id="rId41" Type="http://schemas.openxmlformats.org/officeDocument/2006/relationships/image" Target="media/image10.png" TargetMode="External"/><Relationship Id="rId42" Type="http://schemas.openxmlformats.org/officeDocument/2006/relationships/image" Target="media/image11.png"/><Relationship Id="rId43" Type="http://schemas.openxmlformats.org/officeDocument/2006/relationships/image" Target="media/image11.png" TargetMode="External"/><Relationship Id="rId44" Type="http://schemas.openxmlformats.org/officeDocument/2006/relationships/image" Target="media/image12.png"/><Relationship Id="rId45" Type="http://schemas.openxmlformats.org/officeDocument/2006/relationships/image" Target="media/image12.png" TargetMode="External"/><Relationship Id="rId46" Type="http://schemas.openxmlformats.org/officeDocument/2006/relationships/image" Target="media/image13.png"/><Relationship Id="rId47" Type="http://schemas.openxmlformats.org/officeDocument/2006/relationships/image" Target="media/image13.png" TargetMode="External"/><Relationship Id="rId48" Type="http://schemas.openxmlformats.org/officeDocument/2006/relationships/image" Target="media/image14.jpeg"/><Relationship Id="rId49" Type="http://schemas.openxmlformats.org/officeDocument/2006/relationships/image" Target="media/image14.jpeg" TargetMode="External"/><Relationship Id="rId50" Type="http://schemas.openxmlformats.org/officeDocument/2006/relationships/image" Target="media/image15.png"/><Relationship Id="rId51" Type="http://schemas.openxmlformats.org/officeDocument/2006/relationships/image" Target="media/image15.png" TargetMode="External"/><Relationship Id="rId52" Type="http://schemas.openxmlformats.org/officeDocument/2006/relationships/image" Target="media/image16.png"/><Relationship Id="rId53" Type="http://schemas.openxmlformats.org/officeDocument/2006/relationships/image" Target="media/image16.png" TargetMode="External"/><Relationship Id="rId54" Type="http://schemas.openxmlformats.org/officeDocument/2006/relationships/image" Target="media/image17.png"/><Relationship Id="rId55" Type="http://schemas.openxmlformats.org/officeDocument/2006/relationships/image" Target="media/image17.png" TargetMode="External"/><Relationship Id="rId56" Type="http://schemas.openxmlformats.org/officeDocument/2006/relationships/image" Target="media/image18.png"/><Relationship Id="rId57" Type="http://schemas.openxmlformats.org/officeDocument/2006/relationships/image" Target="media/image18.png" TargetMode="External"/><Relationship Id="rId58" Type="http://schemas.openxmlformats.org/officeDocument/2006/relationships/image" Target="media/image19.png"/><Relationship Id="rId59" Type="http://schemas.openxmlformats.org/officeDocument/2006/relationships/image" Target="media/image19.png" TargetMode="External"/><Relationship Id="rId60" Type="http://schemas.openxmlformats.org/officeDocument/2006/relationships/image" Target="media/image20.png"/><Relationship Id="rId61" Type="http://schemas.openxmlformats.org/officeDocument/2006/relationships/image" Target="media/image20.png" TargetMode="External"/><Relationship Id="rId62" Type="http://schemas.openxmlformats.org/officeDocument/2006/relationships/image" Target="media/image21.png"/><Relationship Id="rId63" Type="http://schemas.openxmlformats.org/officeDocument/2006/relationships/image" Target="media/image21.png" TargetMode="External"/><Relationship Id="rId64" Type="http://schemas.openxmlformats.org/officeDocument/2006/relationships/image" Target="media/image22.png"/><Relationship Id="rId65" Type="http://schemas.openxmlformats.org/officeDocument/2006/relationships/image" Target="media/image22.png" TargetMode="External"/><Relationship Id="rId66" Type="http://schemas.openxmlformats.org/officeDocument/2006/relationships/image" Target="media/image23.png"/><Relationship Id="rId67" Type="http://schemas.openxmlformats.org/officeDocument/2006/relationships/image" Target="media/image23.png" TargetMode="External"/><Relationship Id="rId68" Type="http://schemas.openxmlformats.org/officeDocument/2006/relationships/image" Target="media/image24.jpeg"/><Relationship Id="rId69" Type="http://schemas.openxmlformats.org/officeDocument/2006/relationships/image" Target="media/image24.jpeg" TargetMode="External"/><Relationship Id="rId70" Type="http://schemas.openxmlformats.org/officeDocument/2006/relationships/image" Target="media/image25.png"/><Relationship Id="rId71" Type="http://schemas.openxmlformats.org/officeDocument/2006/relationships/image" Target="media/image25.png" TargetMode="External"/><Relationship Id="rId72" Type="http://schemas.openxmlformats.org/officeDocument/2006/relationships/image" Target="media/image26.png"/><Relationship Id="rId73" Type="http://schemas.openxmlformats.org/officeDocument/2006/relationships/image" Target="media/image26.png" TargetMode="External"/><Relationship Id="rId74" Type="http://schemas.openxmlformats.org/officeDocument/2006/relationships/header" Target="header12.xml"/><Relationship Id="rId75" Type="http://schemas.openxmlformats.org/officeDocument/2006/relationships/header" Target="header13.xml"/><Relationship Id="rId76" Type="http://schemas.openxmlformats.org/officeDocument/2006/relationships/header" Target="header14.xml"/><Relationship Id="rId77" Type="http://schemas.openxmlformats.org/officeDocument/2006/relationships/image" Target="media/image27.png"/><Relationship Id="rId78" Type="http://schemas.openxmlformats.org/officeDocument/2006/relationships/image" Target="media/image27.png" TargetMode="External"/><Relationship Id="rId79" Type="http://schemas.openxmlformats.org/officeDocument/2006/relationships/image" Target="media/image28.png"/><Relationship Id="rId80" Type="http://schemas.openxmlformats.org/officeDocument/2006/relationships/image" Target="media/image28.png" TargetMode="External"/><Relationship Id="rId81" Type="http://schemas.openxmlformats.org/officeDocument/2006/relationships/header" Target="header15.xml"/><Relationship Id="rId82" Type="http://schemas.openxmlformats.org/officeDocument/2006/relationships/header" Target="header16.xml"/><Relationship Id="rId83" Type="http://schemas.openxmlformats.org/officeDocument/2006/relationships/header" Target="header17.xml"/><Relationship Id="rId84" Type="http://schemas.openxmlformats.org/officeDocument/2006/relationships/image" Target="media/image29.png"/><Relationship Id="rId85" Type="http://schemas.openxmlformats.org/officeDocument/2006/relationships/image" Target="media/image29.png" TargetMode="External"/><Relationship Id="rId86" Type="http://schemas.openxmlformats.org/officeDocument/2006/relationships/image" Target="media/image30.png"/><Relationship Id="rId87" Type="http://schemas.openxmlformats.org/officeDocument/2006/relationships/image" Target="media/image30.png" TargetMode="External"/><Relationship Id="rId88" Type="http://schemas.openxmlformats.org/officeDocument/2006/relationships/image" Target="media/image31.jpeg"/><Relationship Id="rId89" Type="http://schemas.openxmlformats.org/officeDocument/2006/relationships/image" Target="media/image31.jpeg" TargetMode="External"/><Relationship Id="rId90" Type="http://schemas.openxmlformats.org/officeDocument/2006/relationships/image" Target="media/image32.jpeg"/><Relationship Id="rId91" Type="http://schemas.openxmlformats.org/officeDocument/2006/relationships/image" Target="media/image32.jpeg" TargetMode="External"/><Relationship Id="rId92" Type="http://schemas.openxmlformats.org/officeDocument/2006/relationships/image" Target="media/image33.png"/><Relationship Id="rId93" Type="http://schemas.openxmlformats.org/officeDocument/2006/relationships/image" Target="media/image33.png" TargetMode="External"/><Relationship Id="rId94" Type="http://schemas.openxmlformats.org/officeDocument/2006/relationships/header" Target="header18.xml"/><Relationship Id="rId95" Type="http://schemas.openxmlformats.org/officeDocument/2006/relationships/header" Target="header19.xml"/><Relationship Id="rId96" Type="http://schemas.openxmlformats.org/officeDocument/2006/relationships/header" Target="header20.xml"/><Relationship Id="rId97" Type="http://schemas.openxmlformats.org/officeDocument/2006/relationships/footer" Target="footer7.xml"/><Relationship Id="rId98" Type="http://schemas.openxmlformats.org/officeDocument/2006/relationships/image" Target="media/image34.png"/><Relationship Id="rId99" Type="http://schemas.openxmlformats.org/officeDocument/2006/relationships/image" Target="media/image34.png" TargetMode="External"/><Relationship Id="rId100" Type="http://schemas.openxmlformats.org/officeDocument/2006/relationships/image" Target="media/image35.png"/><Relationship Id="rId101" Type="http://schemas.openxmlformats.org/officeDocument/2006/relationships/image" Target="media/image35.png" TargetMode="External"/><Relationship Id="rId102" Type="http://schemas.openxmlformats.org/officeDocument/2006/relationships/header" Target="header21.xml"/><Relationship Id="rId103" Type="http://schemas.openxmlformats.org/officeDocument/2006/relationships/header" Target="header22.xml"/><Relationship Id="rId104" Type="http://schemas.openxmlformats.org/officeDocument/2006/relationships/header" Target="header23.xml"/><Relationship Id="rId105" Type="http://schemas.openxmlformats.org/officeDocument/2006/relationships/footer" Target="footer8.xml"/><Relationship Id="rId106" Type="http://schemas.openxmlformats.org/officeDocument/2006/relationships/image" Target="media/image36.png"/><Relationship Id="rId107" Type="http://schemas.openxmlformats.org/officeDocument/2006/relationships/image" Target="media/image36.png" TargetMode="External"/><Relationship Id="rId108" Type="http://schemas.openxmlformats.org/officeDocument/2006/relationships/image" Target="media/image37.png"/><Relationship Id="rId109" Type="http://schemas.openxmlformats.org/officeDocument/2006/relationships/image" Target="media/image37.png" TargetMode="External"/><Relationship Id="rId110" Type="http://schemas.openxmlformats.org/officeDocument/2006/relationships/image" Target="media/image38.png"/><Relationship Id="rId111" Type="http://schemas.openxmlformats.org/officeDocument/2006/relationships/image" Target="media/image38.png" TargetMode="External"/><Relationship Id="rId112" Type="http://schemas.openxmlformats.org/officeDocument/2006/relationships/image" Target="media/image39.png"/><Relationship Id="rId113" Type="http://schemas.openxmlformats.org/officeDocument/2006/relationships/image" Target="media/image39.png" TargetMode="External"/><Relationship Id="rId114" Type="http://schemas.openxmlformats.org/officeDocument/2006/relationships/image" Target="media/image40.png"/><Relationship Id="rId115" Type="http://schemas.openxmlformats.org/officeDocument/2006/relationships/image" Target="media/image40.png" TargetMode="External"/><Relationship Id="rId116" Type="http://schemas.openxmlformats.org/officeDocument/2006/relationships/image" Target="media/image41.png"/><Relationship Id="rId117" Type="http://schemas.openxmlformats.org/officeDocument/2006/relationships/image" Target="media/image41.png" TargetMode="External"/><Relationship Id="rId118" Type="http://schemas.openxmlformats.org/officeDocument/2006/relationships/image" Target="media/image42.png"/><Relationship Id="rId119" Type="http://schemas.openxmlformats.org/officeDocument/2006/relationships/image" Target="media/image42.png" TargetMode="External"/><Relationship Id="rId120" Type="http://schemas.openxmlformats.org/officeDocument/2006/relationships/image" Target="media/image43.png"/><Relationship Id="rId121" Type="http://schemas.openxmlformats.org/officeDocument/2006/relationships/image" Target="media/image43.png" TargetMode="External"/><Relationship Id="rId122" Type="http://schemas.openxmlformats.org/officeDocument/2006/relationships/image" Target="media/image44.png"/><Relationship Id="rId123" Type="http://schemas.openxmlformats.org/officeDocument/2006/relationships/image" Target="media/image44.png" TargetMode="External"/><Relationship Id="rId124" Type="http://schemas.openxmlformats.org/officeDocument/2006/relationships/image" Target="media/image45.png"/><Relationship Id="rId125" Type="http://schemas.openxmlformats.org/officeDocument/2006/relationships/image" Target="media/image45.png" TargetMode="External"/><Relationship Id="rId126" Type="http://schemas.openxmlformats.org/officeDocument/2006/relationships/image" Target="media/image46.png"/><Relationship Id="rId127" Type="http://schemas.openxmlformats.org/officeDocument/2006/relationships/image" Target="media/image46.png" TargetMode="External"/><Relationship Id="rId128" Type="http://schemas.openxmlformats.org/officeDocument/2006/relationships/image" Target="media/image47.jpeg"/><Relationship Id="rId129" Type="http://schemas.openxmlformats.org/officeDocument/2006/relationships/image" Target="media/image47.jpeg" TargetMode="External"/><Relationship Id="rId130" Type="http://schemas.openxmlformats.org/officeDocument/2006/relationships/image" Target="media/image48.png"/><Relationship Id="rId131" Type="http://schemas.openxmlformats.org/officeDocument/2006/relationships/image" Target="media/image48.png" TargetMode="External"/><Relationship Id="rId132" Type="http://schemas.openxmlformats.org/officeDocument/2006/relationships/header" Target="header24.xml"/><Relationship Id="rId133" Type="http://schemas.openxmlformats.org/officeDocument/2006/relationships/header" Target="header25.xml"/><Relationship Id="rId134" Type="http://schemas.openxmlformats.org/officeDocument/2006/relationships/header" Target="header26.xml"/></Relationships>
</file>

<file path=docProps/core.xml><?xml version="1.0" encoding="utf-8"?>
<cp:coreProperties xmlns:cp="http://schemas.openxmlformats.org/package/2006/metadata/core-properties" xmlns:dc="http://purl.org/dc/elements/1.1/">
  <dc:title>Microsoft Word - ОИИТ_Лекции.doc</dc:title>
  <dc:subject/>
  <dc:creator>lyzzat.kakisheva</dc:creator>
  <cp:keywords/>
</cp:coreProperties>
</file>