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26095" w:rsidRDefault="00A26095" w:rsidP="00A26095">
      <w:pPr>
        <w:spacing w:line="240" w:lineRule="auto"/>
        <w:ind w:firstLine="0"/>
        <w:jc w:val="center"/>
        <w:rPr>
          <w:b/>
          <w:bCs/>
          <w:szCs w:val="28"/>
        </w:rPr>
      </w:pPr>
    </w:p>
    <w:p w:rsidR="00A26095" w:rsidRDefault="00A26095" w:rsidP="00A26095">
      <w:pPr>
        <w:spacing w:line="240" w:lineRule="auto"/>
        <w:ind w:firstLine="0"/>
        <w:jc w:val="center"/>
        <w:rPr>
          <w:b/>
          <w:bCs/>
          <w:szCs w:val="28"/>
        </w:rPr>
      </w:pPr>
    </w:p>
    <w:p w:rsidR="00A26095" w:rsidRPr="00433805" w:rsidRDefault="00A26095" w:rsidP="00A26095">
      <w:pPr>
        <w:ind w:firstLine="0"/>
        <w:jc w:val="center"/>
        <w:rPr>
          <w:b/>
          <w:bCs/>
          <w:szCs w:val="28"/>
        </w:rPr>
      </w:pPr>
    </w:p>
    <w:p w:rsidR="00A26095" w:rsidRPr="00433805" w:rsidRDefault="00A26095" w:rsidP="00A26095">
      <w:pPr>
        <w:spacing w:line="240" w:lineRule="auto"/>
        <w:ind w:firstLine="720"/>
        <w:jc w:val="center"/>
        <w:rPr>
          <w:szCs w:val="28"/>
        </w:rPr>
      </w:pPr>
      <w:r w:rsidRPr="00433805">
        <w:rPr>
          <w:szCs w:val="28"/>
        </w:rPr>
        <w:t xml:space="preserve">ЛЕКЦИЯ 3 </w:t>
      </w:r>
    </w:p>
    <w:p w:rsidR="00A26095" w:rsidRPr="00433805" w:rsidRDefault="00A26095" w:rsidP="00A26095">
      <w:pPr>
        <w:spacing w:line="240" w:lineRule="auto"/>
        <w:ind w:firstLine="720"/>
        <w:jc w:val="center"/>
        <w:rPr>
          <w:caps/>
          <w:szCs w:val="28"/>
        </w:rPr>
      </w:pPr>
      <w:r w:rsidRPr="00433805">
        <w:rPr>
          <w:caps/>
          <w:szCs w:val="28"/>
        </w:rPr>
        <w:t>Источники энергии в теплоэнергетике и теплотехнол</w:t>
      </w:r>
      <w:r w:rsidRPr="00433805">
        <w:rPr>
          <w:caps/>
          <w:szCs w:val="28"/>
        </w:rPr>
        <w:t>о</w:t>
      </w:r>
      <w:r w:rsidRPr="00433805">
        <w:rPr>
          <w:caps/>
          <w:szCs w:val="28"/>
        </w:rPr>
        <w:t>гии, общая их классификация</w:t>
      </w:r>
    </w:p>
    <w:p w:rsidR="00A26095" w:rsidRPr="00433805" w:rsidRDefault="00A26095" w:rsidP="00A26095">
      <w:pPr>
        <w:spacing w:line="240" w:lineRule="auto"/>
        <w:ind w:firstLine="720"/>
        <w:jc w:val="center"/>
        <w:rPr>
          <w:caps/>
          <w:szCs w:val="28"/>
        </w:rPr>
      </w:pPr>
    </w:p>
    <w:p w:rsidR="00A26095" w:rsidRPr="00433805" w:rsidRDefault="00A26095" w:rsidP="00A26095">
      <w:pPr>
        <w:spacing w:line="240" w:lineRule="auto"/>
        <w:ind w:firstLine="720"/>
        <w:rPr>
          <w:szCs w:val="28"/>
        </w:rPr>
      </w:pPr>
      <w:r w:rsidRPr="00433805">
        <w:rPr>
          <w:szCs w:val="28"/>
        </w:rPr>
        <w:t>Преобразование различных видов энергии (химической, излучение, эле</w:t>
      </w:r>
      <w:r w:rsidRPr="00433805">
        <w:rPr>
          <w:szCs w:val="28"/>
        </w:rPr>
        <w:t>к</w:t>
      </w:r>
      <w:r w:rsidRPr="00433805">
        <w:rPr>
          <w:szCs w:val="28"/>
        </w:rPr>
        <w:t xml:space="preserve">трической) в </w:t>
      </w:r>
      <w:proofErr w:type="gramStart"/>
      <w:r w:rsidRPr="00433805">
        <w:rPr>
          <w:szCs w:val="28"/>
        </w:rPr>
        <w:t>тепловую</w:t>
      </w:r>
      <w:proofErr w:type="gramEnd"/>
      <w:r w:rsidRPr="00433805">
        <w:rPr>
          <w:szCs w:val="28"/>
        </w:rPr>
        <w:t xml:space="preserve"> проводится в теплогенерирующих установках путем с</w:t>
      </w:r>
      <w:r w:rsidRPr="00433805">
        <w:rPr>
          <w:szCs w:val="28"/>
        </w:rPr>
        <w:t>о</w:t>
      </w:r>
      <w:r w:rsidRPr="00433805">
        <w:rPr>
          <w:szCs w:val="28"/>
        </w:rPr>
        <w:t xml:space="preserve">здания условий, при которых это протекает с максимально </w:t>
      </w:r>
      <w:proofErr w:type="spellStart"/>
      <w:r w:rsidRPr="00433805">
        <w:rPr>
          <w:szCs w:val="28"/>
        </w:rPr>
        <w:t>термодинамически</w:t>
      </w:r>
      <w:proofErr w:type="spellEnd"/>
      <w:r w:rsidRPr="00433805">
        <w:rPr>
          <w:szCs w:val="28"/>
        </w:rPr>
        <w:t xml:space="preserve"> возможной полнотой.</w:t>
      </w:r>
    </w:p>
    <w:p w:rsidR="00A26095" w:rsidRPr="00433805" w:rsidRDefault="00A26095" w:rsidP="00A26095">
      <w:pPr>
        <w:spacing w:line="240" w:lineRule="auto"/>
        <w:ind w:firstLine="720"/>
        <w:rPr>
          <w:szCs w:val="28"/>
        </w:rPr>
      </w:pPr>
      <w:r w:rsidRPr="00433805">
        <w:rPr>
          <w:szCs w:val="28"/>
        </w:rPr>
        <w:t>При этом образуется рабочий теплоноситель тепловой энергии, с помощью которого тепловая энергия транспортируется потребителю.</w:t>
      </w:r>
    </w:p>
    <w:p w:rsidR="00A26095" w:rsidRPr="00433805" w:rsidRDefault="00A26095" w:rsidP="00A26095">
      <w:pPr>
        <w:spacing w:line="240" w:lineRule="auto"/>
        <w:ind w:firstLine="720"/>
        <w:rPr>
          <w:szCs w:val="28"/>
        </w:rPr>
      </w:pPr>
      <w:r w:rsidRPr="00433805">
        <w:rPr>
          <w:szCs w:val="28"/>
        </w:rPr>
        <w:t>Имеются следующие методы производства тепловой энергии.</w:t>
      </w:r>
    </w:p>
    <w:p w:rsidR="00A26095" w:rsidRPr="00433805" w:rsidRDefault="00A26095" w:rsidP="00A26095">
      <w:pPr>
        <w:spacing w:line="240" w:lineRule="auto"/>
        <w:ind w:firstLine="720"/>
        <w:rPr>
          <w:szCs w:val="28"/>
        </w:rPr>
      </w:pPr>
      <w:r w:rsidRPr="00433805">
        <w:rPr>
          <w:szCs w:val="28"/>
        </w:rPr>
        <w:t xml:space="preserve">1) Метод сжигания органического топлива в окислительной среде. </w:t>
      </w:r>
    </w:p>
    <w:p w:rsidR="00A26095" w:rsidRPr="00433805" w:rsidRDefault="00A26095" w:rsidP="00A26095">
      <w:pPr>
        <w:spacing w:line="240" w:lineRule="auto"/>
        <w:ind w:firstLine="720"/>
        <w:rPr>
          <w:szCs w:val="28"/>
        </w:rPr>
      </w:pPr>
      <w:r w:rsidRPr="00433805">
        <w:rPr>
          <w:szCs w:val="28"/>
        </w:rPr>
        <w:t>В основе этого метода лежат экзотермические химические реакции, сопр</w:t>
      </w:r>
      <w:r w:rsidRPr="00433805">
        <w:rPr>
          <w:szCs w:val="28"/>
        </w:rPr>
        <w:t>о</w:t>
      </w:r>
      <w:r w:rsidRPr="00433805">
        <w:rPr>
          <w:szCs w:val="28"/>
        </w:rPr>
        <w:t>вождающиеся образованием газообразных продуктов сгорания с высокой темп</w:t>
      </w:r>
      <w:r w:rsidRPr="00433805">
        <w:rPr>
          <w:szCs w:val="28"/>
        </w:rPr>
        <w:t>е</w:t>
      </w:r>
      <w:r w:rsidRPr="00433805">
        <w:rPr>
          <w:szCs w:val="28"/>
        </w:rPr>
        <w:t>ратурой, теплота от которых передается другому теплоносителю.</w:t>
      </w:r>
    </w:p>
    <w:p w:rsidR="00A26095" w:rsidRPr="00433805" w:rsidRDefault="00A26095" w:rsidP="00A26095">
      <w:pPr>
        <w:spacing w:line="240" w:lineRule="auto"/>
        <w:ind w:firstLine="720"/>
        <w:rPr>
          <w:szCs w:val="28"/>
        </w:rPr>
      </w:pPr>
      <w:r w:rsidRPr="00433805">
        <w:rPr>
          <w:szCs w:val="28"/>
        </w:rPr>
        <w:t>2) Метод, основанный на самоуправляющей цепной ядерной реакции дел</w:t>
      </w:r>
      <w:r w:rsidRPr="00433805">
        <w:rPr>
          <w:szCs w:val="28"/>
        </w:rPr>
        <w:t>е</w:t>
      </w:r>
      <w:r w:rsidRPr="00433805">
        <w:rPr>
          <w:szCs w:val="28"/>
        </w:rPr>
        <w:t>нием тяжелых ядер трансурановых элементов под воздействием нейтронов, с п</w:t>
      </w:r>
      <w:r w:rsidRPr="00433805">
        <w:rPr>
          <w:szCs w:val="28"/>
        </w:rPr>
        <w:t>о</w:t>
      </w:r>
      <w:r w:rsidRPr="00433805">
        <w:rPr>
          <w:szCs w:val="28"/>
        </w:rPr>
        <w:t xml:space="preserve">следующим преобразованием образующейся ядерной энергии в </w:t>
      </w:r>
      <w:proofErr w:type="gramStart"/>
      <w:r w:rsidRPr="00433805">
        <w:rPr>
          <w:szCs w:val="28"/>
        </w:rPr>
        <w:t>тепловую</w:t>
      </w:r>
      <w:proofErr w:type="gramEnd"/>
      <w:r w:rsidRPr="00433805">
        <w:rPr>
          <w:szCs w:val="28"/>
        </w:rPr>
        <w:t xml:space="preserve"> тепл</w:t>
      </w:r>
      <w:r w:rsidRPr="00433805">
        <w:rPr>
          <w:szCs w:val="28"/>
        </w:rPr>
        <w:t>о</w:t>
      </w:r>
      <w:r w:rsidRPr="00433805">
        <w:rPr>
          <w:szCs w:val="28"/>
        </w:rPr>
        <w:t>носителя (вода, пар, гелий).</w:t>
      </w:r>
    </w:p>
    <w:p w:rsidR="00A26095" w:rsidRPr="00433805" w:rsidRDefault="00A26095" w:rsidP="00A26095">
      <w:pPr>
        <w:spacing w:line="240" w:lineRule="auto"/>
        <w:ind w:firstLine="720"/>
        <w:rPr>
          <w:szCs w:val="28"/>
        </w:rPr>
      </w:pPr>
      <w:r w:rsidRPr="00433805">
        <w:rPr>
          <w:szCs w:val="28"/>
        </w:rPr>
        <w:t xml:space="preserve">3) Метод преобразования электроэнергии в </w:t>
      </w:r>
      <w:proofErr w:type="gramStart"/>
      <w:r w:rsidRPr="00433805">
        <w:rPr>
          <w:szCs w:val="28"/>
        </w:rPr>
        <w:t>тепловую</w:t>
      </w:r>
      <w:proofErr w:type="gramEnd"/>
      <w:r w:rsidRPr="00433805">
        <w:rPr>
          <w:szCs w:val="28"/>
        </w:rPr>
        <w:t xml:space="preserve"> путем разогрева нагревателя с передачей теплоты рабочему телу (вода, газ, воздух и т.д.)</w:t>
      </w:r>
    </w:p>
    <w:p w:rsidR="00A26095" w:rsidRPr="00433805" w:rsidRDefault="00A26095" w:rsidP="00A26095">
      <w:pPr>
        <w:spacing w:line="240" w:lineRule="auto"/>
        <w:ind w:firstLine="720"/>
        <w:rPr>
          <w:szCs w:val="28"/>
        </w:rPr>
      </w:pPr>
      <w:r w:rsidRPr="00433805">
        <w:rPr>
          <w:szCs w:val="28"/>
        </w:rPr>
        <w:t>4) Преобразование солнечной энергии в тепловую в специальных устро</w:t>
      </w:r>
      <w:r w:rsidRPr="00433805">
        <w:rPr>
          <w:szCs w:val="28"/>
        </w:rPr>
        <w:t>й</w:t>
      </w:r>
      <w:r w:rsidRPr="00433805">
        <w:rPr>
          <w:szCs w:val="28"/>
        </w:rPr>
        <w:t xml:space="preserve">ствах, воспринимающих энергию солнца – </w:t>
      </w:r>
      <w:proofErr w:type="spellStart"/>
      <w:r w:rsidRPr="00433805">
        <w:rPr>
          <w:szCs w:val="28"/>
        </w:rPr>
        <w:t>гелиоприемниках</w:t>
      </w:r>
      <w:proofErr w:type="spellEnd"/>
      <w:r w:rsidRPr="00433805">
        <w:rPr>
          <w:szCs w:val="28"/>
        </w:rPr>
        <w:t>, с передачей от них теплоты рабочему телу.</w:t>
      </w:r>
    </w:p>
    <w:p w:rsidR="00A26095" w:rsidRPr="00433805" w:rsidRDefault="00A26095" w:rsidP="00A26095">
      <w:pPr>
        <w:spacing w:line="240" w:lineRule="auto"/>
        <w:ind w:firstLine="720"/>
        <w:rPr>
          <w:szCs w:val="28"/>
        </w:rPr>
      </w:pPr>
      <w:r w:rsidRPr="00433805">
        <w:rPr>
          <w:szCs w:val="28"/>
        </w:rPr>
        <w:t>5) Передача тепла от геотермальных вод.</w:t>
      </w:r>
    </w:p>
    <w:p w:rsidR="00A26095" w:rsidRPr="00433805" w:rsidRDefault="00A26095" w:rsidP="00A26095">
      <w:pPr>
        <w:spacing w:line="240" w:lineRule="auto"/>
        <w:ind w:firstLine="720"/>
        <w:rPr>
          <w:szCs w:val="28"/>
        </w:rPr>
      </w:pPr>
      <w:r w:rsidRPr="00433805">
        <w:rPr>
          <w:szCs w:val="28"/>
        </w:rPr>
        <w:t>6) Метод преобразования тепловой энергии теплоносителя с низким эне</w:t>
      </w:r>
      <w:r w:rsidRPr="00433805">
        <w:rPr>
          <w:szCs w:val="28"/>
        </w:rPr>
        <w:t>р</w:t>
      </w:r>
      <w:r w:rsidRPr="00433805">
        <w:rPr>
          <w:szCs w:val="28"/>
        </w:rPr>
        <w:t>гетическим потенциалом в высокопотенциальную тепловую энергию с затратами других видов энергии (</w:t>
      </w:r>
      <w:proofErr w:type="spellStart"/>
      <w:r w:rsidRPr="00433805">
        <w:rPr>
          <w:szCs w:val="28"/>
        </w:rPr>
        <w:t>теплонасосные</w:t>
      </w:r>
      <w:proofErr w:type="spellEnd"/>
      <w:r w:rsidRPr="00433805">
        <w:rPr>
          <w:szCs w:val="28"/>
        </w:rPr>
        <w:t xml:space="preserve"> </w:t>
      </w:r>
      <w:proofErr w:type="spellStart"/>
      <w:r w:rsidRPr="00433805">
        <w:rPr>
          <w:szCs w:val="28"/>
        </w:rPr>
        <w:t>устнаовки</w:t>
      </w:r>
      <w:proofErr w:type="spellEnd"/>
      <w:r w:rsidRPr="00433805">
        <w:rPr>
          <w:szCs w:val="28"/>
        </w:rPr>
        <w:t>).</w:t>
      </w:r>
    </w:p>
    <w:p w:rsidR="00A26095" w:rsidRPr="00433805" w:rsidRDefault="00A26095" w:rsidP="00A26095">
      <w:pPr>
        <w:spacing w:line="240" w:lineRule="auto"/>
        <w:ind w:firstLine="720"/>
        <w:rPr>
          <w:szCs w:val="28"/>
        </w:rPr>
      </w:pPr>
      <w:r w:rsidRPr="00433805">
        <w:rPr>
          <w:szCs w:val="28"/>
        </w:rPr>
        <w:t>7) Использование вторичных энергоресурсов.</w:t>
      </w:r>
    </w:p>
    <w:p w:rsidR="00A26095" w:rsidRPr="00433805" w:rsidRDefault="00A26095" w:rsidP="00A26095">
      <w:pPr>
        <w:spacing w:line="240" w:lineRule="auto"/>
        <w:ind w:firstLine="720"/>
        <w:rPr>
          <w:szCs w:val="28"/>
        </w:rPr>
      </w:pPr>
      <w:r w:rsidRPr="00433805">
        <w:rPr>
          <w:szCs w:val="28"/>
        </w:rPr>
        <w:t>Для систем теплоснабжения в основном применяют первую схему, т.е. сж</w:t>
      </w:r>
      <w:r w:rsidRPr="00433805">
        <w:rPr>
          <w:szCs w:val="28"/>
        </w:rPr>
        <w:t>и</w:t>
      </w:r>
      <w:r w:rsidRPr="00433805">
        <w:rPr>
          <w:szCs w:val="28"/>
        </w:rPr>
        <w:t>гание органического топлива в окислительной среде.</w:t>
      </w:r>
    </w:p>
    <w:p w:rsidR="00A26095" w:rsidRPr="00433805" w:rsidRDefault="00A26095" w:rsidP="00A26095">
      <w:pPr>
        <w:spacing w:line="240" w:lineRule="auto"/>
        <w:ind w:firstLine="720"/>
        <w:rPr>
          <w:szCs w:val="28"/>
        </w:rPr>
      </w:pPr>
      <w:r w:rsidRPr="00433805">
        <w:rPr>
          <w:szCs w:val="28"/>
        </w:rPr>
        <w:t>Существуют две схемы: получение только тепла или еще и электричества.</w:t>
      </w:r>
    </w:p>
    <w:p w:rsidR="00A26095" w:rsidRPr="00433805" w:rsidRDefault="00A26095" w:rsidP="00A26095">
      <w:pPr>
        <w:spacing w:line="240" w:lineRule="auto"/>
        <w:ind w:firstLine="720"/>
        <w:rPr>
          <w:szCs w:val="28"/>
        </w:rPr>
      </w:pPr>
      <w:r w:rsidRPr="00433805">
        <w:rPr>
          <w:szCs w:val="28"/>
        </w:rPr>
        <w:t xml:space="preserve">При производстве только тепловой энергии </w:t>
      </w:r>
      <w:proofErr w:type="gramStart"/>
      <w:r w:rsidRPr="00433805">
        <w:rPr>
          <w:szCs w:val="28"/>
        </w:rPr>
        <w:t>производят сжигание топлива и от высокотемпературных продуктов сгорания топлива теплота передается</w:t>
      </w:r>
      <w:proofErr w:type="gramEnd"/>
      <w:r w:rsidRPr="00433805">
        <w:rPr>
          <w:szCs w:val="28"/>
        </w:rPr>
        <w:t xml:space="preserve"> воде, циркулирующей по трубам теплообменной части котла.</w:t>
      </w:r>
    </w:p>
    <w:p w:rsidR="00A26095" w:rsidRPr="00433805" w:rsidRDefault="00A26095" w:rsidP="00A26095">
      <w:pPr>
        <w:spacing w:line="240" w:lineRule="auto"/>
        <w:ind w:firstLine="720"/>
        <w:rPr>
          <w:szCs w:val="28"/>
        </w:rPr>
      </w:pPr>
      <w:r w:rsidRPr="00433805">
        <w:rPr>
          <w:szCs w:val="28"/>
        </w:rPr>
        <w:t>Конечная задача процесса - превращение воды в водяной пар (в паровом котле) или подогрев воды до заданной температуры (в водогрейных котлах).</w:t>
      </w:r>
    </w:p>
    <w:p w:rsidR="00A26095" w:rsidRPr="00433805" w:rsidRDefault="00A26095" w:rsidP="00A26095">
      <w:pPr>
        <w:spacing w:line="240" w:lineRule="auto"/>
        <w:ind w:firstLine="720"/>
        <w:rPr>
          <w:szCs w:val="28"/>
        </w:rPr>
      </w:pPr>
      <w:r w:rsidRPr="00433805">
        <w:rPr>
          <w:szCs w:val="28"/>
        </w:rPr>
        <w:lastRenderedPageBreak/>
        <w:t>При производстве тепловой энергии из ядерного горючего возможно пол</w:t>
      </w:r>
      <w:r w:rsidRPr="00433805">
        <w:rPr>
          <w:szCs w:val="28"/>
        </w:rPr>
        <w:t>у</w:t>
      </w:r>
      <w:r w:rsidRPr="00433805">
        <w:rPr>
          <w:szCs w:val="28"/>
        </w:rPr>
        <w:t>чение тепла тремя способами:</w:t>
      </w:r>
    </w:p>
    <w:p w:rsidR="00A26095" w:rsidRPr="00433805" w:rsidRDefault="00A26095" w:rsidP="00A26095">
      <w:pPr>
        <w:spacing w:line="240" w:lineRule="auto"/>
        <w:ind w:firstLine="720"/>
        <w:rPr>
          <w:szCs w:val="28"/>
        </w:rPr>
      </w:pPr>
      <w:r w:rsidRPr="00433805">
        <w:rPr>
          <w:szCs w:val="28"/>
        </w:rPr>
        <w:t>1 – нерегулируемым отбором пара от конденсационных паровых турбин атомных электростанций (АЭС);</w:t>
      </w:r>
    </w:p>
    <w:p w:rsidR="00A26095" w:rsidRPr="00433805" w:rsidRDefault="00A26095" w:rsidP="00A26095">
      <w:pPr>
        <w:spacing w:line="240" w:lineRule="auto"/>
        <w:ind w:firstLine="720"/>
        <w:rPr>
          <w:szCs w:val="28"/>
        </w:rPr>
      </w:pPr>
      <w:r w:rsidRPr="00433805">
        <w:rPr>
          <w:szCs w:val="28"/>
        </w:rPr>
        <w:t xml:space="preserve">2 – получение тепловой энергии совместно </w:t>
      </w:r>
      <w:proofErr w:type="gramStart"/>
      <w:r w:rsidRPr="00433805">
        <w:rPr>
          <w:szCs w:val="28"/>
        </w:rPr>
        <w:t>с</w:t>
      </w:r>
      <w:proofErr w:type="gramEnd"/>
      <w:r w:rsidRPr="00433805">
        <w:rPr>
          <w:szCs w:val="28"/>
        </w:rPr>
        <w:t xml:space="preserve"> электрической в комбинир</w:t>
      </w:r>
      <w:r w:rsidRPr="00433805">
        <w:rPr>
          <w:szCs w:val="28"/>
        </w:rPr>
        <w:t>о</w:t>
      </w:r>
      <w:r w:rsidRPr="00433805">
        <w:rPr>
          <w:szCs w:val="28"/>
        </w:rPr>
        <w:t>ванных схемах на атомных теплоцентралях (АТЭЦ);</w:t>
      </w:r>
    </w:p>
    <w:p w:rsidR="00A26095" w:rsidRPr="00433805" w:rsidRDefault="00A26095" w:rsidP="00A26095">
      <w:pPr>
        <w:spacing w:line="240" w:lineRule="auto"/>
        <w:ind w:firstLine="720"/>
        <w:rPr>
          <w:szCs w:val="28"/>
        </w:rPr>
      </w:pPr>
      <w:r w:rsidRPr="00433805">
        <w:rPr>
          <w:szCs w:val="28"/>
        </w:rPr>
        <w:t>3 – получение тепловой энергии на атомных электростанциях теплоснабж</w:t>
      </w:r>
      <w:r w:rsidRPr="00433805">
        <w:rPr>
          <w:szCs w:val="28"/>
        </w:rPr>
        <w:t>е</w:t>
      </w:r>
      <w:r w:rsidRPr="00433805">
        <w:rPr>
          <w:szCs w:val="28"/>
        </w:rPr>
        <w:t>ния (АСТ).</w:t>
      </w:r>
    </w:p>
    <w:p w:rsidR="00A26095" w:rsidRPr="00433805" w:rsidRDefault="00A26095" w:rsidP="00A26095">
      <w:pPr>
        <w:spacing w:line="240" w:lineRule="auto"/>
        <w:ind w:firstLine="720"/>
        <w:rPr>
          <w:szCs w:val="28"/>
        </w:rPr>
      </w:pPr>
    </w:p>
    <w:p w:rsidR="00A26095" w:rsidRPr="00433805" w:rsidRDefault="00A26095" w:rsidP="00A26095">
      <w:pPr>
        <w:spacing w:line="240" w:lineRule="auto"/>
        <w:ind w:firstLine="720"/>
        <w:rPr>
          <w:szCs w:val="28"/>
        </w:rPr>
      </w:pPr>
    </w:p>
    <w:p w:rsidR="00A26095" w:rsidRPr="00433805" w:rsidRDefault="00A26095" w:rsidP="00A26095">
      <w:pPr>
        <w:spacing w:line="240" w:lineRule="auto"/>
        <w:ind w:firstLine="720"/>
        <w:rPr>
          <w:szCs w:val="28"/>
        </w:rPr>
      </w:pPr>
    </w:p>
    <w:p w:rsidR="00A26095" w:rsidRPr="00433805" w:rsidRDefault="00A26095" w:rsidP="00A26095">
      <w:pPr>
        <w:spacing w:line="240" w:lineRule="auto"/>
        <w:ind w:firstLine="720"/>
        <w:rPr>
          <w:szCs w:val="28"/>
        </w:rPr>
      </w:pPr>
    </w:p>
    <w:p w:rsidR="00A26095" w:rsidRPr="00433805" w:rsidRDefault="00A26095" w:rsidP="00A26095">
      <w:pPr>
        <w:spacing w:line="240" w:lineRule="auto"/>
        <w:ind w:firstLine="720"/>
        <w:rPr>
          <w:szCs w:val="28"/>
        </w:rPr>
      </w:pPr>
    </w:p>
    <w:p w:rsidR="00A26095" w:rsidRPr="00433805" w:rsidRDefault="00A26095" w:rsidP="00A26095">
      <w:pPr>
        <w:spacing w:line="240" w:lineRule="auto"/>
        <w:ind w:firstLine="720"/>
        <w:rPr>
          <w:szCs w:val="28"/>
        </w:rPr>
      </w:pPr>
    </w:p>
    <w:p w:rsidR="00A26095" w:rsidRPr="00433805" w:rsidRDefault="00A26095" w:rsidP="00A26095">
      <w:pPr>
        <w:spacing w:line="240" w:lineRule="auto"/>
        <w:ind w:firstLine="720"/>
        <w:rPr>
          <w:szCs w:val="28"/>
        </w:rPr>
      </w:pPr>
    </w:p>
    <w:p w:rsidR="00A26095" w:rsidRPr="00433805" w:rsidRDefault="00A26095" w:rsidP="00A26095">
      <w:pPr>
        <w:spacing w:line="240" w:lineRule="auto"/>
        <w:ind w:firstLine="720"/>
        <w:rPr>
          <w:szCs w:val="28"/>
        </w:rPr>
      </w:pPr>
    </w:p>
    <w:p w:rsidR="00A26095" w:rsidRPr="00433805" w:rsidRDefault="00A26095" w:rsidP="00A26095">
      <w:pPr>
        <w:spacing w:line="240" w:lineRule="auto"/>
        <w:ind w:firstLine="720"/>
        <w:rPr>
          <w:szCs w:val="28"/>
        </w:rPr>
      </w:pPr>
    </w:p>
    <w:p w:rsidR="00A26095" w:rsidRPr="00433805" w:rsidRDefault="00A26095" w:rsidP="00A26095">
      <w:pPr>
        <w:spacing w:line="240" w:lineRule="auto"/>
        <w:ind w:firstLine="720"/>
        <w:rPr>
          <w:szCs w:val="28"/>
        </w:rPr>
      </w:pPr>
    </w:p>
    <w:p w:rsidR="00A26095" w:rsidRPr="00433805" w:rsidRDefault="00A26095" w:rsidP="00A26095">
      <w:pPr>
        <w:spacing w:line="240" w:lineRule="auto"/>
        <w:ind w:firstLine="720"/>
        <w:rPr>
          <w:szCs w:val="28"/>
        </w:rPr>
      </w:pPr>
    </w:p>
    <w:p w:rsidR="00A26095" w:rsidRDefault="00A26095" w:rsidP="00A26095">
      <w:pPr>
        <w:spacing w:line="240" w:lineRule="auto"/>
        <w:ind w:firstLine="720"/>
        <w:rPr>
          <w:szCs w:val="28"/>
        </w:rPr>
      </w:pPr>
    </w:p>
    <w:p w:rsidR="00A26095" w:rsidRDefault="00A26095" w:rsidP="00A26095">
      <w:pPr>
        <w:spacing w:line="240" w:lineRule="auto"/>
        <w:ind w:firstLine="720"/>
        <w:rPr>
          <w:szCs w:val="28"/>
        </w:rPr>
      </w:pPr>
    </w:p>
    <w:p w:rsidR="00A26095" w:rsidRDefault="00A26095" w:rsidP="00A26095">
      <w:pPr>
        <w:spacing w:line="240" w:lineRule="auto"/>
        <w:ind w:firstLine="720"/>
        <w:rPr>
          <w:szCs w:val="28"/>
        </w:rPr>
      </w:pPr>
    </w:p>
    <w:p w:rsidR="00A26095" w:rsidRDefault="00A26095" w:rsidP="00A26095">
      <w:pPr>
        <w:spacing w:line="240" w:lineRule="auto"/>
        <w:ind w:firstLine="720"/>
        <w:rPr>
          <w:szCs w:val="28"/>
        </w:rPr>
      </w:pPr>
    </w:p>
    <w:p w:rsidR="00A26095" w:rsidRDefault="00A26095" w:rsidP="00A26095">
      <w:pPr>
        <w:spacing w:line="240" w:lineRule="auto"/>
        <w:ind w:firstLine="720"/>
        <w:rPr>
          <w:szCs w:val="28"/>
        </w:rPr>
      </w:pPr>
    </w:p>
    <w:p w:rsidR="00A26095" w:rsidRDefault="00A26095" w:rsidP="00A26095">
      <w:pPr>
        <w:spacing w:line="240" w:lineRule="auto"/>
        <w:ind w:firstLine="720"/>
        <w:rPr>
          <w:szCs w:val="28"/>
        </w:rPr>
      </w:pPr>
    </w:p>
    <w:p w:rsidR="00A26095" w:rsidRDefault="00A26095" w:rsidP="00A26095">
      <w:pPr>
        <w:spacing w:line="240" w:lineRule="auto"/>
        <w:ind w:firstLine="720"/>
        <w:rPr>
          <w:szCs w:val="28"/>
        </w:rPr>
      </w:pPr>
    </w:p>
    <w:p w:rsidR="00A26095" w:rsidRDefault="00A26095" w:rsidP="00A26095">
      <w:pPr>
        <w:spacing w:line="240" w:lineRule="auto"/>
        <w:ind w:firstLine="720"/>
        <w:rPr>
          <w:szCs w:val="28"/>
        </w:rPr>
      </w:pPr>
    </w:p>
    <w:p w:rsidR="00A26095" w:rsidRDefault="00A26095" w:rsidP="00A26095">
      <w:pPr>
        <w:spacing w:line="240" w:lineRule="auto"/>
        <w:ind w:firstLine="720"/>
        <w:rPr>
          <w:szCs w:val="28"/>
        </w:rPr>
      </w:pPr>
    </w:p>
    <w:p w:rsidR="00A26095" w:rsidRDefault="00A26095" w:rsidP="00A26095">
      <w:pPr>
        <w:spacing w:line="240" w:lineRule="auto"/>
        <w:ind w:firstLine="720"/>
        <w:rPr>
          <w:szCs w:val="28"/>
        </w:rPr>
      </w:pPr>
    </w:p>
    <w:p w:rsidR="00A26095" w:rsidRDefault="00A26095" w:rsidP="00A26095">
      <w:pPr>
        <w:spacing w:line="240" w:lineRule="auto"/>
        <w:ind w:firstLine="720"/>
        <w:rPr>
          <w:szCs w:val="28"/>
        </w:rPr>
      </w:pPr>
    </w:p>
    <w:p w:rsidR="00A26095" w:rsidRDefault="00A26095" w:rsidP="00A26095">
      <w:pPr>
        <w:spacing w:line="240" w:lineRule="auto"/>
        <w:ind w:firstLine="720"/>
        <w:rPr>
          <w:szCs w:val="28"/>
        </w:rPr>
      </w:pPr>
    </w:p>
    <w:p w:rsidR="00A26095" w:rsidRDefault="00A26095" w:rsidP="00A26095">
      <w:pPr>
        <w:spacing w:line="240" w:lineRule="auto"/>
        <w:ind w:firstLine="720"/>
        <w:rPr>
          <w:szCs w:val="28"/>
        </w:rPr>
      </w:pPr>
    </w:p>
    <w:p w:rsidR="00A26095" w:rsidRDefault="00A26095" w:rsidP="00A26095">
      <w:pPr>
        <w:spacing w:line="240" w:lineRule="auto"/>
        <w:ind w:firstLine="720"/>
        <w:rPr>
          <w:szCs w:val="28"/>
        </w:rPr>
      </w:pPr>
    </w:p>
    <w:p w:rsidR="00A26095" w:rsidRDefault="00A26095" w:rsidP="00A26095">
      <w:pPr>
        <w:spacing w:line="240" w:lineRule="auto"/>
        <w:ind w:firstLine="720"/>
        <w:rPr>
          <w:szCs w:val="28"/>
        </w:rPr>
      </w:pPr>
    </w:p>
    <w:p w:rsidR="00A26095" w:rsidRDefault="00A26095" w:rsidP="00A26095">
      <w:pPr>
        <w:spacing w:line="240" w:lineRule="auto"/>
        <w:ind w:firstLine="720"/>
        <w:rPr>
          <w:szCs w:val="28"/>
        </w:rPr>
      </w:pPr>
    </w:p>
    <w:p w:rsidR="00A26095" w:rsidRDefault="00A26095" w:rsidP="00A26095">
      <w:pPr>
        <w:spacing w:line="240" w:lineRule="auto"/>
        <w:ind w:firstLine="720"/>
        <w:rPr>
          <w:szCs w:val="28"/>
        </w:rPr>
      </w:pPr>
    </w:p>
    <w:p w:rsidR="00A26095" w:rsidRDefault="00A26095" w:rsidP="00A26095">
      <w:pPr>
        <w:spacing w:line="240" w:lineRule="auto"/>
        <w:ind w:firstLine="720"/>
        <w:rPr>
          <w:szCs w:val="28"/>
        </w:rPr>
      </w:pPr>
    </w:p>
    <w:p w:rsidR="00A26095" w:rsidRDefault="00A26095" w:rsidP="00A26095">
      <w:pPr>
        <w:spacing w:line="240" w:lineRule="auto"/>
        <w:ind w:firstLine="720"/>
        <w:rPr>
          <w:szCs w:val="28"/>
        </w:rPr>
      </w:pPr>
    </w:p>
    <w:p w:rsidR="00A26095" w:rsidRDefault="00A26095" w:rsidP="00A26095">
      <w:pPr>
        <w:spacing w:line="240" w:lineRule="auto"/>
        <w:ind w:firstLine="720"/>
        <w:rPr>
          <w:szCs w:val="28"/>
        </w:rPr>
      </w:pPr>
    </w:p>
    <w:p w:rsidR="00A26095" w:rsidRDefault="00A26095" w:rsidP="00A26095">
      <w:pPr>
        <w:spacing w:line="240" w:lineRule="auto"/>
        <w:ind w:firstLine="720"/>
        <w:rPr>
          <w:szCs w:val="28"/>
        </w:rPr>
      </w:pPr>
    </w:p>
    <w:p w:rsidR="00A26095" w:rsidRDefault="00A26095" w:rsidP="00A26095">
      <w:pPr>
        <w:spacing w:line="240" w:lineRule="auto"/>
        <w:ind w:firstLine="720"/>
        <w:rPr>
          <w:szCs w:val="28"/>
        </w:rPr>
      </w:pPr>
    </w:p>
    <w:p w:rsidR="00A26095" w:rsidRDefault="00A26095" w:rsidP="00A26095">
      <w:pPr>
        <w:spacing w:line="240" w:lineRule="auto"/>
        <w:ind w:firstLine="720"/>
        <w:rPr>
          <w:szCs w:val="28"/>
        </w:rPr>
      </w:pPr>
    </w:p>
    <w:p w:rsidR="00E01F37" w:rsidRDefault="00E01F37">
      <w:bookmarkStart w:id="0" w:name="_GoBack"/>
      <w:bookmarkEnd w:id="0"/>
    </w:p>
    <w:sectPr w:rsidR="00E01F3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8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26095"/>
    <w:rsid w:val="00A26095"/>
    <w:rsid w:val="00E01F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26095"/>
    <w:pPr>
      <w:spacing w:after="0" w:line="360" w:lineRule="auto"/>
      <w:ind w:firstLine="851"/>
      <w:jc w:val="both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26095"/>
    <w:pPr>
      <w:spacing w:after="0" w:line="360" w:lineRule="auto"/>
      <w:ind w:firstLine="851"/>
      <w:jc w:val="both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379</Words>
  <Characters>2165</Characters>
  <Application>Microsoft Office Word</Application>
  <DocSecurity>0</DocSecurity>
  <Lines>18</Lines>
  <Paragraphs>5</Paragraphs>
  <ScaleCrop>false</ScaleCrop>
  <Company/>
  <LinksUpToDate>false</LinksUpToDate>
  <CharactersWithSpaces>2539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оо</dc:creator>
  <cp:lastModifiedBy>оо</cp:lastModifiedBy>
  <cp:revision>1</cp:revision>
  <dcterms:created xsi:type="dcterms:W3CDTF">2017-01-16T15:38:00Z</dcterms:created>
  <dcterms:modified xsi:type="dcterms:W3CDTF">2017-01-16T15:38:00Z</dcterms:modified>
</cp:coreProperties>
</file>