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D73" w:rsidRPr="00B81A6A" w:rsidRDefault="005C2D73" w:rsidP="005C2D73">
      <w:pPr>
        <w:shd w:val="clear" w:color="auto" w:fill="FFFFFF"/>
        <w:spacing w:before="197" w:line="360" w:lineRule="auto"/>
        <w:ind w:left="19" w:right="60" w:firstLine="284"/>
        <w:jc w:val="center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  <w:r w:rsidRPr="00B81A6A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1.8 Методы расчета тепловых режимов конструкций РЭС</w:t>
      </w:r>
    </w:p>
    <w:p w:rsidR="005C2D73" w:rsidRDefault="005C2D73" w:rsidP="005C2D73">
      <w:pPr>
        <w:shd w:val="clear" w:color="auto" w:fill="FFFFFF"/>
        <w:spacing w:before="197" w:line="360" w:lineRule="auto"/>
        <w:ind w:left="19" w:right="60" w:firstLine="284"/>
        <w:jc w:val="center"/>
        <w:rPr>
          <w:rFonts w:ascii="Times New Roman" w:hAnsi="Times New Roman" w:cs="Times New Roman"/>
          <w:color w:val="000000"/>
          <w:spacing w:val="-4"/>
          <w:sz w:val="28"/>
          <w:szCs w:val="28"/>
          <w:u w:val="single"/>
        </w:rPr>
      </w:pPr>
    </w:p>
    <w:p w:rsidR="005C2D73" w:rsidRPr="0066779F" w:rsidRDefault="005C2D73" w:rsidP="005C2D73">
      <w:pPr>
        <w:shd w:val="clear" w:color="auto" w:fill="FFFFFF"/>
        <w:spacing w:before="197" w:line="360" w:lineRule="auto"/>
        <w:ind w:right="60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Для конструкций РЭС наиболее жестким является стационарный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тепловой режим, когда температуры и перегревы в конструкции дости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гают максимальных значений. Поэтому одной из основных задач расче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та показателей теплового режима является определение температур в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некоторых критических точках конструкции или построение тепловой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характеристики.</w:t>
      </w:r>
    </w:p>
    <w:p w:rsidR="005C2D73" w:rsidRPr="002F2131" w:rsidRDefault="005C2D73" w:rsidP="005C2D73">
      <w:pPr>
        <w:shd w:val="clear" w:color="auto" w:fill="FFFFFF"/>
        <w:spacing w:line="360" w:lineRule="auto"/>
        <w:ind w:right="50"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z w:val="28"/>
          <w:szCs w:val="28"/>
        </w:rPr>
        <w:t xml:space="preserve">Как уже отмечалось, под тепловой характеристикой конструкций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РЭС в стационарном режиме понимают зависимость температуры или перегрева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j</w:t>
      </w:r>
      <w:proofErr w:type="spellEnd"/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й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точки (области конструкции) от теплового потока при за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данной температуре окружающей среды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c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</w:p>
    <w:p w:rsidR="005C2D73" w:rsidRPr="00BF41EF" w:rsidRDefault="005C2D73" w:rsidP="005C2D73">
      <w:pPr>
        <w:shd w:val="clear" w:color="auto" w:fill="FFFFFF"/>
        <w:spacing w:line="360" w:lineRule="auto"/>
        <w:ind w:right="50" w:firstLine="284"/>
        <w:jc w:val="center"/>
        <w:rPr>
          <w:sz w:val="32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proofErr w:type="spellEnd"/>
      <w:proofErr w:type="gramEnd"/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c</w:t>
      </w:r>
      <w:proofErr w:type="spellEnd"/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>+</w:t>
      </w:r>
      <w:r w:rsidRPr="00E62F5B">
        <w:rPr>
          <w:rFonts w:ascii="Times New Roman" w:hAnsi="Times New Roman" w:cs="Times New Roman"/>
          <w:i/>
          <w:color w:val="000000"/>
          <w:spacing w:val="-3"/>
          <w:sz w:val="28"/>
          <w:szCs w:val="28"/>
          <w:lang w:val="en-US"/>
        </w:rPr>
        <w:t>f</w:t>
      </w:r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P</w:t>
      </w:r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>), ∆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proofErr w:type="spellEnd"/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proofErr w:type="spellEnd"/>
      <w:r w:rsidRPr="00BF41EF">
        <w:rPr>
          <w:rFonts w:ascii="Times New Roman" w:hAnsi="Times New Roman" w:cs="Times New Roman"/>
          <w:color w:val="000000"/>
          <w:spacing w:val="-3"/>
          <w:sz w:val="32"/>
          <w:szCs w:val="28"/>
        </w:rPr>
        <w:t>-</w:t>
      </w:r>
      <w:proofErr w:type="spellStart"/>
      <w:r>
        <w:rPr>
          <w:rFonts w:ascii="Times New Roman" w:hAnsi="Times New Roman" w:cs="Times New Roman"/>
          <w:color w:val="000000"/>
          <w:spacing w:val="-3"/>
          <w:sz w:val="32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32"/>
          <w:szCs w:val="28"/>
          <w:vertAlign w:val="subscript"/>
          <w:lang w:val="en-US"/>
        </w:rPr>
        <w:t>c</w:t>
      </w:r>
      <w:proofErr w:type="spellEnd"/>
      <w:r w:rsidRPr="00BF41EF">
        <w:rPr>
          <w:rFonts w:ascii="Times New Roman" w:hAnsi="Times New Roman" w:cs="Times New Roman"/>
          <w:color w:val="000000"/>
          <w:spacing w:val="-3"/>
          <w:sz w:val="32"/>
          <w:szCs w:val="28"/>
        </w:rPr>
        <w:t xml:space="preserve"> = </w:t>
      </w:r>
      <w:r w:rsidRPr="00E62F5B">
        <w:rPr>
          <w:rFonts w:ascii="Times New Roman" w:hAnsi="Times New Roman" w:cs="Times New Roman"/>
          <w:i/>
          <w:color w:val="000000"/>
          <w:spacing w:val="-3"/>
          <w:sz w:val="28"/>
          <w:szCs w:val="28"/>
          <w:lang w:val="en-US"/>
        </w:rPr>
        <w:t>f</w:t>
      </w:r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P</w:t>
      </w:r>
      <w:r w:rsidRPr="00BF41EF">
        <w:rPr>
          <w:rFonts w:ascii="Times New Roman" w:hAnsi="Times New Roman" w:cs="Times New Roman"/>
          <w:color w:val="000000"/>
          <w:spacing w:val="-3"/>
          <w:sz w:val="28"/>
          <w:szCs w:val="28"/>
        </w:rPr>
        <w:t>)</w:t>
      </w:r>
    </w:p>
    <w:p w:rsidR="005C2D73" w:rsidRPr="00BF41EF" w:rsidRDefault="005C2D73" w:rsidP="005C2D73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2F5B">
        <w:rPr>
          <w:rFonts w:ascii="Times New Roman" w:hAnsi="Times New Roman" w:cs="Times New Roman"/>
          <w:sz w:val="28"/>
          <w:szCs w:val="28"/>
        </w:rPr>
        <w:t>При передаче тепла теплопроводностью, конвекцией и излучением</w:t>
      </w:r>
    </w:p>
    <w:p w:rsidR="005C2D73" w:rsidRPr="00BF41EF" w:rsidRDefault="005C2D73" w:rsidP="005C2D73">
      <w:pPr>
        <w:pStyle w:val="a3"/>
        <w:spacing w:line="360" w:lineRule="auto"/>
        <w:ind w:firstLine="284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BF41EF">
        <w:rPr>
          <w:rFonts w:ascii="Times New Roman" w:hAnsi="Times New Roman" w:cs="Times New Roman"/>
          <w:sz w:val="28"/>
          <w:szCs w:val="28"/>
        </w:rPr>
        <w:t>∆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spellEnd"/>
      <w:r w:rsidRPr="00BF41EF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BF41EF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BF41EF">
        <w:rPr>
          <w:rFonts w:ascii="Times New Roman" w:hAnsi="Times New Roman" w:cs="Times New Roman"/>
          <w:sz w:val="28"/>
          <w:szCs w:val="28"/>
          <w:vertAlign w:val="subscript"/>
        </w:rPr>
        <w:t>∑</w:t>
      </w:r>
    </w:p>
    <w:p w:rsidR="005C2D73" w:rsidRPr="00E62F5B" w:rsidRDefault="005C2D73" w:rsidP="005C2D73">
      <w:pPr>
        <w:pStyle w:val="a3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62F5B"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</w:rPr>
        <w:t>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∑</w:t>
      </w:r>
      <w:r w:rsidRPr="00E62F5B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>σ</w:t>
      </w:r>
      <w:r w:rsidRPr="00E62F5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E62F5B">
        <w:rPr>
          <w:rFonts w:ascii="Times New Roman" w:hAnsi="Times New Roman" w:cs="Times New Roman"/>
          <w:sz w:val="28"/>
          <w:szCs w:val="28"/>
        </w:rPr>
        <w:t xml:space="preserve"> + σ</w:t>
      </w:r>
      <w:r w:rsidRPr="00E62F5B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E62F5B">
        <w:rPr>
          <w:rFonts w:ascii="Times New Roman" w:hAnsi="Times New Roman" w:cs="Times New Roman"/>
          <w:sz w:val="28"/>
          <w:szCs w:val="28"/>
        </w:rPr>
        <w:t xml:space="preserve"> </w:t>
      </w:r>
      <w:r w:rsidRPr="00E62F5B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E62F5B">
        <w:rPr>
          <w:rFonts w:ascii="Times New Roman" w:hAnsi="Times New Roman" w:cs="Times New Roman"/>
          <w:sz w:val="28"/>
          <w:szCs w:val="28"/>
        </w:rPr>
        <w:t xml:space="preserve"> σ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л</w:t>
      </w:r>
      <w:proofErr w:type="gramEnd"/>
      <w:r w:rsidRPr="00E62F5B">
        <w:rPr>
          <w:rFonts w:ascii="Times New Roman" w:hAnsi="Times New Roman" w:cs="Times New Roman"/>
          <w:sz w:val="28"/>
          <w:szCs w:val="28"/>
        </w:rPr>
        <w:t xml:space="preserve"> эквивалентная тепловая проводимость между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E62F5B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62F5B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E62F5B">
        <w:rPr>
          <w:rFonts w:ascii="Times New Roman" w:hAnsi="Times New Roman" w:cs="Times New Roman"/>
          <w:sz w:val="28"/>
          <w:szCs w:val="28"/>
        </w:rPr>
        <w:t xml:space="preserve"> точкой конструкции и окружающей средой.</w:t>
      </w:r>
    </w:p>
    <w:p w:rsidR="005C2D73" w:rsidRPr="0066779F" w:rsidRDefault="005C2D73" w:rsidP="005C2D73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Ввиду того что составляющие </w:t>
      </w:r>
      <w:r>
        <w:rPr>
          <w:rFonts w:ascii="Times New Roman" w:hAnsi="Times New Roman" w:cs="Times New Roman"/>
          <w:sz w:val="28"/>
          <w:szCs w:val="28"/>
        </w:rPr>
        <w:t>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∑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зависят как от температуры 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так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 от температуры окружающей среды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</w:rPr>
        <w:t>с</w:t>
      </w:r>
      <w:proofErr w:type="gramStart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,</w:t>
      </w:r>
      <w:proofErr w:type="gram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задача расчета 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 </w:t>
      </w:r>
      <w:r w:rsidRPr="00BF41EF">
        <w:rPr>
          <w:rFonts w:ascii="Times New Roman" w:hAnsi="Times New Roman" w:cs="Times New Roman"/>
          <w:sz w:val="28"/>
          <w:szCs w:val="28"/>
        </w:rPr>
        <w:t>∆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spellEnd"/>
      <w:r w:rsidRPr="00BF41EF">
        <w:rPr>
          <w:rFonts w:ascii="Times New Roman" w:hAnsi="Times New Roman" w:cs="Times New Roman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в об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t>щем случае является неопределенной. Для исключения неопределен</w:t>
      </w:r>
      <w:r w:rsidRPr="0066779F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ности используются специальные приемы, положенные в основу трех 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>методов расчета показателей теплового режима: метода последова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тельных приближений, метода тепловой характеристики и коэффици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ентного метода.</w:t>
      </w:r>
    </w:p>
    <w:p w:rsidR="005C2D73" w:rsidRPr="0066779F" w:rsidRDefault="005C2D73" w:rsidP="005C2D73">
      <w:pPr>
        <w:shd w:val="clear" w:color="auto" w:fill="FFFFFF"/>
        <w:spacing w:before="38" w:line="360" w:lineRule="auto"/>
        <w:ind w:right="19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Метод последовательных приближений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представляет собой ите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ративный процесс установления соответствия с некоторой наперед за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данной точностью между температурой 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vertAlign w:val="subscript"/>
          <w:lang w:val="en-US"/>
        </w:rPr>
        <w:t>j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или перегревом </w:t>
      </w:r>
      <w:r w:rsidRPr="00E62F5B">
        <w:rPr>
          <w:rFonts w:ascii="Times New Roman" w:hAnsi="Times New Roman" w:cs="Times New Roman"/>
          <w:color w:val="000000"/>
          <w:spacing w:val="-4"/>
          <w:sz w:val="28"/>
          <w:szCs w:val="28"/>
        </w:rPr>
        <w:t>∆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vertAlign w:val="subscript"/>
          <w:lang w:val="en-US"/>
        </w:rPr>
        <w:t>j</w:t>
      </w:r>
      <w:proofErr w:type="spellEnd"/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, эквива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лентной тепловой проводимостью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∑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тепловым потоком </w:t>
      </w:r>
      <w:r w:rsidRPr="0066779F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Р.</w:t>
      </w:r>
    </w:p>
    <w:p w:rsidR="005C2D73" w:rsidRDefault="005C2D73" w:rsidP="005C2D73">
      <w:pPr>
        <w:shd w:val="clear" w:color="auto" w:fill="FFFFFF"/>
        <w:spacing w:before="2" w:line="360" w:lineRule="auto"/>
        <w:ind w:right="17"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Начальное значение перегрева </w:t>
      </w:r>
      <w:r w:rsidRPr="00E62F5B">
        <w:rPr>
          <w:rFonts w:ascii="Times New Roman" w:hAnsi="Times New Roman" w:cs="Times New Roman"/>
          <w:color w:val="000000"/>
          <w:spacing w:val="-3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(температуры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)</w:t>
      </w:r>
      <w:r w:rsidRPr="00E62F5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-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й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точки или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области конструкции задают произвольно, после чего находят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r w:rsidRPr="002F2131">
        <w:rPr>
          <w:rFonts w:ascii="Times New Roman" w:hAnsi="Times New Roman" w:cs="Times New Roman"/>
          <w:color w:val="000000"/>
          <w:spacing w:val="-1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∑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расчетное значение перегрева </w:t>
      </w:r>
      <w:r w:rsidRPr="00E62F5B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∆</w:t>
      </w:r>
      <w:r w:rsidRPr="00E62F5B">
        <w:rPr>
          <w:rFonts w:ascii="Times New Roman" w:hAnsi="Times New Roman" w:cs="Times New Roman"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jp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(температуры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proofErr w:type="spellStart"/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jp</w:t>
      </w:r>
      <w:proofErr w:type="spellEnd"/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)</w:t>
      </w:r>
      <w:r w:rsidRPr="002F213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первом </w:t>
      </w:r>
      <w:r w:rsidRPr="002F2131">
        <w:rPr>
          <w:rFonts w:ascii="Times New Roman" w:hAnsi="Times New Roman" w:cs="Times New Roman"/>
          <w:color w:val="000000"/>
          <w:spacing w:val="-3"/>
          <w:sz w:val="28"/>
          <w:szCs w:val="28"/>
        </w:rPr>
        <w:t>п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ри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>ближении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  <w:r w:rsidRPr="00E62F5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</w:p>
    <w:p w:rsidR="005C2D73" w:rsidRPr="0066779F" w:rsidRDefault="005C2D73" w:rsidP="005C2D73">
      <w:pPr>
        <w:shd w:val="clear" w:color="auto" w:fill="FFFFFF"/>
        <w:spacing w:before="2" w:line="360" w:lineRule="auto"/>
        <w:ind w:right="17" w:firstLine="70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lastRenderedPageBreak/>
        <w:t xml:space="preserve">При выполнении неравенства | </w:t>
      </w:r>
      <w:r w:rsidRPr="00E62F5B">
        <w:rPr>
          <w:rFonts w:ascii="Times New Roman" w:hAnsi="Times New Roman" w:cs="Times New Roman"/>
          <w:color w:val="000000"/>
          <w:spacing w:val="1"/>
          <w:sz w:val="28"/>
          <w:szCs w:val="28"/>
        </w:rPr>
        <w:t>∆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- </w:t>
      </w:r>
      <w:r w:rsidRPr="00E62F5B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'</w:t>
      </w:r>
      <w:proofErr w:type="spellStart"/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bscript"/>
          <w:lang w:val="en-US"/>
        </w:rPr>
        <w:t>jp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\ &lt;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δ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где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δ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= (1 ...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2</w:t>
      </w:r>
      <w:r w:rsidRPr="00E62F5B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)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</w:t>
      </w:r>
      <w:r w:rsidRPr="00E62F5B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perscript"/>
        </w:rPr>
        <w:t>0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С,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 истинное значение перегрева принимают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A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'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или </w:t>
      </w:r>
      <w:r w:rsidRPr="00BF41EF">
        <w:rPr>
          <w:rFonts w:ascii="Times New Roman" w:hAnsi="Times New Roman" w:cs="Times New Roman"/>
          <w:sz w:val="28"/>
          <w:szCs w:val="28"/>
        </w:rPr>
        <w:t>∆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'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. Если нера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  <w:t>венство не выполняется, то расчет повторяется во втором приближении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</w:p>
    <w:p w:rsidR="005C2D73" w:rsidRPr="0066779F" w:rsidRDefault="005C2D73" w:rsidP="005C2D73">
      <w:pPr>
        <w:shd w:val="clear" w:color="auto" w:fill="FFFFFF"/>
        <w:spacing w:before="14" w:line="360" w:lineRule="auto"/>
        <w:ind w:left="53" w:right="12" w:firstLine="581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Более подробно порядок решения задачи можно представить следу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ющим образом:</w:t>
      </w:r>
    </w:p>
    <w:p w:rsidR="005C2D73" w:rsidRPr="0066779F" w:rsidRDefault="005C2D73" w:rsidP="005C2D73">
      <w:pPr>
        <w:shd w:val="clear" w:color="auto" w:fill="FFFFFF"/>
        <w:spacing w:line="360" w:lineRule="auto"/>
        <w:ind w:left="350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задают значение перегрева </w:t>
      </w:r>
      <w:r w:rsidRPr="00AA3FB1">
        <w:rPr>
          <w:rFonts w:ascii="Times New Roman" w:hAnsi="Times New Roman" w:cs="Times New Roman"/>
          <w:color w:val="000000"/>
          <w:spacing w:val="-2"/>
          <w:sz w:val="28"/>
          <w:szCs w:val="28"/>
        </w:rPr>
        <w:t>∆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в первом приближении;</w:t>
      </w:r>
    </w:p>
    <w:p w:rsidR="005C2D73" w:rsidRPr="0066779F" w:rsidRDefault="005C2D73" w:rsidP="005C2D73">
      <w:pPr>
        <w:shd w:val="clear" w:color="auto" w:fill="FFFFFF"/>
        <w:spacing w:line="360" w:lineRule="auto"/>
        <w:ind w:left="38" w:right="5" w:firstLine="596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10"/>
          <w:sz w:val="28"/>
          <w:szCs w:val="28"/>
        </w:rPr>
        <w:t>для среднего значения температуры окружающей среды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br/>
      </w:r>
      <w:r w:rsidRPr="0066779F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en-US"/>
        </w:rPr>
        <w:t>t</w:t>
      </w:r>
      <w:r w:rsidRPr="00B81A6A">
        <w:rPr>
          <w:rFonts w:ascii="Times New Roman" w:hAnsi="Times New Roman" w:cs="Times New Roman"/>
          <w:color w:val="000000"/>
          <w:spacing w:val="10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</w:rPr>
        <w:t>ср</w:t>
      </w:r>
      <w:r w:rsidRPr="0066779F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0,5 </w:t>
      </w:r>
      <w:proofErr w:type="gramStart"/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[ 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  <w:lang w:val="en-US"/>
        </w:rPr>
        <w:t>c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+ (</w:t>
      </w:r>
      <w:r w:rsidRPr="0066779F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  <w:lang w:val="en-US"/>
        </w:rPr>
        <w:t>c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+ </w:t>
      </w:r>
      <w:r w:rsidRPr="00AA3FB1">
        <w:rPr>
          <w:rFonts w:ascii="Times New Roman" w:hAnsi="Times New Roman" w:cs="Times New Roman"/>
          <w:color w:val="000000"/>
          <w:spacing w:val="-7"/>
          <w:sz w:val="28"/>
          <w:szCs w:val="28"/>
        </w:rPr>
        <w:t>∆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] с помощью </w:t>
      </w:r>
      <w:proofErr w:type="spellStart"/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>критериальных</w:t>
      </w:r>
      <w:proofErr w:type="spellEnd"/>
      <w:r w:rsidRPr="0066779F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уравнений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определяют конвективный коэффициент теплопередачи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α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'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к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;</w:t>
      </w:r>
    </w:p>
    <w:p w:rsidR="005C2D73" w:rsidRPr="00B81A6A" w:rsidRDefault="005C2D73" w:rsidP="005C2D73">
      <w:pPr>
        <w:shd w:val="clear" w:color="auto" w:fill="FFFFFF"/>
        <w:spacing w:line="360" w:lineRule="auto"/>
        <w:ind w:left="31" w:right="10" w:firstLine="603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для температуры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c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+ </w:t>
      </w:r>
      <w:r w:rsidRPr="001C5358">
        <w:rPr>
          <w:rFonts w:ascii="Times New Roman" w:hAnsi="Times New Roman" w:cs="Times New Roman"/>
          <w:color w:val="000000"/>
          <w:spacing w:val="-3"/>
          <w:sz w:val="28"/>
          <w:szCs w:val="28"/>
        </w:rPr>
        <w:t>∆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'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находят коэффициент теплопереда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чи излучением 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α</w:t>
      </w:r>
      <w:r w:rsidRPr="001C5358">
        <w:rPr>
          <w:rFonts w:ascii="Times New Roman" w:hAnsi="Times New Roman" w:cs="Times New Roman"/>
          <w:color w:val="000000"/>
          <w:spacing w:val="6"/>
          <w:sz w:val="28"/>
          <w:szCs w:val="28"/>
        </w:rPr>
        <w:t>’</w:t>
      </w:r>
      <w:proofErr w:type="gramStart"/>
      <w:r>
        <w:rPr>
          <w:rFonts w:ascii="Times New Roman" w:hAnsi="Times New Roman" w:cs="Times New Roman"/>
          <w:color w:val="000000"/>
          <w:spacing w:val="6"/>
          <w:sz w:val="28"/>
          <w:szCs w:val="28"/>
          <w:vertAlign w:val="subscript"/>
        </w:rPr>
        <w:t>л</w:t>
      </w:r>
      <w:proofErr w:type="gramEnd"/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;</w:t>
      </w:r>
    </w:p>
    <w:p w:rsidR="005C2D73" w:rsidRPr="0066779F" w:rsidRDefault="005C2D73" w:rsidP="005C2D73">
      <w:pPr>
        <w:shd w:val="clear" w:color="auto" w:fill="FFFFFF"/>
        <w:spacing w:before="7" w:line="360" w:lineRule="auto"/>
        <w:ind w:left="22" w:right="14" w:firstLine="612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определяют коэффициент теплопередачи теплопроводностью </w:t>
      </w:r>
      <w:proofErr w:type="spellStart"/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α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  <w:lang w:val="en-US"/>
        </w:rPr>
        <w:t>T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эквивалентную тепловую проводимость 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σ</w:t>
      </w:r>
      <w:r w:rsidRPr="001C5358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’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</w:rPr>
        <w:t>∑</w:t>
      </w:r>
      <w:r w:rsidRPr="001C5358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= </w:t>
      </w:r>
      <w:proofErr w:type="spellStart"/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α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bscript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  <w:lang w:val="en-US"/>
        </w:rPr>
        <w:t>cp</w:t>
      </w:r>
      <w:proofErr w:type="spellEnd"/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+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α</w:t>
      </w:r>
      <w:r w:rsidRPr="001C5358">
        <w:rPr>
          <w:rFonts w:ascii="Times New Roman" w:hAnsi="Times New Roman" w:cs="Times New Roman"/>
          <w:color w:val="000000"/>
          <w:spacing w:val="1"/>
          <w:sz w:val="28"/>
          <w:szCs w:val="28"/>
        </w:rPr>
        <w:t>’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  <w:lang w:val="en-US"/>
        </w:rPr>
        <w:t>K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+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α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'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</w:rPr>
        <w:t>л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$, 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color w:val="000000"/>
          <w:spacing w:val="1"/>
          <w:sz w:val="28"/>
          <w:szCs w:val="28"/>
        </w:rPr>
        <w:t>— площадь поверхности теплообмена;</w:t>
      </w:r>
    </w:p>
    <w:p w:rsidR="005C2D73" w:rsidRPr="0066779F" w:rsidRDefault="005C2D73" w:rsidP="005C2D73">
      <w:pPr>
        <w:shd w:val="clear" w:color="auto" w:fill="FFFFFF"/>
        <w:spacing w:line="360" w:lineRule="auto"/>
        <w:ind w:left="17" w:right="7" w:firstLine="617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>находят расчетное значение перегрева для заданного теплового по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6"/>
          <w:w w:val="120"/>
          <w:sz w:val="28"/>
          <w:szCs w:val="28"/>
        </w:rPr>
        <w:t xml:space="preserve">тока </w:t>
      </w:r>
      <w:r w:rsidRPr="001C5358">
        <w:rPr>
          <w:rFonts w:ascii="Times New Roman" w:hAnsi="Times New Roman" w:cs="Times New Roman"/>
          <w:color w:val="000000"/>
          <w:spacing w:val="6"/>
          <w:w w:val="120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'</w:t>
      </w:r>
      <w:proofErr w:type="spellStart"/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  <w:lang w:val="en-US"/>
        </w:rPr>
        <w:t>jp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=</w:t>
      </w:r>
      <w:r w:rsidRPr="0066779F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P</w:t>
      </w:r>
      <w:r w:rsidRPr="0066779F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/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σ</w:t>
      </w:r>
      <w:r w:rsidRPr="001C5358"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’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</w:rPr>
        <w:t>∑</w:t>
      </w:r>
      <w:r w:rsidRPr="0066779F">
        <w:rPr>
          <w:rFonts w:ascii="Times New Roman" w:hAnsi="Times New Roman" w:cs="Times New Roman"/>
          <w:color w:val="000000"/>
          <w:spacing w:val="6"/>
          <w:w w:val="120"/>
          <w:sz w:val="28"/>
          <w:szCs w:val="28"/>
        </w:rPr>
        <w:t>;</w:t>
      </w:r>
    </w:p>
    <w:p w:rsidR="005C2D73" w:rsidRPr="0066779F" w:rsidRDefault="005C2D73" w:rsidP="005C2D73">
      <w:pPr>
        <w:shd w:val="clear" w:color="auto" w:fill="FFFFFF"/>
        <w:spacing w:line="360" w:lineRule="auto"/>
        <w:ind w:left="10" w:right="5" w:firstLine="62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проверяют условие | </w:t>
      </w:r>
      <w:r w:rsidRPr="001C5358">
        <w:rPr>
          <w:rFonts w:ascii="Times New Roman" w:hAnsi="Times New Roman" w:cs="Times New Roman"/>
          <w:color w:val="000000"/>
          <w:spacing w:val="-3"/>
          <w:sz w:val="28"/>
          <w:szCs w:val="28"/>
        </w:rPr>
        <w:t>∆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''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— </w:t>
      </w:r>
      <w:r w:rsidRPr="001C5358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∆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1C5358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jp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| &lt;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δ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где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δ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— допустимое отклоне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ние расчетного значения перегрева </w:t>
      </w:r>
      <w:proofErr w:type="gramStart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</w:t>
      </w:r>
      <w:proofErr w:type="gramEnd"/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принятого в первом приближе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нии; если неравенство не выполняется, то повторяют расчет во втором 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приближении при </w:t>
      </w:r>
      <w:r w:rsidRPr="001C5358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>"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= </w:t>
      </w:r>
      <w:r w:rsidRPr="001C5358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>'</w:t>
      </w:r>
      <w:proofErr w:type="spellStart"/>
      <w:r>
        <w:rPr>
          <w:rFonts w:ascii="Times New Roman" w:hAnsi="Times New Roman" w:cs="Times New Roman"/>
          <w:color w:val="000000"/>
          <w:spacing w:val="2"/>
          <w:sz w:val="28"/>
          <w:szCs w:val="28"/>
          <w:vertAlign w:val="subscript"/>
          <w:lang w:val="en-US"/>
        </w:rPr>
        <w:t>jp</w:t>
      </w:r>
      <w:proofErr w:type="spellEnd"/>
      <w:r w:rsidRPr="0066779F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  .</w:t>
      </w:r>
    </w:p>
    <w:p w:rsidR="005C2D73" w:rsidRDefault="005C2D73" w:rsidP="005C2D73">
      <w:pPr>
        <w:shd w:val="clear" w:color="auto" w:fill="FFFFFF"/>
        <w:spacing w:before="55" w:line="360" w:lineRule="auto"/>
        <w:ind w:right="10" w:firstLine="634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Количество приближений зависит от величины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δ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того, наск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ол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ько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удачно задано значение перегрева в первом приближении.</w:t>
      </w:r>
    </w:p>
    <w:p w:rsidR="005C2D73" w:rsidRPr="0066779F" w:rsidRDefault="005C2D73" w:rsidP="005C2D73">
      <w:pPr>
        <w:shd w:val="clear" w:color="auto" w:fill="FFFFFF"/>
        <w:spacing w:before="46" w:line="360" w:lineRule="auto"/>
        <w:ind w:left="34" w:right="14" w:firstLine="60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Метод тепловой характеристики 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состоит в построении по рас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четным данным зависимости </w:t>
      </w:r>
      <w:r w:rsidRPr="001A4AE5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∆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tj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=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f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(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P</w:t>
      </w:r>
      <w:r w:rsidRPr="0066779F"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 xml:space="preserve">), 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по которой для любого значе</w:t>
      </w:r>
      <w:r w:rsidRPr="0066779F"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ния теплового потока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Р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можно найти перегрев и температуру 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-</w:t>
      </w:r>
      <w:proofErr w:type="spellStart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й</w:t>
      </w:r>
      <w:proofErr w:type="spellEnd"/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 точки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или области конструкции.</w:t>
      </w:r>
    </w:p>
    <w:p w:rsidR="00CE2678" w:rsidRDefault="005C2D73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Для построения тепловой характеристики задают произвольное зна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 xml:space="preserve">чение перегрева </w:t>
      </w:r>
      <w:r w:rsidRPr="00E214C2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∆</w:t>
      </w:r>
      <w:proofErr w:type="spellStart"/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  <w:lang w:val="en-US"/>
        </w:rPr>
        <w:t>j</w:t>
      </w:r>
      <w:proofErr w:type="spellEnd"/>
      <w:r w:rsidRPr="00E214C2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как и в мето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8"/>
          <w:w w:val="108"/>
          <w:sz w:val="28"/>
          <w:szCs w:val="28"/>
        </w:rPr>
        <w:t>де последовательных приближе</w:t>
      </w:r>
      <w:r w:rsidRPr="0066779F">
        <w:rPr>
          <w:rFonts w:ascii="Times New Roman" w:hAnsi="Times New Roman" w:cs="Times New Roman"/>
          <w:color w:val="000000"/>
          <w:spacing w:val="8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ний; находят эквивалентную теп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</w:rPr>
        <w:t>ловую проводимость между</w:t>
      </w:r>
      <w:r w:rsidRPr="00E214C2"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  <w:lang w:val="en-US"/>
        </w:rPr>
        <w:t>j</w:t>
      </w:r>
      <w:proofErr w:type="spellStart"/>
      <w:r w:rsidRPr="0066779F"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</w:rPr>
        <w:t>~й</w:t>
      </w:r>
      <w:proofErr w:type="spellEnd"/>
      <w:r w:rsidRPr="0066779F"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точкой и окружающей средой </w:t>
      </w:r>
      <w:r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σ</w:t>
      </w:r>
      <w:r w:rsidRPr="00E214C2"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’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∑</w:t>
      </w:r>
      <w:r w:rsidRPr="0066779F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>,</w:t>
      </w:r>
      <w:r w:rsidRPr="00E214C2"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17"/>
          <w:w w:val="108"/>
          <w:sz w:val="28"/>
          <w:szCs w:val="28"/>
        </w:rPr>
        <w:t xml:space="preserve">затем — тепловой поток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17"/>
          <w:w w:val="108"/>
          <w:sz w:val="28"/>
          <w:szCs w:val="28"/>
        </w:rPr>
        <w:t>Р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17"/>
          <w:w w:val="108"/>
          <w:sz w:val="28"/>
          <w:szCs w:val="28"/>
        </w:rPr>
        <w:t xml:space="preserve">' </w:t>
      </w:r>
      <w:r w:rsidRPr="0066779F">
        <w:rPr>
          <w:rFonts w:ascii="Times New Roman" w:hAnsi="Times New Roman" w:cs="Times New Roman"/>
          <w:color w:val="000000"/>
          <w:spacing w:val="17"/>
          <w:w w:val="108"/>
          <w:sz w:val="28"/>
          <w:szCs w:val="28"/>
        </w:rPr>
        <w:t xml:space="preserve">= </w:t>
      </w:r>
      <w:r w:rsidR="00CE2678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1586865</wp:posOffset>
            </wp:positionH>
            <wp:positionV relativeFrom="paragraph">
              <wp:posOffset>299085</wp:posOffset>
            </wp:positionV>
            <wp:extent cx="3398520" cy="2819400"/>
            <wp:effectExtent l="19050" t="0" r="0" b="0"/>
            <wp:wrapTight wrapText="bothSides">
              <wp:wrapPolygon edited="0">
                <wp:start x="-121" y="0"/>
                <wp:lineTo x="-121" y="21454"/>
                <wp:lineTo x="21552" y="21454"/>
                <wp:lineTo x="21552" y="0"/>
                <wp:lineTo x="-121" y="0"/>
              </wp:wrapPolygon>
            </wp:wrapTight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σ</w:t>
      </w:r>
      <w:r w:rsidRPr="00E214C2"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’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-4"/>
          <w:w w:val="108"/>
          <w:sz w:val="28"/>
          <w:szCs w:val="28"/>
          <w:lang w:val="en-US"/>
        </w:rPr>
        <w:t>t</w:t>
      </w:r>
      <w:r w:rsidRPr="00E214C2">
        <w:rPr>
          <w:rFonts w:ascii="Times New Roman" w:hAnsi="Times New Roman" w:cs="Times New Roman"/>
          <w:i/>
          <w:iCs/>
          <w:color w:val="000000"/>
          <w:spacing w:val="-4"/>
          <w:w w:val="108"/>
          <w:sz w:val="28"/>
          <w:szCs w:val="28"/>
        </w:rPr>
        <w:t>’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, который способна рассе</w:t>
      </w:r>
      <w:r w:rsidRPr="0066779F"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ять конструкция при данных усло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виях теплообмена. </w:t>
      </w: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CE2678" w:rsidRDefault="00CE2678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</w:pPr>
    </w:p>
    <w:p w:rsidR="005C2D73" w:rsidRPr="001A2883" w:rsidRDefault="005C2D73" w:rsidP="005C2D73">
      <w:pPr>
        <w:shd w:val="clear" w:color="auto" w:fill="FFFFFF"/>
        <w:spacing w:line="360" w:lineRule="auto"/>
        <w:ind w:left="19" w:right="17" w:firstLine="615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Значения </w:t>
      </w:r>
      <w:r w:rsidRPr="00E214C2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∆</w:t>
      </w:r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  <w:vertAlign w:val="subscript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и</w:t>
      </w:r>
      <w:r w:rsidRPr="00E214C2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Р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' 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являются координатами одной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точки, лежащей на тепловой харак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>теристике, второй точкой служит</w:t>
      </w:r>
      <w:r w:rsidRPr="00E214C2"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начало координат. Таким образом, тепловая характеристика представ</w:t>
      </w:r>
      <w:r w:rsidRPr="0066779F"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ляет собой прямую, проходящую через начало координат и точку с ко</w:t>
      </w:r>
      <w:r w:rsidRPr="0066779F"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ординатами </w:t>
      </w:r>
      <w:r w:rsidRPr="00E214C2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∆</w:t>
      </w:r>
      <w:proofErr w:type="spellStart"/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  <w:lang w:val="en-US"/>
        </w:rPr>
        <w:t>t</w:t>
      </w:r>
      <w:r w:rsidRPr="002751FB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  <w:vertAlign w:val="subscript"/>
          <w:lang w:val="en-US"/>
        </w:rPr>
        <w:t>j</w:t>
      </w:r>
      <w:proofErr w:type="spellEnd"/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и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Р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' </w:t>
      </w:r>
      <w:r w:rsidRPr="0066779F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. По тепловой характеристике может</w:t>
      </w:r>
      <w:r w:rsidRPr="001A2883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быть найден перегрев и температура </w:t>
      </w:r>
      <w:r>
        <w:rPr>
          <w:rFonts w:ascii="Times New Roman" w:hAnsi="Times New Roman" w:cs="Times New Roman"/>
          <w:color w:val="000000"/>
          <w:w w:val="108"/>
          <w:sz w:val="28"/>
          <w:szCs w:val="28"/>
          <w:lang w:val="en-US"/>
        </w:rPr>
        <w:t>j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-</w:t>
      </w:r>
      <w:proofErr w:type="spellStart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>й</w:t>
      </w:r>
      <w:proofErr w:type="spellEnd"/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 точки или области конструк</w:t>
      </w:r>
      <w:r w:rsidRPr="0066779F"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  <w:t>ции при любом заданном значении теплового потока.</w:t>
      </w:r>
    </w:p>
    <w:p w:rsidR="00DE5A72" w:rsidRPr="00DE5A72" w:rsidRDefault="005C2D73" w:rsidP="00DE5A72">
      <w:pPr>
        <w:shd w:val="clear" w:color="auto" w:fill="FFFFFF"/>
        <w:spacing w:before="86" w:line="360" w:lineRule="auto"/>
        <w:ind w:left="53" w:right="7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E5A72">
        <w:rPr>
          <w:rFonts w:ascii="Times New Roman" w:hAnsi="Times New Roman" w:cs="Times New Roman"/>
          <w:sz w:val="28"/>
          <w:szCs w:val="28"/>
        </w:rPr>
        <w:t>При коэффициентном методе реальная конструкция заменяется тепловой моделью</w:t>
      </w:r>
      <w:r w:rsidR="00DE5A72" w:rsidRPr="00DE5A72">
        <w:rPr>
          <w:rFonts w:ascii="Times New Roman" w:hAnsi="Times New Roman" w:cs="Times New Roman"/>
          <w:sz w:val="28"/>
          <w:szCs w:val="28"/>
        </w:rPr>
        <w:t xml:space="preserve">. </w:t>
      </w:r>
      <w:r w:rsidR="00DE5A72" w:rsidRPr="00DE5A72">
        <w:rPr>
          <w:rFonts w:ascii="Times New Roman" w:hAnsi="Times New Roman" w:cs="Times New Roman"/>
          <w:color w:val="000000"/>
          <w:spacing w:val="-3"/>
          <w:sz w:val="28"/>
          <w:szCs w:val="28"/>
        </w:rPr>
        <w:t>Исследования показывают, что тепловые режимы РЭС характеризу</w:t>
      </w:r>
      <w:r w:rsidR="00DE5A72" w:rsidRPr="00DE5A72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="00DE5A72"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ются достаточно высокой стабильностью и зависят от ряда факторов, </w:t>
      </w:r>
      <w:r w:rsidR="00DE5A72"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>относящихся к самой конструкции (геометрических размеров, коэффи</w:t>
      </w:r>
      <w:r w:rsidR="00DE5A72"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>циента заполнения, структуры нагретой зоны, значения теплового по</w:t>
      </w:r>
      <w:r w:rsidR="00DE5A72"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="00DE5A72"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>тока) и к условиям эксплуатации (температуры и давления окружаю</w:t>
      </w:r>
      <w:r w:rsidR="00DE5A72"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="00DE5A72" w:rsidRPr="00DE5A72">
        <w:rPr>
          <w:rFonts w:ascii="Times New Roman" w:hAnsi="Times New Roman" w:cs="Times New Roman"/>
          <w:color w:val="000000"/>
          <w:spacing w:val="-3"/>
          <w:sz w:val="28"/>
          <w:szCs w:val="28"/>
        </w:rPr>
        <w:t>щей среды).</w:t>
      </w:r>
    </w:p>
    <w:p w:rsidR="00DE5A72" w:rsidRPr="00DE5A72" w:rsidRDefault="00DE5A72" w:rsidP="00DE5A72">
      <w:pPr>
        <w:shd w:val="clear" w:color="auto" w:fill="FFFFFF"/>
        <w:spacing w:before="72" w:line="360" w:lineRule="auto"/>
        <w:ind w:left="17" w:right="98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pacing w:val="-2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2044065</wp:posOffset>
            </wp:positionH>
            <wp:positionV relativeFrom="paragraph">
              <wp:posOffset>2466340</wp:posOffset>
            </wp:positionV>
            <wp:extent cx="1552575" cy="676275"/>
            <wp:effectExtent l="19050" t="0" r="9525" b="0"/>
            <wp:wrapTight wrapText="bothSides">
              <wp:wrapPolygon edited="0">
                <wp:start x="-265" y="0"/>
                <wp:lineTo x="-265" y="21296"/>
                <wp:lineTo x="21733" y="21296"/>
                <wp:lineTo x="21733" y="0"/>
                <wp:lineTo x="-265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Изучение влияния на показатели теплового режима определяющих 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>факторов с помощью физических и теоретических тепловых моделей конструкции (при изменении этих факторов в широких пределах) по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зволило установить закономерности, положенные в основу </w:t>
      </w:r>
      <w:r w:rsidRPr="00DE5A72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коэффици</w:t>
      </w:r>
      <w:r w:rsidRPr="00DE5A72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softHyphen/>
        <w:t xml:space="preserve">ентного метода 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расчета тепловых режимов конструкций РЭС опреде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DE5A7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ленных классов. 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Так как одним из основных показателей теплового режима является </w:t>
      </w:r>
      <w:r w:rsidRPr="00DE5A72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температурный </w:t>
      </w:r>
      <w:r w:rsidRPr="00DE5A72">
        <w:rPr>
          <w:rFonts w:ascii="Times New Roman" w:hAnsi="Times New Roman" w:cs="Times New Roman"/>
          <w:color w:val="000000"/>
          <w:spacing w:val="4"/>
          <w:sz w:val="28"/>
          <w:szCs w:val="28"/>
        </w:rPr>
        <w:lastRenderedPageBreak/>
        <w:t xml:space="preserve">перегрев, используемое в коэффициентном методе 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расчетное соотношение записывается в виде </w:t>
      </w:r>
    </w:p>
    <w:p w:rsidR="00DE5A72" w:rsidRPr="00DE5A72" w:rsidRDefault="00DE5A72" w:rsidP="00DE5A72">
      <w:pPr>
        <w:shd w:val="clear" w:color="auto" w:fill="FFFFFF"/>
        <w:spacing w:before="108" w:line="360" w:lineRule="auto"/>
        <w:ind w:left="2" w:firstLine="284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DE5A72" w:rsidRPr="00DE5A72" w:rsidRDefault="00DE5A72" w:rsidP="00DE5A72">
      <w:pPr>
        <w:shd w:val="clear" w:color="auto" w:fill="FFFFFF"/>
        <w:spacing w:before="108" w:line="360" w:lineRule="auto"/>
        <w:ind w:firstLine="284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DE5A72" w:rsidRPr="00DE5A72" w:rsidRDefault="00DE5A72" w:rsidP="00DE5A72">
      <w:pPr>
        <w:shd w:val="clear" w:color="auto" w:fill="FFFFFF"/>
        <w:spacing w:before="108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Начальное значение перегрева 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∆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t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0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определяют по тепловой харак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>теристике для типовой конструкции. Тепловая характеристика строит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DE5A72">
        <w:rPr>
          <w:rFonts w:ascii="Times New Roman" w:hAnsi="Times New Roman" w:cs="Times New Roman"/>
          <w:color w:val="000000"/>
          <w:sz w:val="28"/>
          <w:szCs w:val="28"/>
        </w:rPr>
        <w:t xml:space="preserve">ся в координатах </w:t>
      </w:r>
      <w:r w:rsidRPr="00DE5A72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At</w:t>
      </w:r>
      <w:r w:rsidRPr="00DE5A72">
        <w:rPr>
          <w:rFonts w:ascii="Times New Roman" w:hAnsi="Times New Roman" w:cs="Times New Roman"/>
          <w:color w:val="000000"/>
          <w:sz w:val="28"/>
          <w:szCs w:val="28"/>
        </w:rPr>
        <w:t xml:space="preserve">, поверхностная плотность теплового потока </w:t>
      </w:r>
      <w:r w:rsidRPr="00DE5A72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</w:t>
      </w:r>
      <w:r w:rsidRPr="00DE5A72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s</w:t>
      </w:r>
      <w:r w:rsidRPr="00DE5A72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proofErr w:type="gramStart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proofErr w:type="gramEnd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/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S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, 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где 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lang w:val="en-US"/>
        </w:rPr>
        <w:t>S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>— площадь поверхности теплообмена.</w:t>
      </w:r>
    </w:p>
    <w:p w:rsidR="00DE5A72" w:rsidRPr="00DE5A72" w:rsidRDefault="00DE5A72" w:rsidP="00DE5A72">
      <w:pPr>
        <w:shd w:val="clear" w:color="auto" w:fill="FFFFFF"/>
        <w:spacing w:line="360" w:lineRule="auto"/>
        <w:ind w:left="5" w:right="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Значения коэффициентов </w:t>
      </w:r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К</w:t>
      </w:r>
      <w:proofErr w:type="spellStart"/>
      <w:proofErr w:type="gramStart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>обычно даются в виде графиков зави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  <w:t xml:space="preserve">симостей от того или иного определяющего параметра. </w:t>
      </w:r>
    </w:p>
    <w:p w:rsidR="00DE5A72" w:rsidRPr="00DE5A72" w:rsidRDefault="00DE5A72" w:rsidP="00DE5A72">
      <w:pPr>
        <w:shd w:val="clear" w:color="auto" w:fill="FFFFFF"/>
        <w:spacing w:line="360" w:lineRule="auto"/>
        <w:ind w:right="1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E5A72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235585</wp:posOffset>
            </wp:positionH>
            <wp:positionV relativeFrom="paragraph">
              <wp:posOffset>154305</wp:posOffset>
            </wp:positionV>
            <wp:extent cx="6079490" cy="5708015"/>
            <wp:effectExtent l="19050" t="0" r="0" b="0"/>
            <wp:wrapTight wrapText="bothSides">
              <wp:wrapPolygon edited="0">
                <wp:start x="-68" y="0"/>
                <wp:lineTo x="-68" y="21554"/>
                <wp:lineTo x="21591" y="21554"/>
                <wp:lineTo x="21591" y="0"/>
                <wp:lineTo x="-68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490" cy="570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E5A72">
        <w:rPr>
          <w:rFonts w:ascii="Times New Roman" w:hAnsi="Times New Roman" w:cs="Times New Roman"/>
          <w:color w:val="000000"/>
          <w:sz w:val="28"/>
          <w:szCs w:val="28"/>
        </w:rPr>
        <w:t xml:space="preserve">На рис. 5.24 приведены графики для определения коэффициентов 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площади поверхности теплообмена конструкции </w:t>
      </w:r>
      <w:r w:rsidRPr="00DE5A72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K</w:t>
      </w:r>
      <w:r w:rsidRPr="00DE5A72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vertAlign w:val="subscript"/>
          <w:lang w:val="en-US"/>
        </w:rPr>
        <w:t>s</w:t>
      </w:r>
      <w:r w:rsidRPr="00DE5A72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>(а), степени черно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ты поверхности </w:t>
      </w:r>
      <w:proofErr w:type="spellStart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К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е</w:t>
      </w:r>
      <w:proofErr w:type="spellEnd"/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(б), давления окружающей среды</w:t>
      </w:r>
      <w:proofErr w:type="gramStart"/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К</w:t>
      </w:r>
      <w:proofErr w:type="gramEnd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  <w:vertAlign w:val="subscript"/>
        </w:rPr>
        <w:t>н</w:t>
      </w:r>
      <w:proofErr w:type="spellEnd"/>
      <w:r w:rsidRPr="00DE5A72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(в) </w:t>
      </w:r>
      <w:r w:rsidRPr="00DE5A7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 тепловая </w:t>
      </w: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>характеристика типовой конструкции.</w:t>
      </w:r>
    </w:p>
    <w:p w:rsidR="00DE5A72" w:rsidRPr="00DE5A72" w:rsidRDefault="00DE5A72" w:rsidP="00DE5A72">
      <w:pPr>
        <w:shd w:val="clear" w:color="auto" w:fill="FFFFFF"/>
        <w:spacing w:line="360" w:lineRule="auto"/>
        <w:ind w:left="10" w:right="1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E5A7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При использовании коэффициентного метода следует иметь в виду, что область его применения ограничивается тем классом конструкций, </w:t>
      </w:r>
      <w:r w:rsidRPr="00DE5A72">
        <w:rPr>
          <w:rFonts w:ascii="Times New Roman" w:hAnsi="Times New Roman" w:cs="Times New Roman"/>
          <w:color w:val="000000"/>
          <w:sz w:val="28"/>
          <w:szCs w:val="28"/>
        </w:rPr>
        <w:t>для которых определены коэффициенты.</w:t>
      </w:r>
    </w:p>
    <w:p w:rsidR="005C2D73" w:rsidRDefault="005C2D73" w:rsidP="005C2D73">
      <w:pPr>
        <w:pStyle w:val="a4"/>
      </w:pPr>
    </w:p>
    <w:p w:rsidR="00635582" w:rsidRDefault="00635582" w:rsidP="005C2D73">
      <w:pPr>
        <w:spacing w:line="360" w:lineRule="auto"/>
        <w:ind w:left="1134" w:hanging="425"/>
      </w:pPr>
    </w:p>
    <w:sectPr w:rsidR="00635582" w:rsidSect="0063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2D73"/>
    <w:rsid w:val="005C2D73"/>
    <w:rsid w:val="00635582"/>
    <w:rsid w:val="00CE2678"/>
    <w:rsid w:val="00DE5A72"/>
    <w:rsid w:val="00F07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D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C2D7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rsid w:val="005C2D73"/>
    <w:pPr>
      <w:widowControl/>
      <w:autoSpaceDE/>
      <w:autoSpaceDN/>
      <w:adjustRightInd/>
      <w:spacing w:line="360" w:lineRule="auto"/>
      <w:ind w:firstLine="851"/>
      <w:jc w:val="both"/>
    </w:pPr>
    <w:rPr>
      <w:rFonts w:ascii="Times New Roman" w:hAnsi="Times New Roman" w:cs="Times New Roman"/>
      <w:sz w:val="28"/>
    </w:rPr>
  </w:style>
  <w:style w:type="character" w:customStyle="1" w:styleId="a5">
    <w:name w:val="Основной текст Знак"/>
    <w:basedOn w:val="a0"/>
    <w:link w:val="a4"/>
    <w:rsid w:val="005C2D7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2014-09-13T08:18:00Z</dcterms:created>
  <dcterms:modified xsi:type="dcterms:W3CDTF">2014-09-13T08:38:00Z</dcterms:modified>
</cp:coreProperties>
</file>