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D4D" w:rsidRPr="00FC2D4D" w:rsidRDefault="00FC2D4D" w:rsidP="00FC2D4D">
      <w:pPr>
        <w:shd w:val="clear" w:color="auto" w:fill="FFFFFF"/>
        <w:spacing w:before="250"/>
        <w:jc w:val="center"/>
        <w:rPr>
          <w:rFonts w:ascii="Times New Roman" w:hAnsi="Times New Roman" w:cs="Times New Roman"/>
          <w:bCs/>
          <w:iCs/>
          <w:color w:val="000000"/>
          <w:spacing w:val="-2"/>
          <w:sz w:val="28"/>
          <w:szCs w:val="28"/>
        </w:rPr>
      </w:pPr>
      <w:r w:rsidRPr="00FC2D4D">
        <w:rPr>
          <w:rFonts w:ascii="Times New Roman" w:hAnsi="Times New Roman" w:cs="Times New Roman"/>
          <w:bCs/>
          <w:iCs/>
          <w:color w:val="000000"/>
          <w:spacing w:val="-2"/>
          <w:sz w:val="28"/>
          <w:szCs w:val="28"/>
        </w:rPr>
        <w:t>12 ПОРЯДОК ПРОВЕДЕНИЯ СЕРТИФИКАЦИИ ПРОДУКЦИИ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 xml:space="preserve">         Нормативные документы ГСС РК предусматривают следующую последовательность проведения работ по сертификации продукции:</w:t>
      </w:r>
    </w:p>
    <w:p w:rsidR="00FC2D4D" w:rsidRPr="00FC2D4D" w:rsidRDefault="00FC2D4D" w:rsidP="00FC2D4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подачу заявителем заявки в орган по сертификации;</w:t>
      </w:r>
    </w:p>
    <w:p w:rsidR="00FC2D4D" w:rsidRPr="00FC2D4D" w:rsidRDefault="00FC2D4D" w:rsidP="00FC2D4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направление заявителю решения по результатам рассмотрения</w:t>
      </w:r>
      <w:r w:rsidRPr="00FC2D4D">
        <w:rPr>
          <w:rFonts w:ascii="Times New Roman" w:hAnsi="Times New Roman" w:cs="Times New Roman"/>
          <w:sz w:val="28"/>
          <w:szCs w:val="28"/>
        </w:rPr>
        <w:br/>
        <w:t>заявки;</w:t>
      </w:r>
    </w:p>
    <w:p w:rsidR="00FC2D4D" w:rsidRPr="00FC2D4D" w:rsidRDefault="00FC2D4D" w:rsidP="00FC2D4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оформление договора между заявителем и органом по серти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фикации на проведение работ по сертификации продукции;</w:t>
      </w:r>
    </w:p>
    <w:p w:rsidR="00FC2D4D" w:rsidRPr="00FC2D4D" w:rsidRDefault="00FC2D4D" w:rsidP="00FC2D4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проведение отбора образцов заявленной продукции, их</w:t>
      </w:r>
      <w:r w:rsidRPr="00FC2D4D">
        <w:rPr>
          <w:rFonts w:ascii="Times New Roman" w:hAnsi="Times New Roman" w:cs="Times New Roman"/>
          <w:sz w:val="28"/>
          <w:szCs w:val="28"/>
        </w:rPr>
        <w:br/>
        <w:t>идентификацию и представление в испытательную лабораторию;</w:t>
      </w:r>
    </w:p>
    <w:p w:rsidR="00FC2D4D" w:rsidRPr="00FC2D4D" w:rsidRDefault="00FC2D4D" w:rsidP="00FC2D4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проведение сертификационных испытаний образцов заявленной продукции и других работ;</w:t>
      </w:r>
    </w:p>
    <w:p w:rsidR="00FC2D4D" w:rsidRPr="00FC2D4D" w:rsidRDefault="00FC2D4D" w:rsidP="00FC2D4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анализ состояния производства (в зависимости от выбранной</w:t>
      </w:r>
      <w:r w:rsidRPr="00FC2D4D">
        <w:rPr>
          <w:rFonts w:ascii="Times New Roman" w:hAnsi="Times New Roman" w:cs="Times New Roman"/>
          <w:sz w:val="28"/>
          <w:szCs w:val="28"/>
        </w:rPr>
        <w:br/>
        <w:t>схемы);</w:t>
      </w:r>
    </w:p>
    <w:p w:rsidR="00FC2D4D" w:rsidRPr="00FC2D4D" w:rsidRDefault="00FC2D4D" w:rsidP="00FC2D4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анализ полученных результатов и принятие решения о возмож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ности выдачи сертификата соответствия;</w:t>
      </w:r>
    </w:p>
    <w:p w:rsidR="00FC2D4D" w:rsidRPr="00FC2D4D" w:rsidRDefault="00FC2D4D" w:rsidP="00FC2D4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выдачу сертификата соответствия и регистрацию его в Государственном реестре ГСС РК;</w:t>
      </w:r>
    </w:p>
    <w:p w:rsidR="00FC2D4D" w:rsidRPr="00FC2D4D" w:rsidRDefault="00FC2D4D" w:rsidP="00FC2D4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маркирование сертифицированной продукции Знаком соответствия;</w:t>
      </w:r>
    </w:p>
    <w:p w:rsidR="00FC2D4D" w:rsidRPr="00FC2D4D" w:rsidRDefault="00FC2D4D" w:rsidP="00FC2D4D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проведение инспекционного контроля стабильности сертифицированных характеристик продукции и функционирования</w:t>
      </w:r>
      <w:r w:rsidRPr="00FC2D4D">
        <w:rPr>
          <w:rFonts w:ascii="Times New Roman" w:hAnsi="Times New Roman" w:cs="Times New Roman"/>
          <w:sz w:val="28"/>
          <w:szCs w:val="28"/>
        </w:rPr>
        <w:br/>
        <w:t>системы обеспечения качества.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 xml:space="preserve">           При сертификации по отдельным схемам некоторые этапы могут не предусматриваться.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 xml:space="preserve">          Образцы документов, предусмотренных процедурой подтверж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дения соответствия продукции, приведены в приложениях 4-12 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Рассмотрим содержание каждого этапа.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 xml:space="preserve">            а)</w:t>
      </w:r>
      <w:r w:rsidRPr="00FC2D4D">
        <w:rPr>
          <w:rFonts w:ascii="Times New Roman" w:hAnsi="Times New Roman" w:cs="Times New Roman"/>
          <w:sz w:val="28"/>
          <w:szCs w:val="28"/>
        </w:rPr>
        <w:tab/>
        <w:t>Подача заявителем заявки в орган по сертификации. Сертифи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кация продукции проводится на основании заявки, направляемой заявителем в соответствующий орган по сертификации. В заявке указываются наименование заявленной продукции, ее тип (модель, марка), номинальная вместимость, страна и предприятие-изготови</w:t>
      </w:r>
      <w:r w:rsidRPr="00FC2D4D">
        <w:rPr>
          <w:rFonts w:ascii="Times New Roman" w:hAnsi="Times New Roman" w:cs="Times New Roman"/>
          <w:sz w:val="28"/>
          <w:szCs w:val="28"/>
        </w:rPr>
        <w:softHyphen/>
        <w:t xml:space="preserve">тель, дата изготовления, срок годности, количество и т.п., а также обязательства заявителя оплачивать все </w:t>
      </w:r>
      <w:r w:rsidRPr="00FC2D4D">
        <w:rPr>
          <w:rFonts w:ascii="Times New Roman" w:hAnsi="Times New Roman" w:cs="Times New Roman"/>
          <w:sz w:val="28"/>
          <w:szCs w:val="28"/>
        </w:rPr>
        <w:lastRenderedPageBreak/>
        <w:t>расходы, связанные с проце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дурами выдачи сертификата, независимо от результата. К заявке прилагаются документы, касающиеся заявленной продукции.</w:t>
      </w:r>
    </w:p>
    <w:p w:rsidR="00FC2D4D" w:rsidRPr="00FC2D4D" w:rsidRDefault="00FC2D4D" w:rsidP="00FC2D4D">
      <w:pPr>
        <w:widowControl w:val="0"/>
        <w:shd w:val="clear" w:color="auto" w:fill="FFFFFF"/>
        <w:tabs>
          <w:tab w:val="left" w:pos="49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pacing w:val="-11"/>
          <w:w w:val="96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 xml:space="preserve">          б) Рассмотрение и принятие решения по заявке. Орган по сертификации после регистрации заявки и ее рассмотрения направляет заявителю решение. В решении по заявке на проведение сертификации продукции содержатся все основные условия сертификации, в частности, схема сертификации, перечень нормативных докумен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тов, в соответствии с требованиями которых будет проводиться сертификация продукции, перечень лабораторий, в которых будут производиться сертификационные испытания заявленной продук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ции</w:t>
      </w:r>
      <w:r w:rsidRPr="00FC2D4D">
        <w:rPr>
          <w:rFonts w:ascii="Times New Roman" w:hAnsi="Times New Roman" w:cs="Times New Roman"/>
          <w:color w:val="000000"/>
          <w:spacing w:val="-7"/>
          <w:w w:val="96"/>
          <w:sz w:val="28"/>
          <w:szCs w:val="28"/>
        </w:rPr>
        <w:t>.</w:t>
      </w:r>
    </w:p>
    <w:p w:rsidR="00FC2D4D" w:rsidRPr="00FC2D4D" w:rsidRDefault="00FC2D4D" w:rsidP="00FC2D4D">
      <w:pPr>
        <w:widowControl w:val="0"/>
        <w:shd w:val="clear" w:color="auto" w:fill="FFFFFF"/>
        <w:tabs>
          <w:tab w:val="left" w:pos="49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pacing w:val="-10"/>
          <w:w w:val="96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 xml:space="preserve">           в) Оформление договора между заявителем и органом по сертификации на проведение работ по сертификации продукции. Орган по сертификации направляет заявителю вместе с решением по заявке подписанный хозяйственный договор на проведение работ по сертификации</w:t>
      </w:r>
      <w:r w:rsidRPr="00FC2D4D">
        <w:rPr>
          <w:rFonts w:ascii="Times New Roman" w:hAnsi="Times New Roman" w:cs="Times New Roman"/>
          <w:color w:val="000000"/>
          <w:spacing w:val="-3"/>
          <w:w w:val="96"/>
          <w:sz w:val="28"/>
          <w:szCs w:val="28"/>
        </w:rPr>
        <w:t>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 xml:space="preserve">           г) Проведение отбора образцов продукции, их идентификация и представление в испытательную лабораторию. Отбор образцов заявленной продукции проводит орган по сертификации продукции.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Проведение отбора образцов орган по сертификации может поручить и самому заявителю. В этом случае отбор образцов прово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дит компетентная комиссия, назначенная приказом заявителя, в составе не менее трех человек из представителей незаинтересован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ных организаций.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В необходимых случаях орган по сертификации может поручить отбор образцов заявленной продукции аккредитованной испыта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тельной лаборатории (центру).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Конструкция, состав и технология изготовления отбираемых образцов должны быть такими же, как у заявленной продукции, поставляемой потребителю (заказчику).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Количество отбираемых образцов, методика их отбора, идентифи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кация и хранение должны соответствовать требованиям, изложен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ным в нормативных документах на заявленную продукцию или организационно-методических документах по сертификации.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 xml:space="preserve">Отбор образцов, проведенный по </w:t>
      </w:r>
      <w:proofErr w:type="gramStart"/>
      <w:r w:rsidRPr="00FC2D4D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C2D4D">
        <w:rPr>
          <w:rFonts w:ascii="Times New Roman" w:hAnsi="Times New Roman" w:cs="Times New Roman"/>
          <w:sz w:val="28"/>
          <w:szCs w:val="28"/>
        </w:rPr>
        <w:t xml:space="preserve"> РК 3.4 и ПР РК 50.3.19, оформляется актом, который подписывается лицами, осуществляю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щими отбор образцов, и представителями предприятия-заявителя.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lastRenderedPageBreak/>
        <w:tab/>
        <w:t>Проведение идентификации заявленной продукций осуществ</w:t>
      </w:r>
      <w:r w:rsidRPr="00FC2D4D">
        <w:rPr>
          <w:rFonts w:ascii="Times New Roman" w:hAnsi="Times New Roman" w:cs="Times New Roman"/>
          <w:sz w:val="28"/>
          <w:szCs w:val="28"/>
        </w:rPr>
        <w:softHyphen/>
        <w:t xml:space="preserve">ляется на отобранных образцах в соответствии с нормативными документами ГСС РК (например, </w:t>
      </w:r>
      <w:proofErr w:type="gramStart"/>
      <w:r w:rsidRPr="00FC2D4D">
        <w:rPr>
          <w:rFonts w:ascii="Times New Roman" w:hAnsi="Times New Roman" w:cs="Times New Roman"/>
          <w:sz w:val="28"/>
          <w:szCs w:val="28"/>
        </w:rPr>
        <w:t>ПР</w:t>
      </w:r>
      <w:proofErr w:type="gramEnd"/>
      <w:r w:rsidRPr="00FC2D4D">
        <w:rPr>
          <w:rFonts w:ascii="Times New Roman" w:hAnsi="Times New Roman" w:cs="Times New Roman"/>
          <w:sz w:val="28"/>
          <w:szCs w:val="28"/>
        </w:rPr>
        <w:t xml:space="preserve"> РК 50.3.25-97 «Государст</w:t>
      </w:r>
      <w:r w:rsidRPr="00FC2D4D">
        <w:rPr>
          <w:rFonts w:ascii="Times New Roman" w:hAnsi="Times New Roman" w:cs="Times New Roman"/>
          <w:sz w:val="28"/>
          <w:szCs w:val="28"/>
        </w:rPr>
        <w:softHyphen/>
        <w:t xml:space="preserve">венная система сертификации Республики Казахстан. Правила по сертификации. </w:t>
      </w:r>
      <w:proofErr w:type="gramStart"/>
      <w:r w:rsidRPr="00FC2D4D">
        <w:rPr>
          <w:rFonts w:ascii="Times New Roman" w:hAnsi="Times New Roman" w:cs="Times New Roman"/>
          <w:sz w:val="28"/>
          <w:szCs w:val="28"/>
        </w:rPr>
        <w:t>Методические указания по проведению идентифи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кации продукции пищевой промышленности и сельскохозяйст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венного производства при ее сертификации») и</w:t>
      </w:r>
      <w:proofErr w:type="gramEnd"/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C2D4D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C2D4D">
        <w:rPr>
          <w:rFonts w:ascii="Times New Roman" w:hAnsi="Times New Roman" w:cs="Times New Roman"/>
          <w:sz w:val="28"/>
          <w:szCs w:val="28"/>
        </w:rPr>
        <w:t xml:space="preserve"> РК 1014-2000.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Идентификацию продукции заданным требованиям проводят в соответствии с принятыми схемами сертификации (</w:t>
      </w:r>
      <w:proofErr w:type="gramStart"/>
      <w:r w:rsidRPr="00FC2D4D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FC2D4D">
        <w:rPr>
          <w:rFonts w:ascii="Times New Roman" w:hAnsi="Times New Roman" w:cs="Times New Roman"/>
          <w:sz w:val="28"/>
          <w:szCs w:val="28"/>
        </w:rPr>
        <w:t xml:space="preserve"> РК 3.4) по следующим уровням: типового представителя продукции (схемы 2-5) или партии продукции.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Идентификация продукции на уровне типового представителя выполняется для определения соответствия образца продукции требованиям, предъявляемым к данному типу продукции.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При идентификации продукции на уровне партии дополнительно проводится установление взаимного соответствия единиц продук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ции данным товаросопроводительных документов и сертификату соответствия, если таковой имеется.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Идентификация заявленной продукции, являющаяся важным моментом в процедуре сертификации.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Отобранные образцы, надлежащим образом идентифициро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ванные, упакованные и опломбированные, вместе с актом отбора и учтенным экземпляром нормативной или технической докумен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тации к заявленной продукции заявитель представляет в испыта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тельную лабораторию (центр).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bCs/>
          <w:spacing w:val="-8"/>
          <w:sz w:val="28"/>
          <w:szCs w:val="28"/>
        </w:rPr>
        <w:tab/>
      </w:r>
      <w:proofErr w:type="spellStart"/>
      <w:r w:rsidRPr="00FC2D4D">
        <w:rPr>
          <w:rFonts w:ascii="Times New Roman" w:hAnsi="Times New Roman" w:cs="Times New Roman"/>
          <w:bCs/>
          <w:spacing w:val="-8"/>
          <w:sz w:val="28"/>
          <w:szCs w:val="28"/>
        </w:rPr>
        <w:t>д</w:t>
      </w:r>
      <w:proofErr w:type="spellEnd"/>
      <w:r w:rsidRPr="00FC2D4D">
        <w:rPr>
          <w:rFonts w:ascii="Times New Roman" w:hAnsi="Times New Roman" w:cs="Times New Roman"/>
          <w:bCs/>
          <w:spacing w:val="-8"/>
          <w:sz w:val="28"/>
          <w:szCs w:val="28"/>
        </w:rPr>
        <w:t>) Проведение сертификационных испытаний образцов заявленной</w:t>
      </w:r>
      <w:r w:rsidRPr="00FC2D4D">
        <w:rPr>
          <w:rFonts w:ascii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Pr="00FC2D4D">
        <w:rPr>
          <w:rFonts w:ascii="Times New Roman" w:hAnsi="Times New Roman" w:cs="Times New Roman"/>
          <w:bCs/>
          <w:spacing w:val="-3"/>
          <w:w w:val="97"/>
          <w:sz w:val="28"/>
          <w:szCs w:val="28"/>
        </w:rPr>
        <w:t xml:space="preserve">продукции. </w:t>
      </w:r>
      <w:r w:rsidRPr="00FC2D4D">
        <w:rPr>
          <w:rFonts w:ascii="Times New Roman" w:hAnsi="Times New Roman" w:cs="Times New Roman"/>
          <w:sz w:val="28"/>
          <w:szCs w:val="28"/>
        </w:rPr>
        <w:t>Испытательная лаборатория (центр) проводит в согла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сованные сроки испытания образцов по требованиям, предусмотренным в нормативной документации на заявленную продукцию.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При положительных результатах испытаний испытательная лаборатория (центр) направляет в орган по сертификации протокол испытаний установленной формы, количество экземпляров кото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рого определяет орган по сертификации.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lastRenderedPageBreak/>
        <w:tab/>
        <w:t>При отрицательных результатах испытаний хотя бы по одному из показателей испытания с целью сертификации заявленной про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дукции прекращаются.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е) Анализ состояния производства. В зависимости от выбранной схемы сертификации наряду с испытаниями образцов заявленной продукции проводится анализ состояния производства, сертифи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кация производства или системы качества.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Анализ состояния производства осуществляется по программе, разработанной органом по сертификации с учетом особенностей продукции и производства.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При этом проверяются:</w:t>
      </w:r>
    </w:p>
    <w:p w:rsidR="00FC2D4D" w:rsidRPr="00FC2D4D" w:rsidRDefault="00FC2D4D" w:rsidP="00FC2D4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обеспеченность нормативными и техническими документами и их состояние;</w:t>
      </w:r>
    </w:p>
    <w:p w:rsidR="00FC2D4D" w:rsidRPr="00FC2D4D" w:rsidRDefault="00FC2D4D" w:rsidP="00FC2D4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соблюдение технологического процесса и состояние его метрологического обеспечения;</w:t>
      </w:r>
    </w:p>
    <w:p w:rsidR="00FC2D4D" w:rsidRPr="00FC2D4D" w:rsidRDefault="00FC2D4D" w:rsidP="00FC2D4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наличие системы входного и приемочного контроля и перио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дических испытаний;</w:t>
      </w:r>
    </w:p>
    <w:p w:rsidR="00FC2D4D" w:rsidRPr="00FC2D4D" w:rsidRDefault="00FC2D4D" w:rsidP="00FC2D4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наличие системы технического обслуживания и ремонта обо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рудования и средств испытаний;</w:t>
      </w:r>
    </w:p>
    <w:p w:rsidR="00FC2D4D" w:rsidRPr="00FC2D4D" w:rsidRDefault="00FC2D4D" w:rsidP="00FC2D4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обеспеченность сырьем и материалами;</w:t>
      </w:r>
    </w:p>
    <w:p w:rsidR="00FC2D4D" w:rsidRPr="00FC2D4D" w:rsidRDefault="00FC2D4D" w:rsidP="00FC2D4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стабильность качества сертифицируемой продукции;</w:t>
      </w:r>
    </w:p>
    <w:p w:rsidR="00FC2D4D" w:rsidRPr="00FC2D4D" w:rsidRDefault="00FC2D4D" w:rsidP="00FC2D4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наличие условий хранения;</w:t>
      </w:r>
    </w:p>
    <w:p w:rsidR="00FC2D4D" w:rsidRPr="00FC2D4D" w:rsidRDefault="00FC2D4D" w:rsidP="00FC2D4D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наличие учета и анализа рекламаций.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Результаты проверки оформляют актом с соответствующим выводом и отправляют заявителю.</w:t>
      </w:r>
    </w:p>
    <w:p w:rsidR="00FC2D4D" w:rsidRPr="00FC2D4D" w:rsidRDefault="00FC2D4D" w:rsidP="00FC2D4D">
      <w:pPr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ab/>
        <w:t>В случае отрицательных результатов проверки работа по сертификации заявленной продукции по выбранной схеме прекра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щается, о чем орган по сертификации в трехдневный срок письменно извещает заявителя.</w:t>
      </w:r>
    </w:p>
    <w:p w:rsidR="00FC2D4D" w:rsidRPr="00FC2D4D" w:rsidRDefault="00FC2D4D" w:rsidP="00FC2D4D">
      <w:pPr>
        <w:shd w:val="clear" w:color="auto" w:fill="FFFFFF"/>
        <w:tabs>
          <w:tab w:val="left" w:pos="586"/>
        </w:tabs>
        <w:ind w:left="1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bCs/>
          <w:color w:val="000000"/>
          <w:spacing w:val="-8"/>
          <w:sz w:val="28"/>
          <w:szCs w:val="28"/>
        </w:rPr>
        <w:t>ё)</w:t>
      </w:r>
      <w:r w:rsidRPr="00FC2D4D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FC2D4D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>Анализ полученных результатов и принятие решения о</w:t>
      </w:r>
      <w:r w:rsidRPr="00FC2D4D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br/>
      </w:r>
      <w:r w:rsidRPr="00FC2D4D">
        <w:rPr>
          <w:rFonts w:ascii="Times New Roman" w:hAnsi="Times New Roman" w:cs="Times New Roman"/>
          <w:bCs/>
          <w:color w:val="000000"/>
          <w:spacing w:val="-13"/>
          <w:sz w:val="28"/>
          <w:szCs w:val="28"/>
        </w:rPr>
        <w:t xml:space="preserve">возможности выдачи сертификата соответствия. </w:t>
      </w:r>
      <w:r w:rsidRPr="00FC2D4D">
        <w:rPr>
          <w:rFonts w:ascii="Times New Roman" w:hAnsi="Times New Roman" w:cs="Times New Roman"/>
          <w:color w:val="000000"/>
          <w:spacing w:val="-13"/>
          <w:sz w:val="28"/>
          <w:szCs w:val="28"/>
        </w:rPr>
        <w:t>Орган по сертифи</w:t>
      </w:r>
      <w:r w:rsidRPr="00FC2D4D">
        <w:rPr>
          <w:rFonts w:ascii="Times New Roman" w:hAnsi="Times New Roman" w:cs="Times New Roman"/>
          <w:color w:val="000000"/>
          <w:spacing w:val="-13"/>
          <w:sz w:val="28"/>
          <w:szCs w:val="28"/>
        </w:rPr>
        <w:softHyphen/>
      </w:r>
      <w:r w:rsidRPr="00FC2D4D">
        <w:rPr>
          <w:rFonts w:ascii="Times New Roman" w:hAnsi="Times New Roman" w:cs="Times New Roman"/>
          <w:color w:val="000000"/>
          <w:sz w:val="28"/>
          <w:szCs w:val="28"/>
        </w:rPr>
        <w:t xml:space="preserve">кации после анализа протоколов испытаний, анализа состояния </w:t>
      </w:r>
      <w:r w:rsidRPr="00FC2D4D">
        <w:rPr>
          <w:rFonts w:ascii="Times New Roman" w:hAnsi="Times New Roman" w:cs="Times New Roman"/>
          <w:color w:val="000000"/>
          <w:spacing w:val="-3"/>
          <w:sz w:val="28"/>
          <w:szCs w:val="28"/>
        </w:rPr>
        <w:t>производства осуществляет оценку соответствия заявленной про</w:t>
      </w:r>
      <w:r w:rsidRPr="00FC2D4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FC2D4D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дукции установленным требованиям и принимает решение о выдаче </w:t>
      </w: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t>(отказе в выдаче) сертификата соответствия.</w:t>
      </w:r>
    </w:p>
    <w:p w:rsidR="00FC2D4D" w:rsidRPr="00FC2D4D" w:rsidRDefault="00FC2D4D" w:rsidP="00FC2D4D">
      <w:pPr>
        <w:shd w:val="clear" w:color="auto" w:fill="FFFFFF"/>
        <w:spacing w:before="5"/>
        <w:ind w:left="24" w:right="1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При отрицательных результатах обязательной сертификации </w:t>
      </w: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заявленной продукции орган по сертификации должен уведомить </w:t>
      </w:r>
      <w:r w:rsidRPr="00FC2D4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об этом </w:t>
      </w:r>
      <w:r w:rsidRPr="00FC2D4D">
        <w:rPr>
          <w:rFonts w:ascii="Times New Roman" w:hAnsi="Times New Roman" w:cs="Times New Roman"/>
          <w:color w:val="000000"/>
          <w:spacing w:val="-1"/>
          <w:sz w:val="28"/>
          <w:szCs w:val="28"/>
        </w:rPr>
        <w:lastRenderedPageBreak/>
        <w:t xml:space="preserve">соответствующие органы государственного контроля и </w:t>
      </w:r>
      <w:r w:rsidRPr="00FC2D4D">
        <w:rPr>
          <w:rFonts w:ascii="Times New Roman" w:hAnsi="Times New Roman" w:cs="Times New Roman"/>
          <w:color w:val="000000"/>
          <w:spacing w:val="-7"/>
          <w:sz w:val="28"/>
          <w:szCs w:val="28"/>
        </w:rPr>
        <w:t>надзора по месту расположения изготовителя (продавца) для приня</w:t>
      </w:r>
      <w:r w:rsidRPr="00FC2D4D">
        <w:rPr>
          <w:rFonts w:ascii="Times New Roman" w:hAnsi="Times New Roman" w:cs="Times New Roman"/>
          <w:color w:val="000000"/>
          <w:spacing w:val="-7"/>
          <w:sz w:val="28"/>
          <w:szCs w:val="28"/>
        </w:rPr>
        <w:softHyphen/>
      </w:r>
      <w:r w:rsidRPr="00FC2D4D">
        <w:rPr>
          <w:rFonts w:ascii="Times New Roman" w:hAnsi="Times New Roman" w:cs="Times New Roman"/>
          <w:color w:val="000000"/>
          <w:sz w:val="28"/>
          <w:szCs w:val="28"/>
        </w:rPr>
        <w:t xml:space="preserve">тия необходимых мер по предупреждению реализации данной </w:t>
      </w: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t>продукции.</w:t>
      </w:r>
    </w:p>
    <w:p w:rsidR="00FC2D4D" w:rsidRPr="00FC2D4D" w:rsidRDefault="00FC2D4D" w:rsidP="00FC2D4D">
      <w:pPr>
        <w:shd w:val="clear" w:color="auto" w:fill="FFFFFF"/>
        <w:tabs>
          <w:tab w:val="left" w:pos="586"/>
        </w:tabs>
        <w:spacing w:before="5"/>
        <w:ind w:left="1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bCs/>
          <w:color w:val="000000"/>
          <w:spacing w:val="-9"/>
          <w:sz w:val="28"/>
          <w:szCs w:val="28"/>
        </w:rPr>
        <w:t>ж)</w:t>
      </w:r>
      <w:r w:rsidRPr="00FC2D4D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FC2D4D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Выдача сертификата соответствия и регистрация его в</w:t>
      </w:r>
      <w:r w:rsidRPr="00FC2D4D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br/>
      </w:r>
      <w:r w:rsidRPr="00FC2D4D">
        <w:rPr>
          <w:rFonts w:ascii="Times New Roman" w:hAnsi="Times New Roman" w:cs="Times New Roman"/>
          <w:bCs/>
          <w:color w:val="000000"/>
          <w:spacing w:val="-11"/>
          <w:sz w:val="28"/>
          <w:szCs w:val="28"/>
        </w:rPr>
        <w:t xml:space="preserve">Государственном реестре ГСС РК.  </w:t>
      </w:r>
      <w:r w:rsidRPr="00FC2D4D">
        <w:rPr>
          <w:rFonts w:ascii="Times New Roman" w:hAnsi="Times New Roman" w:cs="Times New Roman"/>
          <w:color w:val="000000"/>
          <w:spacing w:val="-11"/>
          <w:sz w:val="28"/>
          <w:szCs w:val="28"/>
        </w:rPr>
        <w:t xml:space="preserve">При положительных результатах </w:t>
      </w:r>
      <w:r w:rsidRPr="00FC2D4D">
        <w:rPr>
          <w:rFonts w:ascii="Times New Roman" w:hAnsi="Times New Roman" w:cs="Times New Roman"/>
          <w:color w:val="000000"/>
          <w:spacing w:val="-1"/>
          <w:sz w:val="28"/>
          <w:szCs w:val="28"/>
        </w:rPr>
        <w:t>сертификационных испытаний заявленной продукции и анализа</w:t>
      </w:r>
      <w:r w:rsidRPr="00FC2D4D">
        <w:rPr>
          <w:rFonts w:ascii="Times New Roman" w:hAnsi="Times New Roman" w:cs="Times New Roman"/>
          <w:color w:val="000000"/>
          <w:spacing w:val="-1"/>
          <w:sz w:val="28"/>
          <w:szCs w:val="28"/>
        </w:rPr>
        <w:br/>
      </w: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t>состояния производства орган по сертификации оформляет серти</w:t>
      </w: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FC2D4D">
        <w:rPr>
          <w:rFonts w:ascii="Times New Roman" w:hAnsi="Times New Roman" w:cs="Times New Roman"/>
          <w:color w:val="000000"/>
          <w:spacing w:val="-3"/>
          <w:sz w:val="28"/>
          <w:szCs w:val="28"/>
        </w:rPr>
        <w:t>фикат соответствия на бланке установленного образца.</w:t>
      </w:r>
    </w:p>
    <w:p w:rsidR="00FC2D4D" w:rsidRPr="00FC2D4D" w:rsidRDefault="00FC2D4D" w:rsidP="00FC2D4D">
      <w:pPr>
        <w:shd w:val="clear" w:color="auto" w:fill="FFFFFF"/>
        <w:ind w:left="30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t>В сертификате соответствия должны быть зафиксированы:</w:t>
      </w:r>
    </w:p>
    <w:p w:rsidR="00FC2D4D" w:rsidRPr="00FC2D4D" w:rsidRDefault="00FC2D4D" w:rsidP="00FC2D4D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сведения о соответствии продукции установленным требова</w:t>
      </w:r>
      <w:r w:rsidRPr="00FC2D4D">
        <w:rPr>
          <w:rFonts w:ascii="Times New Roman" w:hAnsi="Times New Roman" w:cs="Times New Roman"/>
          <w:sz w:val="28"/>
          <w:szCs w:val="28"/>
        </w:rPr>
        <w:softHyphen/>
        <w:t>ниям стандарта или другого нормативного документа;</w:t>
      </w:r>
    </w:p>
    <w:p w:rsidR="00FC2D4D" w:rsidRPr="00FC2D4D" w:rsidRDefault="00FC2D4D" w:rsidP="00FC2D4D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предоставление изготовителю права маркирования продукции Знаком соответствия или права сопровождать каждую партию</w:t>
      </w:r>
      <w:r w:rsidRPr="00FC2D4D">
        <w:rPr>
          <w:rFonts w:ascii="Times New Roman" w:hAnsi="Times New Roman" w:cs="Times New Roman"/>
          <w:sz w:val="28"/>
          <w:szCs w:val="28"/>
        </w:rPr>
        <w:br/>
        <w:t>продукции или отдельные единицы продукции копией сертификата;</w:t>
      </w:r>
    </w:p>
    <w:p w:rsidR="00FC2D4D" w:rsidRPr="00FC2D4D" w:rsidRDefault="00FC2D4D" w:rsidP="00FC2D4D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наличие на предприятии-изготовителе действующей системы качества, подтвержденной сертификатом;</w:t>
      </w:r>
    </w:p>
    <w:p w:rsidR="00FC2D4D" w:rsidRPr="00FC2D4D" w:rsidRDefault="00FC2D4D" w:rsidP="00FC2D4D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sz w:val="28"/>
          <w:szCs w:val="28"/>
        </w:rPr>
        <w:t>сведения обо всех документах, служащих основанием для выдачи сертификата в соответствии со схемой сертификации.</w:t>
      </w:r>
    </w:p>
    <w:p w:rsidR="00FC2D4D" w:rsidRPr="00FC2D4D" w:rsidRDefault="00FC2D4D" w:rsidP="00FC2D4D">
      <w:pPr>
        <w:shd w:val="clear" w:color="auto" w:fill="FFFFFF"/>
        <w:ind w:right="2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Сертификат соответствия может иметь приложение, содержащее </w:t>
      </w:r>
      <w:r w:rsidRPr="00FC2D4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перечень конкретной продукции, на которую распространяется его </w:t>
      </w:r>
      <w:r w:rsidRPr="00FC2D4D">
        <w:rPr>
          <w:rFonts w:ascii="Times New Roman" w:hAnsi="Times New Roman" w:cs="Times New Roman"/>
          <w:color w:val="000000"/>
          <w:spacing w:val="-7"/>
          <w:sz w:val="28"/>
          <w:szCs w:val="28"/>
        </w:rPr>
        <w:t>действие.</w:t>
      </w:r>
    </w:p>
    <w:p w:rsidR="00FC2D4D" w:rsidRPr="00FC2D4D" w:rsidRDefault="00FC2D4D" w:rsidP="00FC2D4D">
      <w:pPr>
        <w:shd w:val="clear" w:color="auto" w:fill="FFFFFF"/>
        <w:spacing w:before="10"/>
        <w:ind w:left="10"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t>К сертификату прилагаются протоколы испытаний продукции, проведенных при сертификации.</w:t>
      </w:r>
    </w:p>
    <w:p w:rsidR="00FC2D4D" w:rsidRPr="00FC2D4D" w:rsidRDefault="00FC2D4D" w:rsidP="00FC2D4D">
      <w:pPr>
        <w:shd w:val="clear" w:color="auto" w:fill="FFFFFF"/>
        <w:spacing w:before="5"/>
        <w:ind w:right="3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t>Выданные сертификаты соответствия регистрируются в Госу</w:t>
      </w: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  <w:t>дарственном реестре ГСС РК.</w:t>
      </w:r>
    </w:p>
    <w:p w:rsidR="00FC2D4D" w:rsidRPr="00FC2D4D" w:rsidRDefault="00FC2D4D" w:rsidP="00FC2D4D">
      <w:pPr>
        <w:shd w:val="clear" w:color="auto" w:fill="FFFFFF"/>
        <w:ind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color w:val="000000"/>
          <w:spacing w:val="-9"/>
          <w:sz w:val="28"/>
          <w:szCs w:val="28"/>
        </w:rPr>
        <w:t>Срок действия сертификата соответствия зависит от схемы серти</w:t>
      </w:r>
      <w:r w:rsidRPr="00FC2D4D">
        <w:rPr>
          <w:rFonts w:ascii="Times New Roman" w:hAnsi="Times New Roman" w:cs="Times New Roman"/>
          <w:color w:val="000000"/>
          <w:spacing w:val="-9"/>
          <w:sz w:val="28"/>
          <w:szCs w:val="28"/>
        </w:rPr>
        <w:softHyphen/>
      </w: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фикации и устанавливается органом по сертификации, но не более </w:t>
      </w:r>
      <w:r w:rsidRPr="00FC2D4D">
        <w:rPr>
          <w:rFonts w:ascii="Times New Roman" w:hAnsi="Times New Roman" w:cs="Times New Roman"/>
          <w:color w:val="000000"/>
          <w:spacing w:val="-6"/>
          <w:sz w:val="28"/>
          <w:szCs w:val="28"/>
        </w:rPr>
        <w:t>чем на три года. Действие сертификата на партию продукции расп</w:t>
      </w:r>
      <w:r w:rsidRPr="00FC2D4D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ространяется на срок реализации, на партию продукции, имеющей </w:t>
      </w:r>
      <w:r w:rsidRPr="00FC2D4D">
        <w:rPr>
          <w:rFonts w:ascii="Times New Roman" w:hAnsi="Times New Roman" w:cs="Times New Roman"/>
          <w:color w:val="000000"/>
          <w:spacing w:val="-3"/>
          <w:sz w:val="28"/>
          <w:szCs w:val="28"/>
        </w:rPr>
        <w:t>срок годности, - на срок не более срока годности продукции.</w:t>
      </w:r>
    </w:p>
    <w:p w:rsidR="00FC2D4D" w:rsidRPr="00FC2D4D" w:rsidRDefault="00FC2D4D" w:rsidP="00FC2D4D">
      <w:pPr>
        <w:shd w:val="clear" w:color="auto" w:fill="FFFFFF"/>
        <w:ind w:right="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В технических, эксплуатационных и товаросопроводительных </w:t>
      </w:r>
      <w:r w:rsidRPr="00FC2D4D">
        <w:rPr>
          <w:rFonts w:ascii="Times New Roman" w:hAnsi="Times New Roman" w:cs="Times New Roman"/>
          <w:color w:val="000000"/>
          <w:spacing w:val="-8"/>
          <w:sz w:val="28"/>
          <w:szCs w:val="28"/>
        </w:rPr>
        <w:t>документах, прилагаемых к сертифицированной продукции, делает</w:t>
      </w:r>
      <w:r w:rsidRPr="00FC2D4D">
        <w:rPr>
          <w:rFonts w:ascii="Times New Roman" w:hAnsi="Times New Roman" w:cs="Times New Roman"/>
          <w:color w:val="000000"/>
          <w:spacing w:val="-8"/>
          <w:sz w:val="28"/>
          <w:szCs w:val="28"/>
        </w:rPr>
        <w:softHyphen/>
      </w: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t>ся отметка о проведенной сертификации.</w:t>
      </w:r>
    </w:p>
    <w:p w:rsidR="00FC2D4D" w:rsidRPr="00FC2D4D" w:rsidRDefault="00FC2D4D" w:rsidP="00FC2D4D">
      <w:pPr>
        <w:shd w:val="clear" w:color="auto" w:fill="FFFFFF"/>
        <w:ind w:left="10" w:right="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t>Копии сертификата соответствия и приложения к нему выпол</w:t>
      </w: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t>няются на бланках установленного образца и заверяются печатью органа по сертификации.</w:t>
      </w:r>
    </w:p>
    <w:p w:rsidR="00FC2D4D" w:rsidRPr="00FC2D4D" w:rsidRDefault="00FC2D4D" w:rsidP="00FC2D4D">
      <w:pPr>
        <w:shd w:val="clear" w:color="auto" w:fill="FFFFFF"/>
        <w:ind w:left="10" w:right="5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C2D4D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lastRenderedPageBreak/>
        <w:t>з</w:t>
      </w:r>
      <w:proofErr w:type="spellEnd"/>
      <w:r w:rsidRPr="00FC2D4D">
        <w:rPr>
          <w:rFonts w:ascii="Times New Roman" w:hAnsi="Times New Roman" w:cs="Times New Roman"/>
          <w:bCs/>
          <w:color w:val="000000"/>
          <w:spacing w:val="-3"/>
          <w:sz w:val="28"/>
          <w:szCs w:val="28"/>
        </w:rPr>
        <w:t xml:space="preserve">) Маркирование сертифицированной продукции Знаком соответствия. </w:t>
      </w:r>
      <w:r w:rsidRPr="00FC2D4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Знак соответствия относится к информационным знакам. Его назначение - довести до потребителя информацию о </w:t>
      </w:r>
      <w:r w:rsidRPr="00FC2D4D">
        <w:rPr>
          <w:rFonts w:ascii="Times New Roman" w:hAnsi="Times New Roman" w:cs="Times New Roman"/>
          <w:color w:val="000000"/>
          <w:spacing w:val="-4"/>
          <w:sz w:val="28"/>
          <w:szCs w:val="28"/>
        </w:rPr>
        <w:t>том, что продукция прошла процедуру сертификации.</w:t>
      </w:r>
    </w:p>
    <w:p w:rsidR="00FC2D4D" w:rsidRPr="00FC2D4D" w:rsidRDefault="00FC2D4D" w:rsidP="00FC2D4D">
      <w:pPr>
        <w:shd w:val="clear" w:color="auto" w:fill="FFFFFF"/>
        <w:spacing w:before="240"/>
        <w:ind w:left="10" w:right="1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bCs/>
          <w:color w:val="000000"/>
          <w:spacing w:val="-7"/>
          <w:sz w:val="28"/>
          <w:szCs w:val="28"/>
        </w:rPr>
        <w:t xml:space="preserve">и) Проведение инспекционного контроля. </w:t>
      </w:r>
      <w:r w:rsidRPr="00FC2D4D"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Инспекционный </w:t>
      </w: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контроль сертифицированной продукции, если это предусмотрено </w:t>
      </w:r>
      <w:r w:rsidRPr="00FC2D4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схемой сертификации, осуществляют органы по сертификации, </w:t>
      </w: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t>выдавшие сертификат соответствия.</w:t>
      </w:r>
    </w:p>
    <w:p w:rsidR="00FC2D4D" w:rsidRPr="00FC2D4D" w:rsidRDefault="00FC2D4D" w:rsidP="00FC2D4D">
      <w:pPr>
        <w:shd w:val="clear" w:color="auto" w:fill="FFFFFF"/>
        <w:ind w:left="1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2D4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Инспекционный контроль осуществляется в течение всего срока </w:t>
      </w: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t>действия сертификата не реже одного раза в год в форме периоди</w:t>
      </w: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FC2D4D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ческих и внеплановых проверок. Внеплановые проверки проводятся </w:t>
      </w:r>
      <w:r w:rsidRPr="00FC2D4D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при поступлении рекламаций к качеству сертифицированной </w:t>
      </w:r>
      <w:r w:rsidRPr="00FC2D4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продукции от потребителей, торговых организаций и надзорных </w:t>
      </w:r>
      <w:r w:rsidRPr="00FC2D4D">
        <w:rPr>
          <w:rFonts w:ascii="Times New Roman" w:hAnsi="Times New Roman" w:cs="Times New Roman"/>
          <w:color w:val="000000"/>
          <w:spacing w:val="-5"/>
          <w:sz w:val="28"/>
          <w:szCs w:val="28"/>
        </w:rPr>
        <w:t>органов.</w:t>
      </w:r>
    </w:p>
    <w:p w:rsidR="0029756D" w:rsidRPr="00FC2D4D" w:rsidRDefault="0029756D" w:rsidP="00FC2D4D">
      <w:pPr>
        <w:rPr>
          <w:rFonts w:ascii="Times New Roman" w:hAnsi="Times New Roman" w:cs="Times New Roman"/>
          <w:sz w:val="28"/>
          <w:szCs w:val="28"/>
        </w:rPr>
      </w:pPr>
    </w:p>
    <w:sectPr w:rsidR="0029756D" w:rsidRPr="00FC2D4D" w:rsidSect="00FC2D4D">
      <w:type w:val="nextColumn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51002D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6904D46"/>
    <w:multiLevelType w:val="hybridMultilevel"/>
    <w:tmpl w:val="53BE04E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2CB54529"/>
    <w:multiLevelType w:val="singleLevel"/>
    <w:tmpl w:val="FB22E2E6"/>
    <w:lvl w:ilvl="0">
      <w:start w:val="1"/>
      <w:numFmt w:val="decimal"/>
      <w:lvlText w:val="%1)"/>
      <w:legacy w:legacy="1" w:legacySpace="0" w:legacyIndent="236"/>
      <w:lvlJc w:val="left"/>
      <w:rPr>
        <w:rFonts w:ascii="Times New Roman" w:hAnsi="Times New Roman" w:cs="Times New Roman" w:hint="default"/>
      </w:rPr>
    </w:lvl>
  </w:abstractNum>
  <w:abstractNum w:abstractNumId="3">
    <w:nsid w:val="305034B2"/>
    <w:multiLevelType w:val="hybridMultilevel"/>
    <w:tmpl w:val="B43CEAC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>
    <w:nsid w:val="322C0ABF"/>
    <w:multiLevelType w:val="hybridMultilevel"/>
    <w:tmpl w:val="CE24D3E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35FE097B"/>
    <w:multiLevelType w:val="hybridMultilevel"/>
    <w:tmpl w:val="CD1A17E6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7806D72"/>
    <w:multiLevelType w:val="hybridMultilevel"/>
    <w:tmpl w:val="055CEE52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F7530F4"/>
    <w:multiLevelType w:val="singleLevel"/>
    <w:tmpl w:val="92066912"/>
    <w:lvl w:ilvl="0">
      <w:start w:val="4"/>
      <w:numFmt w:val="decimal"/>
      <w:lvlText w:val="%1)"/>
      <w:legacy w:legacy="1" w:legacySpace="0" w:legacyIndent="236"/>
      <w:lvlJc w:val="left"/>
      <w:rPr>
        <w:rFonts w:ascii="Times New Roman" w:hAnsi="Times New Roman" w:cs="Times New Roman" w:hint="default"/>
      </w:rPr>
    </w:lvl>
  </w:abstractNum>
  <w:abstractNum w:abstractNumId="8">
    <w:nsid w:val="447D241F"/>
    <w:multiLevelType w:val="hybridMultilevel"/>
    <w:tmpl w:val="E3A824A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550268BF"/>
    <w:multiLevelType w:val="multilevel"/>
    <w:tmpl w:val="89702A36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50"/>
        </w:tabs>
        <w:ind w:left="75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10">
    <w:nsid w:val="56D91A3E"/>
    <w:multiLevelType w:val="singleLevel"/>
    <w:tmpl w:val="775EE4B4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1">
    <w:nsid w:val="5B116F29"/>
    <w:multiLevelType w:val="hybridMultilevel"/>
    <w:tmpl w:val="9A5C339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5D927A16"/>
    <w:multiLevelType w:val="hybridMultilevel"/>
    <w:tmpl w:val="F9BC2C64"/>
    <w:lvl w:ilvl="0" w:tplc="187241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1"/>
  </w:num>
  <w:num w:numId="4">
    <w:abstractNumId w:val="1"/>
  </w:num>
  <w:num w:numId="5">
    <w:abstractNumId w:val="3"/>
  </w:num>
  <w:num w:numId="6">
    <w:abstractNumId w:val="8"/>
  </w:num>
  <w:num w:numId="7">
    <w:abstractNumId w:val="0"/>
    <w:lvlOverride w:ilvl="0">
      <w:lvl w:ilvl="0">
        <w:numFmt w:val="bullet"/>
        <w:lvlText w:val="♦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♦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♦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0"/>
  </w:num>
  <w:num w:numId="11">
    <w:abstractNumId w:val="7"/>
  </w:num>
  <w:num w:numId="12">
    <w:abstractNumId w:val="0"/>
    <w:lvlOverride w:ilvl="0">
      <w:lvl w:ilvl="0">
        <w:start w:val="65535"/>
        <w:numFmt w:val="bullet"/>
        <w:lvlText w:val="♦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2"/>
  </w:num>
  <w:num w:numId="14">
    <w:abstractNumId w:val="12"/>
  </w:num>
  <w:num w:numId="15">
    <w:abstractNumId w:val="6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694CA5"/>
    <w:rsid w:val="001E0EE2"/>
    <w:rsid w:val="0029756D"/>
    <w:rsid w:val="0038531E"/>
    <w:rsid w:val="003F1CCD"/>
    <w:rsid w:val="00505C02"/>
    <w:rsid w:val="00596432"/>
    <w:rsid w:val="00694CA5"/>
    <w:rsid w:val="00720DF1"/>
    <w:rsid w:val="007F5657"/>
    <w:rsid w:val="00AE0E96"/>
    <w:rsid w:val="00B75576"/>
    <w:rsid w:val="00E363ED"/>
    <w:rsid w:val="00E873D2"/>
    <w:rsid w:val="00FC2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C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94CA5"/>
    <w:pPr>
      <w:spacing w:after="0" w:line="240" w:lineRule="auto"/>
      <w:ind w:right="-58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694CA5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385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53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1500</Words>
  <Characters>8554</Characters>
  <Application>Microsoft Office Word</Application>
  <DocSecurity>0</DocSecurity>
  <Lines>71</Lines>
  <Paragraphs>20</Paragraphs>
  <ScaleCrop>false</ScaleCrop>
  <Company>Reanimator Extreme Edition</Company>
  <LinksUpToDate>false</LinksUpToDate>
  <CharactersWithSpaces>10034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8</cp:revision>
  <dcterms:created xsi:type="dcterms:W3CDTF">2013-09-14T05:59:00Z</dcterms:created>
  <dcterms:modified xsi:type="dcterms:W3CDTF">2014-09-17T08:36:00Z</dcterms:modified>
</cp:coreProperties>
</file>