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B5B" w:rsidRPr="0019084D" w:rsidRDefault="00866B5B" w:rsidP="00866B5B">
      <w:pPr>
        <w:jc w:val="both"/>
      </w:pPr>
      <w:r w:rsidRPr="0019084D">
        <w:t xml:space="preserve">Тема 10. </w:t>
      </w:r>
      <w:r w:rsidRPr="00CC506A">
        <w:rPr>
          <w:b/>
        </w:rPr>
        <w:t>Методическая работа в образовательных  учреждениях</w:t>
      </w:r>
      <w:r w:rsidRPr="0019084D">
        <w:t xml:space="preserve"> </w:t>
      </w:r>
    </w:p>
    <w:p w:rsidR="00866B5B" w:rsidRPr="0019084D" w:rsidRDefault="00866B5B" w:rsidP="00866B5B">
      <w:pPr>
        <w:jc w:val="both"/>
      </w:pPr>
      <w:r w:rsidRPr="0019084D">
        <w:t xml:space="preserve">Понятие «методическая работа».  Цели методической работы. Основные </w:t>
      </w:r>
    </w:p>
    <w:p w:rsidR="00866B5B" w:rsidRPr="0019084D" w:rsidRDefault="00866B5B" w:rsidP="00866B5B">
      <w:pPr>
        <w:jc w:val="both"/>
      </w:pPr>
      <w:r w:rsidRPr="0019084D">
        <w:t>задачи методической работы. Принципы мето</w:t>
      </w:r>
      <w:r>
        <w:t>дической работы: научность, кол</w:t>
      </w:r>
      <w:r w:rsidRPr="0019084D">
        <w:t xml:space="preserve">лективность, учет индивидуальных особенностей, конкретность и актуальность. </w:t>
      </w:r>
    </w:p>
    <w:p w:rsidR="00866B5B" w:rsidRPr="0019084D" w:rsidRDefault="00866B5B" w:rsidP="00866B5B">
      <w:pPr>
        <w:jc w:val="both"/>
      </w:pPr>
      <w:r w:rsidRPr="0019084D">
        <w:t xml:space="preserve">Содержание  методической  работы.  Формы  методической  работы.  Структура методической работы. Примерная тематика </w:t>
      </w:r>
      <w:r>
        <w:t>вопросов, рассматриваемых на за</w:t>
      </w:r>
      <w:r w:rsidRPr="0019084D">
        <w:t xml:space="preserve">седаниях методических объединений. </w:t>
      </w: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19C"/>
    <w:rsid w:val="001C719C"/>
    <w:rsid w:val="00866B5B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2016-09-20T16:23:00Z</dcterms:created>
  <dcterms:modified xsi:type="dcterms:W3CDTF">2016-09-20T16:23:00Z</dcterms:modified>
</cp:coreProperties>
</file>