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0C0" w:rsidRPr="0019084D" w:rsidRDefault="000370C0" w:rsidP="000370C0">
      <w:pPr>
        <w:jc w:val="both"/>
      </w:pPr>
      <w:r w:rsidRPr="0019084D">
        <w:t xml:space="preserve">Тема 8.  </w:t>
      </w:r>
      <w:r w:rsidRPr="00CC506A">
        <w:rPr>
          <w:b/>
        </w:rPr>
        <w:t>Стиль взаимодействия субъектов педагогического менеджмента</w:t>
      </w:r>
      <w:r w:rsidRPr="0019084D">
        <w:t xml:space="preserve"> </w:t>
      </w:r>
    </w:p>
    <w:p w:rsidR="000370C0" w:rsidRPr="0019084D" w:rsidRDefault="000370C0" w:rsidP="000370C0">
      <w:pPr>
        <w:jc w:val="both"/>
      </w:pPr>
      <w:r w:rsidRPr="0019084D">
        <w:t xml:space="preserve">Коммуникативный  компонент  ПМ.  Авторитарный,  демократический  и </w:t>
      </w:r>
    </w:p>
    <w:p w:rsidR="000370C0" w:rsidRDefault="000370C0" w:rsidP="000370C0">
      <w:pPr>
        <w:jc w:val="both"/>
      </w:pPr>
      <w:r w:rsidRPr="0019084D">
        <w:t>либеральный  стили  взаимодействия  субъектов</w:t>
      </w:r>
      <w:r>
        <w:t xml:space="preserve">  ПМ,  их  характеристики  (фор</w:t>
      </w:r>
      <w:r w:rsidRPr="0019084D">
        <w:t xml:space="preserve">мальная и содержательная стороны). </w:t>
      </w: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062"/>
    <w:rsid w:val="000370C0"/>
    <w:rsid w:val="00610062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2016-09-20T16:22:00Z</dcterms:created>
  <dcterms:modified xsi:type="dcterms:W3CDTF">2016-09-20T16:22:00Z</dcterms:modified>
</cp:coreProperties>
</file>