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4850" w:rsidRPr="00ED4850" w:rsidRDefault="00ED4850" w:rsidP="00ED4850">
      <w:pPr>
        <w:spacing w:after="0" w:line="240" w:lineRule="auto"/>
        <w:ind w:firstLine="709"/>
        <w:contextualSpacing/>
        <w:jc w:val="both"/>
        <w:rPr>
          <w:rFonts w:ascii="Times New Roman" w:eastAsia="Times New Roman" w:hAnsi="Times New Roman" w:cs="Times New Roman"/>
          <w:noProof/>
          <w:sz w:val="28"/>
          <w:szCs w:val="28"/>
          <w:lang w:val="kk-KZ" w:eastAsia="ru-RU"/>
        </w:rPr>
      </w:pPr>
    </w:p>
    <w:p w:rsidR="00ED4850" w:rsidRPr="00ED4850" w:rsidRDefault="00ED4850" w:rsidP="00ED4850">
      <w:pPr>
        <w:spacing w:after="0" w:line="240" w:lineRule="auto"/>
        <w:ind w:firstLine="709"/>
        <w:contextualSpacing/>
        <w:jc w:val="center"/>
        <w:rPr>
          <w:rFonts w:ascii="Times New Roman" w:eastAsia="Times New Roman" w:hAnsi="Times New Roman" w:cs="Times New Roman"/>
          <w:noProof/>
          <w:sz w:val="28"/>
          <w:szCs w:val="28"/>
          <w:lang w:val="kk-KZ" w:eastAsia="ru-RU"/>
        </w:rPr>
      </w:pPr>
      <w:r w:rsidRPr="00ED4850">
        <w:rPr>
          <w:rFonts w:ascii="Times New Roman" w:eastAsia="Times New Roman" w:hAnsi="Times New Roman" w:cs="Times New Roman"/>
          <w:noProof/>
          <w:sz w:val="28"/>
          <w:szCs w:val="28"/>
          <w:lang w:val="kk-KZ" w:eastAsia="ru-RU"/>
        </w:rPr>
        <w:t>9 КВАНТТЫҚ ЖӘНЕ ГЕОМЕТРИЯЛЫҚ ОПТИКАНЫҢ НЕГІЗГІ ТҮСІНІКТЕРІ МЕН ЖАҒДАЙЛАРЫ</w:t>
      </w:r>
    </w:p>
    <w:p w:rsidR="00ED4850" w:rsidRPr="00ED4850" w:rsidRDefault="00ED4850" w:rsidP="00ED4850">
      <w:pPr>
        <w:spacing w:after="0" w:line="240" w:lineRule="auto"/>
        <w:ind w:firstLine="709"/>
        <w:contextualSpacing/>
        <w:jc w:val="both"/>
        <w:rPr>
          <w:rFonts w:ascii="Times New Roman" w:eastAsia="Times New Roman" w:hAnsi="Times New Roman" w:cs="Times New Roman"/>
          <w:noProof/>
          <w:sz w:val="28"/>
          <w:szCs w:val="28"/>
          <w:lang w:val="kk-KZ" w:eastAsia="ru-RU"/>
        </w:rPr>
      </w:pPr>
    </w:p>
    <w:p w:rsidR="00ED4850" w:rsidRPr="00ED4850" w:rsidRDefault="00ED4850" w:rsidP="00ED4850">
      <w:pPr>
        <w:spacing w:after="0" w:line="240" w:lineRule="auto"/>
        <w:ind w:firstLine="709"/>
        <w:contextualSpacing/>
        <w:jc w:val="both"/>
        <w:rPr>
          <w:rFonts w:ascii="Times New Roman" w:eastAsia="Times New Roman" w:hAnsi="Times New Roman" w:cs="Times New Roman"/>
          <w:noProof/>
          <w:sz w:val="28"/>
          <w:szCs w:val="28"/>
          <w:lang w:val="kk-KZ" w:eastAsia="ru-RU"/>
        </w:rPr>
      </w:pPr>
      <w:r w:rsidRPr="00ED4850">
        <w:rPr>
          <w:rFonts w:ascii="Times New Roman" w:eastAsia="Times New Roman" w:hAnsi="Times New Roman" w:cs="Times New Roman"/>
          <w:noProof/>
          <w:sz w:val="28"/>
          <w:szCs w:val="28"/>
          <w:lang w:val="kk-KZ" w:eastAsia="ru-RU"/>
        </w:rPr>
        <w:t xml:space="preserve"> </w:t>
      </w:r>
    </w:p>
    <w:p w:rsidR="00ED4850" w:rsidRPr="00ED4850" w:rsidRDefault="00ED4850" w:rsidP="00ED4850">
      <w:pPr>
        <w:spacing w:after="0" w:line="240" w:lineRule="auto"/>
        <w:ind w:firstLine="709"/>
        <w:contextualSpacing/>
        <w:jc w:val="both"/>
        <w:rPr>
          <w:rFonts w:ascii="Times New Roman" w:eastAsia="Times New Roman" w:hAnsi="Times New Roman" w:cs="Times New Roman"/>
          <w:noProof/>
          <w:sz w:val="28"/>
          <w:szCs w:val="28"/>
          <w:lang w:val="kk-KZ" w:eastAsia="ru-RU"/>
        </w:rPr>
      </w:pPr>
      <w:r w:rsidRPr="00ED4850">
        <w:rPr>
          <w:rFonts w:ascii="Times New Roman" w:eastAsia="Times New Roman" w:hAnsi="Times New Roman" w:cs="Times New Roman"/>
          <w:noProof/>
          <w:sz w:val="28"/>
          <w:szCs w:val="28"/>
          <w:lang w:val="kk-KZ" w:eastAsia="ru-RU"/>
        </w:rPr>
        <w:t xml:space="preserve">Толқындық оптика Максвелл теңдеуінде және материалдық деңгейде негізделеді. Осыған орай орта қатыстық диэлектрлік ε және -µ магниттік өтімділікпен және σ жойылған өтімділікпен сипатталады,сондай-ақ ортаның сыну көрсеткішінің коэффициенті </w:t>
      </w:r>
      <w:r w:rsidRPr="00ED4850">
        <w:rPr>
          <w:rFonts w:ascii="Times New Roman" w:eastAsia="Times New Roman" w:hAnsi="Times New Roman" w:cs="Times New Roman"/>
          <w:noProof/>
          <w:sz w:val="28"/>
          <w:szCs w:val="28"/>
          <w:lang w:val="ru-RU" w:eastAsia="ru-RU"/>
        </w:rPr>
        <w:drawing>
          <wp:inline distT="0" distB="0" distL="0" distR="0" wp14:anchorId="3E93D288" wp14:editId="48007D3A">
            <wp:extent cx="540385" cy="238760"/>
            <wp:effectExtent l="19050" t="0" r="0" b="0"/>
            <wp:docPr id="12"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5" cstate="print"/>
                    <a:srcRect/>
                    <a:stretch>
                      <a:fillRect/>
                    </a:stretch>
                  </pic:blipFill>
                  <pic:spPr bwMode="auto">
                    <a:xfrm>
                      <a:off x="0" y="0"/>
                      <a:ext cx="540385" cy="238760"/>
                    </a:xfrm>
                    <a:prstGeom prst="rect">
                      <a:avLst/>
                    </a:prstGeom>
                    <a:noFill/>
                    <a:ln w="9525">
                      <a:noFill/>
                      <a:miter lim="800000"/>
                      <a:headEnd/>
                      <a:tailEnd/>
                    </a:ln>
                  </pic:spPr>
                </pic:pic>
              </a:graphicData>
            </a:graphic>
          </wp:inline>
        </w:drawing>
      </w:r>
      <w:r w:rsidRPr="00ED4850">
        <w:rPr>
          <w:rFonts w:ascii="Times New Roman" w:eastAsia="Times New Roman" w:hAnsi="Times New Roman" w:cs="Times New Roman"/>
          <w:noProof/>
          <w:sz w:val="28"/>
          <w:szCs w:val="28"/>
          <w:lang w:val="kk-KZ" w:eastAsia="ru-RU"/>
        </w:rPr>
        <w:t xml:space="preserve"> Максвелл теңдеуінің шешімі гармоникалық қозуы электр көзінің </w:t>
      </w:r>
      <w:r w:rsidRPr="00ED4850">
        <w:rPr>
          <w:rFonts w:ascii="Times New Roman" w:eastAsia="Times New Roman" w:hAnsi="Times New Roman" w:cs="Times New Roman"/>
          <w:noProof/>
          <w:sz w:val="28"/>
          <w:szCs w:val="28"/>
          <w:lang w:val="ru-RU" w:eastAsia="ru-RU"/>
        </w:rPr>
        <w:drawing>
          <wp:inline distT="0" distB="0" distL="0" distR="0" wp14:anchorId="55D10165" wp14:editId="4E2F6C0A">
            <wp:extent cx="540385" cy="286385"/>
            <wp:effectExtent l="19050" t="0" r="0" b="0"/>
            <wp:docPr id="13"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6" cstate="print"/>
                    <a:srcRect/>
                    <a:stretch>
                      <a:fillRect/>
                    </a:stretch>
                  </pic:blipFill>
                  <pic:spPr bwMode="auto">
                    <a:xfrm>
                      <a:off x="0" y="0"/>
                      <a:ext cx="540385" cy="286385"/>
                    </a:xfrm>
                    <a:prstGeom prst="rect">
                      <a:avLst/>
                    </a:prstGeom>
                    <a:noFill/>
                    <a:ln w="9525">
                      <a:noFill/>
                      <a:miter lim="800000"/>
                      <a:headEnd/>
                      <a:tailEnd/>
                    </a:ln>
                  </pic:spPr>
                </pic:pic>
              </a:graphicData>
            </a:graphic>
          </wp:inline>
        </w:drawing>
      </w:r>
      <w:r w:rsidRPr="00ED4850">
        <w:rPr>
          <w:rFonts w:ascii="Times New Roman" w:eastAsia="Times New Roman" w:hAnsi="Times New Roman" w:cs="Times New Roman"/>
          <w:noProof/>
          <w:sz w:val="28"/>
          <w:szCs w:val="28"/>
          <w:lang w:val="kk-KZ" w:eastAsia="ru-RU"/>
        </w:rPr>
        <w:t xml:space="preserve">және Ē электрлік өрісінің векторының лездік өріс </w:t>
      </w:r>
      <w:r w:rsidRPr="00ED4850">
        <w:rPr>
          <w:rFonts w:ascii="Times New Roman" w:eastAsia="Times New Roman" w:hAnsi="Times New Roman" w:cs="Times New Roman"/>
          <w:noProof/>
          <w:sz w:val="28"/>
          <w:szCs w:val="28"/>
          <w:lang w:val="ru-RU" w:eastAsia="ru-RU"/>
        </w:rPr>
        <w:drawing>
          <wp:inline distT="0" distB="0" distL="0" distR="0" wp14:anchorId="0C508823" wp14:editId="08836BA7">
            <wp:extent cx="183515" cy="185943"/>
            <wp:effectExtent l="19050" t="0" r="6985" b="0"/>
            <wp:docPr id="14" name="Рисунок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7" cstate="print"/>
                    <a:srcRect l="-6536" t="25000" r="2251" b="15854"/>
                    <a:stretch>
                      <a:fillRect/>
                    </a:stretch>
                  </pic:blipFill>
                  <pic:spPr bwMode="auto">
                    <a:xfrm>
                      <a:off x="0" y="0"/>
                      <a:ext cx="183515" cy="185943"/>
                    </a:xfrm>
                    <a:prstGeom prst="rect">
                      <a:avLst/>
                    </a:prstGeom>
                    <a:noFill/>
                    <a:ln w="9525">
                      <a:noFill/>
                      <a:miter lim="800000"/>
                      <a:headEnd/>
                      <a:tailEnd/>
                    </a:ln>
                  </pic:spPr>
                </pic:pic>
              </a:graphicData>
            </a:graphic>
          </wp:inline>
        </w:drawing>
      </w:r>
      <w:r w:rsidRPr="00ED4850">
        <w:rPr>
          <w:rFonts w:ascii="Times New Roman" w:eastAsia="Times New Roman" w:hAnsi="Times New Roman" w:cs="Times New Roman"/>
          <w:noProof/>
          <w:sz w:val="28"/>
          <w:szCs w:val="28"/>
          <w:lang w:val="kk-KZ" w:eastAsia="ru-RU"/>
        </w:rPr>
        <w:t xml:space="preserve">ортадағы шығынсыз, түрі мына түрде </w:t>
      </w:r>
    </w:p>
    <w:p w:rsidR="00ED4850" w:rsidRPr="00ED4850" w:rsidRDefault="00ED4850" w:rsidP="00ED4850">
      <w:pPr>
        <w:spacing w:after="0" w:line="240" w:lineRule="auto"/>
        <w:ind w:firstLine="709"/>
        <w:contextualSpacing/>
        <w:jc w:val="both"/>
        <w:rPr>
          <w:rFonts w:ascii="Times New Roman" w:eastAsia="Times New Roman" w:hAnsi="Times New Roman" w:cs="Times New Roman"/>
          <w:noProof/>
          <w:sz w:val="28"/>
          <w:szCs w:val="28"/>
          <w:lang w:val="kk-KZ" w:eastAsia="ru-RU"/>
        </w:rPr>
      </w:pPr>
      <w:r w:rsidRPr="00ED4850">
        <w:rPr>
          <w:rFonts w:ascii="Times New Roman" w:eastAsia="Times New Roman" w:hAnsi="Times New Roman" w:cs="Times New Roman"/>
          <w:noProof/>
          <w:sz w:val="28"/>
          <w:szCs w:val="28"/>
          <w:lang w:val="ru-RU" w:eastAsia="ru-RU"/>
        </w:rPr>
        <w:drawing>
          <wp:inline distT="0" distB="0" distL="0" distR="0" wp14:anchorId="34C59D57" wp14:editId="1C31EAE0">
            <wp:extent cx="3133090" cy="278130"/>
            <wp:effectExtent l="19050" t="0" r="0" b="0"/>
            <wp:docPr id="15" name="Рисунок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8" cstate="print"/>
                    <a:srcRect/>
                    <a:stretch>
                      <a:fillRect/>
                    </a:stretch>
                  </pic:blipFill>
                  <pic:spPr bwMode="auto">
                    <a:xfrm>
                      <a:off x="0" y="0"/>
                      <a:ext cx="3133090" cy="278130"/>
                    </a:xfrm>
                    <a:prstGeom prst="rect">
                      <a:avLst/>
                    </a:prstGeom>
                    <a:noFill/>
                    <a:ln w="9525">
                      <a:noFill/>
                      <a:miter lim="800000"/>
                      <a:headEnd/>
                      <a:tailEnd/>
                    </a:ln>
                  </pic:spPr>
                </pic:pic>
              </a:graphicData>
            </a:graphic>
          </wp:inline>
        </w:drawing>
      </w:r>
    </w:p>
    <w:p w:rsidR="00ED4850" w:rsidRPr="00ED4850" w:rsidRDefault="00ED4850" w:rsidP="00ED4850">
      <w:pPr>
        <w:spacing w:after="0" w:line="240" w:lineRule="auto"/>
        <w:ind w:firstLine="709"/>
        <w:contextualSpacing/>
        <w:jc w:val="both"/>
        <w:rPr>
          <w:rFonts w:ascii="Times New Roman" w:eastAsia="Times New Roman" w:hAnsi="Times New Roman" w:cs="Times New Roman"/>
          <w:noProof/>
          <w:sz w:val="28"/>
          <w:szCs w:val="28"/>
          <w:lang w:val="kk-KZ" w:eastAsia="ru-RU"/>
        </w:rPr>
      </w:pPr>
      <w:r w:rsidRPr="00ED4850">
        <w:rPr>
          <w:rFonts w:ascii="Times New Roman" w:eastAsia="Times New Roman" w:hAnsi="Times New Roman" w:cs="Times New Roman"/>
          <w:noProof/>
          <w:sz w:val="28"/>
          <w:szCs w:val="28"/>
          <w:lang w:val="kk-KZ" w:eastAsia="ru-RU"/>
        </w:rPr>
        <w:t xml:space="preserve">Мұндағы </w:t>
      </w:r>
      <w:r w:rsidRPr="00ED4850">
        <w:rPr>
          <w:rFonts w:ascii="Times New Roman" w:eastAsia="Times New Roman" w:hAnsi="Times New Roman" w:cs="Times New Roman"/>
          <w:noProof/>
          <w:sz w:val="28"/>
          <w:szCs w:val="28"/>
          <w:lang w:val="ru-RU" w:eastAsia="ru-RU"/>
        </w:rPr>
        <w:drawing>
          <wp:inline distT="0" distB="0" distL="0" distR="0" wp14:anchorId="420C45CD" wp14:editId="6BDEACAD">
            <wp:extent cx="492760" cy="151130"/>
            <wp:effectExtent l="19050" t="0" r="2540" b="0"/>
            <wp:docPr id="16" name="Рисунок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9" cstate="print"/>
                    <a:srcRect/>
                    <a:stretch>
                      <a:fillRect/>
                    </a:stretch>
                  </pic:blipFill>
                  <pic:spPr bwMode="auto">
                    <a:xfrm>
                      <a:off x="0" y="0"/>
                      <a:ext cx="492760" cy="151130"/>
                    </a:xfrm>
                    <a:prstGeom prst="rect">
                      <a:avLst/>
                    </a:prstGeom>
                    <a:noFill/>
                    <a:ln w="9525">
                      <a:noFill/>
                      <a:miter lim="800000"/>
                      <a:headEnd/>
                      <a:tailEnd/>
                    </a:ln>
                  </pic:spPr>
                </pic:pic>
              </a:graphicData>
            </a:graphic>
          </wp:inline>
        </w:drawing>
      </w:r>
      <w:r w:rsidRPr="00ED4850">
        <w:rPr>
          <w:rFonts w:ascii="Times New Roman" w:eastAsia="Times New Roman" w:hAnsi="Times New Roman" w:cs="Times New Roman"/>
          <w:noProof/>
          <w:sz w:val="28"/>
          <w:szCs w:val="28"/>
          <w:lang w:val="kk-KZ" w:eastAsia="ru-RU"/>
        </w:rPr>
        <w:t xml:space="preserve">бұрыштық жиілік, </w:t>
      </w:r>
      <w:r w:rsidRPr="00ED4850">
        <w:rPr>
          <w:rFonts w:ascii="Times New Roman" w:eastAsia="Times New Roman" w:hAnsi="Times New Roman" w:cs="Times New Roman"/>
          <w:noProof/>
          <w:sz w:val="28"/>
          <w:szCs w:val="28"/>
          <w:lang w:val="ru-RU" w:eastAsia="ru-RU"/>
        </w:rPr>
        <w:drawing>
          <wp:inline distT="0" distB="0" distL="0" distR="0" wp14:anchorId="58935591" wp14:editId="27468B19">
            <wp:extent cx="1296035" cy="95250"/>
            <wp:effectExtent l="19050" t="0" r="0" b="0"/>
            <wp:docPr id="17" name="Рисунок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10" cstate="print"/>
                    <a:srcRect/>
                    <a:stretch>
                      <a:fillRect/>
                    </a:stretch>
                  </pic:blipFill>
                  <pic:spPr bwMode="auto">
                    <a:xfrm>
                      <a:off x="0" y="0"/>
                      <a:ext cx="1296035" cy="95250"/>
                    </a:xfrm>
                    <a:prstGeom prst="rect">
                      <a:avLst/>
                    </a:prstGeom>
                    <a:noFill/>
                    <a:ln w="9525">
                      <a:noFill/>
                      <a:miter lim="800000"/>
                      <a:headEnd/>
                      <a:tailEnd/>
                    </a:ln>
                  </pic:spPr>
                </pic:pic>
              </a:graphicData>
            </a:graphic>
          </wp:inline>
        </w:drawing>
      </w:r>
      <w:r w:rsidRPr="00ED4850">
        <w:rPr>
          <w:rFonts w:ascii="Times New Roman" w:eastAsia="Times New Roman" w:hAnsi="Times New Roman" w:cs="Times New Roman"/>
          <w:noProof/>
          <w:sz w:val="28"/>
          <w:szCs w:val="28"/>
          <w:lang w:val="kk-KZ" w:eastAsia="ru-RU"/>
        </w:rPr>
        <w:t xml:space="preserve">фаза коэффициенті (толқындық сан) </w:t>
      </w:r>
      <w:r w:rsidRPr="00ED4850">
        <w:rPr>
          <w:rFonts w:ascii="Times New Roman" w:eastAsia="Times New Roman" w:hAnsi="Times New Roman" w:cs="Times New Roman"/>
          <w:noProof/>
          <w:sz w:val="28"/>
          <w:szCs w:val="28"/>
          <w:lang w:val="ru-RU" w:eastAsia="ru-RU"/>
        </w:rPr>
        <w:drawing>
          <wp:inline distT="0" distB="0" distL="0" distR="0" wp14:anchorId="5852F561" wp14:editId="019C6608">
            <wp:extent cx="405765" cy="135255"/>
            <wp:effectExtent l="19050" t="0" r="0" b="0"/>
            <wp:docPr id="18" name="Рисунок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11" cstate="print"/>
                    <a:srcRect/>
                    <a:stretch>
                      <a:fillRect/>
                    </a:stretch>
                  </pic:blipFill>
                  <pic:spPr bwMode="auto">
                    <a:xfrm>
                      <a:off x="0" y="0"/>
                      <a:ext cx="405765" cy="135255"/>
                    </a:xfrm>
                    <a:prstGeom prst="rect">
                      <a:avLst/>
                    </a:prstGeom>
                    <a:noFill/>
                    <a:ln w="9525">
                      <a:noFill/>
                      <a:miter lim="800000"/>
                      <a:headEnd/>
                      <a:tailEnd/>
                    </a:ln>
                  </pic:spPr>
                </pic:pic>
              </a:graphicData>
            </a:graphic>
          </wp:inline>
        </w:drawing>
      </w:r>
      <w:r w:rsidRPr="00ED4850">
        <w:rPr>
          <w:rFonts w:ascii="Times New Roman" w:eastAsia="Times New Roman" w:hAnsi="Times New Roman" w:cs="Times New Roman"/>
          <w:noProof/>
          <w:sz w:val="28"/>
          <w:szCs w:val="28"/>
          <w:lang w:val="kk-KZ" w:eastAsia="ru-RU"/>
        </w:rPr>
        <w:t xml:space="preserve"> ЭӨТ ортасындағы фазалық жылдамдық , </w:t>
      </w:r>
      <w:r w:rsidRPr="00ED4850">
        <w:rPr>
          <w:rFonts w:ascii="Times New Roman" w:eastAsia="Times New Roman" w:hAnsi="Times New Roman" w:cs="Times New Roman"/>
          <w:noProof/>
          <w:sz w:val="28"/>
          <w:szCs w:val="28"/>
          <w:lang w:val="ru-RU" w:eastAsia="ru-RU"/>
        </w:rPr>
        <w:drawing>
          <wp:inline distT="0" distB="0" distL="0" distR="0" wp14:anchorId="6802E193" wp14:editId="5194A5BC">
            <wp:extent cx="318135" cy="167005"/>
            <wp:effectExtent l="19050" t="0" r="5715" b="0"/>
            <wp:docPr id="19" name="Рисунок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12" cstate="print"/>
                    <a:srcRect/>
                    <a:stretch>
                      <a:fillRect/>
                    </a:stretch>
                  </pic:blipFill>
                  <pic:spPr bwMode="auto">
                    <a:xfrm>
                      <a:off x="0" y="0"/>
                      <a:ext cx="318135" cy="167005"/>
                    </a:xfrm>
                    <a:prstGeom prst="rect">
                      <a:avLst/>
                    </a:prstGeom>
                    <a:noFill/>
                    <a:ln w="9525">
                      <a:noFill/>
                      <a:miter lim="800000"/>
                      <a:headEnd/>
                      <a:tailEnd/>
                    </a:ln>
                  </pic:spPr>
                </pic:pic>
              </a:graphicData>
            </a:graphic>
          </wp:inline>
        </w:drawing>
      </w:r>
      <w:r w:rsidRPr="00ED4850">
        <w:rPr>
          <w:rFonts w:ascii="Times New Roman" w:eastAsia="Times New Roman" w:hAnsi="Times New Roman" w:cs="Times New Roman"/>
          <w:noProof/>
          <w:sz w:val="28"/>
          <w:szCs w:val="28"/>
          <w:lang w:val="kk-KZ" w:eastAsia="ru-RU"/>
        </w:rPr>
        <w:t xml:space="preserve">-координат басындағы векторлар амплитудасы r-бақылау нүктесіне дейінгі фазалық центрдің арақашықтығы. </w:t>
      </w:r>
      <w:r w:rsidRPr="00ED4850">
        <w:rPr>
          <w:rFonts w:ascii="Times New Roman" w:eastAsia="Times New Roman" w:hAnsi="Times New Roman" w:cs="Times New Roman"/>
          <w:noProof/>
          <w:sz w:val="28"/>
          <w:szCs w:val="28"/>
          <w:lang w:val="ru-RU" w:eastAsia="ru-RU"/>
        </w:rPr>
        <w:drawing>
          <wp:inline distT="0" distB="0" distL="0" distR="0" wp14:anchorId="4EA700BA" wp14:editId="77D3BAD4">
            <wp:extent cx="334010" cy="207010"/>
            <wp:effectExtent l="19050" t="0" r="8890" b="0"/>
            <wp:docPr id="20" name="Рисунок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13" cstate="print"/>
                    <a:srcRect/>
                    <a:stretch>
                      <a:fillRect/>
                    </a:stretch>
                  </pic:blipFill>
                  <pic:spPr bwMode="auto">
                    <a:xfrm>
                      <a:off x="0" y="0"/>
                      <a:ext cx="334010" cy="207010"/>
                    </a:xfrm>
                    <a:prstGeom prst="rect">
                      <a:avLst/>
                    </a:prstGeom>
                    <a:noFill/>
                    <a:ln w="9525">
                      <a:noFill/>
                      <a:miter lim="800000"/>
                      <a:headEnd/>
                      <a:tailEnd/>
                    </a:ln>
                  </pic:spPr>
                </pic:pic>
              </a:graphicData>
            </a:graphic>
          </wp:inline>
        </w:drawing>
      </w:r>
      <w:r w:rsidRPr="00ED4850">
        <w:rPr>
          <w:rFonts w:ascii="Times New Roman" w:eastAsia="Times New Roman" w:hAnsi="Times New Roman" w:cs="Times New Roman"/>
          <w:noProof/>
          <w:sz w:val="28"/>
          <w:szCs w:val="28"/>
          <w:lang w:val="kk-KZ" w:eastAsia="ru-RU"/>
        </w:rPr>
        <w:t xml:space="preserve">-бірлік векторлары </w:t>
      </w:r>
      <w:r w:rsidRPr="00ED4850">
        <w:rPr>
          <w:rFonts w:ascii="Times New Roman" w:eastAsia="Times New Roman" w:hAnsi="Times New Roman" w:cs="Times New Roman"/>
          <w:noProof/>
          <w:sz w:val="28"/>
          <w:szCs w:val="28"/>
          <w:lang w:val="ru-RU" w:eastAsia="ru-RU"/>
        </w:rPr>
        <w:t>(</w:t>
      </w:r>
      <w:r w:rsidRPr="00ED4850">
        <w:rPr>
          <w:rFonts w:ascii="Times New Roman" w:eastAsia="Times New Roman" w:hAnsi="Times New Roman" w:cs="Times New Roman"/>
          <w:noProof/>
          <w:sz w:val="28"/>
          <w:szCs w:val="28"/>
          <w:lang w:val="kk-KZ" w:eastAsia="ru-RU"/>
        </w:rPr>
        <w:t>орттар</w:t>
      </w:r>
      <w:r w:rsidRPr="00ED4850">
        <w:rPr>
          <w:rFonts w:ascii="Times New Roman" w:eastAsia="Times New Roman" w:hAnsi="Times New Roman" w:cs="Times New Roman"/>
          <w:noProof/>
          <w:sz w:val="28"/>
          <w:szCs w:val="28"/>
          <w:lang w:val="ru-RU" w:eastAsia="ru-RU"/>
        </w:rPr>
        <w:t>)</w:t>
      </w:r>
      <w:r w:rsidRPr="00ED4850">
        <w:rPr>
          <w:rFonts w:ascii="Times New Roman" w:eastAsia="Times New Roman" w:hAnsi="Times New Roman" w:cs="Times New Roman"/>
          <w:noProof/>
          <w:sz w:val="28"/>
          <w:szCs w:val="28"/>
          <w:lang w:val="kk-KZ" w:eastAsia="ru-RU"/>
        </w:rPr>
        <w:t xml:space="preserve"> декарттық координат жүйесініңφ</w:t>
      </w:r>
      <w:r w:rsidRPr="00ED4850">
        <w:rPr>
          <w:rFonts w:ascii="Times New Roman" w:eastAsia="Times New Roman" w:hAnsi="Times New Roman" w:cs="Times New Roman"/>
          <w:noProof/>
          <w:sz w:val="28"/>
          <w:szCs w:val="28"/>
          <w:lang w:eastAsia="ru-RU"/>
        </w:rPr>
        <w:t>L</w:t>
      </w:r>
      <w:r w:rsidRPr="00ED4850">
        <w:rPr>
          <w:rFonts w:ascii="Times New Roman" w:eastAsia="Times New Roman" w:hAnsi="Times New Roman" w:cs="Times New Roman"/>
          <w:noProof/>
          <w:sz w:val="28"/>
          <w:szCs w:val="28"/>
          <w:lang w:val="ru-RU" w:eastAsia="ru-RU"/>
        </w:rPr>
        <w:t xml:space="preserve"> </w:t>
      </w:r>
      <w:r w:rsidRPr="00ED4850">
        <w:rPr>
          <w:rFonts w:ascii="Times New Roman" w:eastAsia="Times New Roman" w:hAnsi="Times New Roman" w:cs="Times New Roman"/>
          <w:noProof/>
          <w:sz w:val="28"/>
          <w:szCs w:val="28"/>
          <w:lang w:val="kk-KZ" w:eastAsia="ru-RU"/>
        </w:rPr>
        <w:t>φ</w:t>
      </w:r>
      <w:r w:rsidRPr="00ED4850">
        <w:rPr>
          <w:rFonts w:ascii="Times New Roman" w:eastAsia="Times New Roman" w:hAnsi="Times New Roman" w:cs="Times New Roman"/>
          <w:noProof/>
          <w:sz w:val="28"/>
          <w:szCs w:val="28"/>
          <w:lang w:eastAsia="ru-RU"/>
        </w:rPr>
        <w:t>H</w:t>
      </w:r>
      <w:r w:rsidRPr="00ED4850">
        <w:rPr>
          <w:rFonts w:ascii="Times New Roman" w:eastAsia="Times New Roman" w:hAnsi="Times New Roman" w:cs="Times New Roman"/>
          <w:noProof/>
          <w:sz w:val="28"/>
          <w:szCs w:val="28"/>
          <w:lang w:val="kk-KZ" w:eastAsia="ru-RU"/>
        </w:rPr>
        <w:t xml:space="preserve"> және -тербелістің бастапқы фазалары</w:t>
      </w:r>
      <w:r w:rsidRPr="00ED4850">
        <w:rPr>
          <w:rFonts w:ascii="Times New Roman" w:eastAsia="Times New Roman" w:hAnsi="Times New Roman" w:cs="Times New Roman"/>
          <w:noProof/>
          <w:sz w:val="28"/>
          <w:szCs w:val="28"/>
          <w:lang w:val="ru-RU" w:eastAsia="ru-RU"/>
        </w:rPr>
        <w:t>.</w:t>
      </w:r>
      <w:r w:rsidRPr="00ED4850">
        <w:rPr>
          <w:rFonts w:ascii="Times New Roman" w:eastAsia="Times New Roman" w:hAnsi="Times New Roman" w:cs="Times New Roman"/>
          <w:noProof/>
          <w:sz w:val="28"/>
          <w:szCs w:val="28"/>
          <w:lang w:val="kk-KZ" w:eastAsia="ru-RU"/>
        </w:rPr>
        <w:t xml:space="preserve">Осыған орай фазалық жылдамдықтың байланысы </w:t>
      </w:r>
      <w:r w:rsidRPr="00ED4850">
        <w:rPr>
          <w:rFonts w:ascii="Times New Roman" w:eastAsia="Times New Roman" w:hAnsi="Times New Roman" w:cs="Times New Roman"/>
          <w:noProof/>
          <w:sz w:val="28"/>
          <w:szCs w:val="28"/>
          <w:lang w:val="ru-RU" w:eastAsia="ru-RU"/>
        </w:rPr>
        <w:drawing>
          <wp:inline distT="0" distB="0" distL="0" distR="0" wp14:anchorId="10B3605D" wp14:editId="4C848150">
            <wp:extent cx="532765" cy="214630"/>
            <wp:effectExtent l="19050" t="0" r="635" b="0"/>
            <wp:docPr id="21" name="Рисунок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14" cstate="print"/>
                    <a:srcRect/>
                    <a:stretch>
                      <a:fillRect/>
                    </a:stretch>
                  </pic:blipFill>
                  <pic:spPr bwMode="auto">
                    <a:xfrm>
                      <a:off x="0" y="0"/>
                      <a:ext cx="532765" cy="214630"/>
                    </a:xfrm>
                    <a:prstGeom prst="rect">
                      <a:avLst/>
                    </a:prstGeom>
                    <a:noFill/>
                    <a:ln w="9525">
                      <a:noFill/>
                      <a:miter lim="800000"/>
                      <a:headEnd/>
                      <a:tailEnd/>
                    </a:ln>
                  </pic:spPr>
                </pic:pic>
              </a:graphicData>
            </a:graphic>
          </wp:inline>
        </w:drawing>
      </w:r>
      <w:r w:rsidRPr="00ED4850">
        <w:rPr>
          <w:rFonts w:ascii="Times New Roman" w:eastAsia="Times New Roman" w:hAnsi="Times New Roman" w:cs="Times New Roman"/>
          <w:noProof/>
          <w:sz w:val="28"/>
          <w:szCs w:val="28"/>
          <w:lang w:val="kk-KZ" w:eastAsia="ru-RU"/>
        </w:rPr>
        <w:t xml:space="preserve">,толқындық фронттың орын ауыстыру жылдамдығын анықтайды </w:t>
      </w:r>
      <w:r w:rsidRPr="00ED4850">
        <w:rPr>
          <w:rFonts w:ascii="Times New Roman" w:eastAsia="Times New Roman" w:hAnsi="Times New Roman" w:cs="Times New Roman"/>
          <w:noProof/>
          <w:sz w:val="28"/>
          <w:szCs w:val="28"/>
          <w:lang w:val="ru-RU" w:eastAsia="ru-RU"/>
        </w:rPr>
        <w:t>(</w:t>
      </w:r>
      <w:r w:rsidRPr="00ED4850">
        <w:rPr>
          <w:rFonts w:ascii="Times New Roman" w:eastAsia="Times New Roman" w:hAnsi="Times New Roman" w:cs="Times New Roman"/>
          <w:noProof/>
          <w:sz w:val="28"/>
          <w:szCs w:val="28"/>
          <w:lang w:val="kk-KZ" w:eastAsia="ru-RU"/>
        </w:rPr>
        <w:t>бірдей фазалардың беті</w:t>
      </w:r>
      <w:r w:rsidRPr="00ED4850">
        <w:rPr>
          <w:rFonts w:ascii="Times New Roman" w:eastAsia="Times New Roman" w:hAnsi="Times New Roman" w:cs="Times New Roman"/>
          <w:noProof/>
          <w:sz w:val="28"/>
          <w:szCs w:val="28"/>
          <w:lang w:val="ru-RU" w:eastAsia="ru-RU"/>
        </w:rPr>
        <w:t>)</w:t>
      </w:r>
      <w:r w:rsidRPr="00ED4850">
        <w:rPr>
          <w:rFonts w:ascii="Times New Roman" w:eastAsia="Times New Roman" w:hAnsi="Times New Roman" w:cs="Times New Roman"/>
          <w:noProof/>
          <w:sz w:val="28"/>
          <w:szCs w:val="28"/>
          <w:lang w:val="kk-KZ" w:eastAsia="ru-RU"/>
        </w:rPr>
        <w:t xml:space="preserve">, топтық жылдамдығы </w:t>
      </w:r>
      <w:r w:rsidRPr="00ED4850">
        <w:rPr>
          <w:rFonts w:ascii="Times New Roman" w:eastAsia="Times New Roman" w:hAnsi="Times New Roman" w:cs="Times New Roman"/>
          <w:noProof/>
          <w:sz w:val="28"/>
          <w:szCs w:val="28"/>
          <w:lang w:val="ru-RU" w:eastAsia="ru-RU"/>
        </w:rPr>
        <w:drawing>
          <wp:inline distT="0" distB="0" distL="0" distR="0" wp14:anchorId="1261B661" wp14:editId="499E5252">
            <wp:extent cx="890270" cy="198755"/>
            <wp:effectExtent l="19050" t="0" r="5080" b="0"/>
            <wp:docPr id="22" name="Рисунок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15" cstate="print"/>
                    <a:srcRect/>
                    <a:stretch>
                      <a:fillRect/>
                    </a:stretch>
                  </pic:blipFill>
                  <pic:spPr bwMode="auto">
                    <a:xfrm>
                      <a:off x="0" y="0"/>
                      <a:ext cx="890270" cy="198755"/>
                    </a:xfrm>
                    <a:prstGeom prst="rect">
                      <a:avLst/>
                    </a:prstGeom>
                    <a:noFill/>
                    <a:ln w="9525">
                      <a:noFill/>
                      <a:miter lim="800000"/>
                      <a:headEnd/>
                      <a:tailEnd/>
                    </a:ln>
                  </pic:spPr>
                </pic:pic>
              </a:graphicData>
            </a:graphic>
          </wp:inline>
        </w:drawing>
      </w:r>
      <w:r w:rsidRPr="00ED4850">
        <w:rPr>
          <w:rFonts w:ascii="Times New Roman" w:eastAsia="Times New Roman" w:hAnsi="Times New Roman" w:cs="Times New Roman"/>
          <w:noProof/>
          <w:sz w:val="28"/>
          <w:szCs w:val="28"/>
          <w:lang w:val="kk-KZ" w:eastAsia="ru-RU"/>
        </w:rPr>
        <w:t>бұралатын сигналдың таралу жылдамдығын анықтайтын ақпараттық және жарық жылдамдығы с мына түрде болады</w:t>
      </w:r>
      <w:r w:rsidRPr="00ED4850">
        <w:rPr>
          <w:rFonts w:ascii="Times New Roman" w:eastAsia="Times New Roman" w:hAnsi="Times New Roman" w:cs="Times New Roman"/>
          <w:noProof/>
          <w:sz w:val="28"/>
          <w:szCs w:val="28"/>
          <w:lang w:val="ru-RU" w:eastAsia="ru-RU"/>
        </w:rPr>
        <w:t xml:space="preserve">. </w:t>
      </w:r>
      <w:r w:rsidRPr="00ED4850">
        <w:rPr>
          <w:rFonts w:ascii="Times New Roman" w:eastAsia="Times New Roman" w:hAnsi="Times New Roman" w:cs="Times New Roman"/>
          <w:noProof/>
          <w:sz w:val="28"/>
          <w:szCs w:val="28"/>
          <w:lang w:val="ru-RU" w:eastAsia="ru-RU"/>
        </w:rPr>
        <w:drawing>
          <wp:inline distT="0" distB="0" distL="0" distR="0" wp14:anchorId="59C8FEA3" wp14:editId="0EDD8DCE">
            <wp:extent cx="532765" cy="174625"/>
            <wp:effectExtent l="19050" t="0" r="635" b="0"/>
            <wp:docPr id="23" name="Рисунок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16" cstate="print"/>
                    <a:srcRect/>
                    <a:stretch>
                      <a:fillRect/>
                    </a:stretch>
                  </pic:blipFill>
                  <pic:spPr bwMode="auto">
                    <a:xfrm>
                      <a:off x="0" y="0"/>
                      <a:ext cx="532765" cy="174625"/>
                    </a:xfrm>
                    <a:prstGeom prst="rect">
                      <a:avLst/>
                    </a:prstGeom>
                    <a:noFill/>
                    <a:ln w="9525">
                      <a:noFill/>
                      <a:miter lim="800000"/>
                      <a:headEnd/>
                      <a:tailEnd/>
                    </a:ln>
                  </pic:spPr>
                </pic:pic>
              </a:graphicData>
            </a:graphic>
          </wp:inline>
        </w:drawing>
      </w:r>
    </w:p>
    <w:p w:rsidR="00ED4850" w:rsidRPr="00ED4850" w:rsidRDefault="00ED4850" w:rsidP="00ED4850">
      <w:pPr>
        <w:spacing w:after="0" w:line="240" w:lineRule="auto"/>
        <w:ind w:firstLine="709"/>
        <w:contextualSpacing/>
        <w:jc w:val="both"/>
        <w:rPr>
          <w:rFonts w:ascii="Times New Roman" w:eastAsia="Times New Roman" w:hAnsi="Times New Roman" w:cs="Times New Roman"/>
          <w:noProof/>
          <w:sz w:val="28"/>
          <w:szCs w:val="28"/>
          <w:lang w:val="kk-KZ" w:eastAsia="ru-RU"/>
        </w:rPr>
      </w:pPr>
      <w:r w:rsidRPr="00ED4850">
        <w:rPr>
          <w:rFonts w:ascii="Times New Roman" w:eastAsia="Times New Roman" w:hAnsi="Times New Roman" w:cs="Times New Roman"/>
          <w:noProof/>
          <w:sz w:val="28"/>
          <w:szCs w:val="28"/>
          <w:lang w:val="kk-KZ" w:eastAsia="ru-RU"/>
        </w:rPr>
        <w:t xml:space="preserve">Ортаның құрамы жиіліктен тәуелді болғандықтан, </w:t>
      </w:r>
      <w:r w:rsidRPr="00ED4850">
        <w:rPr>
          <w:rFonts w:ascii="Times New Roman" w:eastAsia="Times New Roman" w:hAnsi="Times New Roman" w:cs="Times New Roman"/>
          <w:noProof/>
          <w:sz w:val="28"/>
          <w:szCs w:val="28"/>
          <w:lang w:val="ru-RU" w:eastAsia="ru-RU"/>
        </w:rPr>
        <w:drawing>
          <wp:inline distT="0" distB="0" distL="0" distR="0" wp14:anchorId="6495E276" wp14:editId="651DC5C5">
            <wp:extent cx="397510" cy="127000"/>
            <wp:effectExtent l="19050" t="0" r="2540" b="0"/>
            <wp:docPr id="24" name="Рисунок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17" cstate="print"/>
                    <a:srcRect/>
                    <a:stretch>
                      <a:fillRect/>
                    </a:stretch>
                  </pic:blipFill>
                  <pic:spPr bwMode="auto">
                    <a:xfrm>
                      <a:off x="0" y="0"/>
                      <a:ext cx="397510" cy="127000"/>
                    </a:xfrm>
                    <a:prstGeom prst="rect">
                      <a:avLst/>
                    </a:prstGeom>
                    <a:noFill/>
                    <a:ln w="9525">
                      <a:noFill/>
                      <a:miter lim="800000"/>
                      <a:headEnd/>
                      <a:tailEnd/>
                    </a:ln>
                  </pic:spPr>
                </pic:pic>
              </a:graphicData>
            </a:graphic>
          </wp:inline>
        </w:drawing>
      </w:r>
      <w:r w:rsidRPr="00ED4850">
        <w:rPr>
          <w:rFonts w:ascii="Times New Roman" w:eastAsia="Times New Roman" w:hAnsi="Times New Roman" w:cs="Times New Roman"/>
          <w:noProof/>
          <w:sz w:val="28"/>
          <w:szCs w:val="28"/>
          <w:lang w:val="kk-KZ" w:eastAsia="ru-RU"/>
        </w:rPr>
        <w:t xml:space="preserve">,онда жиіліктік дисперсия қатысады, </w:t>
      </w:r>
      <w:r w:rsidRPr="00ED4850">
        <w:rPr>
          <w:rFonts w:ascii="Times New Roman" w:eastAsia="Times New Roman" w:hAnsi="Times New Roman" w:cs="Times New Roman"/>
          <w:noProof/>
          <w:sz w:val="28"/>
          <w:szCs w:val="28"/>
          <w:lang w:val="ru-RU" w:eastAsia="ru-RU"/>
        </w:rPr>
        <w:drawing>
          <wp:inline distT="0" distB="0" distL="0" distR="0" wp14:anchorId="42390EE7" wp14:editId="21FD82D2">
            <wp:extent cx="564515" cy="191135"/>
            <wp:effectExtent l="19050" t="0" r="6985" b="0"/>
            <wp:docPr id="25" name="Рисунок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18" cstate="print"/>
                    <a:srcRect/>
                    <a:stretch>
                      <a:fillRect/>
                    </a:stretch>
                  </pic:blipFill>
                  <pic:spPr bwMode="auto">
                    <a:xfrm>
                      <a:off x="0" y="0"/>
                      <a:ext cx="564515" cy="191135"/>
                    </a:xfrm>
                    <a:prstGeom prst="rect">
                      <a:avLst/>
                    </a:prstGeom>
                    <a:noFill/>
                    <a:ln w="9525">
                      <a:noFill/>
                      <a:miter lim="800000"/>
                      <a:headEnd/>
                      <a:tailEnd/>
                    </a:ln>
                  </pic:spPr>
                </pic:pic>
              </a:graphicData>
            </a:graphic>
          </wp:inline>
        </w:drawing>
      </w:r>
      <w:r w:rsidRPr="00ED4850">
        <w:rPr>
          <w:rFonts w:ascii="Times New Roman" w:eastAsia="Times New Roman" w:hAnsi="Times New Roman" w:cs="Times New Roman"/>
          <w:noProof/>
          <w:sz w:val="28"/>
          <w:szCs w:val="28"/>
          <w:lang w:val="kk-KZ" w:eastAsia="ru-RU"/>
        </w:rPr>
        <w:t>ЭМТ көлденең, Ē және</w:t>
      </w:r>
      <w:r w:rsidRPr="00ED4850">
        <w:rPr>
          <w:rFonts w:ascii="Times New Roman" w:eastAsia="Times New Roman" w:hAnsi="Times New Roman" w:cs="Times New Roman"/>
          <w:noProof/>
          <w:sz w:val="28"/>
          <w:szCs w:val="28"/>
          <w:lang w:val="ru-RU" w:eastAsia="ru-RU"/>
        </w:rPr>
        <w:drawing>
          <wp:inline distT="0" distB="0" distL="0" distR="0" wp14:anchorId="15907008" wp14:editId="6126B028">
            <wp:extent cx="145415" cy="252507"/>
            <wp:effectExtent l="19050" t="0" r="6985" b="0"/>
            <wp:docPr id="26" name="Рисунок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19" cstate="print"/>
                    <a:srcRect/>
                    <a:stretch>
                      <a:fillRect/>
                    </a:stretch>
                  </pic:blipFill>
                  <pic:spPr bwMode="auto">
                    <a:xfrm>
                      <a:off x="0" y="0"/>
                      <a:ext cx="146627" cy="254611"/>
                    </a:xfrm>
                    <a:prstGeom prst="rect">
                      <a:avLst/>
                    </a:prstGeom>
                    <a:noFill/>
                    <a:ln w="9525">
                      <a:noFill/>
                      <a:miter lim="800000"/>
                      <a:headEnd/>
                      <a:tailEnd/>
                    </a:ln>
                  </pic:spPr>
                </pic:pic>
              </a:graphicData>
            </a:graphic>
          </wp:inline>
        </w:drawing>
      </w:r>
      <w:r w:rsidRPr="00ED4850">
        <w:rPr>
          <w:rFonts w:ascii="Times New Roman" w:eastAsia="Times New Roman" w:hAnsi="Times New Roman" w:cs="Times New Roman"/>
          <w:noProof/>
          <w:sz w:val="28"/>
          <w:szCs w:val="28"/>
          <w:lang w:val="kk-KZ" w:eastAsia="ru-RU"/>
        </w:rPr>
        <w:t xml:space="preserve">-симфазалы, және энергия Z ұзынша бағытта таратылады, Умова-Пойтинг </w:t>
      </w:r>
      <w:r w:rsidRPr="00ED4850">
        <w:rPr>
          <w:rFonts w:ascii="Times New Roman" w:eastAsia="Times New Roman" w:hAnsi="Times New Roman" w:cs="Times New Roman"/>
          <w:noProof/>
          <w:sz w:val="28"/>
          <w:szCs w:val="28"/>
          <w:lang w:val="ru-RU" w:eastAsia="ru-RU"/>
        </w:rPr>
        <w:drawing>
          <wp:inline distT="0" distB="0" distL="0" distR="0" wp14:anchorId="2440D2CA" wp14:editId="65E34435">
            <wp:extent cx="1009650" cy="222885"/>
            <wp:effectExtent l="19050" t="0" r="0" b="0"/>
            <wp:docPr id="27" name="Рисунок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20" cstate="print"/>
                    <a:srcRect/>
                    <a:stretch>
                      <a:fillRect/>
                    </a:stretch>
                  </pic:blipFill>
                  <pic:spPr bwMode="auto">
                    <a:xfrm>
                      <a:off x="0" y="0"/>
                      <a:ext cx="1009650" cy="222885"/>
                    </a:xfrm>
                    <a:prstGeom prst="rect">
                      <a:avLst/>
                    </a:prstGeom>
                    <a:noFill/>
                    <a:ln w="9525">
                      <a:noFill/>
                      <a:miter lim="800000"/>
                      <a:headEnd/>
                      <a:tailEnd/>
                    </a:ln>
                  </pic:spPr>
                </pic:pic>
              </a:graphicData>
            </a:graphic>
          </wp:inline>
        </w:drawing>
      </w:r>
    </w:p>
    <w:p w:rsidR="00ED4850" w:rsidRPr="00ED4850" w:rsidRDefault="00ED4850" w:rsidP="00ED4850">
      <w:pPr>
        <w:spacing w:after="0" w:line="240" w:lineRule="auto"/>
        <w:ind w:firstLine="709"/>
        <w:contextualSpacing/>
        <w:jc w:val="both"/>
        <w:rPr>
          <w:rFonts w:ascii="Times New Roman" w:eastAsia="Times New Roman" w:hAnsi="Times New Roman" w:cs="Times New Roman"/>
          <w:noProof/>
          <w:sz w:val="28"/>
          <w:szCs w:val="28"/>
          <w:lang w:val="kk-KZ" w:eastAsia="ru-RU"/>
        </w:rPr>
      </w:pPr>
      <w:r w:rsidRPr="00ED4850">
        <w:rPr>
          <w:rFonts w:ascii="Times New Roman" w:eastAsia="Times New Roman" w:hAnsi="Times New Roman" w:cs="Times New Roman"/>
          <w:noProof/>
          <w:sz w:val="28"/>
          <w:szCs w:val="28"/>
          <w:lang w:val="kk-KZ" w:eastAsia="ru-RU"/>
        </w:rPr>
        <w:t xml:space="preserve">2. Таралу үдерістері және жарықтың жұтылуы кванттық теория шеңберінде ғана түсіндіріледі, жарықты Еф энергиялы фотондар ағынымен белгіленеді және </w:t>
      </w:r>
      <w:r w:rsidRPr="00ED4850">
        <w:rPr>
          <w:rFonts w:ascii="Times New Roman" w:eastAsia="Times New Roman" w:hAnsi="Times New Roman" w:cs="Times New Roman"/>
          <w:noProof/>
          <w:sz w:val="28"/>
          <w:szCs w:val="28"/>
          <w:lang w:val="ru-RU" w:eastAsia="ru-RU"/>
        </w:rPr>
        <w:drawing>
          <wp:inline distT="0" distB="0" distL="0" distR="0" wp14:anchorId="5ABC8144" wp14:editId="0CB7E9A5">
            <wp:extent cx="238125" cy="285324"/>
            <wp:effectExtent l="19050" t="0" r="9525" b="0"/>
            <wp:docPr id="28" name="Рисунок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21" cstate="print"/>
                    <a:srcRect/>
                    <a:stretch>
                      <a:fillRect/>
                    </a:stretch>
                  </pic:blipFill>
                  <pic:spPr bwMode="auto">
                    <a:xfrm>
                      <a:off x="0" y="0"/>
                      <a:ext cx="238262" cy="285488"/>
                    </a:xfrm>
                    <a:prstGeom prst="rect">
                      <a:avLst/>
                    </a:prstGeom>
                    <a:noFill/>
                    <a:ln w="9525">
                      <a:noFill/>
                      <a:miter lim="800000"/>
                      <a:headEnd/>
                      <a:tailEnd/>
                    </a:ln>
                  </pic:spPr>
                </pic:pic>
              </a:graphicData>
            </a:graphic>
          </wp:inline>
        </w:drawing>
      </w:r>
      <w:r w:rsidRPr="00ED4850">
        <w:rPr>
          <w:rFonts w:ascii="Times New Roman" w:eastAsia="Times New Roman" w:hAnsi="Times New Roman" w:cs="Times New Roman"/>
          <w:noProof/>
          <w:sz w:val="28"/>
          <w:szCs w:val="28"/>
          <w:lang w:val="kk-KZ" w:eastAsia="ru-RU"/>
        </w:rPr>
        <w:t>импульсімен еркін кеңістікте с жылдамдықпен таралады.</w:t>
      </w:r>
    </w:p>
    <w:p w:rsidR="00ED4850" w:rsidRPr="00ED4850" w:rsidRDefault="00ED4850" w:rsidP="00ED4850">
      <w:pPr>
        <w:spacing w:after="0" w:line="240" w:lineRule="auto"/>
        <w:ind w:firstLine="709"/>
        <w:contextualSpacing/>
        <w:jc w:val="both"/>
        <w:rPr>
          <w:rFonts w:ascii="Times New Roman" w:eastAsia="Times New Roman" w:hAnsi="Times New Roman" w:cs="Times New Roman"/>
          <w:noProof/>
          <w:sz w:val="28"/>
          <w:szCs w:val="28"/>
          <w:lang w:val="kk-KZ" w:eastAsia="ru-RU"/>
        </w:rPr>
      </w:pPr>
      <w:r w:rsidRPr="00ED4850">
        <w:rPr>
          <w:rFonts w:ascii="Times New Roman" w:eastAsia="Times New Roman" w:hAnsi="Times New Roman" w:cs="Times New Roman"/>
          <w:noProof/>
          <w:sz w:val="28"/>
          <w:szCs w:val="28"/>
          <w:lang w:val="ru-RU" w:eastAsia="ru-RU"/>
        </w:rPr>
        <w:drawing>
          <wp:inline distT="0" distB="0" distL="0" distR="0" wp14:anchorId="068B0D8D" wp14:editId="1F938CF4">
            <wp:extent cx="1772920" cy="421640"/>
            <wp:effectExtent l="19050" t="0" r="0" b="0"/>
            <wp:docPr id="29" name="Рисунок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a:blip r:embed="rId22" cstate="print"/>
                    <a:srcRect/>
                    <a:stretch>
                      <a:fillRect/>
                    </a:stretch>
                  </pic:blipFill>
                  <pic:spPr bwMode="auto">
                    <a:xfrm>
                      <a:off x="0" y="0"/>
                      <a:ext cx="1772920" cy="421640"/>
                    </a:xfrm>
                    <a:prstGeom prst="rect">
                      <a:avLst/>
                    </a:prstGeom>
                    <a:noFill/>
                    <a:ln w="9525">
                      <a:noFill/>
                      <a:miter lim="800000"/>
                      <a:headEnd/>
                      <a:tailEnd/>
                    </a:ln>
                  </pic:spPr>
                </pic:pic>
              </a:graphicData>
            </a:graphic>
          </wp:inline>
        </w:drawing>
      </w:r>
      <w:r w:rsidRPr="00ED4850">
        <w:rPr>
          <w:rFonts w:ascii="Times New Roman" w:eastAsia="Times New Roman" w:hAnsi="Times New Roman" w:cs="Times New Roman"/>
          <w:noProof/>
          <w:sz w:val="28"/>
          <w:szCs w:val="28"/>
          <w:lang w:val="kk-KZ" w:eastAsia="ru-RU"/>
        </w:rPr>
        <w:t xml:space="preserve">мұндағы </w:t>
      </w:r>
      <w:r w:rsidRPr="00ED4850">
        <w:rPr>
          <w:rFonts w:ascii="Times New Roman" w:eastAsia="Times New Roman" w:hAnsi="Times New Roman" w:cs="Times New Roman"/>
          <w:noProof/>
          <w:sz w:val="28"/>
          <w:szCs w:val="28"/>
          <w:lang w:val="ru-RU" w:eastAsia="ru-RU"/>
        </w:rPr>
        <w:drawing>
          <wp:inline distT="0" distB="0" distL="0" distR="0" wp14:anchorId="7A931EFD" wp14:editId="7918D282">
            <wp:extent cx="1327785" cy="246380"/>
            <wp:effectExtent l="19050" t="0" r="5715" b="0"/>
            <wp:docPr id="30" name="Рисунок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23" cstate="print"/>
                    <a:srcRect/>
                    <a:stretch>
                      <a:fillRect/>
                    </a:stretch>
                  </pic:blipFill>
                  <pic:spPr bwMode="auto">
                    <a:xfrm>
                      <a:off x="0" y="0"/>
                      <a:ext cx="1327785" cy="246380"/>
                    </a:xfrm>
                    <a:prstGeom prst="rect">
                      <a:avLst/>
                    </a:prstGeom>
                    <a:noFill/>
                    <a:ln w="9525">
                      <a:noFill/>
                      <a:miter lim="800000"/>
                      <a:headEnd/>
                      <a:tailEnd/>
                    </a:ln>
                  </pic:spPr>
                </pic:pic>
              </a:graphicData>
            </a:graphic>
          </wp:inline>
        </w:drawing>
      </w:r>
      <w:r w:rsidRPr="00ED4850">
        <w:rPr>
          <w:rFonts w:ascii="Times New Roman" w:eastAsia="Times New Roman" w:hAnsi="Times New Roman" w:cs="Times New Roman"/>
          <w:noProof/>
          <w:sz w:val="28"/>
          <w:szCs w:val="28"/>
          <w:lang w:val="kk-KZ" w:eastAsia="ru-RU"/>
        </w:rPr>
        <w:t xml:space="preserve">-Планк тұрақтысы (кейде ) </w:t>
      </w:r>
      <w:r w:rsidRPr="00ED4850">
        <w:rPr>
          <w:rFonts w:ascii="Times New Roman" w:eastAsia="Times New Roman" w:hAnsi="Times New Roman" w:cs="Times New Roman"/>
          <w:noProof/>
          <w:sz w:val="28"/>
          <w:szCs w:val="28"/>
          <w:lang w:val="ru-RU" w:eastAsia="ru-RU"/>
        </w:rPr>
        <w:drawing>
          <wp:inline distT="0" distB="0" distL="0" distR="0" wp14:anchorId="4850B625" wp14:editId="5B687917">
            <wp:extent cx="675640" cy="174625"/>
            <wp:effectExtent l="19050" t="0" r="0" b="0"/>
            <wp:docPr id="31" name="Рисунок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Id24" cstate="print"/>
                    <a:srcRect/>
                    <a:stretch>
                      <a:fillRect/>
                    </a:stretch>
                  </pic:blipFill>
                  <pic:spPr bwMode="auto">
                    <a:xfrm>
                      <a:off x="0" y="0"/>
                      <a:ext cx="675640" cy="174625"/>
                    </a:xfrm>
                    <a:prstGeom prst="rect">
                      <a:avLst/>
                    </a:prstGeom>
                    <a:noFill/>
                    <a:ln w="9525">
                      <a:noFill/>
                      <a:miter lim="800000"/>
                      <a:headEnd/>
                      <a:tailEnd/>
                    </a:ln>
                  </pic:spPr>
                </pic:pic>
              </a:graphicData>
            </a:graphic>
          </wp:inline>
        </w:drawing>
      </w:r>
      <w:r w:rsidRPr="00ED4850">
        <w:rPr>
          <w:rFonts w:ascii="Times New Roman" w:eastAsia="Times New Roman" w:hAnsi="Times New Roman" w:cs="Times New Roman"/>
          <w:noProof/>
          <w:sz w:val="28"/>
          <w:szCs w:val="28"/>
          <w:lang w:val="ru-RU" w:eastAsia="ru-RU"/>
        </w:rPr>
        <w:drawing>
          <wp:inline distT="0" distB="0" distL="0" distR="0" wp14:anchorId="51FA446A" wp14:editId="091F8747">
            <wp:extent cx="699770" cy="246380"/>
            <wp:effectExtent l="19050" t="0" r="5080" b="0"/>
            <wp:docPr id="32" name="Рисунок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r:embed="rId25" cstate="print"/>
                    <a:srcRect/>
                    <a:stretch>
                      <a:fillRect/>
                    </a:stretch>
                  </pic:blipFill>
                  <pic:spPr bwMode="auto">
                    <a:xfrm>
                      <a:off x="0" y="0"/>
                      <a:ext cx="699770" cy="246380"/>
                    </a:xfrm>
                    <a:prstGeom prst="rect">
                      <a:avLst/>
                    </a:prstGeom>
                    <a:noFill/>
                    <a:ln w="9525">
                      <a:noFill/>
                      <a:miter lim="800000"/>
                      <a:headEnd/>
                      <a:tailEnd/>
                    </a:ln>
                  </pic:spPr>
                </pic:pic>
              </a:graphicData>
            </a:graphic>
          </wp:inline>
        </w:drawing>
      </w:r>
      <w:r w:rsidRPr="00ED4850">
        <w:rPr>
          <w:rFonts w:ascii="Times New Roman" w:eastAsia="Times New Roman" w:hAnsi="Times New Roman" w:cs="Times New Roman"/>
          <w:noProof/>
          <w:sz w:val="28"/>
          <w:szCs w:val="28"/>
          <w:lang w:val="kk-KZ" w:eastAsia="ru-RU"/>
        </w:rPr>
        <w:t xml:space="preserve">-толқындық вектор, L-таралу бағытындағы радиалдық бірлік векторы. Фотондар қимылы Бозе-Эйнштейннің статистикалық мінезіне ие. Практикалық есептеу үшін мына формуланы қолданған тиімді </w:t>
      </w:r>
    </w:p>
    <w:p w:rsidR="00ED4850" w:rsidRPr="00ED4850" w:rsidRDefault="00ED4850" w:rsidP="00ED4850">
      <w:pPr>
        <w:spacing w:after="0" w:line="240" w:lineRule="auto"/>
        <w:ind w:firstLine="709"/>
        <w:contextualSpacing/>
        <w:jc w:val="both"/>
        <w:rPr>
          <w:rFonts w:ascii="Times New Roman" w:eastAsia="Times New Roman" w:hAnsi="Times New Roman" w:cs="Times New Roman"/>
          <w:noProof/>
          <w:sz w:val="28"/>
          <w:szCs w:val="28"/>
          <w:lang w:val="kk-KZ" w:eastAsia="ru-RU"/>
        </w:rPr>
      </w:pPr>
      <w:r w:rsidRPr="00ED4850">
        <w:rPr>
          <w:rFonts w:ascii="Times New Roman" w:eastAsia="Times New Roman" w:hAnsi="Times New Roman" w:cs="Times New Roman"/>
          <w:noProof/>
          <w:sz w:val="28"/>
          <w:szCs w:val="28"/>
          <w:lang w:val="ru-RU" w:eastAsia="ru-RU"/>
        </w:rPr>
        <w:drawing>
          <wp:inline distT="0" distB="0" distL="0" distR="0" wp14:anchorId="1995706F" wp14:editId="15070A4C">
            <wp:extent cx="1645920" cy="421640"/>
            <wp:effectExtent l="19050" t="0" r="0" b="0"/>
            <wp:docPr id="33" name="Рисунок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26" cstate="print"/>
                    <a:srcRect/>
                    <a:stretch>
                      <a:fillRect/>
                    </a:stretch>
                  </pic:blipFill>
                  <pic:spPr bwMode="auto">
                    <a:xfrm>
                      <a:off x="0" y="0"/>
                      <a:ext cx="1645920" cy="421640"/>
                    </a:xfrm>
                    <a:prstGeom prst="rect">
                      <a:avLst/>
                    </a:prstGeom>
                    <a:noFill/>
                    <a:ln w="9525">
                      <a:noFill/>
                      <a:miter lim="800000"/>
                      <a:headEnd/>
                      <a:tailEnd/>
                    </a:ln>
                  </pic:spPr>
                </pic:pic>
              </a:graphicData>
            </a:graphic>
          </wp:inline>
        </w:drawing>
      </w:r>
    </w:p>
    <w:p w:rsidR="00ED4850" w:rsidRPr="00ED4850" w:rsidRDefault="00ED4850" w:rsidP="00ED4850">
      <w:pPr>
        <w:spacing w:after="0" w:line="240" w:lineRule="auto"/>
        <w:ind w:firstLine="709"/>
        <w:contextualSpacing/>
        <w:jc w:val="both"/>
        <w:rPr>
          <w:rFonts w:ascii="Times New Roman" w:eastAsia="Times New Roman" w:hAnsi="Times New Roman" w:cs="Times New Roman"/>
          <w:noProof/>
          <w:sz w:val="28"/>
          <w:szCs w:val="28"/>
          <w:lang w:val="kk-KZ" w:eastAsia="ru-RU"/>
        </w:rPr>
      </w:pPr>
      <w:r w:rsidRPr="00ED4850">
        <w:rPr>
          <w:rFonts w:ascii="Times New Roman" w:eastAsia="Times New Roman" w:hAnsi="Times New Roman" w:cs="Times New Roman"/>
          <w:noProof/>
          <w:sz w:val="28"/>
          <w:szCs w:val="28"/>
          <w:lang w:val="kk-KZ" w:eastAsia="ru-RU"/>
        </w:rPr>
        <w:t>Оптикалық сәулеленудің негізгі өлшемі болып табылады қарқындылық (жарық).</w:t>
      </w:r>
    </w:p>
    <w:p w:rsidR="00ED4850" w:rsidRPr="00ED4850" w:rsidRDefault="00ED4850" w:rsidP="00ED4850">
      <w:pPr>
        <w:spacing w:after="0" w:line="240" w:lineRule="auto"/>
        <w:ind w:firstLine="709"/>
        <w:contextualSpacing/>
        <w:jc w:val="both"/>
        <w:rPr>
          <w:rFonts w:ascii="Times New Roman" w:eastAsia="Times New Roman" w:hAnsi="Times New Roman" w:cs="Times New Roman"/>
          <w:noProof/>
          <w:sz w:val="28"/>
          <w:szCs w:val="28"/>
          <w:lang w:val="kk-KZ" w:eastAsia="ru-RU"/>
        </w:rPr>
      </w:pPr>
      <w:r w:rsidRPr="00ED4850">
        <w:rPr>
          <w:rFonts w:ascii="Times New Roman" w:eastAsia="Times New Roman" w:hAnsi="Times New Roman" w:cs="Times New Roman"/>
          <w:noProof/>
          <w:sz w:val="28"/>
          <w:szCs w:val="28"/>
          <w:lang w:val="kk-KZ" w:eastAsia="ru-RU"/>
        </w:rPr>
        <w:t xml:space="preserve">Оптикалық сәулеленудің қарқындылығы энергияның мөлшері бір секундтағы телестік бірлік бұрышындағы қалыпты орналасқан. Оптикада 2 </w:t>
      </w:r>
      <w:r w:rsidRPr="00ED4850">
        <w:rPr>
          <w:rFonts w:ascii="Times New Roman" w:eastAsia="Times New Roman" w:hAnsi="Times New Roman" w:cs="Times New Roman"/>
          <w:noProof/>
          <w:sz w:val="28"/>
          <w:szCs w:val="28"/>
          <w:lang w:val="kk-KZ" w:eastAsia="ru-RU"/>
        </w:rPr>
        <w:lastRenderedPageBreak/>
        <w:t xml:space="preserve">бірлік жүйесі қолданылады:энергетикалық және фотометриялық, олар бір-бірімен байланысқан. </w:t>
      </w:r>
    </w:p>
    <w:p w:rsidR="00ED4850" w:rsidRPr="00ED4850" w:rsidRDefault="00ED4850" w:rsidP="00ED4850">
      <w:pPr>
        <w:spacing w:after="0" w:line="240" w:lineRule="auto"/>
        <w:ind w:firstLine="709"/>
        <w:contextualSpacing/>
        <w:jc w:val="both"/>
        <w:rPr>
          <w:rFonts w:ascii="Times New Roman" w:eastAsia="Times New Roman" w:hAnsi="Times New Roman" w:cs="Times New Roman"/>
          <w:noProof/>
          <w:sz w:val="28"/>
          <w:szCs w:val="28"/>
          <w:lang w:val="kk-KZ" w:eastAsia="ru-RU"/>
        </w:rPr>
      </w:pPr>
      <w:r w:rsidRPr="00ED4850">
        <w:rPr>
          <w:rFonts w:ascii="Times New Roman" w:eastAsia="Times New Roman" w:hAnsi="Times New Roman" w:cs="Times New Roman"/>
          <w:noProof/>
          <w:sz w:val="28"/>
          <w:szCs w:val="28"/>
          <w:lang w:val="kk-KZ" w:eastAsia="ru-RU"/>
        </w:rPr>
        <w:t>Радиотехникада және байланыстаэнергетикалық жүйе үйреншікті, осында қарқындылық I</w:t>
      </w:r>
      <w:r w:rsidRPr="00ED4850">
        <w:rPr>
          <w:rFonts w:ascii="Times New Roman" w:eastAsia="Times New Roman" w:hAnsi="Times New Roman" w:cs="Times New Roman"/>
          <w:noProof/>
          <w:sz w:val="28"/>
          <w:szCs w:val="28"/>
          <w:vertAlign w:val="subscript"/>
          <w:lang w:val="kk-KZ" w:eastAsia="ru-RU"/>
        </w:rPr>
        <w:t>э</w:t>
      </w:r>
      <w:r w:rsidRPr="00ED4850">
        <w:rPr>
          <w:rFonts w:ascii="Times New Roman" w:eastAsia="Times New Roman" w:hAnsi="Times New Roman" w:cs="Times New Roman"/>
          <w:noProof/>
          <w:sz w:val="28"/>
          <w:szCs w:val="28"/>
          <w:lang w:val="kk-KZ" w:eastAsia="ru-RU"/>
        </w:rPr>
        <w:t xml:space="preserve">  мына өлшемге ие [Вт/м</w:t>
      </w:r>
      <w:r w:rsidRPr="00ED4850">
        <w:rPr>
          <w:rFonts w:ascii="Times New Roman" w:eastAsia="Times New Roman" w:hAnsi="Times New Roman" w:cs="Times New Roman"/>
          <w:noProof/>
          <w:sz w:val="28"/>
          <w:szCs w:val="28"/>
          <w:vertAlign w:val="superscript"/>
          <w:lang w:val="kk-KZ" w:eastAsia="ru-RU"/>
        </w:rPr>
        <w:t>2</w:t>
      </w:r>
      <w:r w:rsidRPr="00ED4850">
        <w:rPr>
          <w:rFonts w:ascii="Times New Roman" w:eastAsia="Times New Roman" w:hAnsi="Times New Roman" w:cs="Times New Roman"/>
          <w:noProof/>
          <w:sz w:val="28"/>
          <w:szCs w:val="28"/>
          <w:lang w:val="kk-KZ" w:eastAsia="ru-RU"/>
        </w:rPr>
        <w:t xml:space="preserve"> ср]  (ср-стерадиан-бірлік телестік өлшем кеңістік) бұрышы Ω ,дөңгелек конустағы биіктікте, сфераның бетін қамтитын аудан r</w:t>
      </w:r>
      <w:r w:rsidRPr="00ED4850">
        <w:rPr>
          <w:rFonts w:ascii="Times New Roman" w:eastAsia="Times New Roman" w:hAnsi="Times New Roman" w:cs="Times New Roman"/>
          <w:noProof/>
          <w:sz w:val="28"/>
          <w:szCs w:val="28"/>
          <w:vertAlign w:val="superscript"/>
          <w:lang w:val="kk-KZ" w:eastAsia="ru-RU"/>
        </w:rPr>
        <w:t>2</w:t>
      </w:r>
      <w:r w:rsidRPr="00ED4850">
        <w:rPr>
          <w:rFonts w:ascii="Times New Roman" w:eastAsia="Times New Roman" w:hAnsi="Times New Roman" w:cs="Times New Roman"/>
          <w:noProof/>
          <w:sz w:val="28"/>
          <w:szCs w:val="28"/>
          <w:lang w:val="kk-KZ" w:eastAsia="ru-RU"/>
        </w:rPr>
        <w:t xml:space="preserve"> , толық телестік бұрыш 4π[ср] тең ( сурет 2.1).</w:t>
      </w:r>
    </w:p>
    <w:p w:rsidR="00ED4850" w:rsidRPr="00ED4850" w:rsidRDefault="00ED4850" w:rsidP="00ED4850">
      <w:pPr>
        <w:spacing w:after="0" w:line="240" w:lineRule="auto"/>
        <w:ind w:firstLine="709"/>
        <w:contextualSpacing/>
        <w:jc w:val="both"/>
        <w:rPr>
          <w:rFonts w:ascii="Times New Roman" w:eastAsia="Times New Roman" w:hAnsi="Times New Roman" w:cs="Times New Roman"/>
          <w:noProof/>
          <w:sz w:val="28"/>
          <w:szCs w:val="28"/>
          <w:lang w:val="kk-KZ" w:eastAsia="ru-RU"/>
        </w:rPr>
      </w:pPr>
      <w:r w:rsidRPr="00ED4850">
        <w:rPr>
          <w:rFonts w:ascii="Times New Roman" w:eastAsia="Times New Roman" w:hAnsi="Times New Roman" w:cs="Times New Roman"/>
          <w:noProof/>
          <w:sz w:val="28"/>
          <w:szCs w:val="28"/>
          <w:lang w:val="kk-KZ" w:eastAsia="ru-RU"/>
        </w:rPr>
        <w:t>Фотометриялық бірлік жүйесінің адамның жанарының құрамына негізделген, ЭМТ мен жарық ты түсінбей тұрып енгізілген көрінетін ауданда қолданылады. Көрінетін аудандағы қарқындылық I</w:t>
      </w:r>
      <w:r w:rsidRPr="00ED4850">
        <w:rPr>
          <w:rFonts w:ascii="Times New Roman" w:eastAsia="Times New Roman" w:hAnsi="Times New Roman" w:cs="Times New Roman"/>
          <w:noProof/>
          <w:sz w:val="28"/>
          <w:szCs w:val="28"/>
          <w:vertAlign w:val="subscript"/>
          <w:lang w:val="kk-KZ" w:eastAsia="ru-RU"/>
        </w:rPr>
        <w:t>Ф</w:t>
      </w:r>
      <w:r w:rsidRPr="00ED4850">
        <w:rPr>
          <w:rFonts w:ascii="Times New Roman" w:eastAsia="Times New Roman" w:hAnsi="Times New Roman" w:cs="Times New Roman"/>
          <w:noProof/>
          <w:sz w:val="28"/>
          <w:szCs w:val="28"/>
          <w:lang w:val="kk-KZ" w:eastAsia="ru-RU"/>
        </w:rPr>
        <w:t xml:space="preserve">  -мына өлшемге ие [кд/м</w:t>
      </w:r>
      <w:r w:rsidRPr="00ED4850">
        <w:rPr>
          <w:rFonts w:ascii="Times New Roman" w:eastAsia="Times New Roman" w:hAnsi="Times New Roman" w:cs="Times New Roman"/>
          <w:noProof/>
          <w:sz w:val="28"/>
          <w:szCs w:val="28"/>
          <w:vertAlign w:val="superscript"/>
          <w:lang w:val="kk-KZ" w:eastAsia="ru-RU"/>
        </w:rPr>
        <w:t>2</w:t>
      </w:r>
      <w:r w:rsidRPr="00ED4850">
        <w:rPr>
          <w:rFonts w:ascii="Times New Roman" w:eastAsia="Times New Roman" w:hAnsi="Times New Roman" w:cs="Times New Roman"/>
          <w:noProof/>
          <w:sz w:val="28"/>
          <w:szCs w:val="28"/>
          <w:lang w:val="kk-KZ" w:eastAsia="ru-RU"/>
        </w:rPr>
        <w:t>] [нт] (кд-канделла)  жарық күшін өлшейтін бірлік. Осы жүйелердің сәйкестілігі көздің сезгіштігінің шартты толқын ұзындығын жүргізуге болады λ=555нм (жасыл түс) Бұл жағдайда жарық ағындарының байланысы Ф</w:t>
      </w:r>
      <w:r w:rsidRPr="00ED4850">
        <w:rPr>
          <w:rFonts w:ascii="Times New Roman" w:eastAsia="Times New Roman" w:hAnsi="Times New Roman" w:cs="Times New Roman"/>
          <w:noProof/>
          <w:sz w:val="28"/>
          <w:szCs w:val="28"/>
          <w:vertAlign w:val="subscript"/>
          <w:lang w:val="kk-KZ" w:eastAsia="ru-RU"/>
        </w:rPr>
        <w:t>ф</w:t>
      </w:r>
      <w:r w:rsidRPr="00ED4850">
        <w:rPr>
          <w:rFonts w:ascii="Times New Roman" w:eastAsia="Times New Roman" w:hAnsi="Times New Roman" w:cs="Times New Roman"/>
          <w:noProof/>
          <w:sz w:val="28"/>
          <w:szCs w:val="28"/>
          <w:lang w:val="kk-KZ" w:eastAsia="ru-RU"/>
        </w:rPr>
        <w:t>[лм]=680Ф</w:t>
      </w:r>
      <w:r w:rsidRPr="00ED4850">
        <w:rPr>
          <w:rFonts w:ascii="Times New Roman" w:eastAsia="Times New Roman" w:hAnsi="Times New Roman" w:cs="Times New Roman"/>
          <w:noProof/>
          <w:sz w:val="28"/>
          <w:szCs w:val="28"/>
          <w:vertAlign w:val="subscript"/>
          <w:lang w:val="kk-KZ" w:eastAsia="ru-RU"/>
        </w:rPr>
        <w:t>э</w:t>
      </w:r>
      <w:r w:rsidRPr="00ED4850">
        <w:rPr>
          <w:rFonts w:ascii="Times New Roman" w:eastAsia="Times New Roman" w:hAnsi="Times New Roman" w:cs="Times New Roman"/>
          <w:noProof/>
          <w:sz w:val="28"/>
          <w:szCs w:val="28"/>
          <w:lang w:val="kk-KZ" w:eastAsia="ru-RU"/>
        </w:rPr>
        <w:t>[Вт], ал қарқындылықтар I</w:t>
      </w:r>
      <w:r w:rsidRPr="00ED4850">
        <w:rPr>
          <w:rFonts w:ascii="Times New Roman" w:eastAsia="Times New Roman" w:hAnsi="Times New Roman" w:cs="Times New Roman"/>
          <w:noProof/>
          <w:sz w:val="28"/>
          <w:szCs w:val="28"/>
          <w:vertAlign w:val="subscript"/>
          <w:lang w:val="kk-KZ" w:eastAsia="ru-RU"/>
        </w:rPr>
        <w:t>ф</w:t>
      </w:r>
      <w:r w:rsidRPr="00ED4850">
        <w:rPr>
          <w:rFonts w:ascii="Times New Roman" w:eastAsia="Times New Roman" w:hAnsi="Times New Roman" w:cs="Times New Roman"/>
          <w:noProof/>
          <w:sz w:val="28"/>
          <w:szCs w:val="28"/>
          <w:lang w:val="kk-KZ" w:eastAsia="ru-RU"/>
        </w:rPr>
        <w:t>[кд/м</w:t>
      </w:r>
      <w:r w:rsidRPr="00ED4850">
        <w:rPr>
          <w:rFonts w:ascii="Times New Roman" w:eastAsia="Times New Roman" w:hAnsi="Times New Roman" w:cs="Times New Roman"/>
          <w:noProof/>
          <w:sz w:val="28"/>
          <w:szCs w:val="28"/>
          <w:vertAlign w:val="superscript"/>
          <w:lang w:val="kk-KZ" w:eastAsia="ru-RU"/>
        </w:rPr>
        <w:t>2</w:t>
      </w:r>
      <w:r w:rsidRPr="00ED4850">
        <w:rPr>
          <w:rFonts w:ascii="Times New Roman" w:eastAsia="Times New Roman" w:hAnsi="Times New Roman" w:cs="Times New Roman"/>
          <w:noProof/>
          <w:sz w:val="28"/>
          <w:szCs w:val="28"/>
          <w:lang w:val="kk-KZ" w:eastAsia="ru-RU"/>
        </w:rPr>
        <w:t>]=680I</w:t>
      </w:r>
      <w:r w:rsidRPr="00ED4850">
        <w:rPr>
          <w:rFonts w:ascii="Times New Roman" w:eastAsia="Times New Roman" w:hAnsi="Times New Roman" w:cs="Times New Roman"/>
          <w:noProof/>
          <w:sz w:val="28"/>
          <w:szCs w:val="28"/>
          <w:vertAlign w:val="subscript"/>
          <w:lang w:val="kk-KZ" w:eastAsia="ru-RU"/>
        </w:rPr>
        <w:t>э</w:t>
      </w:r>
      <w:r w:rsidRPr="00ED4850">
        <w:rPr>
          <w:rFonts w:ascii="Times New Roman" w:eastAsia="Times New Roman" w:hAnsi="Times New Roman" w:cs="Times New Roman"/>
          <w:noProof/>
          <w:sz w:val="28"/>
          <w:szCs w:val="28"/>
          <w:lang w:val="kk-KZ" w:eastAsia="ru-RU"/>
        </w:rPr>
        <w:t>[Вт/м</w:t>
      </w:r>
      <w:r w:rsidRPr="00ED4850">
        <w:rPr>
          <w:rFonts w:ascii="Times New Roman" w:eastAsia="Times New Roman" w:hAnsi="Times New Roman" w:cs="Times New Roman"/>
          <w:noProof/>
          <w:sz w:val="28"/>
          <w:szCs w:val="28"/>
          <w:vertAlign w:val="superscript"/>
          <w:lang w:val="kk-KZ" w:eastAsia="ru-RU"/>
        </w:rPr>
        <w:t>2</w:t>
      </w:r>
      <w:r w:rsidRPr="00ED4850">
        <w:rPr>
          <w:rFonts w:ascii="Times New Roman" w:eastAsia="Times New Roman" w:hAnsi="Times New Roman" w:cs="Times New Roman"/>
          <w:noProof/>
          <w:sz w:val="28"/>
          <w:szCs w:val="28"/>
          <w:lang w:val="kk-KZ" w:eastAsia="ru-RU"/>
        </w:rPr>
        <w:t xml:space="preserve">ср] </w:t>
      </w:r>
    </w:p>
    <w:p w:rsidR="00ED4850" w:rsidRPr="00ED4850" w:rsidRDefault="00ED4850" w:rsidP="00ED4850">
      <w:pPr>
        <w:spacing w:after="0" w:line="240" w:lineRule="auto"/>
        <w:ind w:firstLine="709"/>
        <w:contextualSpacing/>
        <w:jc w:val="both"/>
        <w:rPr>
          <w:rFonts w:ascii="Times New Roman" w:eastAsia="Times New Roman" w:hAnsi="Times New Roman" w:cs="Times New Roman"/>
          <w:noProof/>
          <w:sz w:val="28"/>
          <w:szCs w:val="28"/>
          <w:lang w:val="kk-KZ" w:eastAsia="ru-RU"/>
        </w:rPr>
      </w:pPr>
      <w:r w:rsidRPr="00ED4850">
        <w:rPr>
          <w:rFonts w:ascii="Times New Roman" w:eastAsia="Times New Roman" w:hAnsi="Times New Roman" w:cs="Times New Roman"/>
          <w:noProof/>
          <w:sz w:val="28"/>
          <w:szCs w:val="28"/>
          <w:lang w:val="kk-KZ" w:eastAsia="ru-RU"/>
        </w:rPr>
        <w:t xml:space="preserve">Көрінетін аудандардағы басқа толқындар ұзындықтары үшін адамның көзінің қисық орташа сезгіштігін </w:t>
      </w:r>
      <w:r w:rsidRPr="00ED4850">
        <w:rPr>
          <w:rFonts w:ascii="Times New Roman" w:eastAsia="MS Mincho" w:hAnsi="MS Mincho" w:cs="Times New Roman"/>
          <w:noProof/>
          <w:sz w:val="28"/>
          <w:szCs w:val="28"/>
          <w:lang w:val="kk-KZ" w:eastAsia="ru-RU"/>
        </w:rPr>
        <w:t>ӕ</w:t>
      </w:r>
      <w:r w:rsidRPr="00ED4850">
        <w:rPr>
          <w:rFonts w:ascii="Times New Roman" w:eastAsia="Times New Roman" w:hAnsi="Times New Roman" w:cs="Times New Roman"/>
          <w:noProof/>
          <w:sz w:val="28"/>
          <w:szCs w:val="28"/>
          <w:lang w:val="kk-KZ" w:eastAsia="ru-RU"/>
        </w:rPr>
        <w:t xml:space="preserve">(λ) қолдану қажет. </w:t>
      </w:r>
    </w:p>
    <w:p w:rsidR="00ED4850" w:rsidRPr="00ED4850" w:rsidRDefault="00ED4850" w:rsidP="00ED4850">
      <w:pPr>
        <w:spacing w:after="0" w:line="240" w:lineRule="auto"/>
        <w:ind w:firstLine="709"/>
        <w:contextualSpacing/>
        <w:jc w:val="both"/>
        <w:rPr>
          <w:rFonts w:ascii="Times New Roman" w:eastAsia="Times New Roman" w:hAnsi="Times New Roman" w:cs="Times New Roman"/>
          <w:noProof/>
          <w:sz w:val="28"/>
          <w:szCs w:val="28"/>
          <w:lang w:val="kk-KZ" w:eastAsia="ru-RU"/>
        </w:rPr>
      </w:pPr>
      <w:r w:rsidRPr="00ED4850">
        <w:rPr>
          <w:rFonts w:ascii="Times New Roman" w:eastAsia="Times New Roman" w:hAnsi="Times New Roman" w:cs="Times New Roman"/>
          <w:noProof/>
          <w:sz w:val="28"/>
          <w:szCs w:val="28"/>
          <w:lang w:val="kk-KZ" w:eastAsia="ru-RU"/>
        </w:rPr>
        <w:t>I</w:t>
      </w:r>
      <w:r w:rsidRPr="00ED4850">
        <w:rPr>
          <w:rFonts w:ascii="Times New Roman" w:eastAsia="Times New Roman" w:hAnsi="Times New Roman" w:cs="Times New Roman"/>
          <w:noProof/>
          <w:sz w:val="28"/>
          <w:szCs w:val="28"/>
          <w:vertAlign w:val="subscript"/>
          <w:lang w:val="kk-KZ" w:eastAsia="ru-RU"/>
        </w:rPr>
        <w:t>Ф</w:t>
      </w:r>
      <w:r w:rsidRPr="00ED4850">
        <w:rPr>
          <w:rFonts w:ascii="Times New Roman" w:eastAsia="Times New Roman" w:hAnsi="Times New Roman" w:cs="Times New Roman"/>
          <w:noProof/>
          <w:sz w:val="28"/>
          <w:szCs w:val="28"/>
          <w:lang w:val="kk-KZ" w:eastAsia="ru-RU"/>
        </w:rPr>
        <w:t>(λ)=</w:t>
      </w:r>
      <w:r w:rsidRPr="00ED4850">
        <w:rPr>
          <w:rFonts w:ascii="Times New Roman" w:eastAsia="MS Mincho" w:hAnsi="MS Mincho" w:cs="Times New Roman"/>
          <w:noProof/>
          <w:sz w:val="28"/>
          <w:szCs w:val="28"/>
          <w:lang w:val="kk-KZ" w:eastAsia="ru-RU"/>
        </w:rPr>
        <w:t>ӕ</w:t>
      </w:r>
      <w:r w:rsidRPr="00ED4850">
        <w:rPr>
          <w:rFonts w:ascii="Times New Roman" w:eastAsia="Times New Roman" w:hAnsi="Times New Roman" w:cs="Times New Roman"/>
          <w:noProof/>
          <w:sz w:val="28"/>
          <w:szCs w:val="28"/>
          <w:lang w:val="kk-KZ" w:eastAsia="ru-RU"/>
        </w:rPr>
        <w:t>(λ) I</w:t>
      </w:r>
      <w:r w:rsidRPr="00ED4850">
        <w:rPr>
          <w:rFonts w:ascii="Times New Roman" w:eastAsia="Times New Roman" w:hAnsi="Times New Roman" w:cs="Times New Roman"/>
          <w:noProof/>
          <w:sz w:val="28"/>
          <w:szCs w:val="28"/>
          <w:vertAlign w:val="subscript"/>
          <w:lang w:val="kk-KZ" w:eastAsia="ru-RU"/>
        </w:rPr>
        <w:t>э</w:t>
      </w:r>
      <w:r w:rsidRPr="00ED4850">
        <w:rPr>
          <w:rFonts w:ascii="Times New Roman" w:eastAsia="Times New Roman" w:hAnsi="Times New Roman" w:cs="Times New Roman"/>
          <w:noProof/>
          <w:sz w:val="28"/>
          <w:szCs w:val="28"/>
          <w:lang w:val="kk-KZ" w:eastAsia="ru-RU"/>
        </w:rPr>
        <w:t>(λ)683</w:t>
      </w:r>
    </w:p>
    <w:p w:rsidR="00ED4850" w:rsidRPr="00ED4850" w:rsidRDefault="00ED4850" w:rsidP="00ED4850">
      <w:pPr>
        <w:spacing w:after="0" w:line="240" w:lineRule="auto"/>
        <w:ind w:firstLine="709"/>
        <w:contextualSpacing/>
        <w:jc w:val="both"/>
        <w:rPr>
          <w:rFonts w:ascii="Times New Roman" w:eastAsia="Times New Roman" w:hAnsi="Times New Roman" w:cs="Times New Roman"/>
          <w:noProof/>
          <w:sz w:val="28"/>
          <w:szCs w:val="28"/>
          <w:lang w:val="kk-KZ" w:eastAsia="ru-RU"/>
        </w:rPr>
      </w:pPr>
      <w:r w:rsidRPr="00ED4850">
        <w:rPr>
          <w:rFonts w:ascii="Times New Roman" w:eastAsia="Times New Roman" w:hAnsi="Times New Roman" w:cs="Times New Roman"/>
          <w:noProof/>
          <w:sz w:val="28"/>
          <w:szCs w:val="28"/>
          <w:lang w:val="kk-KZ" w:eastAsia="ru-RU"/>
        </w:rPr>
        <w:t xml:space="preserve">Максималды көздің сезгіштігінің толқынның ұзындығы әр аудандарда ерекше болады, және тәулік сағатына тәуелді (күн жарымда жылжиды) 50÷60нм «көгілдір» болатынын  ескеру қажет. Басқа бірліктерде жиі қолданылатын энергияның спектрлік тығыздығы сәулелену </w:t>
      </w:r>
      <w:r w:rsidRPr="00ED4850">
        <w:rPr>
          <w:rFonts w:ascii="Times New Roman" w:eastAsia="Times New Roman" w:hAnsi="Times New Roman" w:cs="Times New Roman"/>
          <w:noProof/>
          <w:sz w:val="28"/>
          <w:szCs w:val="28"/>
          <w:lang w:val="ru-RU" w:eastAsia="ru-RU"/>
        </w:rPr>
        <w:drawing>
          <wp:inline distT="0" distB="0" distL="0" distR="0" wp14:anchorId="4A22D362" wp14:editId="35144546">
            <wp:extent cx="286385" cy="246380"/>
            <wp:effectExtent l="19050" t="0" r="0"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pic:cNvPicPr>
                      <a:picLocks noChangeAspect="1" noChangeArrowheads="1"/>
                    </pic:cNvPicPr>
                  </pic:nvPicPr>
                  <pic:blipFill>
                    <a:blip r:embed="rId27" cstate="print"/>
                    <a:srcRect/>
                    <a:stretch>
                      <a:fillRect/>
                    </a:stretch>
                  </pic:blipFill>
                  <pic:spPr bwMode="auto">
                    <a:xfrm>
                      <a:off x="0" y="0"/>
                      <a:ext cx="286385" cy="246380"/>
                    </a:xfrm>
                    <a:prstGeom prst="rect">
                      <a:avLst/>
                    </a:prstGeom>
                    <a:noFill/>
                    <a:ln w="9525">
                      <a:noFill/>
                      <a:miter lim="800000"/>
                      <a:headEnd/>
                      <a:tailEnd/>
                    </a:ln>
                  </pic:spPr>
                </pic:pic>
              </a:graphicData>
            </a:graphic>
          </wp:inline>
        </w:drawing>
      </w:r>
      <w:r w:rsidRPr="00ED4850">
        <w:rPr>
          <w:rFonts w:ascii="Times New Roman" w:eastAsia="Times New Roman" w:hAnsi="Times New Roman" w:cs="Times New Roman"/>
          <w:noProof/>
          <w:sz w:val="28"/>
          <w:szCs w:val="28"/>
          <w:lang w:val="kk-KZ" w:eastAsia="ru-RU"/>
        </w:rPr>
        <w:t xml:space="preserve">бірлік көлемдегі жарық энергиясының мөлшеріне тең, жиілік бірлігіндегі өтетін интервал </w:t>
      </w:r>
      <w:r w:rsidRPr="00ED4850">
        <w:rPr>
          <w:rFonts w:ascii="Times New Roman" w:eastAsia="Times New Roman" w:hAnsi="Times New Roman" w:cs="Times New Roman"/>
          <w:noProof/>
          <w:sz w:val="28"/>
          <w:szCs w:val="28"/>
          <w:lang w:val="ru-RU" w:eastAsia="ru-RU"/>
        </w:rPr>
        <w:drawing>
          <wp:inline distT="0" distB="0" distL="0" distR="0" wp14:anchorId="65B24CC5" wp14:editId="04380034">
            <wp:extent cx="858520" cy="341630"/>
            <wp:effectExtent l="19050" t="0" r="0"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pic:cNvPicPr>
                      <a:picLocks noChangeAspect="1" noChangeArrowheads="1"/>
                    </pic:cNvPicPr>
                  </pic:nvPicPr>
                  <pic:blipFill>
                    <a:blip r:embed="rId28" cstate="print"/>
                    <a:srcRect/>
                    <a:stretch>
                      <a:fillRect/>
                    </a:stretch>
                  </pic:blipFill>
                  <pic:spPr bwMode="auto">
                    <a:xfrm>
                      <a:off x="0" y="0"/>
                      <a:ext cx="858520" cy="341630"/>
                    </a:xfrm>
                    <a:prstGeom prst="rect">
                      <a:avLst/>
                    </a:prstGeom>
                    <a:noFill/>
                    <a:ln w="9525">
                      <a:noFill/>
                      <a:miter lim="800000"/>
                      <a:headEnd/>
                      <a:tailEnd/>
                    </a:ln>
                  </pic:spPr>
                </pic:pic>
              </a:graphicData>
            </a:graphic>
          </wp:inline>
        </w:drawing>
      </w:r>
    </w:p>
    <w:p w:rsidR="00ED4850" w:rsidRPr="00ED4850" w:rsidRDefault="00ED4850" w:rsidP="00ED4850">
      <w:pPr>
        <w:spacing w:after="0" w:line="240" w:lineRule="auto"/>
        <w:ind w:firstLine="709"/>
        <w:contextualSpacing/>
        <w:jc w:val="both"/>
        <w:rPr>
          <w:rFonts w:ascii="Times New Roman" w:eastAsia="Times New Roman" w:hAnsi="Times New Roman" w:cs="Times New Roman"/>
          <w:noProof/>
          <w:sz w:val="28"/>
          <w:szCs w:val="28"/>
          <w:lang w:val="kk-KZ" w:eastAsia="ru-RU"/>
        </w:rPr>
      </w:pPr>
      <w:r w:rsidRPr="00ED4850">
        <w:rPr>
          <w:rFonts w:ascii="Times New Roman" w:eastAsia="Times New Roman" w:hAnsi="Times New Roman" w:cs="Times New Roman"/>
          <w:noProof/>
          <w:sz w:val="28"/>
          <w:szCs w:val="28"/>
          <w:lang w:val="kk-KZ" w:eastAsia="ru-RU"/>
        </w:rPr>
        <w:t>Кванттық механикада жартылай классикалық сәулелену үдерістерін сипаттайды, осы бойынша бөлшектер құрамы және жиынтығы сипатталады.</w:t>
      </w:r>
    </w:p>
    <w:p w:rsidR="00ED4850" w:rsidRPr="00ED4850" w:rsidRDefault="00ED4850" w:rsidP="00ED4850">
      <w:pPr>
        <w:spacing w:after="0" w:line="240" w:lineRule="auto"/>
        <w:ind w:firstLine="709"/>
        <w:contextualSpacing/>
        <w:jc w:val="both"/>
        <w:rPr>
          <w:rFonts w:ascii="Times New Roman" w:eastAsia="Times New Roman" w:hAnsi="Times New Roman" w:cs="Times New Roman"/>
          <w:noProof/>
          <w:sz w:val="28"/>
          <w:szCs w:val="28"/>
          <w:lang w:val="kk-KZ" w:eastAsia="ru-RU"/>
        </w:rPr>
      </w:pPr>
    </w:p>
    <w:p w:rsidR="00ED4850" w:rsidRPr="00ED4850" w:rsidRDefault="00ED4850" w:rsidP="00ED4850">
      <w:pPr>
        <w:spacing w:after="0" w:line="240" w:lineRule="auto"/>
        <w:ind w:firstLine="709"/>
        <w:contextualSpacing/>
        <w:jc w:val="center"/>
        <w:rPr>
          <w:rFonts w:ascii="Times New Roman" w:eastAsia="Times New Roman" w:hAnsi="Times New Roman" w:cs="Times New Roman"/>
          <w:noProof/>
          <w:sz w:val="28"/>
          <w:szCs w:val="28"/>
          <w:lang w:val="kk-KZ" w:eastAsia="ru-RU"/>
        </w:rPr>
      </w:pPr>
      <w:r w:rsidRPr="00ED4850">
        <w:rPr>
          <w:rFonts w:ascii="Times New Roman" w:eastAsia="Times New Roman" w:hAnsi="Times New Roman" w:cs="Times New Roman"/>
          <w:noProof/>
          <w:sz w:val="28"/>
          <w:szCs w:val="28"/>
          <w:lang w:val="ru-RU" w:eastAsia="ru-RU"/>
        </w:rPr>
        <w:drawing>
          <wp:inline distT="0" distB="0" distL="0" distR="0" wp14:anchorId="736C8E2C" wp14:editId="26973289">
            <wp:extent cx="4525660" cy="1641431"/>
            <wp:effectExtent l="19050" t="0" r="8240" b="0"/>
            <wp:docPr id="36"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9" cstate="print">
                      <a:extLst>
                        <a:ext uri="{28A0092B-C50C-407E-A947-70E740481C1C}">
                          <a14:useLocalDpi xmlns:a14="http://schemas.microsoft.com/office/drawing/2010/main" val="0"/>
                        </a:ext>
                      </a:extLst>
                    </a:blip>
                    <a:srcRect b="11033"/>
                    <a:stretch>
                      <a:fillRect/>
                    </a:stretch>
                  </pic:blipFill>
                  <pic:spPr bwMode="auto">
                    <a:xfrm>
                      <a:off x="0" y="0"/>
                      <a:ext cx="4525660" cy="1641431"/>
                    </a:xfrm>
                    <a:prstGeom prst="rect">
                      <a:avLst/>
                    </a:prstGeom>
                    <a:noFill/>
                    <a:ln>
                      <a:noFill/>
                    </a:ln>
                  </pic:spPr>
                </pic:pic>
              </a:graphicData>
            </a:graphic>
          </wp:inline>
        </w:drawing>
      </w:r>
    </w:p>
    <w:p w:rsidR="00ED4850" w:rsidRPr="00ED4850" w:rsidRDefault="00ED4850" w:rsidP="00ED4850">
      <w:pPr>
        <w:spacing w:after="0" w:line="240" w:lineRule="auto"/>
        <w:ind w:firstLine="709"/>
        <w:contextualSpacing/>
        <w:jc w:val="center"/>
        <w:rPr>
          <w:rFonts w:ascii="Times New Roman" w:eastAsia="Times New Roman" w:hAnsi="Times New Roman" w:cs="Times New Roman"/>
          <w:noProof/>
          <w:sz w:val="28"/>
          <w:szCs w:val="28"/>
          <w:lang w:val="kk-KZ" w:eastAsia="ru-RU"/>
        </w:rPr>
      </w:pPr>
    </w:p>
    <w:p w:rsidR="00ED4850" w:rsidRPr="00ED4850" w:rsidRDefault="00ED4850" w:rsidP="00ED4850">
      <w:pPr>
        <w:spacing w:after="0" w:line="240" w:lineRule="auto"/>
        <w:ind w:firstLine="709"/>
        <w:contextualSpacing/>
        <w:jc w:val="center"/>
        <w:rPr>
          <w:rFonts w:ascii="Times New Roman" w:eastAsia="Times New Roman" w:hAnsi="Times New Roman" w:cs="Times New Roman"/>
          <w:noProof/>
          <w:sz w:val="28"/>
          <w:szCs w:val="28"/>
          <w:lang w:val="kk-KZ" w:eastAsia="ru-RU"/>
        </w:rPr>
      </w:pPr>
      <w:r w:rsidRPr="00ED4850">
        <w:rPr>
          <w:rFonts w:ascii="Times New Roman" w:eastAsia="Times New Roman" w:hAnsi="Times New Roman" w:cs="Times New Roman"/>
          <w:noProof/>
          <w:sz w:val="28"/>
          <w:szCs w:val="28"/>
          <w:lang w:val="kk-KZ" w:eastAsia="ru-RU"/>
        </w:rPr>
        <w:t>Сурет 2.1 - Телестік бұрыш (а) және көдің спектральды сезімділігі (б)</w:t>
      </w:r>
    </w:p>
    <w:p w:rsidR="00ED4850" w:rsidRPr="00ED4850" w:rsidRDefault="00ED4850" w:rsidP="00ED4850">
      <w:pPr>
        <w:spacing w:after="0" w:line="240" w:lineRule="auto"/>
        <w:ind w:firstLine="709"/>
        <w:contextualSpacing/>
        <w:jc w:val="both"/>
        <w:rPr>
          <w:rFonts w:ascii="Times New Roman" w:eastAsia="Times New Roman" w:hAnsi="Times New Roman" w:cs="Times New Roman"/>
          <w:noProof/>
          <w:sz w:val="28"/>
          <w:szCs w:val="28"/>
          <w:lang w:val="kk-KZ" w:eastAsia="ru-RU"/>
        </w:rPr>
      </w:pPr>
    </w:p>
    <w:p w:rsidR="00ED4850" w:rsidRPr="00ED4850" w:rsidRDefault="00ED4850" w:rsidP="00ED4850">
      <w:pPr>
        <w:spacing w:after="0" w:line="240" w:lineRule="auto"/>
        <w:ind w:firstLine="709"/>
        <w:contextualSpacing/>
        <w:jc w:val="both"/>
        <w:rPr>
          <w:rFonts w:ascii="Times New Roman" w:eastAsia="Times New Roman" w:hAnsi="Times New Roman" w:cs="Times New Roman"/>
          <w:noProof/>
          <w:sz w:val="28"/>
          <w:szCs w:val="28"/>
          <w:lang w:val="kk-KZ" w:eastAsia="ru-RU"/>
        </w:rPr>
      </w:pPr>
      <w:r w:rsidRPr="00ED4850">
        <w:rPr>
          <w:rFonts w:ascii="Times New Roman" w:eastAsia="Times New Roman" w:hAnsi="Times New Roman" w:cs="Times New Roman"/>
          <w:noProof/>
          <w:sz w:val="28"/>
          <w:szCs w:val="28"/>
          <w:lang w:val="kk-KZ" w:eastAsia="ru-RU"/>
        </w:rPr>
        <w:t>Сонымен қоса, қарапайым сәуле таратқыштар (атомдар, иондар, малекулалар) квантталған жүйе ретінде қарастырылады, олардың ішкі энергиялары бөлшектердің қозғалысымен байланыспайды және тек дискретті ғана мәндерді қабылдайды. Энергетикалық спектор болуы мүмкін барлық энергетикалық деңгейлер  түзу горизонтальды электровольт  түрінде графикалық бейнеленеді (1эВ = 1,6 *10</w:t>
      </w:r>
      <w:r w:rsidRPr="00ED4850">
        <w:rPr>
          <w:rFonts w:ascii="Times New Roman" w:eastAsia="Times New Roman" w:hAnsi="Times New Roman" w:cs="Times New Roman"/>
          <w:noProof/>
          <w:sz w:val="28"/>
          <w:szCs w:val="28"/>
          <w:vertAlign w:val="superscript"/>
          <w:lang w:val="kk-KZ" w:eastAsia="ru-RU"/>
        </w:rPr>
        <w:t>-19</w:t>
      </w:r>
      <w:r w:rsidRPr="00ED4850">
        <w:rPr>
          <w:rFonts w:ascii="Times New Roman" w:eastAsia="Times New Roman" w:hAnsi="Times New Roman" w:cs="Times New Roman"/>
          <w:noProof/>
          <w:sz w:val="28"/>
          <w:szCs w:val="28"/>
          <w:lang w:val="kk-KZ" w:eastAsia="ru-RU"/>
        </w:rPr>
        <w:t xml:space="preserve"> Дж). Әр деңгей N тығыздылықпен сипатталады (бірлік көлемеіндегі бөлшектер концентрациясы).Ең аз  </w:t>
      </w:r>
      <w:r w:rsidRPr="00ED4850">
        <w:rPr>
          <w:rFonts w:ascii="Times New Roman" w:eastAsia="Times New Roman" w:hAnsi="Times New Roman" w:cs="Times New Roman"/>
          <w:noProof/>
          <w:sz w:val="28"/>
          <w:szCs w:val="28"/>
          <w:lang w:val="kk-KZ" w:eastAsia="ru-RU"/>
        </w:rPr>
        <w:lastRenderedPageBreak/>
        <w:t>энергиясы бар  қалып негізі (қыздырылмаған) деп, ал қалғандары – қыздырылған.  Мысалы, сутек атомының күйі бес квантты сандармен бағаланады  (</w:t>
      </w:r>
      <w:r w:rsidRPr="00ED4850">
        <w:rPr>
          <w:rFonts w:ascii="Times New Roman" w:eastAsia="Times New Roman" w:hAnsi="Times New Roman" w:cs="Times New Roman"/>
          <w:i/>
          <w:noProof/>
          <w:sz w:val="28"/>
          <w:szCs w:val="28"/>
          <w:lang w:val="kk-KZ" w:eastAsia="ru-RU"/>
        </w:rPr>
        <w:t>n, e, m</w:t>
      </w:r>
      <w:r w:rsidRPr="00ED4850">
        <w:rPr>
          <w:rFonts w:ascii="Times New Roman" w:eastAsia="Times New Roman" w:hAnsi="Times New Roman" w:cs="Times New Roman"/>
          <w:i/>
          <w:noProof/>
          <w:sz w:val="28"/>
          <w:szCs w:val="28"/>
          <w:vertAlign w:val="subscript"/>
          <w:lang w:val="kk-KZ" w:eastAsia="ru-RU"/>
        </w:rPr>
        <w:t>e</w:t>
      </w:r>
      <w:r w:rsidRPr="00ED4850">
        <w:rPr>
          <w:rFonts w:ascii="Times New Roman" w:eastAsia="Times New Roman" w:hAnsi="Times New Roman" w:cs="Times New Roman"/>
          <w:i/>
          <w:noProof/>
          <w:sz w:val="28"/>
          <w:szCs w:val="28"/>
          <w:lang w:val="kk-KZ" w:eastAsia="ru-RU"/>
        </w:rPr>
        <w:t xml:space="preserve"> ,  m</w:t>
      </w:r>
      <w:r w:rsidRPr="00ED4850">
        <w:rPr>
          <w:rFonts w:ascii="Times New Roman" w:eastAsia="Times New Roman" w:hAnsi="Times New Roman" w:cs="Times New Roman"/>
          <w:i/>
          <w:noProof/>
          <w:sz w:val="28"/>
          <w:szCs w:val="28"/>
          <w:vertAlign w:val="subscript"/>
          <w:lang w:val="kk-KZ" w:eastAsia="ru-RU"/>
        </w:rPr>
        <w:t>,</w:t>
      </w:r>
      <w:r w:rsidRPr="00ED4850">
        <w:rPr>
          <w:rFonts w:ascii="Times New Roman" w:eastAsia="Times New Roman" w:hAnsi="Times New Roman" w:cs="Times New Roman"/>
          <w:i/>
          <w:noProof/>
          <w:sz w:val="28"/>
          <w:szCs w:val="28"/>
          <w:lang w:val="kk-KZ" w:eastAsia="ru-RU"/>
        </w:rPr>
        <w:t xml:space="preserve"> ,  S </w:t>
      </w:r>
      <w:r w:rsidRPr="00ED4850">
        <w:rPr>
          <w:rFonts w:ascii="Times New Roman" w:eastAsia="Times New Roman" w:hAnsi="Times New Roman" w:cs="Times New Roman"/>
          <w:noProof/>
          <w:sz w:val="28"/>
          <w:szCs w:val="28"/>
          <w:lang w:val="kk-KZ" w:eastAsia="ru-RU"/>
        </w:rPr>
        <w:t xml:space="preserve">), ал көп электронды атомдар бейнесі одан күрделенеді және кванттық теорияда  қарастырылады. </w:t>
      </w:r>
    </w:p>
    <w:p w:rsidR="00ED4850" w:rsidRPr="00ED4850" w:rsidRDefault="00ED4850" w:rsidP="00ED4850">
      <w:pPr>
        <w:spacing w:after="0" w:line="240" w:lineRule="auto"/>
        <w:ind w:firstLine="709"/>
        <w:contextualSpacing/>
        <w:jc w:val="both"/>
        <w:rPr>
          <w:rFonts w:ascii="Times New Roman" w:eastAsia="Times New Roman" w:hAnsi="Times New Roman" w:cs="Times New Roman"/>
          <w:noProof/>
          <w:sz w:val="28"/>
          <w:szCs w:val="28"/>
          <w:lang w:val="kk-KZ" w:eastAsia="ru-RU"/>
        </w:rPr>
      </w:pPr>
    </w:p>
    <w:p w:rsidR="00ED4850" w:rsidRPr="00ED4850" w:rsidRDefault="00ED4850" w:rsidP="00ED4850">
      <w:pPr>
        <w:spacing w:after="0" w:line="240" w:lineRule="auto"/>
        <w:ind w:firstLine="709"/>
        <w:contextualSpacing/>
        <w:jc w:val="center"/>
        <w:rPr>
          <w:rFonts w:ascii="Times New Roman" w:eastAsia="Times New Roman" w:hAnsi="Times New Roman" w:cs="Times New Roman"/>
          <w:noProof/>
          <w:sz w:val="28"/>
          <w:szCs w:val="28"/>
          <w:lang w:val="kk-KZ" w:eastAsia="ru-RU"/>
        </w:rPr>
      </w:pPr>
      <w:r w:rsidRPr="00ED4850">
        <w:rPr>
          <w:rFonts w:ascii="Times New Roman" w:eastAsia="Times New Roman" w:hAnsi="Times New Roman" w:cs="Times New Roman"/>
          <w:noProof/>
          <w:sz w:val="28"/>
          <w:szCs w:val="28"/>
          <w:lang w:val="ru-RU" w:eastAsia="ru-RU"/>
        </w:rPr>
        <w:drawing>
          <wp:inline distT="0" distB="0" distL="0" distR="0" wp14:anchorId="117A71B0" wp14:editId="21681E18">
            <wp:extent cx="3655695" cy="1295171"/>
            <wp:effectExtent l="19050" t="0" r="1905"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cstate="print"/>
                    <a:srcRect b="11050"/>
                    <a:stretch>
                      <a:fillRect/>
                    </a:stretch>
                  </pic:blipFill>
                  <pic:spPr bwMode="auto">
                    <a:xfrm>
                      <a:off x="0" y="0"/>
                      <a:ext cx="3663692" cy="1298004"/>
                    </a:xfrm>
                    <a:prstGeom prst="rect">
                      <a:avLst/>
                    </a:prstGeom>
                    <a:noFill/>
                    <a:ln w="9525">
                      <a:noFill/>
                      <a:miter lim="800000"/>
                      <a:headEnd/>
                      <a:tailEnd/>
                    </a:ln>
                  </pic:spPr>
                </pic:pic>
              </a:graphicData>
            </a:graphic>
          </wp:inline>
        </w:drawing>
      </w:r>
    </w:p>
    <w:p w:rsidR="00ED4850" w:rsidRPr="00ED4850" w:rsidRDefault="00ED4850" w:rsidP="00ED4850">
      <w:pPr>
        <w:spacing w:after="0" w:line="240" w:lineRule="auto"/>
        <w:ind w:firstLine="709"/>
        <w:contextualSpacing/>
        <w:jc w:val="center"/>
        <w:rPr>
          <w:rFonts w:ascii="Times New Roman" w:eastAsia="Times New Roman" w:hAnsi="Times New Roman" w:cs="Times New Roman"/>
          <w:noProof/>
          <w:sz w:val="28"/>
          <w:szCs w:val="28"/>
          <w:lang w:val="kk-KZ" w:eastAsia="ru-RU"/>
        </w:rPr>
      </w:pPr>
    </w:p>
    <w:p w:rsidR="00ED4850" w:rsidRPr="00ED4850" w:rsidRDefault="00ED4850" w:rsidP="00ED4850">
      <w:pPr>
        <w:spacing w:after="0" w:line="240" w:lineRule="auto"/>
        <w:ind w:firstLine="709"/>
        <w:contextualSpacing/>
        <w:jc w:val="center"/>
        <w:rPr>
          <w:rFonts w:ascii="Times New Roman" w:eastAsia="Times New Roman" w:hAnsi="Times New Roman" w:cs="Times New Roman"/>
          <w:noProof/>
          <w:sz w:val="28"/>
          <w:szCs w:val="28"/>
          <w:lang w:val="kk-KZ" w:eastAsia="ru-RU"/>
        </w:rPr>
      </w:pPr>
      <w:r w:rsidRPr="00ED4850">
        <w:rPr>
          <w:rFonts w:ascii="Times New Roman" w:eastAsia="Times New Roman" w:hAnsi="Times New Roman" w:cs="Times New Roman"/>
          <w:noProof/>
          <w:sz w:val="28"/>
          <w:szCs w:val="28"/>
          <w:lang w:val="kk-KZ" w:eastAsia="ru-RU"/>
        </w:rPr>
        <w:t>Сурет 2.2 – Энергегиталық деңгей</w:t>
      </w:r>
    </w:p>
    <w:p w:rsidR="00ED4850" w:rsidRPr="00ED4850" w:rsidRDefault="00ED4850" w:rsidP="00ED4850">
      <w:pPr>
        <w:spacing w:after="0" w:line="240" w:lineRule="auto"/>
        <w:ind w:firstLine="709"/>
        <w:contextualSpacing/>
        <w:jc w:val="both"/>
        <w:rPr>
          <w:rFonts w:ascii="Times New Roman" w:eastAsia="Times New Roman" w:hAnsi="Times New Roman" w:cs="Times New Roman"/>
          <w:noProof/>
          <w:sz w:val="28"/>
          <w:szCs w:val="28"/>
          <w:lang w:val="kk-KZ" w:eastAsia="ru-RU"/>
        </w:rPr>
      </w:pPr>
      <w:r w:rsidRPr="00ED4850">
        <w:rPr>
          <w:rFonts w:ascii="Times New Roman" w:eastAsia="Times New Roman" w:hAnsi="Times New Roman" w:cs="Times New Roman"/>
          <w:noProof/>
          <w:sz w:val="28"/>
          <w:szCs w:val="28"/>
          <w:lang w:val="kk-KZ" w:eastAsia="ru-RU"/>
        </w:rPr>
        <w:t>Бөлшектердің бір деңгейден басқаға тез секірмелі көшуі кванттық көшу деп аталады. Егер Е</w:t>
      </w:r>
      <w:r w:rsidRPr="00ED4850">
        <w:rPr>
          <w:rFonts w:ascii="Times New Roman" w:eastAsia="Times New Roman" w:hAnsi="Times New Roman" w:cs="Times New Roman"/>
          <w:noProof/>
          <w:sz w:val="28"/>
          <w:szCs w:val="28"/>
          <w:vertAlign w:val="subscript"/>
          <w:lang w:val="kk-KZ" w:eastAsia="ru-RU"/>
        </w:rPr>
        <w:t xml:space="preserve">1 </w:t>
      </w:r>
      <w:r w:rsidRPr="00ED4850">
        <w:rPr>
          <w:rFonts w:ascii="Times New Roman" w:eastAsia="Times New Roman" w:hAnsi="Times New Roman" w:cs="Times New Roman"/>
          <w:noProof/>
          <w:sz w:val="28"/>
          <w:szCs w:val="28"/>
          <w:lang w:val="kk-KZ" w:eastAsia="ru-RU"/>
        </w:rPr>
        <w:t>&gt;Е</w:t>
      </w:r>
      <w:r w:rsidRPr="00ED4850">
        <w:rPr>
          <w:rFonts w:ascii="Times New Roman" w:eastAsia="Times New Roman" w:hAnsi="Times New Roman" w:cs="Times New Roman"/>
          <w:noProof/>
          <w:sz w:val="28"/>
          <w:szCs w:val="28"/>
          <w:vertAlign w:val="subscript"/>
          <w:lang w:val="kk-KZ" w:eastAsia="ru-RU"/>
        </w:rPr>
        <w:t xml:space="preserve">к </w:t>
      </w:r>
      <w:r w:rsidRPr="00ED4850">
        <w:rPr>
          <w:rFonts w:ascii="Times New Roman" w:eastAsia="Times New Roman" w:hAnsi="Times New Roman" w:cs="Times New Roman"/>
          <w:noProof/>
          <w:sz w:val="28"/>
          <w:szCs w:val="28"/>
          <w:lang w:val="kk-KZ" w:eastAsia="ru-RU"/>
        </w:rPr>
        <w:t>(1.3,а сур.) жүйе Е</w:t>
      </w:r>
      <w:r w:rsidRPr="00ED4850">
        <w:rPr>
          <w:rFonts w:ascii="Times New Roman" w:eastAsia="Times New Roman" w:hAnsi="Times New Roman" w:cs="Times New Roman"/>
          <w:noProof/>
          <w:sz w:val="28"/>
          <w:szCs w:val="28"/>
          <w:vertAlign w:val="subscript"/>
          <w:lang w:val="kk-KZ" w:eastAsia="ru-RU"/>
        </w:rPr>
        <w:t>J</w:t>
      </w:r>
      <w:r w:rsidRPr="00ED4850">
        <w:rPr>
          <w:rFonts w:ascii="Times New Roman" w:eastAsia="Times New Roman" w:hAnsi="Times New Roman" w:cs="Times New Roman"/>
          <w:noProof/>
          <w:sz w:val="28"/>
          <w:szCs w:val="28"/>
          <w:lang w:val="kk-KZ" w:eastAsia="ru-RU"/>
        </w:rPr>
        <w:t xml:space="preserve"> - Е</w:t>
      </w:r>
      <w:r w:rsidRPr="00ED4850">
        <w:rPr>
          <w:rFonts w:ascii="Times New Roman" w:eastAsia="Times New Roman" w:hAnsi="Times New Roman" w:cs="Times New Roman"/>
          <w:noProof/>
          <w:sz w:val="28"/>
          <w:szCs w:val="28"/>
          <w:vertAlign w:val="subscript"/>
          <w:lang w:val="kk-KZ" w:eastAsia="ru-RU"/>
        </w:rPr>
        <w:t xml:space="preserve">K </w:t>
      </w:r>
      <w:r w:rsidRPr="00ED4850">
        <w:rPr>
          <w:rFonts w:ascii="Times New Roman" w:eastAsia="Times New Roman" w:hAnsi="Times New Roman" w:cs="Times New Roman"/>
          <w:noProof/>
          <w:sz w:val="28"/>
          <w:szCs w:val="28"/>
          <w:lang w:val="kk-KZ" w:eastAsia="ru-RU"/>
        </w:rPr>
        <w:t>энергиясын берсе, ал  Е</w:t>
      </w:r>
      <w:r w:rsidRPr="00ED4850">
        <w:rPr>
          <w:rFonts w:ascii="Times New Roman" w:eastAsia="Times New Roman" w:hAnsi="Times New Roman" w:cs="Times New Roman"/>
          <w:noProof/>
          <w:sz w:val="28"/>
          <w:szCs w:val="28"/>
          <w:vertAlign w:val="subscript"/>
          <w:lang w:val="kk-KZ" w:eastAsia="ru-RU"/>
        </w:rPr>
        <w:t xml:space="preserve">J </w:t>
      </w:r>
      <w:r w:rsidRPr="00ED4850">
        <w:rPr>
          <w:rFonts w:ascii="Times New Roman" w:eastAsia="Times New Roman" w:hAnsi="Times New Roman" w:cs="Times New Roman"/>
          <w:noProof/>
          <w:sz w:val="28"/>
          <w:szCs w:val="28"/>
          <w:lang w:val="kk-KZ" w:eastAsia="ru-RU"/>
        </w:rPr>
        <w:t>&lt; Е</w:t>
      </w:r>
      <w:r w:rsidRPr="00ED4850">
        <w:rPr>
          <w:rFonts w:ascii="Times New Roman" w:eastAsia="Times New Roman" w:hAnsi="Times New Roman" w:cs="Times New Roman"/>
          <w:noProof/>
          <w:sz w:val="28"/>
          <w:szCs w:val="28"/>
          <w:vertAlign w:val="subscript"/>
          <w:lang w:val="kk-KZ" w:eastAsia="ru-RU"/>
        </w:rPr>
        <w:t xml:space="preserve">к </w:t>
      </w:r>
      <w:r w:rsidRPr="00ED4850">
        <w:rPr>
          <w:rFonts w:ascii="Times New Roman" w:eastAsia="Times New Roman" w:hAnsi="Times New Roman" w:cs="Times New Roman"/>
          <w:noProof/>
          <w:sz w:val="28"/>
          <w:szCs w:val="28"/>
          <w:lang w:val="kk-KZ" w:eastAsia="ru-RU"/>
        </w:rPr>
        <w:t xml:space="preserve">(1.3,б сур.) болғанда жұтады. Сонымен қатар фотон энергиясы Бора қатынасымен анықталады </w:t>
      </w:r>
      <m:oMath>
        <m:r>
          <m:rPr>
            <m:sty m:val="p"/>
          </m:rPr>
          <w:rPr>
            <w:rFonts w:ascii="Cambria Math" w:eastAsia="Times New Roman" w:hAnsi="Cambria Math" w:cs="Times New Roman"/>
            <w:noProof/>
            <w:sz w:val="28"/>
            <w:szCs w:val="28"/>
            <w:lang w:val="ru-RU" w:eastAsia="ru-RU"/>
          </w:rPr>
          <m:t>h</m:t>
        </m:r>
        <m:sSub>
          <m:sSubPr>
            <m:ctrlPr>
              <w:rPr>
                <w:rFonts w:ascii="Cambria Math" w:eastAsia="Times New Roman" w:hAnsi="Times New Roman" w:cs="Times New Roman"/>
                <w:noProof/>
                <w:sz w:val="28"/>
                <w:szCs w:val="28"/>
                <w:lang w:eastAsia="ru-RU"/>
              </w:rPr>
            </m:ctrlPr>
          </m:sSubPr>
          <m:e>
            <m:r>
              <m:rPr>
                <m:sty m:val="p"/>
              </m:rPr>
              <w:rPr>
                <w:rFonts w:ascii="Cambria Math" w:eastAsia="Times New Roman" w:hAnsi="Cambria Math" w:cs="Times New Roman"/>
                <w:noProof/>
                <w:sz w:val="28"/>
                <w:szCs w:val="28"/>
                <w:lang w:eastAsia="ru-RU"/>
              </w:rPr>
              <m:t>f</m:t>
            </m:r>
          </m:e>
          <m:sub>
            <m:r>
              <m:rPr>
                <m:sty m:val="p"/>
              </m:rPr>
              <w:rPr>
                <w:rFonts w:ascii="Cambria Math" w:eastAsia="Times New Roman" w:hAnsi="Cambria Math" w:cs="Times New Roman"/>
                <w:noProof/>
                <w:sz w:val="28"/>
                <w:szCs w:val="28"/>
                <w:lang w:eastAsia="ru-RU"/>
              </w:rPr>
              <m:t>jk</m:t>
            </m:r>
          </m:sub>
        </m:sSub>
        <m:r>
          <m:rPr>
            <m:sty m:val="p"/>
          </m:rPr>
          <w:rPr>
            <w:rFonts w:ascii="Cambria Math" w:eastAsia="Times New Roman" w:hAnsi="Times New Roman" w:cs="Times New Roman"/>
            <w:noProof/>
            <w:sz w:val="28"/>
            <w:szCs w:val="28"/>
            <w:lang w:val="kk-KZ" w:eastAsia="ru-RU"/>
          </w:rPr>
          <m:t>=</m:t>
        </m:r>
        <m:sSub>
          <m:sSubPr>
            <m:ctrlPr>
              <w:rPr>
                <w:rFonts w:ascii="Cambria Math" w:eastAsia="Times New Roman" w:hAnsi="Times New Roman" w:cs="Times New Roman"/>
                <w:noProof/>
                <w:sz w:val="28"/>
                <w:szCs w:val="28"/>
                <w:lang w:val="kk-KZ" w:eastAsia="ru-RU"/>
              </w:rPr>
            </m:ctrlPr>
          </m:sSubPr>
          <m:e>
            <m:r>
              <m:rPr>
                <m:sty m:val="p"/>
              </m:rPr>
              <w:rPr>
                <w:rFonts w:ascii="Cambria Math" w:eastAsia="Times New Roman" w:hAnsi="Cambria Math" w:cs="Times New Roman"/>
                <w:noProof/>
                <w:sz w:val="28"/>
                <w:szCs w:val="28"/>
                <w:lang w:val="kk-KZ" w:eastAsia="ru-RU"/>
              </w:rPr>
              <m:t>E</m:t>
            </m:r>
          </m:e>
          <m:sub>
            <m:r>
              <m:rPr>
                <m:sty m:val="p"/>
              </m:rPr>
              <w:rPr>
                <w:rFonts w:ascii="Cambria Math" w:eastAsia="Times New Roman" w:hAnsi="Cambria Math" w:cs="Times New Roman"/>
                <w:noProof/>
                <w:sz w:val="28"/>
                <w:szCs w:val="28"/>
                <w:lang w:val="kk-KZ" w:eastAsia="ru-RU"/>
              </w:rPr>
              <m:t>J</m:t>
            </m:r>
          </m:sub>
        </m:sSub>
        <m:r>
          <m:rPr>
            <m:sty m:val="p"/>
          </m:rPr>
          <w:rPr>
            <w:rFonts w:ascii="Cambria Math" w:eastAsia="Times New Roman" w:hAnsi="Cambria Math" w:cs="Times New Roman"/>
            <w:noProof/>
            <w:sz w:val="28"/>
            <w:szCs w:val="28"/>
            <w:lang w:val="kk-KZ" w:eastAsia="ru-RU"/>
          </w:rPr>
          <m:t>-</m:t>
        </m:r>
        <m:sSub>
          <m:sSubPr>
            <m:ctrlPr>
              <w:rPr>
                <w:rFonts w:ascii="Cambria Math" w:eastAsia="Times New Roman" w:hAnsi="Times New Roman" w:cs="Times New Roman"/>
                <w:noProof/>
                <w:sz w:val="28"/>
                <w:szCs w:val="28"/>
                <w:lang w:val="kk-KZ" w:eastAsia="ru-RU"/>
              </w:rPr>
            </m:ctrlPr>
          </m:sSubPr>
          <m:e>
            <m:r>
              <m:rPr>
                <m:sty m:val="p"/>
              </m:rPr>
              <w:rPr>
                <w:rFonts w:ascii="Cambria Math" w:eastAsia="Times New Roman" w:hAnsi="Cambria Math" w:cs="Times New Roman"/>
                <w:noProof/>
                <w:sz w:val="28"/>
                <w:szCs w:val="28"/>
                <w:lang w:val="kk-KZ" w:eastAsia="ru-RU"/>
              </w:rPr>
              <m:t>E</m:t>
            </m:r>
          </m:e>
          <m:sub>
            <m:r>
              <m:rPr>
                <m:sty m:val="p"/>
              </m:rPr>
              <w:rPr>
                <w:rFonts w:ascii="Cambria Math" w:eastAsia="Times New Roman" w:hAnsi="Cambria Math" w:cs="Times New Roman"/>
                <w:noProof/>
                <w:sz w:val="28"/>
                <w:szCs w:val="28"/>
                <w:lang w:val="kk-KZ" w:eastAsia="ru-RU"/>
              </w:rPr>
              <m:t>k</m:t>
            </m:r>
          </m:sub>
        </m:sSub>
        <m:r>
          <m:rPr>
            <m:sty m:val="p"/>
          </m:rPr>
          <w:rPr>
            <w:rFonts w:ascii="Cambria Math" w:eastAsia="Times New Roman" w:hAnsi="Times New Roman" w:cs="Times New Roman"/>
            <w:noProof/>
            <w:sz w:val="28"/>
            <w:szCs w:val="28"/>
            <w:lang w:val="kk-KZ" w:eastAsia="ru-RU"/>
          </w:rPr>
          <m:t xml:space="preserve"> </m:t>
        </m:r>
        <m:r>
          <m:rPr>
            <m:sty m:val="p"/>
          </m:rPr>
          <w:rPr>
            <w:rFonts w:ascii="Cambria Math" w:eastAsia="Times New Roman" w:hAnsi="Cambria Math" w:cs="Times New Roman"/>
            <w:noProof/>
            <w:sz w:val="28"/>
            <w:szCs w:val="28"/>
            <w:lang w:val="ru-RU" w:eastAsia="ru-RU"/>
          </w:rPr>
          <m:t> </m:t>
        </m:r>
      </m:oMath>
      <w:r w:rsidRPr="00ED4850">
        <w:rPr>
          <w:rFonts w:ascii="Times New Roman" w:eastAsia="Times New Roman" w:hAnsi="Times New Roman" w:cs="Times New Roman"/>
          <w:noProof/>
          <w:sz w:val="28"/>
          <w:szCs w:val="28"/>
          <w:lang w:val="kk-KZ" w:eastAsia="ru-RU"/>
        </w:rPr>
        <w:t>.</w:t>
      </w:r>
    </w:p>
    <w:p w:rsidR="00ED4850" w:rsidRPr="00ED4850" w:rsidRDefault="00ED4850" w:rsidP="00ED4850">
      <w:pPr>
        <w:spacing w:after="0" w:line="240" w:lineRule="auto"/>
        <w:ind w:firstLine="709"/>
        <w:contextualSpacing/>
        <w:jc w:val="both"/>
        <w:rPr>
          <w:rFonts w:ascii="Times New Roman" w:eastAsia="Times New Roman" w:hAnsi="Times New Roman" w:cs="Times New Roman"/>
          <w:noProof/>
          <w:sz w:val="28"/>
          <w:szCs w:val="28"/>
          <w:lang w:val="kk-KZ" w:eastAsia="ru-RU"/>
        </w:rPr>
      </w:pPr>
      <w:r w:rsidRPr="00ED4850">
        <w:rPr>
          <w:rFonts w:ascii="Times New Roman" w:eastAsia="Times New Roman" w:hAnsi="Times New Roman" w:cs="Times New Roman"/>
          <w:noProof/>
          <w:sz w:val="28"/>
          <w:szCs w:val="28"/>
          <w:lang w:val="kk-KZ" w:eastAsia="ru-RU"/>
        </w:rPr>
        <w:t xml:space="preserve">мұндағы  </w:t>
      </w:r>
      <m:oMath>
        <m:sSub>
          <m:sSubPr>
            <m:ctrlPr>
              <w:rPr>
                <w:rFonts w:ascii="Cambria Math" w:eastAsia="Times New Roman" w:hAnsi="Times New Roman" w:cs="Times New Roman"/>
                <w:noProof/>
                <w:sz w:val="28"/>
                <w:szCs w:val="28"/>
                <w:lang w:eastAsia="ru-RU"/>
              </w:rPr>
            </m:ctrlPr>
          </m:sSubPr>
          <m:e>
            <m:r>
              <m:rPr>
                <m:sty m:val="p"/>
              </m:rPr>
              <w:rPr>
                <w:rFonts w:ascii="Cambria Math" w:eastAsia="Times New Roman" w:hAnsi="Cambria Math" w:cs="Times New Roman"/>
                <w:noProof/>
                <w:sz w:val="28"/>
                <w:szCs w:val="28"/>
                <w:lang w:val="kk-KZ" w:eastAsia="ru-RU"/>
              </w:rPr>
              <m:t>f</m:t>
            </m:r>
          </m:e>
          <m:sub>
            <m:r>
              <m:rPr>
                <m:sty m:val="p"/>
              </m:rPr>
              <w:rPr>
                <w:rFonts w:ascii="Cambria Math" w:eastAsia="Times New Roman" w:hAnsi="Cambria Math" w:cs="Times New Roman"/>
                <w:noProof/>
                <w:sz w:val="28"/>
                <w:szCs w:val="28"/>
                <w:lang w:val="kk-KZ" w:eastAsia="ru-RU"/>
              </w:rPr>
              <m:t>jk</m:t>
            </m:r>
          </m:sub>
        </m:sSub>
      </m:oMath>
      <w:r w:rsidRPr="00ED4850">
        <w:rPr>
          <w:rFonts w:ascii="Times New Roman" w:eastAsia="Times New Roman" w:hAnsi="Times New Roman" w:cs="Times New Roman"/>
          <w:noProof/>
          <w:sz w:val="28"/>
          <w:szCs w:val="28"/>
          <w:lang w:val="kk-KZ" w:eastAsia="ru-RU"/>
        </w:rPr>
        <w:t xml:space="preserve"> - көшу жйілігі. Кванттық көшудегі энергияны жіберу немесе жұту оптикалық деп аталады, бірақ барлық көшулер руқсатталмаған.</w:t>
      </w:r>
    </w:p>
    <w:p w:rsidR="00ED4850" w:rsidRPr="00ED4850" w:rsidRDefault="00ED4850" w:rsidP="00ED4850">
      <w:pPr>
        <w:spacing w:after="0" w:line="240" w:lineRule="auto"/>
        <w:ind w:firstLine="709"/>
        <w:contextualSpacing/>
        <w:jc w:val="both"/>
        <w:rPr>
          <w:rFonts w:ascii="Times New Roman" w:eastAsia="Times New Roman" w:hAnsi="Times New Roman" w:cs="Times New Roman"/>
          <w:noProof/>
          <w:sz w:val="28"/>
          <w:szCs w:val="28"/>
          <w:lang w:val="kk-KZ" w:eastAsia="ru-RU"/>
        </w:rPr>
      </w:pPr>
      <w:r w:rsidRPr="00ED4850">
        <w:rPr>
          <w:rFonts w:ascii="Times New Roman" w:eastAsia="Times New Roman" w:hAnsi="Times New Roman" w:cs="Times New Roman"/>
          <w:noProof/>
          <w:sz w:val="28"/>
          <w:szCs w:val="28"/>
          <w:lang w:val="kk-KZ" w:eastAsia="ru-RU"/>
        </w:rPr>
        <w:t>Геомтрикалық оптиканың жақындауы орнатылған  төрт экспериментальды заңдарда базаланады – шағылу, сыну, түзу сызықты таралу (дифракция ескерілмейді) жане жарық сәулелерінің тәуелсіз таралуы (интерференция ескерілмейді). Сонымен қоса сәуле ұғымы енгізіледі (бір қалыпты ортада жарық таралу бағыты) және түйін (жарық сәулелерінің жиынтығы). Геометриалық оптика объектінің оптикалық бейнесінің (жеке нүктелер жиынтығының) қалыптасу шартын білуге мүмкіндік береді.</w:t>
      </w:r>
    </w:p>
    <w:p w:rsidR="00ED4850" w:rsidRPr="00ED4850" w:rsidRDefault="00ED4850" w:rsidP="00ED4850">
      <w:pPr>
        <w:spacing w:after="0" w:line="240" w:lineRule="auto"/>
        <w:ind w:firstLine="709"/>
        <w:contextualSpacing/>
        <w:jc w:val="both"/>
        <w:rPr>
          <w:rFonts w:ascii="Times New Roman" w:eastAsia="Times New Roman" w:hAnsi="Times New Roman" w:cs="Times New Roman"/>
          <w:noProof/>
          <w:sz w:val="28"/>
          <w:szCs w:val="28"/>
          <w:lang w:val="kk-KZ" w:eastAsia="ru-RU"/>
        </w:rPr>
      </w:pPr>
    </w:p>
    <w:p w:rsidR="00F74461" w:rsidRPr="00ED4850" w:rsidRDefault="00F74461" w:rsidP="00ED4850">
      <w:pPr>
        <w:rPr>
          <w:lang w:val="kk-KZ"/>
        </w:rPr>
      </w:pPr>
      <w:bookmarkStart w:id="0" w:name="_GoBack"/>
      <w:bookmarkEnd w:id="0"/>
    </w:p>
    <w:sectPr w:rsidR="00F74461" w:rsidRPr="00ED485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54BC"/>
    <w:rsid w:val="009E54BC"/>
    <w:rsid w:val="00C315F9"/>
    <w:rsid w:val="00ED4850"/>
    <w:rsid w:val="00F7446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15F9"/>
    <w:rPr>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315F9"/>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C315F9"/>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C315F9"/>
    <w:rPr>
      <w:rFonts w:ascii="Tahoma" w:hAnsi="Tahoma" w:cs="Tahoma"/>
      <w:sz w:val="16"/>
      <w:szCs w:val="16"/>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15F9"/>
    <w:rPr>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315F9"/>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C315F9"/>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C315F9"/>
    <w:rPr>
      <w:rFonts w:ascii="Tahoma" w:hAnsi="Tahoma" w:cs="Tahoma"/>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2" Type="http://schemas.microsoft.com/office/2007/relationships/stylesWithEffects" Target="stylesWithEffect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5.png"/><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742</Words>
  <Characters>4230</Characters>
  <Application>Microsoft Office Word</Application>
  <DocSecurity>0</DocSecurity>
  <Lines>35</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4963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2016-09-12T12:03:00Z</dcterms:created>
  <dcterms:modified xsi:type="dcterms:W3CDTF">2016-09-12T12:03:00Z</dcterms:modified>
</cp:coreProperties>
</file>