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0CF0" w:rsidRPr="00CF1CC8" w:rsidRDefault="00CF1CC8" w:rsidP="00730CF0">
      <w:pPr>
        <w:pStyle w:val="2"/>
        <w:rPr>
          <w:b/>
          <w:sz w:val="28"/>
          <w:szCs w:val="28"/>
          <w:lang w:val="kk-KZ"/>
        </w:rPr>
      </w:pPr>
      <w:bookmarkStart w:id="0" w:name="_Toc62291813"/>
      <w:r w:rsidRPr="00CF1CC8">
        <w:rPr>
          <w:b/>
          <w:sz w:val="28"/>
          <w:szCs w:val="28"/>
          <w:lang w:val="en-US"/>
        </w:rPr>
        <w:t>15</w:t>
      </w:r>
      <w:r w:rsidR="00EB78A9" w:rsidRPr="00CF1CC8">
        <w:rPr>
          <w:b/>
          <w:sz w:val="28"/>
          <w:szCs w:val="28"/>
        </w:rPr>
        <w:t xml:space="preserve"> </w:t>
      </w:r>
      <w:bookmarkStart w:id="1" w:name="_Toc303003002"/>
      <w:bookmarkEnd w:id="0"/>
      <w:r w:rsidR="00730CF0" w:rsidRPr="00CF1CC8">
        <w:rPr>
          <w:b/>
          <w:sz w:val="28"/>
          <w:szCs w:val="28"/>
          <w:lang w:val="kk-KZ"/>
        </w:rPr>
        <w:t>Б</w:t>
      </w:r>
      <w:r w:rsidR="00730CF0" w:rsidRPr="00CF1CC8">
        <w:rPr>
          <w:b/>
          <w:caps w:val="0"/>
          <w:sz w:val="28"/>
          <w:szCs w:val="28"/>
          <w:lang w:val="kk-KZ"/>
        </w:rPr>
        <w:t>ағдарламалық бұтақтануды, циклдарды ұйымдастыру</w:t>
      </w:r>
      <w:bookmarkEnd w:id="1"/>
    </w:p>
    <w:p w:rsidR="00730CF0" w:rsidRPr="00CF1CC8" w:rsidRDefault="00730CF0" w:rsidP="00730CF0">
      <w:pPr>
        <w:rPr>
          <w:szCs w:val="28"/>
          <w:lang w:val="kk-KZ"/>
        </w:rPr>
      </w:pPr>
    </w:p>
    <w:p w:rsidR="00730CF0" w:rsidRPr="00CF1CC8" w:rsidRDefault="00730CF0" w:rsidP="00730CF0">
      <w:pPr>
        <w:ind w:firstLine="567"/>
        <w:rPr>
          <w:snapToGrid w:val="0"/>
          <w:szCs w:val="28"/>
          <w:lang w:val="kk-KZ"/>
        </w:rPr>
      </w:pPr>
      <w:r w:rsidRPr="00CF1CC8">
        <w:rPr>
          <w:snapToGrid w:val="0"/>
          <w:szCs w:val="28"/>
          <w:lang w:val="kk-KZ"/>
        </w:rPr>
        <w:t>Есептеуіш процесті басқару үшін  және деректерді циклдік өңдеу үшін IF... ENDIF, SCAN... ENDSCAN, DO WHILE... ENDDO, DO CASE... ENDCASE, FOR... ENDFOR құрамды операторлар қолданылады.</w:t>
      </w:r>
    </w:p>
    <w:p w:rsidR="00730CF0" w:rsidRPr="00CF1CC8" w:rsidRDefault="00730CF0" w:rsidP="00730CF0">
      <w:pPr>
        <w:numPr>
          <w:ilvl w:val="0"/>
          <w:numId w:val="1"/>
        </w:numPr>
        <w:rPr>
          <w:snapToGrid w:val="0"/>
          <w:szCs w:val="28"/>
        </w:rPr>
      </w:pPr>
      <w:r w:rsidRPr="00CF1CC8">
        <w:rPr>
          <w:snapToGrid w:val="0"/>
          <w:szCs w:val="28"/>
          <w:lang w:val="en-US"/>
        </w:rPr>
        <w:t>IF</w:t>
      </w:r>
      <w:r w:rsidRPr="00CF1CC8">
        <w:rPr>
          <w:snapToGrid w:val="0"/>
          <w:szCs w:val="28"/>
        </w:rPr>
        <w:t xml:space="preserve">... </w:t>
      </w:r>
      <w:r w:rsidRPr="00CF1CC8">
        <w:rPr>
          <w:snapToGrid w:val="0"/>
          <w:szCs w:val="28"/>
          <w:lang w:val="en-US"/>
        </w:rPr>
        <w:t>ENDIF</w:t>
      </w:r>
      <w:r w:rsidRPr="00CF1CC8">
        <w:rPr>
          <w:snapToGrid w:val="0"/>
          <w:szCs w:val="28"/>
          <w:lang w:val="kk-KZ"/>
        </w:rPr>
        <w:t xml:space="preserve"> бұтақтану командасы</w:t>
      </w:r>
    </w:p>
    <w:p w:rsidR="00730CF0" w:rsidRPr="00CF1CC8" w:rsidRDefault="00730CF0" w:rsidP="00730CF0">
      <w:pPr>
        <w:rPr>
          <w:snapToGrid w:val="0"/>
          <w:szCs w:val="28"/>
          <w:lang w:val="kk-KZ"/>
        </w:rPr>
      </w:pPr>
      <w:r w:rsidRPr="00CF1CC8">
        <w:rPr>
          <w:snapToGrid w:val="0"/>
          <w:szCs w:val="28"/>
          <w:lang w:val="kk-KZ"/>
        </w:rPr>
        <w:t>Осы команда бір шарттың шынайлығына байланысты есептеуіш процестің бұтақтануын қамтамасыз етеді.</w:t>
      </w:r>
    </w:p>
    <w:p w:rsidR="00730CF0" w:rsidRPr="00CF1CC8" w:rsidRDefault="00730CF0" w:rsidP="00730CF0">
      <w:pPr>
        <w:rPr>
          <w:snapToGrid w:val="0"/>
          <w:szCs w:val="28"/>
        </w:rPr>
      </w:pPr>
      <w:r w:rsidRPr="00CF1CC8">
        <w:rPr>
          <w:snapToGrid w:val="0"/>
          <w:szCs w:val="28"/>
          <w:lang w:val="en-US"/>
        </w:rPr>
        <w:t>IF</w:t>
      </w:r>
      <w:r w:rsidRPr="00CF1CC8">
        <w:rPr>
          <w:snapToGrid w:val="0"/>
          <w:szCs w:val="28"/>
        </w:rPr>
        <w:t xml:space="preserve"> &lt;</w:t>
      </w:r>
      <w:r w:rsidRPr="00CF1CC8">
        <w:rPr>
          <w:snapToGrid w:val="0"/>
          <w:szCs w:val="28"/>
          <w:lang w:val="kk-KZ"/>
        </w:rPr>
        <w:t>шарт</w:t>
      </w:r>
      <w:r w:rsidRPr="00CF1CC8">
        <w:rPr>
          <w:snapToGrid w:val="0"/>
          <w:szCs w:val="28"/>
        </w:rPr>
        <w:t>&gt;</w:t>
      </w:r>
    </w:p>
    <w:p w:rsidR="00730CF0" w:rsidRPr="00CF1CC8" w:rsidRDefault="00730CF0" w:rsidP="00730CF0">
      <w:pPr>
        <w:rPr>
          <w:snapToGrid w:val="0"/>
          <w:szCs w:val="28"/>
          <w:lang w:val="kk-KZ"/>
        </w:rPr>
      </w:pPr>
      <w:r w:rsidRPr="00CF1CC8">
        <w:rPr>
          <w:snapToGrid w:val="0"/>
          <w:szCs w:val="28"/>
        </w:rPr>
        <w:t>&lt;</w:t>
      </w:r>
      <w:r w:rsidRPr="00CF1CC8">
        <w:rPr>
          <w:snapToGrid w:val="0"/>
          <w:szCs w:val="28"/>
          <w:lang w:val="kk-KZ"/>
        </w:rPr>
        <w:t xml:space="preserve">егер шарт орындалса, орындалатын командалар </w:t>
      </w:r>
      <w:r w:rsidRPr="00CF1CC8">
        <w:rPr>
          <w:snapToGrid w:val="0"/>
          <w:szCs w:val="28"/>
        </w:rPr>
        <w:t>&gt;</w:t>
      </w:r>
    </w:p>
    <w:p w:rsidR="00730CF0" w:rsidRPr="00CF1CC8" w:rsidRDefault="00730CF0" w:rsidP="00730CF0">
      <w:pPr>
        <w:rPr>
          <w:snapToGrid w:val="0"/>
          <w:szCs w:val="28"/>
        </w:rPr>
      </w:pPr>
      <w:r w:rsidRPr="00CF1CC8">
        <w:rPr>
          <w:snapToGrid w:val="0"/>
          <w:szCs w:val="28"/>
          <w:lang w:val="en-US"/>
        </w:rPr>
        <w:t>ELSE</w:t>
      </w:r>
    </w:p>
    <w:p w:rsidR="00730CF0" w:rsidRPr="00CF1CC8" w:rsidRDefault="00730CF0" w:rsidP="00730CF0">
      <w:pPr>
        <w:rPr>
          <w:snapToGrid w:val="0"/>
          <w:szCs w:val="28"/>
        </w:rPr>
      </w:pPr>
      <w:r w:rsidRPr="00CF1CC8">
        <w:rPr>
          <w:snapToGrid w:val="0"/>
          <w:szCs w:val="28"/>
        </w:rPr>
        <w:t>&lt;</w:t>
      </w:r>
      <w:r w:rsidRPr="00CF1CC8">
        <w:rPr>
          <w:snapToGrid w:val="0"/>
          <w:szCs w:val="28"/>
          <w:lang w:val="kk-KZ"/>
        </w:rPr>
        <w:t xml:space="preserve"> егер шарт орындалмаса, орындалатын командалар </w:t>
      </w:r>
      <w:r w:rsidRPr="00CF1CC8">
        <w:rPr>
          <w:snapToGrid w:val="0"/>
          <w:szCs w:val="28"/>
        </w:rPr>
        <w:t>&gt;</w:t>
      </w:r>
    </w:p>
    <w:p w:rsidR="00730CF0" w:rsidRPr="00CF1CC8" w:rsidRDefault="00730CF0" w:rsidP="00730CF0">
      <w:pPr>
        <w:rPr>
          <w:snapToGrid w:val="0"/>
          <w:szCs w:val="28"/>
        </w:rPr>
      </w:pPr>
      <w:r w:rsidRPr="00CF1CC8">
        <w:rPr>
          <w:snapToGrid w:val="0"/>
          <w:szCs w:val="28"/>
          <w:lang w:val="en-US"/>
        </w:rPr>
        <w:t>ENDIF</w:t>
      </w:r>
    </w:p>
    <w:p w:rsidR="00730CF0" w:rsidRPr="00CF1CC8" w:rsidRDefault="00730CF0" w:rsidP="00730CF0">
      <w:pPr>
        <w:rPr>
          <w:snapToGrid w:val="0"/>
          <w:szCs w:val="28"/>
        </w:rPr>
      </w:pPr>
      <w:r w:rsidRPr="00CF1CC8">
        <w:rPr>
          <w:snapToGrid w:val="0"/>
          <w:szCs w:val="28"/>
        </w:rPr>
        <w:t>&lt;</w:t>
      </w:r>
      <w:r w:rsidRPr="00CF1CC8">
        <w:rPr>
          <w:snapToGrid w:val="0"/>
          <w:szCs w:val="28"/>
          <w:lang w:val="kk-KZ"/>
        </w:rPr>
        <w:t xml:space="preserve">егер шарт орындалмаса және </w:t>
      </w:r>
      <w:r w:rsidRPr="00CF1CC8">
        <w:rPr>
          <w:snapToGrid w:val="0"/>
          <w:szCs w:val="28"/>
          <w:lang w:val="en-US"/>
        </w:rPr>
        <w:t>ELSE</w:t>
      </w:r>
      <w:r w:rsidRPr="00CF1CC8">
        <w:rPr>
          <w:snapToGrid w:val="0"/>
          <w:szCs w:val="28"/>
        </w:rPr>
        <w:t xml:space="preserve"> </w:t>
      </w:r>
      <w:r w:rsidRPr="00CF1CC8">
        <w:rPr>
          <w:snapToGrid w:val="0"/>
          <w:szCs w:val="28"/>
          <w:lang w:val="kk-KZ"/>
        </w:rPr>
        <w:t xml:space="preserve"> жоқ кезде орындалатын командалар </w:t>
      </w:r>
      <w:r w:rsidRPr="00CF1CC8">
        <w:rPr>
          <w:snapToGrid w:val="0"/>
          <w:szCs w:val="28"/>
        </w:rPr>
        <w:t>&gt;</w:t>
      </w:r>
    </w:p>
    <w:p w:rsidR="00730CF0" w:rsidRPr="00CF1CC8" w:rsidRDefault="00730CF0" w:rsidP="00730CF0">
      <w:pPr>
        <w:numPr>
          <w:ilvl w:val="0"/>
          <w:numId w:val="2"/>
        </w:numPr>
        <w:shd w:val="clear" w:color="auto" w:fill="FFFFFF"/>
        <w:rPr>
          <w:snapToGrid w:val="0"/>
          <w:szCs w:val="28"/>
        </w:rPr>
      </w:pPr>
      <w:r w:rsidRPr="00CF1CC8">
        <w:rPr>
          <w:snapToGrid w:val="0"/>
          <w:color w:val="000000"/>
          <w:szCs w:val="28"/>
          <w:lang w:val="en-US"/>
        </w:rPr>
        <w:t>DO</w:t>
      </w:r>
      <w:r w:rsidRPr="00CF1CC8">
        <w:rPr>
          <w:snapToGrid w:val="0"/>
          <w:color w:val="000000"/>
          <w:szCs w:val="28"/>
        </w:rPr>
        <w:t xml:space="preserve"> </w:t>
      </w:r>
      <w:r w:rsidRPr="00CF1CC8">
        <w:rPr>
          <w:snapToGrid w:val="0"/>
          <w:color w:val="000000"/>
          <w:szCs w:val="28"/>
          <w:lang w:val="en-US"/>
        </w:rPr>
        <w:t>CASE... ENDCASE</w:t>
      </w:r>
      <w:r w:rsidRPr="00CF1CC8">
        <w:rPr>
          <w:snapToGrid w:val="0"/>
          <w:color w:val="000000"/>
          <w:szCs w:val="28"/>
          <w:lang w:val="kk-KZ"/>
        </w:rPr>
        <w:t xml:space="preserve"> командасы</w:t>
      </w:r>
    </w:p>
    <w:p w:rsidR="00730CF0" w:rsidRPr="00CF1CC8" w:rsidRDefault="00730CF0" w:rsidP="00730CF0">
      <w:pPr>
        <w:shd w:val="clear" w:color="auto" w:fill="FFFFFF"/>
        <w:ind w:firstLine="567"/>
        <w:rPr>
          <w:snapToGrid w:val="0"/>
          <w:color w:val="000000"/>
          <w:szCs w:val="28"/>
          <w:lang w:val="kk-KZ"/>
        </w:rPr>
      </w:pPr>
      <w:proofErr w:type="gramStart"/>
      <w:r w:rsidRPr="00CF1CC8">
        <w:rPr>
          <w:snapToGrid w:val="0"/>
          <w:color w:val="000000"/>
          <w:szCs w:val="28"/>
          <w:lang w:val="en-US"/>
        </w:rPr>
        <w:t>IF...</w:t>
      </w:r>
      <w:proofErr w:type="gramEnd"/>
      <w:r w:rsidRPr="00CF1CC8">
        <w:rPr>
          <w:snapToGrid w:val="0"/>
          <w:color w:val="000000"/>
          <w:szCs w:val="28"/>
          <w:lang w:val="en-US"/>
        </w:rPr>
        <w:t xml:space="preserve"> ENDIF</w:t>
      </w:r>
      <w:r w:rsidRPr="00CF1CC8">
        <w:rPr>
          <w:snapToGrid w:val="0"/>
          <w:color w:val="000000"/>
          <w:szCs w:val="28"/>
          <w:lang w:val="kk-KZ"/>
        </w:rPr>
        <w:t xml:space="preserve"> командасынан айырмашылығы </w:t>
      </w:r>
      <w:r w:rsidRPr="00CF1CC8">
        <w:rPr>
          <w:snapToGrid w:val="0"/>
          <w:color w:val="000000"/>
          <w:szCs w:val="28"/>
          <w:lang w:val="en-US"/>
        </w:rPr>
        <w:t xml:space="preserve">DO CASE... </w:t>
      </w:r>
      <w:proofErr w:type="gramStart"/>
      <w:r w:rsidRPr="00CF1CC8">
        <w:rPr>
          <w:snapToGrid w:val="0"/>
          <w:color w:val="000000"/>
          <w:szCs w:val="28"/>
          <w:lang w:val="en-US"/>
        </w:rPr>
        <w:t>ENDCASE</w:t>
      </w:r>
      <w:r w:rsidRPr="00CF1CC8">
        <w:rPr>
          <w:snapToGrid w:val="0"/>
          <w:color w:val="000000"/>
          <w:szCs w:val="28"/>
          <w:lang w:val="kk-KZ"/>
        </w:rPr>
        <w:t xml:space="preserve"> командасы бірнеше шарт тексереді.</w:t>
      </w:r>
      <w:proofErr w:type="gramEnd"/>
      <w:r w:rsidRPr="00CF1CC8">
        <w:rPr>
          <w:snapToGrid w:val="0"/>
          <w:color w:val="000000"/>
          <w:szCs w:val="28"/>
          <w:lang w:val="kk-KZ"/>
        </w:rPr>
        <w:t xml:space="preserve"> Егер шынайы CASE-шарт табылса, қалғандары тексерілмейді және осы командалардан кейін ENDCASE-дан кейінгі команда орындалады.</w:t>
      </w:r>
    </w:p>
    <w:p w:rsidR="00730CF0" w:rsidRPr="00CF1CC8" w:rsidRDefault="00730CF0" w:rsidP="00730CF0">
      <w:pPr>
        <w:shd w:val="clear" w:color="auto" w:fill="FFFFFF"/>
        <w:rPr>
          <w:snapToGrid w:val="0"/>
          <w:color w:val="000000"/>
          <w:szCs w:val="28"/>
          <w:lang w:val="kk-KZ"/>
        </w:rPr>
      </w:pPr>
    </w:p>
    <w:p w:rsidR="00730CF0" w:rsidRPr="00CF1CC8" w:rsidRDefault="00730CF0" w:rsidP="00730CF0">
      <w:pPr>
        <w:shd w:val="clear" w:color="auto" w:fill="FFFFFF"/>
        <w:rPr>
          <w:snapToGrid w:val="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DO CASE</w:t>
      </w:r>
    </w:p>
    <w:p w:rsidR="00730CF0" w:rsidRPr="00CF1CC8" w:rsidRDefault="00730CF0" w:rsidP="00730CF0">
      <w:pPr>
        <w:shd w:val="clear" w:color="auto" w:fill="FFFFFF"/>
        <w:rPr>
          <w:snapToGrid w:val="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CASE &lt;шарт 1&gt;</w:t>
      </w:r>
    </w:p>
    <w:p w:rsidR="00730CF0" w:rsidRPr="00CF1CC8" w:rsidRDefault="00730CF0" w:rsidP="00730CF0">
      <w:pPr>
        <w:shd w:val="clear" w:color="auto" w:fill="FFFFFF"/>
        <w:rPr>
          <w:snapToGrid w:val="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&lt; шарт 1 орындалған кездегі командалардың орындалуы&gt;</w:t>
      </w:r>
    </w:p>
    <w:p w:rsidR="00730CF0" w:rsidRPr="00CF1CC8" w:rsidRDefault="00730CF0" w:rsidP="00730CF0">
      <w:pPr>
        <w:shd w:val="clear" w:color="auto" w:fill="FFFFFF"/>
        <w:rPr>
          <w:snapToGrid w:val="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CASE &lt; шарт 2&gt;</w:t>
      </w:r>
    </w:p>
    <w:p w:rsidR="00730CF0" w:rsidRPr="00CF1CC8" w:rsidRDefault="00730CF0" w:rsidP="00730CF0">
      <w:pPr>
        <w:shd w:val="clear" w:color="auto" w:fill="FFFFFF"/>
        <w:rPr>
          <w:snapToGrid w:val="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&lt; шарт 2 орындалған кездегі командалардың орындалуы&gt;</w:t>
      </w:r>
    </w:p>
    <w:p w:rsidR="00730CF0" w:rsidRPr="00CF1CC8" w:rsidRDefault="00730CF0" w:rsidP="00730CF0">
      <w:pPr>
        <w:shd w:val="clear" w:color="auto" w:fill="FFFFFF"/>
        <w:rPr>
          <w:snapToGrid w:val="0"/>
          <w:color w:val="00000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OTHERWISE</w:t>
      </w:r>
    </w:p>
    <w:p w:rsidR="00730CF0" w:rsidRPr="00CF1CC8" w:rsidRDefault="00730CF0" w:rsidP="00730CF0">
      <w:pPr>
        <w:shd w:val="clear" w:color="auto" w:fill="FFFFFF"/>
        <w:rPr>
          <w:snapToGrid w:val="0"/>
          <w:szCs w:val="28"/>
          <w:lang w:val="kk-KZ"/>
        </w:rPr>
      </w:pPr>
      <w:r w:rsidRPr="00CF1CC8">
        <w:rPr>
          <w:snapToGrid w:val="0"/>
          <w:color w:val="000000"/>
          <w:szCs w:val="28"/>
          <w:lang w:val="kk-KZ"/>
        </w:rPr>
        <w:t>&lt; шарттардың бірі орындалмаған кездегі командалардың орындалуы&gt;</w:t>
      </w:r>
    </w:p>
    <w:p w:rsidR="00730CF0" w:rsidRPr="00CF1CC8" w:rsidRDefault="00730CF0" w:rsidP="00730CF0">
      <w:pPr>
        <w:rPr>
          <w:szCs w:val="28"/>
          <w:lang w:val="en-US"/>
        </w:rPr>
      </w:pPr>
      <w:r w:rsidRPr="00CF1CC8">
        <w:rPr>
          <w:snapToGrid w:val="0"/>
          <w:color w:val="000000"/>
          <w:szCs w:val="28"/>
          <w:lang w:val="en-US"/>
        </w:rPr>
        <w:t>ENDCASE</w:t>
      </w:r>
    </w:p>
    <w:p w:rsidR="00730CF0" w:rsidRPr="00CF1CC8" w:rsidRDefault="00730CF0" w:rsidP="00730CF0">
      <w:pPr>
        <w:numPr>
          <w:ilvl w:val="0"/>
          <w:numId w:val="3"/>
        </w:numPr>
        <w:shd w:val="clear" w:color="auto" w:fill="FFFFFF"/>
        <w:rPr>
          <w:snapToGrid w:val="0"/>
          <w:szCs w:val="28"/>
        </w:rPr>
      </w:pPr>
      <w:r w:rsidRPr="00CF1CC8">
        <w:rPr>
          <w:snapToGrid w:val="0"/>
          <w:color w:val="000000"/>
          <w:szCs w:val="28"/>
          <w:lang w:val="en-US"/>
        </w:rPr>
        <w:t>DO WHILE... ENDDO</w:t>
      </w:r>
      <w:r w:rsidRPr="00CF1CC8">
        <w:rPr>
          <w:snapToGrid w:val="0"/>
          <w:color w:val="000000"/>
          <w:szCs w:val="28"/>
        </w:rPr>
        <w:t xml:space="preserve"> </w:t>
      </w:r>
      <w:r w:rsidRPr="00CF1CC8">
        <w:rPr>
          <w:snapToGrid w:val="0"/>
          <w:color w:val="000000"/>
          <w:szCs w:val="28"/>
          <w:lang w:val="kk-KZ"/>
        </w:rPr>
        <w:t>к</w:t>
      </w:r>
      <w:proofErr w:type="spellStart"/>
      <w:r w:rsidRPr="00CF1CC8">
        <w:rPr>
          <w:snapToGrid w:val="0"/>
          <w:color w:val="000000"/>
          <w:szCs w:val="28"/>
        </w:rPr>
        <w:t>оманда</w:t>
      </w:r>
      <w:proofErr w:type="spellEnd"/>
      <w:r w:rsidRPr="00CF1CC8">
        <w:rPr>
          <w:snapToGrid w:val="0"/>
          <w:color w:val="000000"/>
          <w:szCs w:val="28"/>
          <w:lang w:val="kk-KZ"/>
        </w:rPr>
        <w:t>сы</w:t>
      </w:r>
      <w:r w:rsidRPr="00CF1CC8">
        <w:rPr>
          <w:snapToGrid w:val="0"/>
          <w:color w:val="000000"/>
          <w:szCs w:val="28"/>
          <w:lang w:val="en-US"/>
        </w:rPr>
        <w:t xml:space="preserve"> </w:t>
      </w:r>
    </w:p>
    <w:p w:rsidR="00730CF0" w:rsidRPr="00CF1CC8" w:rsidRDefault="00CF1CC8" w:rsidP="00730CF0">
      <w:pPr>
        <w:shd w:val="clear" w:color="auto" w:fill="FFFFFF"/>
        <w:ind w:firstLine="567"/>
        <w:rPr>
          <w:snapToGrid w:val="0"/>
          <w:color w:val="000000"/>
          <w:szCs w:val="28"/>
          <w:lang w:val="en-US"/>
        </w:rPr>
      </w:pPr>
      <w:r>
        <w:rPr>
          <w:snapToGrid w:val="0"/>
          <w:color w:val="000000"/>
          <w:szCs w:val="28"/>
          <w:lang w:val="en-US"/>
        </w:rPr>
        <w:t xml:space="preserve"> </w:t>
      </w:r>
      <w:bookmarkStart w:id="2" w:name="_GoBack"/>
      <w:bookmarkEnd w:id="2"/>
    </w:p>
    <w:p w:rsidR="00730CF0" w:rsidRPr="00CF1CC8" w:rsidRDefault="00730CF0">
      <w:pPr>
        <w:rPr>
          <w:szCs w:val="28"/>
          <w:lang w:val="kk-KZ"/>
        </w:rPr>
      </w:pPr>
    </w:p>
    <w:sectPr w:rsidR="00730CF0" w:rsidRPr="00CF1CC8" w:rsidSect="00CD1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858A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1B176A8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22C9221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3E45178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5AEF5313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B78A9"/>
    <w:rsid w:val="000A114B"/>
    <w:rsid w:val="00575270"/>
    <w:rsid w:val="006E66C2"/>
    <w:rsid w:val="00730CF0"/>
    <w:rsid w:val="008A7A83"/>
    <w:rsid w:val="0091521A"/>
    <w:rsid w:val="00A01BFF"/>
    <w:rsid w:val="00AA4EA1"/>
    <w:rsid w:val="00C96059"/>
    <w:rsid w:val="00CD13B2"/>
    <w:rsid w:val="00CF1CC8"/>
    <w:rsid w:val="00EB78A9"/>
    <w:rsid w:val="00EC7066"/>
    <w:rsid w:val="00F4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23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78A9"/>
    <w:pPr>
      <w:ind w:left="0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EB78A9"/>
    <w:pPr>
      <w:jc w:val="center"/>
      <w:outlineLvl w:val="1"/>
    </w:pPr>
    <w:rPr>
      <w:cap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B78A9"/>
    <w:rPr>
      <w:rFonts w:ascii="Times New Roman" w:eastAsia="Times New Roman" w:hAnsi="Times New Roman" w:cs="Times New Roman"/>
      <w:caps/>
      <w:sz w:val="32"/>
      <w:szCs w:val="3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899</Characters>
  <Application>Microsoft Office Word</Application>
  <DocSecurity>0</DocSecurity>
  <Lines>7</Lines>
  <Paragraphs>2</Paragraphs>
  <ScaleCrop>false</ScaleCrop>
  <Company>Microsoft</Company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Индира</cp:lastModifiedBy>
  <cp:revision>4</cp:revision>
  <dcterms:created xsi:type="dcterms:W3CDTF">2011-11-06T16:53:00Z</dcterms:created>
  <dcterms:modified xsi:type="dcterms:W3CDTF">2016-02-23T10:45:00Z</dcterms:modified>
</cp:coreProperties>
</file>