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AA1" w:rsidRPr="002C2236" w:rsidRDefault="002C2236">
      <w:pPr>
        <w:pStyle w:val="aa"/>
        <w:jc w:val="center"/>
        <w:rPr>
          <w:lang w:val="ru-RU"/>
        </w:rPr>
      </w:pPr>
      <w:r>
        <w:rPr>
          <w:lang w:val="ru-RU"/>
        </w:rPr>
        <w:t>Лекция 1</w:t>
      </w:r>
      <w:bookmarkStart w:id="0" w:name="_GoBack"/>
      <w:bookmarkEnd w:id="0"/>
    </w:p>
    <w:p w:rsidR="00865AA1" w:rsidRPr="002C2236" w:rsidRDefault="00D45364">
      <w:pPr>
        <w:jc w:val="center"/>
        <w:rPr>
          <w:lang w:val="ru-RU"/>
        </w:rPr>
      </w:pPr>
      <w:r w:rsidRPr="002C2236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865AA1" w:rsidRPr="002C2236" w:rsidRDefault="00865AA1">
      <w:pPr>
        <w:rPr>
          <w:lang w:val="ru-RU"/>
        </w:rPr>
      </w:pPr>
    </w:p>
    <w:p w:rsidR="00865AA1" w:rsidRPr="002C2236" w:rsidRDefault="00D45364">
      <w:pPr>
        <w:pStyle w:val="1"/>
        <w:rPr>
          <w:lang w:val="ru-RU"/>
        </w:rPr>
      </w:pPr>
      <w:r w:rsidRPr="002C2236">
        <w:rPr>
          <w:lang w:val="ru-RU"/>
        </w:rPr>
        <w:t>Цель лекции</w:t>
      </w:r>
    </w:p>
    <w:p w:rsidR="00865AA1" w:rsidRPr="002C2236" w:rsidRDefault="00D45364">
      <w:pPr>
        <w:rPr>
          <w:lang w:val="ru-RU"/>
        </w:rPr>
      </w:pPr>
      <w:r w:rsidRPr="002C2236">
        <w:rPr>
          <w:lang w:val="ru-RU"/>
        </w:rPr>
        <w:t xml:space="preserve">Сформировать представление об отходах как о вторичном </w:t>
      </w:r>
      <w:r w:rsidRPr="002C2236">
        <w:rPr>
          <w:lang w:val="ru-RU"/>
        </w:rPr>
        <w:t>сырье и показать место ресурсосберегающих технологий в жизненном цикле автомобильной дороги.</w:t>
      </w:r>
    </w:p>
    <w:p w:rsidR="00865AA1" w:rsidRDefault="00D45364">
      <w:pPr>
        <w:pStyle w:val="1"/>
      </w:pPr>
      <w:r>
        <w:t>Результаты обучения</w:t>
      </w:r>
    </w:p>
    <w:p w:rsidR="00865AA1" w:rsidRPr="002C2236" w:rsidRDefault="00D45364">
      <w:pPr>
        <w:pStyle w:val="a0"/>
        <w:spacing w:after="60"/>
        <w:rPr>
          <w:lang w:val="ru-RU"/>
        </w:rPr>
      </w:pPr>
      <w:r w:rsidRPr="002C2236">
        <w:rPr>
          <w:lang w:val="ru-RU"/>
        </w:rPr>
        <w:t>Объяснять различие между отходом, побочным продуктом и вторичным материалом.</w:t>
      </w:r>
    </w:p>
    <w:p w:rsidR="00865AA1" w:rsidRPr="002C2236" w:rsidRDefault="00D45364">
      <w:pPr>
        <w:pStyle w:val="a0"/>
        <w:spacing w:after="60"/>
        <w:rPr>
          <w:lang w:val="ru-RU"/>
        </w:rPr>
      </w:pPr>
      <w:r w:rsidRPr="002C2236">
        <w:rPr>
          <w:lang w:val="ru-RU"/>
        </w:rPr>
        <w:t>Классифицировать отходы по происхождению и возможному применению.</w:t>
      </w:r>
    </w:p>
    <w:p w:rsidR="00865AA1" w:rsidRPr="002C2236" w:rsidRDefault="00D45364">
      <w:pPr>
        <w:pStyle w:val="a0"/>
        <w:spacing w:after="60"/>
        <w:rPr>
          <w:lang w:val="ru-RU"/>
        </w:rPr>
      </w:pPr>
      <w:r w:rsidRPr="002C2236">
        <w:rPr>
          <w:lang w:val="ru-RU"/>
        </w:rPr>
        <w:t>Описывать основные направления вовлечения отходов в дорожное строительство.</w:t>
      </w:r>
    </w:p>
    <w:p w:rsidR="00865AA1" w:rsidRPr="002C2236" w:rsidRDefault="00D45364">
      <w:pPr>
        <w:pStyle w:val="a0"/>
        <w:spacing w:after="60"/>
        <w:rPr>
          <w:lang w:val="ru-RU"/>
        </w:rPr>
      </w:pPr>
      <w:r w:rsidRPr="002C2236">
        <w:rPr>
          <w:lang w:val="ru-RU"/>
        </w:rPr>
        <w:t>Выявлять преимущества и ограничения циклической модели использования ресурсов.</w:t>
      </w:r>
    </w:p>
    <w:p w:rsidR="00865AA1" w:rsidRDefault="00D45364">
      <w:pPr>
        <w:pStyle w:val="1"/>
      </w:pPr>
      <w:r>
        <w:t>План</w:t>
      </w:r>
    </w:p>
    <w:p w:rsidR="00865AA1" w:rsidRDefault="00D45364">
      <w:pPr>
        <w:pStyle w:val="a0"/>
        <w:spacing w:after="60"/>
      </w:pPr>
      <w:r>
        <w:t>1.1 Актуальность ресурсосбережения</w:t>
      </w:r>
    </w:p>
    <w:p w:rsidR="00865AA1" w:rsidRDefault="00D45364">
      <w:pPr>
        <w:pStyle w:val="a0"/>
        <w:spacing w:after="60"/>
      </w:pPr>
      <w:r>
        <w:t>1.2 Основные понятия</w:t>
      </w:r>
    </w:p>
    <w:p w:rsidR="00865AA1" w:rsidRDefault="00D45364">
      <w:pPr>
        <w:pStyle w:val="a0"/>
        <w:spacing w:after="60"/>
      </w:pPr>
      <w:r>
        <w:t>1.3 Классификация отходов</w:t>
      </w:r>
    </w:p>
    <w:p w:rsidR="00865AA1" w:rsidRDefault="00D45364">
      <w:pPr>
        <w:pStyle w:val="a0"/>
        <w:spacing w:after="60"/>
      </w:pPr>
      <w:r>
        <w:t>1.4 Направлени</w:t>
      </w:r>
      <w:r>
        <w:t>я применения в дороге</w:t>
      </w:r>
    </w:p>
    <w:p w:rsidR="00865AA1" w:rsidRDefault="00D45364">
      <w:pPr>
        <w:pStyle w:val="a0"/>
        <w:spacing w:after="60"/>
      </w:pPr>
      <w:r>
        <w:t>1.5 Преимущества и риски</w:t>
      </w:r>
    </w:p>
    <w:p w:rsidR="00865AA1" w:rsidRDefault="00D45364">
      <w:r>
        <w:br w:type="page"/>
      </w:r>
    </w:p>
    <w:p w:rsidR="00865AA1" w:rsidRDefault="00D45364">
      <w:pPr>
        <w:pStyle w:val="1"/>
      </w:pPr>
      <w:r>
        <w:lastRenderedPageBreak/>
        <w:t>1.1 Актуальность ресурсосбережения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Дорожное строительство потребляет большие объемы щебня, песка, минерального порошка, битума и цемента. Одновременно промышленность, энергетика, строительство и транспорт об</w:t>
      </w:r>
      <w:r w:rsidRPr="002C2236">
        <w:rPr>
          <w:lang w:val="ru-RU"/>
        </w:rPr>
        <w:t>разуют материалы, которые после подготовки способны частично заменить природное сырье. Использование отходов не является простым способом их удаления: материал должен выполнять заданную функцию в конструкции дороги и сохранять свойства в течение расчетного</w:t>
      </w:r>
      <w:r w:rsidRPr="002C2236">
        <w:rPr>
          <w:lang w:val="ru-RU"/>
        </w:rPr>
        <w:t xml:space="preserve"> срока службы.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Современный подход основан на иерархии обращения с ресурсами: предотвращение образования отходов, повторное использование, переработка, энергетическая утилизация и только затем захоронение. В дорожной отрасли особенно важны повторное использ</w:t>
      </w:r>
      <w:r w:rsidRPr="002C2236">
        <w:rPr>
          <w:lang w:val="ru-RU"/>
        </w:rPr>
        <w:t>ование материалов существующей дороги и переработка промышленных минеральных остатков.</w:t>
      </w:r>
    </w:p>
    <w:p w:rsidR="00865AA1" w:rsidRPr="002C2236" w:rsidRDefault="00D45364">
      <w:pPr>
        <w:pStyle w:val="1"/>
        <w:rPr>
          <w:lang w:val="ru-RU"/>
        </w:rPr>
      </w:pPr>
      <w:r w:rsidRPr="002C2236">
        <w:rPr>
          <w:lang w:val="ru-RU"/>
        </w:rPr>
        <w:t>1.2 Основные понятия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Отход — вещество или предмет, от которого владелец избавляется либо намерен избавиться. Побочный продукт возникает вместе с основной продукцией и мо</w:t>
      </w:r>
      <w:r w:rsidRPr="002C2236">
        <w:rPr>
          <w:lang w:val="ru-RU"/>
        </w:rPr>
        <w:t>жет иметь устойчивое дальнейшее применение. Вторичный материал получают после сортировки, дробления, очистки, стабилизации или иной подготовки отхода. Ключевой переход от отхода к строительному материалу происходит после подтверждения состава, безопасности</w:t>
      </w:r>
      <w:r w:rsidRPr="002C2236">
        <w:rPr>
          <w:lang w:val="ru-RU"/>
        </w:rPr>
        <w:t>, стабильности и технической пригодности.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Рециклинг означает возвращение материала в производственный цикл. Апсайклинг повышает ценность материала, а даунсайклинг переводит его в продукцию с менее высокими требованиями. Например, старый асфальтобетон может</w:t>
      </w:r>
      <w:r w:rsidRPr="002C2236">
        <w:rPr>
          <w:lang w:val="ru-RU"/>
        </w:rPr>
        <w:t xml:space="preserve"> возвращаться в новый асфальтобетон или использоваться как материал основания.</w:t>
      </w:r>
    </w:p>
    <w:p w:rsidR="00865AA1" w:rsidRPr="002C2236" w:rsidRDefault="00D45364">
      <w:pPr>
        <w:pStyle w:val="1"/>
        <w:rPr>
          <w:lang w:val="ru-RU"/>
        </w:rPr>
      </w:pPr>
      <w:r w:rsidRPr="002C2236">
        <w:rPr>
          <w:lang w:val="ru-RU"/>
        </w:rPr>
        <w:t>1.3 Классификация отходов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По происхождению выделяют дорожные, строительные, горнодобывающие, металлургические, энергетические, химические, нефтесодержащие и коммунальные отходы.</w:t>
      </w:r>
      <w:r w:rsidRPr="002C2236">
        <w:rPr>
          <w:lang w:val="ru-RU"/>
        </w:rPr>
        <w:t xml:space="preserve"> По физическому состоянию они бывают твердыми, пастообразными, жидкими и пылевидными. Для инженера важнее функциональная классификация: зернистые заполнители, активные минеральные компоненты, вяжущие или модификаторы, армирующие компоненты и топливные доба</w:t>
      </w:r>
      <w:r w:rsidRPr="002C2236">
        <w:rPr>
          <w:lang w:val="ru-RU"/>
        </w:rPr>
        <w:t>вки.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Один вид отхода может выполнять разные функции. Доменный гранулированный шлак проявляет вяжущие свойства после тонкого помола, а отвальный шлак после дробления применяется как заполнитель. Резиновая крошка может модифицировать битум или входить в суху</w:t>
      </w:r>
      <w:r w:rsidRPr="002C2236">
        <w:rPr>
          <w:lang w:val="ru-RU"/>
        </w:rPr>
        <w:t>ю смесь как эластичный гранулят.</w:t>
      </w:r>
    </w:p>
    <w:p w:rsidR="00865AA1" w:rsidRPr="002C2236" w:rsidRDefault="00D45364">
      <w:pPr>
        <w:pStyle w:val="1"/>
        <w:rPr>
          <w:lang w:val="ru-RU"/>
        </w:rPr>
      </w:pPr>
      <w:r w:rsidRPr="002C2236">
        <w:rPr>
          <w:lang w:val="ru-RU"/>
        </w:rPr>
        <w:t>1.4 Направления применения в дороге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Вторичные материалы применяют в земляном полотне, укрепленных грунтах, дренирующих и морозозащитных слоях, основаниях, асфальтобетоне, цементобетоне, обочинах, элементах благоустройства и</w:t>
      </w:r>
      <w:r w:rsidRPr="002C2236">
        <w:rPr>
          <w:lang w:val="ru-RU"/>
        </w:rPr>
        <w:t xml:space="preserve"> шумозащитных конструкциях. Чем выше слой конструкции и ответственность элемента, тем строже требования к однородности и долговечности.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Решение должно учитывать не только начальную прочность, но и водостойкость, морозостойкость, истираемость, выщелачивание</w:t>
      </w:r>
      <w:r w:rsidRPr="002C2236">
        <w:rPr>
          <w:lang w:val="ru-RU"/>
        </w:rPr>
        <w:t xml:space="preserve"> загрязняющих веществ, старение, совместимость компонентов, ремонтопригодность и возможность повторного рециклинга.</w:t>
      </w:r>
    </w:p>
    <w:p w:rsidR="00865AA1" w:rsidRPr="002C2236" w:rsidRDefault="00D45364">
      <w:pPr>
        <w:pStyle w:val="1"/>
        <w:rPr>
          <w:lang w:val="ru-RU"/>
        </w:rPr>
      </w:pPr>
      <w:r w:rsidRPr="002C2236">
        <w:rPr>
          <w:lang w:val="ru-RU"/>
        </w:rPr>
        <w:lastRenderedPageBreak/>
        <w:t>1.5 Преимущества и риски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Потенциальные преимущества — снижение добычи природного сырья, уменьшение объемов захоронения, сокращение транспорт</w:t>
      </w:r>
      <w:r w:rsidRPr="002C2236">
        <w:rPr>
          <w:lang w:val="ru-RU"/>
        </w:rPr>
        <w:t>ного плеча, экономия энергии и создание местного рынка вторичных материалов. Результат зависит от логистики, технологии подготовки и фактического срока службы.</w:t>
      </w:r>
    </w:p>
    <w:p w:rsidR="00865AA1" w:rsidRPr="002C2236" w:rsidRDefault="00D45364">
      <w:pPr>
        <w:jc w:val="both"/>
        <w:rPr>
          <w:lang w:val="ru-RU"/>
        </w:rPr>
      </w:pPr>
      <w:r w:rsidRPr="002C2236">
        <w:rPr>
          <w:lang w:val="ru-RU"/>
        </w:rPr>
        <w:t>Основные риски — нестабильный состав, загрязнение, набухание, наличие слабых зерен, повышенная в</w:t>
      </w:r>
      <w:r w:rsidRPr="002C2236">
        <w:rPr>
          <w:lang w:val="ru-RU"/>
        </w:rPr>
        <w:t>одопотребность, выбросы при нагреве и отсутствие постоянного контроля. Поэтому инженерное решение начинается с паспортизации потока отхода и лабораторной оценки, а не с выбора максимальной доли замещения.</w:t>
      </w:r>
    </w:p>
    <w:p w:rsidR="00865AA1" w:rsidRDefault="00D45364">
      <w:pPr>
        <w:pStyle w:val="1"/>
      </w:pPr>
      <w:r>
        <w:t>Алгоритм инженерного решения</w:t>
      </w:r>
    </w:p>
    <w:p w:rsidR="00865AA1" w:rsidRPr="002C2236" w:rsidRDefault="00D45364">
      <w:pPr>
        <w:pStyle w:val="a"/>
        <w:rPr>
          <w:lang w:val="ru-RU"/>
        </w:rPr>
      </w:pPr>
      <w:r w:rsidRPr="002C2236">
        <w:rPr>
          <w:lang w:val="ru-RU"/>
        </w:rPr>
        <w:t>Определить функцию мат</w:t>
      </w:r>
      <w:r w:rsidRPr="002C2236">
        <w:rPr>
          <w:lang w:val="ru-RU"/>
        </w:rPr>
        <w:t>ериала в конструкции и условия эксплуатации.</w:t>
      </w:r>
    </w:p>
    <w:p w:rsidR="00865AA1" w:rsidRPr="002C2236" w:rsidRDefault="00D45364">
      <w:pPr>
        <w:pStyle w:val="a"/>
        <w:rPr>
          <w:lang w:val="ru-RU"/>
        </w:rPr>
      </w:pPr>
      <w:r w:rsidRPr="002C2236">
        <w:rPr>
          <w:lang w:val="ru-RU"/>
        </w:rPr>
        <w:t>Подтвердить происхождение, состав и стабильность потока отхода.</w:t>
      </w:r>
    </w:p>
    <w:p w:rsidR="00865AA1" w:rsidRPr="002C2236" w:rsidRDefault="00D45364">
      <w:pPr>
        <w:pStyle w:val="a"/>
        <w:rPr>
          <w:lang w:val="ru-RU"/>
        </w:rPr>
      </w:pPr>
      <w:r w:rsidRPr="002C2236">
        <w:rPr>
          <w:lang w:val="ru-RU"/>
        </w:rPr>
        <w:t>Выбрать и обосновать технологию подготовки.</w:t>
      </w:r>
    </w:p>
    <w:p w:rsidR="00865AA1" w:rsidRPr="002C2236" w:rsidRDefault="00D45364">
      <w:pPr>
        <w:pStyle w:val="a"/>
        <w:rPr>
          <w:lang w:val="ru-RU"/>
        </w:rPr>
      </w:pPr>
      <w:r w:rsidRPr="002C2236">
        <w:rPr>
          <w:lang w:val="ru-RU"/>
        </w:rPr>
        <w:t>Выполнить лабораторный подбор с контрольным составом.</w:t>
      </w:r>
    </w:p>
    <w:p w:rsidR="00865AA1" w:rsidRPr="002C2236" w:rsidRDefault="00D45364">
      <w:pPr>
        <w:pStyle w:val="a"/>
        <w:rPr>
          <w:lang w:val="ru-RU"/>
        </w:rPr>
      </w:pPr>
      <w:r w:rsidRPr="002C2236">
        <w:rPr>
          <w:lang w:val="ru-RU"/>
        </w:rPr>
        <w:t>Проверить технические характеристики и экологичес</w:t>
      </w:r>
      <w:r w:rsidRPr="002C2236">
        <w:rPr>
          <w:lang w:val="ru-RU"/>
        </w:rPr>
        <w:t>кую безопасность.</w:t>
      </w:r>
    </w:p>
    <w:p w:rsidR="00865AA1" w:rsidRPr="002C2236" w:rsidRDefault="00D45364">
      <w:pPr>
        <w:pStyle w:val="a"/>
        <w:rPr>
          <w:lang w:val="ru-RU"/>
        </w:rPr>
      </w:pPr>
      <w:r w:rsidRPr="002C2236">
        <w:rPr>
          <w:lang w:val="ru-RU"/>
        </w:rPr>
        <w:t>Отработать технологию на опытной партии или участке.</w:t>
      </w:r>
    </w:p>
    <w:p w:rsidR="00865AA1" w:rsidRPr="002C2236" w:rsidRDefault="00D45364">
      <w:pPr>
        <w:pStyle w:val="a"/>
        <w:rPr>
          <w:lang w:val="ru-RU"/>
        </w:rPr>
      </w:pPr>
      <w:r w:rsidRPr="002C2236">
        <w:rPr>
          <w:lang w:val="ru-RU"/>
        </w:rPr>
        <w:t>Организовать входной, операционный и приемочный контроль.</w:t>
      </w:r>
    </w:p>
    <w:p w:rsidR="00865AA1" w:rsidRPr="002C2236" w:rsidRDefault="00D45364">
      <w:pPr>
        <w:pStyle w:val="a"/>
        <w:rPr>
          <w:lang w:val="ru-RU"/>
        </w:rPr>
      </w:pPr>
      <w:r w:rsidRPr="002C2236">
        <w:rPr>
          <w:lang w:val="ru-RU"/>
        </w:rPr>
        <w:t>Проводить мониторинг и документировать результаты.</w:t>
      </w:r>
    </w:p>
    <w:p w:rsidR="00865AA1" w:rsidRPr="002C2236" w:rsidRDefault="00D45364">
      <w:pPr>
        <w:pStyle w:val="1"/>
        <w:rPr>
          <w:lang w:val="ru-RU"/>
        </w:rPr>
      </w:pPr>
      <w:r w:rsidRPr="002C2236">
        <w:rPr>
          <w:lang w:val="ru-RU"/>
        </w:rPr>
        <w:t>Контрольные вопросы</w:t>
      </w:r>
    </w:p>
    <w:p w:rsidR="00865AA1" w:rsidRPr="002C2236" w:rsidRDefault="00D45364">
      <w:pPr>
        <w:ind w:left="288" w:hanging="288"/>
        <w:rPr>
          <w:lang w:val="ru-RU"/>
        </w:rPr>
      </w:pPr>
      <w:r w:rsidRPr="002C2236">
        <w:rPr>
          <w:lang w:val="ru-RU"/>
        </w:rPr>
        <w:t>1. Почему отход нельзя автоматически считать строительным материалом?</w:t>
      </w:r>
    </w:p>
    <w:p w:rsidR="00865AA1" w:rsidRPr="002C2236" w:rsidRDefault="00D45364">
      <w:pPr>
        <w:ind w:left="288" w:hanging="288"/>
        <w:rPr>
          <w:lang w:val="ru-RU"/>
        </w:rPr>
      </w:pPr>
      <w:r w:rsidRPr="002C2236">
        <w:rPr>
          <w:lang w:val="ru-RU"/>
        </w:rPr>
        <w:t>2. Какие уровни иерархии обращения с ресурсами наиболее применимы в дорожной отрасли?</w:t>
      </w:r>
    </w:p>
    <w:p w:rsidR="00865AA1" w:rsidRPr="002C2236" w:rsidRDefault="00D45364">
      <w:pPr>
        <w:ind w:left="288" w:hanging="288"/>
        <w:rPr>
          <w:lang w:val="ru-RU"/>
        </w:rPr>
      </w:pPr>
      <w:r w:rsidRPr="002C2236">
        <w:rPr>
          <w:lang w:val="ru-RU"/>
        </w:rPr>
        <w:t xml:space="preserve">3. Чем функциональная </w:t>
      </w:r>
      <w:r w:rsidRPr="002C2236">
        <w:rPr>
          <w:lang w:val="ru-RU"/>
        </w:rPr>
        <w:t>классификация полезнее одной только классификации по происхождению?</w:t>
      </w:r>
    </w:p>
    <w:p w:rsidR="00865AA1" w:rsidRPr="002C2236" w:rsidRDefault="00D45364">
      <w:pPr>
        <w:ind w:left="288" w:hanging="288"/>
        <w:rPr>
          <w:lang w:val="ru-RU"/>
        </w:rPr>
      </w:pPr>
      <w:r w:rsidRPr="002C2236">
        <w:rPr>
          <w:lang w:val="ru-RU"/>
        </w:rPr>
        <w:t>4. Какие свойства определяют допустимый слой применения вторичного материала?</w:t>
      </w:r>
    </w:p>
    <w:p w:rsidR="00865AA1" w:rsidRPr="002C2236" w:rsidRDefault="00D45364">
      <w:pPr>
        <w:ind w:left="288" w:hanging="288"/>
        <w:rPr>
          <w:lang w:val="ru-RU"/>
        </w:rPr>
      </w:pPr>
      <w:r w:rsidRPr="002C2236">
        <w:rPr>
          <w:lang w:val="ru-RU"/>
        </w:rPr>
        <w:t>5. Почему транспортное плечо влияет на экологический эффект?</w:t>
      </w:r>
    </w:p>
    <w:p w:rsidR="00865AA1" w:rsidRPr="002C2236" w:rsidRDefault="00865AA1">
      <w:pPr>
        <w:rPr>
          <w:lang w:val="ru-RU"/>
        </w:rPr>
      </w:pPr>
    </w:p>
    <w:sectPr w:rsidR="00865AA1" w:rsidRPr="002C2236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364" w:rsidRDefault="00D45364">
      <w:pPr>
        <w:spacing w:after="0" w:line="240" w:lineRule="auto"/>
      </w:pPr>
      <w:r>
        <w:separator/>
      </w:r>
    </w:p>
  </w:endnote>
  <w:endnote w:type="continuationSeparator" w:id="0">
    <w:p w:rsidR="00D45364" w:rsidRDefault="00D45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5AA1" w:rsidRDefault="00D45364">
    <w:pPr>
      <w:pStyle w:val="a7"/>
      <w:jc w:val="center"/>
    </w:pPr>
    <w:r>
      <w:fldChar w:fldCharType="begin"/>
    </w:r>
    <w:r>
      <w:instrText>PAGE</w:instrText>
    </w:r>
    <w:r w:rsidR="002C2236">
      <w:fldChar w:fldCharType="separate"/>
    </w:r>
    <w:r w:rsidR="002C223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364" w:rsidRDefault="00D45364">
      <w:pPr>
        <w:spacing w:after="0" w:line="240" w:lineRule="auto"/>
      </w:pPr>
      <w:r>
        <w:separator/>
      </w:r>
    </w:p>
  </w:footnote>
  <w:footnote w:type="continuationSeparator" w:id="0">
    <w:p w:rsidR="00D45364" w:rsidRDefault="00D453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2C2236"/>
    <w:rsid w:val="00326F90"/>
    <w:rsid w:val="00865AA1"/>
    <w:rsid w:val="00AA1D8D"/>
    <w:rsid w:val="00B47730"/>
    <w:rsid w:val="00CB0664"/>
    <w:rsid w:val="00D453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E6AD5"/>
  <w14:defaultImageDpi w14:val="300"/>
  <w15:docId w15:val="{0AA67F17-CA2C-46F7-8D6A-900471CDC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5F9BED-00D8-4A7E-995E-AB22B66BE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2026-10-26T12:42:00Z</dcterms:modified>
  <cp:category/>
</cp:coreProperties>
</file>