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38F" w:rsidRPr="0003765E" w:rsidRDefault="0003765E">
      <w:pPr>
        <w:pStyle w:val="aa"/>
        <w:jc w:val="center"/>
        <w:rPr>
          <w:lang w:val="ru-RU"/>
        </w:rPr>
      </w:pPr>
      <w:r w:rsidRPr="0003765E">
        <w:rPr>
          <w:lang w:val="ru-RU"/>
        </w:rPr>
        <w:t>Лекция 9</w:t>
      </w:r>
    </w:p>
    <w:p w:rsidR="0074738F" w:rsidRPr="0003765E" w:rsidRDefault="006E3E5C">
      <w:pPr>
        <w:jc w:val="center"/>
        <w:rPr>
          <w:lang w:val="ru-RU"/>
        </w:rPr>
      </w:pPr>
      <w:r w:rsidRPr="0003765E">
        <w:rPr>
          <w:b/>
          <w:lang w:val="ru-RU"/>
        </w:rPr>
        <w:t>Дисциплина  Технология использования отходов в дорожном строительстве</w:t>
      </w:r>
    </w:p>
    <w:p w:rsidR="0074738F" w:rsidRPr="0003765E" w:rsidRDefault="0074738F">
      <w:pPr>
        <w:rPr>
          <w:lang w:val="ru-RU"/>
        </w:rPr>
      </w:pPr>
    </w:p>
    <w:p w:rsidR="0074738F" w:rsidRPr="0003765E" w:rsidRDefault="006E3E5C">
      <w:pPr>
        <w:pStyle w:val="1"/>
        <w:rPr>
          <w:lang w:val="ru-RU"/>
        </w:rPr>
      </w:pPr>
      <w:r w:rsidRPr="0003765E">
        <w:rPr>
          <w:lang w:val="ru-RU"/>
        </w:rPr>
        <w:t>Цель лекции</w:t>
      </w:r>
    </w:p>
    <w:p w:rsidR="0074738F" w:rsidRPr="0003765E" w:rsidRDefault="006E3E5C">
      <w:pPr>
        <w:rPr>
          <w:lang w:val="ru-RU"/>
        </w:rPr>
      </w:pPr>
      <w:r w:rsidRPr="0003765E">
        <w:rPr>
          <w:lang w:val="ru-RU"/>
        </w:rPr>
        <w:t xml:space="preserve">Систематизировать лабораторное проектирование, </w:t>
      </w:r>
      <w:r w:rsidRPr="0003765E">
        <w:rPr>
          <w:lang w:val="ru-RU"/>
        </w:rPr>
        <w:t>опытно-промышленную проверку и контроль производства.</w:t>
      </w:r>
    </w:p>
    <w:p w:rsidR="0074738F" w:rsidRDefault="006E3E5C">
      <w:pPr>
        <w:pStyle w:val="1"/>
      </w:pPr>
      <w:r>
        <w:t>Результаты обучения</w:t>
      </w:r>
    </w:p>
    <w:p w:rsidR="0074738F" w:rsidRDefault="006E3E5C">
      <w:pPr>
        <w:pStyle w:val="a0"/>
        <w:spacing w:after="60"/>
      </w:pPr>
      <w:r>
        <w:t>Строить программу подбора состава.</w:t>
      </w:r>
    </w:p>
    <w:p w:rsidR="0074738F" w:rsidRDefault="006E3E5C">
      <w:pPr>
        <w:pStyle w:val="a0"/>
        <w:spacing w:after="60"/>
      </w:pPr>
      <w:r>
        <w:t>Применять принцип контрольной смеси.</w:t>
      </w:r>
    </w:p>
    <w:p w:rsidR="0074738F" w:rsidRPr="0003765E" w:rsidRDefault="006E3E5C">
      <w:pPr>
        <w:pStyle w:val="a0"/>
        <w:spacing w:after="60"/>
        <w:rPr>
          <w:lang w:val="ru-RU"/>
        </w:rPr>
      </w:pPr>
      <w:r w:rsidRPr="0003765E">
        <w:rPr>
          <w:lang w:val="ru-RU"/>
        </w:rPr>
        <w:t>Оценивать чувствительность к дозировке и влажности.</w:t>
      </w:r>
    </w:p>
    <w:p w:rsidR="0074738F" w:rsidRPr="0003765E" w:rsidRDefault="006E3E5C">
      <w:pPr>
        <w:pStyle w:val="a0"/>
        <w:spacing w:after="60"/>
        <w:rPr>
          <w:lang w:val="ru-RU"/>
        </w:rPr>
      </w:pPr>
      <w:r w:rsidRPr="0003765E">
        <w:rPr>
          <w:lang w:val="ru-RU"/>
        </w:rPr>
        <w:t>Планировать опытный участок и мониторинг.</w:t>
      </w:r>
    </w:p>
    <w:p w:rsidR="0074738F" w:rsidRDefault="006E3E5C">
      <w:pPr>
        <w:pStyle w:val="1"/>
      </w:pPr>
      <w:r>
        <w:t>План</w:t>
      </w:r>
    </w:p>
    <w:p w:rsidR="0074738F" w:rsidRDefault="006E3E5C">
      <w:pPr>
        <w:pStyle w:val="a0"/>
        <w:spacing w:after="60"/>
      </w:pPr>
      <w:r>
        <w:t>9.1 Постано</w:t>
      </w:r>
      <w:r>
        <w:t>вка инженерной задачи</w:t>
      </w:r>
    </w:p>
    <w:p w:rsidR="0074738F" w:rsidRDefault="006E3E5C">
      <w:pPr>
        <w:pStyle w:val="a0"/>
        <w:spacing w:after="60"/>
      </w:pPr>
      <w:r>
        <w:t>9.2 План лабораторного эксперимента</w:t>
      </w:r>
    </w:p>
    <w:p w:rsidR="0074738F" w:rsidRDefault="006E3E5C">
      <w:pPr>
        <w:pStyle w:val="a0"/>
        <w:spacing w:after="60"/>
      </w:pPr>
      <w:r>
        <w:t>9.3 Объемные и прочностные показатели</w:t>
      </w:r>
    </w:p>
    <w:p w:rsidR="0074738F" w:rsidRDefault="006E3E5C">
      <w:pPr>
        <w:pStyle w:val="a0"/>
        <w:spacing w:after="60"/>
      </w:pPr>
      <w:r>
        <w:t>9.4 Масштабирование и опытный участок</w:t>
      </w:r>
    </w:p>
    <w:p w:rsidR="0074738F" w:rsidRDefault="006E3E5C">
      <w:pPr>
        <w:pStyle w:val="a0"/>
        <w:spacing w:after="60"/>
      </w:pPr>
      <w:r>
        <w:t>9.5 Система качества и несоответствия</w:t>
      </w:r>
    </w:p>
    <w:p w:rsidR="0074738F" w:rsidRDefault="006E3E5C">
      <w:r>
        <w:br w:type="page"/>
      </w:r>
    </w:p>
    <w:p w:rsidR="0074738F" w:rsidRDefault="006E3E5C">
      <w:pPr>
        <w:pStyle w:val="1"/>
      </w:pPr>
      <w:r>
        <w:lastRenderedPageBreak/>
        <w:t>9.1 Постановка инженерной задачи</w:t>
      </w:r>
    </w:p>
    <w:p w:rsidR="0074738F" w:rsidRPr="0003765E" w:rsidRDefault="006E3E5C">
      <w:pPr>
        <w:jc w:val="both"/>
        <w:rPr>
          <w:lang w:val="ru-RU"/>
        </w:rPr>
      </w:pPr>
      <w:r w:rsidRPr="0003765E">
        <w:rPr>
          <w:lang w:val="ru-RU"/>
        </w:rPr>
        <w:t>Сначала задают функцию слоя, условия движения, кл</w:t>
      </w:r>
      <w:r w:rsidRPr="0003765E">
        <w:rPr>
          <w:lang w:val="ru-RU"/>
        </w:rPr>
        <w:t>имат, водный режим и критерии эффективности. Затем определяют, какое природное сырье может заменить отход и какую дополнительную функцию он способен выполнять.</w:t>
      </w:r>
    </w:p>
    <w:p w:rsidR="0074738F" w:rsidRPr="0003765E" w:rsidRDefault="006E3E5C">
      <w:pPr>
        <w:jc w:val="both"/>
        <w:rPr>
          <w:lang w:val="ru-RU"/>
        </w:rPr>
      </w:pPr>
      <w:r w:rsidRPr="0003765E">
        <w:rPr>
          <w:lang w:val="ru-RU"/>
        </w:rPr>
        <w:t xml:space="preserve">Цель не должна формулироваться как максимальное содержание отхода. Правильная цель — достижение </w:t>
      </w:r>
      <w:r w:rsidRPr="0003765E">
        <w:rPr>
          <w:lang w:val="ru-RU"/>
        </w:rPr>
        <w:t>требуемых характеристик при минимальном совокупном воздействии и приемлемой стоимости.</w:t>
      </w:r>
    </w:p>
    <w:p w:rsidR="0074738F" w:rsidRPr="0003765E" w:rsidRDefault="006E3E5C">
      <w:pPr>
        <w:pStyle w:val="1"/>
        <w:rPr>
          <w:lang w:val="ru-RU"/>
        </w:rPr>
      </w:pPr>
      <w:r w:rsidRPr="0003765E">
        <w:rPr>
          <w:lang w:val="ru-RU"/>
        </w:rPr>
        <w:t>9.2 План лабораторного эксперимента</w:t>
      </w:r>
    </w:p>
    <w:p w:rsidR="0074738F" w:rsidRPr="0003765E" w:rsidRDefault="006E3E5C">
      <w:pPr>
        <w:jc w:val="both"/>
        <w:rPr>
          <w:lang w:val="ru-RU"/>
        </w:rPr>
      </w:pPr>
      <w:r w:rsidRPr="0003765E">
        <w:rPr>
          <w:lang w:val="ru-RU"/>
        </w:rPr>
        <w:t>Формируют контрольный состав без отхода и несколько опытных составов с изменяемой дозировкой. Остальные факторы по возможности фиксир</w:t>
      </w:r>
      <w:r w:rsidRPr="0003765E">
        <w:rPr>
          <w:lang w:val="ru-RU"/>
        </w:rPr>
        <w:t>уют. Если факторов много, применяют факторный план и повторности.</w:t>
      </w:r>
    </w:p>
    <w:p w:rsidR="0074738F" w:rsidRPr="0003765E" w:rsidRDefault="006E3E5C">
      <w:pPr>
        <w:jc w:val="both"/>
        <w:rPr>
          <w:lang w:val="ru-RU"/>
        </w:rPr>
      </w:pPr>
      <w:r w:rsidRPr="0003765E">
        <w:rPr>
          <w:lang w:val="ru-RU"/>
        </w:rPr>
        <w:t>Определяют рабочие свойства свежей смеси, прочность или жесткость, водостойкость, морозостойкость, деформационные характеристики и долговечность. Результат оценивают по всему набору требован</w:t>
      </w:r>
      <w:r w:rsidRPr="0003765E">
        <w:rPr>
          <w:lang w:val="ru-RU"/>
        </w:rPr>
        <w:t>ий; улучшение одного показателя не компенсирует критическое ухудшение другого.</w:t>
      </w:r>
    </w:p>
    <w:p w:rsidR="0074738F" w:rsidRPr="0003765E" w:rsidRDefault="006E3E5C">
      <w:pPr>
        <w:pStyle w:val="1"/>
        <w:rPr>
          <w:lang w:val="ru-RU"/>
        </w:rPr>
      </w:pPr>
      <w:r w:rsidRPr="0003765E">
        <w:rPr>
          <w:lang w:val="ru-RU"/>
        </w:rPr>
        <w:t>9.3 Объемные и прочностные показатели</w:t>
      </w:r>
    </w:p>
    <w:p w:rsidR="0074738F" w:rsidRPr="0003765E" w:rsidRDefault="006E3E5C">
      <w:pPr>
        <w:jc w:val="both"/>
        <w:rPr>
          <w:lang w:val="ru-RU"/>
        </w:rPr>
      </w:pPr>
      <w:r w:rsidRPr="0003765E">
        <w:rPr>
          <w:lang w:val="ru-RU"/>
        </w:rPr>
        <w:t>Для асфальтобетона важны плотность, воздушные пустоты, пустоты минерального остова, насыщение вяжущим, водостойкость, сопротивление колее и</w:t>
      </w:r>
      <w:r w:rsidRPr="0003765E">
        <w:rPr>
          <w:lang w:val="ru-RU"/>
        </w:rPr>
        <w:t xml:space="preserve"> трещинам. Для укрепленных материалов — оптимальная влажность, максимальная сухая плотность, прочность, модуль, водо- и морозостойкость.</w:t>
      </w:r>
    </w:p>
    <w:p w:rsidR="0074738F" w:rsidRPr="0003765E" w:rsidRDefault="006E3E5C">
      <w:pPr>
        <w:jc w:val="both"/>
        <w:rPr>
          <w:lang w:val="ru-RU"/>
        </w:rPr>
      </w:pPr>
      <w:r w:rsidRPr="0003765E">
        <w:rPr>
          <w:lang w:val="ru-RU"/>
        </w:rPr>
        <w:t>Погрешности дозирования вторичного материала могут быть выше из-за переменной влажности и насыпной плотности. Поэтому д</w:t>
      </w:r>
      <w:r w:rsidRPr="0003765E">
        <w:rPr>
          <w:lang w:val="ru-RU"/>
        </w:rPr>
        <w:t>озировку корректируют по сухой массе и регулярно проверяют влажность.</w:t>
      </w:r>
    </w:p>
    <w:p w:rsidR="0074738F" w:rsidRPr="0003765E" w:rsidRDefault="006E3E5C">
      <w:pPr>
        <w:pStyle w:val="1"/>
        <w:rPr>
          <w:lang w:val="ru-RU"/>
        </w:rPr>
      </w:pPr>
      <w:r w:rsidRPr="0003765E">
        <w:rPr>
          <w:lang w:val="ru-RU"/>
        </w:rPr>
        <w:t>9.4 Масштабирование и опытный участок</w:t>
      </w:r>
    </w:p>
    <w:p w:rsidR="0074738F" w:rsidRPr="0003765E" w:rsidRDefault="006E3E5C">
      <w:pPr>
        <w:jc w:val="both"/>
        <w:rPr>
          <w:lang w:val="ru-RU"/>
        </w:rPr>
      </w:pPr>
      <w:r w:rsidRPr="0003765E">
        <w:rPr>
          <w:lang w:val="ru-RU"/>
        </w:rPr>
        <w:t xml:space="preserve">Лабораторное смешение отличается от промышленного по энергии, времени, теплопередаче и однородности. Перед массовым применением выпускают опытную </w:t>
      </w:r>
      <w:r w:rsidRPr="0003765E">
        <w:rPr>
          <w:lang w:val="ru-RU"/>
        </w:rPr>
        <w:t>партию и устраивают контрольный участок с документированными режимами.</w:t>
      </w:r>
    </w:p>
    <w:p w:rsidR="0074738F" w:rsidRPr="0003765E" w:rsidRDefault="006E3E5C">
      <w:pPr>
        <w:jc w:val="both"/>
        <w:rPr>
          <w:lang w:val="ru-RU"/>
        </w:rPr>
      </w:pPr>
      <w:r w:rsidRPr="0003765E">
        <w:rPr>
          <w:lang w:val="ru-RU"/>
        </w:rPr>
        <w:t xml:space="preserve">На участке фиксируют погоду, материалы, настройки оборудования, число проходов катка, температуру, плотность и результаты приемки. Желательно иметь сопоставимый контрольный участок без </w:t>
      </w:r>
      <w:r w:rsidRPr="0003765E">
        <w:rPr>
          <w:lang w:val="ru-RU"/>
        </w:rPr>
        <w:t>новой добавки.</w:t>
      </w:r>
    </w:p>
    <w:p w:rsidR="0074738F" w:rsidRPr="0003765E" w:rsidRDefault="006E3E5C">
      <w:pPr>
        <w:pStyle w:val="1"/>
        <w:rPr>
          <w:lang w:val="ru-RU"/>
        </w:rPr>
      </w:pPr>
      <w:r w:rsidRPr="0003765E">
        <w:rPr>
          <w:lang w:val="ru-RU"/>
        </w:rPr>
        <w:t>9.5 Система качества и несоответствия</w:t>
      </w:r>
    </w:p>
    <w:p w:rsidR="0074738F" w:rsidRPr="0003765E" w:rsidRDefault="006E3E5C">
      <w:pPr>
        <w:jc w:val="both"/>
        <w:rPr>
          <w:lang w:val="ru-RU"/>
        </w:rPr>
      </w:pPr>
      <w:r w:rsidRPr="0003765E">
        <w:rPr>
          <w:lang w:val="ru-RU"/>
        </w:rPr>
        <w:t>План качества определяет ответственность, точки отбора проб, частоту контроля, критерии приемки, ведение записей и действия при отклонениях. Контроль должен охватывать сырье, процесс и готовый слой.</w:t>
      </w:r>
    </w:p>
    <w:p w:rsidR="0074738F" w:rsidRPr="0003765E" w:rsidRDefault="006E3E5C">
      <w:pPr>
        <w:jc w:val="both"/>
        <w:rPr>
          <w:lang w:val="ru-RU"/>
        </w:rPr>
      </w:pPr>
      <w:r w:rsidRPr="0003765E">
        <w:rPr>
          <w:lang w:val="ru-RU"/>
        </w:rPr>
        <w:t xml:space="preserve">При </w:t>
      </w:r>
      <w:r w:rsidRPr="0003765E">
        <w:rPr>
          <w:lang w:val="ru-RU"/>
        </w:rPr>
        <w:t>несоответствии партию изолируют, устанавливают причину, оценивают возможность переработки или понижения области применения и документируют решение. Корректирующее действие устраняет причину, а не только отдельный дефект.</w:t>
      </w:r>
    </w:p>
    <w:p w:rsidR="0074738F" w:rsidRPr="0003765E" w:rsidRDefault="006E3E5C">
      <w:pPr>
        <w:pStyle w:val="1"/>
        <w:rPr>
          <w:lang w:val="ru-RU"/>
        </w:rPr>
      </w:pPr>
      <w:r w:rsidRPr="0003765E">
        <w:rPr>
          <w:lang w:val="ru-RU"/>
        </w:rPr>
        <w:lastRenderedPageBreak/>
        <w:t>Алгоритм инженерного решения</w:t>
      </w:r>
    </w:p>
    <w:p w:rsidR="0074738F" w:rsidRPr="0003765E" w:rsidRDefault="006E3E5C">
      <w:pPr>
        <w:pStyle w:val="a"/>
        <w:rPr>
          <w:lang w:val="ru-RU"/>
        </w:rPr>
      </w:pPr>
      <w:r w:rsidRPr="0003765E">
        <w:rPr>
          <w:lang w:val="ru-RU"/>
        </w:rPr>
        <w:t>Опреде</w:t>
      </w:r>
      <w:r w:rsidRPr="0003765E">
        <w:rPr>
          <w:lang w:val="ru-RU"/>
        </w:rPr>
        <w:t>лить функцию материала в конструкции и условия эксплуатации.</w:t>
      </w:r>
    </w:p>
    <w:p w:rsidR="0074738F" w:rsidRPr="0003765E" w:rsidRDefault="006E3E5C">
      <w:pPr>
        <w:pStyle w:val="a"/>
        <w:rPr>
          <w:lang w:val="ru-RU"/>
        </w:rPr>
      </w:pPr>
      <w:r w:rsidRPr="0003765E">
        <w:rPr>
          <w:lang w:val="ru-RU"/>
        </w:rPr>
        <w:t>Подтвердить происхождение, состав и стабильность потока отхода.</w:t>
      </w:r>
    </w:p>
    <w:p w:rsidR="0074738F" w:rsidRPr="0003765E" w:rsidRDefault="006E3E5C">
      <w:pPr>
        <w:pStyle w:val="a"/>
        <w:rPr>
          <w:lang w:val="ru-RU"/>
        </w:rPr>
      </w:pPr>
      <w:r w:rsidRPr="0003765E">
        <w:rPr>
          <w:lang w:val="ru-RU"/>
        </w:rPr>
        <w:t>Выбрать и обосновать технологию подготовки.</w:t>
      </w:r>
    </w:p>
    <w:p w:rsidR="0074738F" w:rsidRPr="0003765E" w:rsidRDefault="006E3E5C">
      <w:pPr>
        <w:pStyle w:val="a"/>
        <w:rPr>
          <w:lang w:val="ru-RU"/>
        </w:rPr>
      </w:pPr>
      <w:r w:rsidRPr="0003765E">
        <w:rPr>
          <w:lang w:val="ru-RU"/>
        </w:rPr>
        <w:t>Выполнить лабораторный подбор с контрольным составом.</w:t>
      </w:r>
    </w:p>
    <w:p w:rsidR="0074738F" w:rsidRPr="0003765E" w:rsidRDefault="006E3E5C">
      <w:pPr>
        <w:pStyle w:val="a"/>
        <w:rPr>
          <w:lang w:val="ru-RU"/>
        </w:rPr>
      </w:pPr>
      <w:r w:rsidRPr="0003765E">
        <w:rPr>
          <w:lang w:val="ru-RU"/>
        </w:rPr>
        <w:t>Проверить технические характерист</w:t>
      </w:r>
      <w:r w:rsidRPr="0003765E">
        <w:rPr>
          <w:lang w:val="ru-RU"/>
        </w:rPr>
        <w:t>ики и экологическую безопасность.</w:t>
      </w:r>
    </w:p>
    <w:p w:rsidR="0074738F" w:rsidRPr="0003765E" w:rsidRDefault="006E3E5C">
      <w:pPr>
        <w:pStyle w:val="a"/>
        <w:rPr>
          <w:lang w:val="ru-RU"/>
        </w:rPr>
      </w:pPr>
      <w:r w:rsidRPr="0003765E">
        <w:rPr>
          <w:lang w:val="ru-RU"/>
        </w:rPr>
        <w:t>Отработать технологию на опытной партии или участке.</w:t>
      </w:r>
    </w:p>
    <w:p w:rsidR="0074738F" w:rsidRPr="0003765E" w:rsidRDefault="006E3E5C">
      <w:pPr>
        <w:pStyle w:val="a"/>
        <w:rPr>
          <w:lang w:val="ru-RU"/>
        </w:rPr>
      </w:pPr>
      <w:r w:rsidRPr="0003765E">
        <w:rPr>
          <w:lang w:val="ru-RU"/>
        </w:rPr>
        <w:t>Организовать входной, операционный и приемочный контроль.</w:t>
      </w:r>
    </w:p>
    <w:p w:rsidR="0074738F" w:rsidRPr="0003765E" w:rsidRDefault="006E3E5C">
      <w:pPr>
        <w:pStyle w:val="a"/>
        <w:rPr>
          <w:lang w:val="ru-RU"/>
        </w:rPr>
      </w:pPr>
      <w:r w:rsidRPr="0003765E">
        <w:rPr>
          <w:lang w:val="ru-RU"/>
        </w:rPr>
        <w:t>Проводить мониторинг и документировать результаты.</w:t>
      </w:r>
    </w:p>
    <w:p w:rsidR="0074738F" w:rsidRPr="0003765E" w:rsidRDefault="006E3E5C">
      <w:pPr>
        <w:pStyle w:val="1"/>
        <w:rPr>
          <w:lang w:val="ru-RU"/>
        </w:rPr>
      </w:pPr>
      <w:r w:rsidRPr="0003765E">
        <w:rPr>
          <w:lang w:val="ru-RU"/>
        </w:rPr>
        <w:t>Контрольные вопросы</w:t>
      </w:r>
    </w:p>
    <w:p w:rsidR="0074738F" w:rsidRPr="0003765E" w:rsidRDefault="006E3E5C">
      <w:pPr>
        <w:ind w:left="288" w:hanging="288"/>
        <w:rPr>
          <w:lang w:val="ru-RU"/>
        </w:rPr>
      </w:pPr>
      <w:r w:rsidRPr="0003765E">
        <w:rPr>
          <w:lang w:val="ru-RU"/>
        </w:rPr>
        <w:t>1. Как правильно сформулировать цель проектирования?</w:t>
      </w:r>
    </w:p>
    <w:p w:rsidR="0074738F" w:rsidRPr="0003765E" w:rsidRDefault="006E3E5C">
      <w:pPr>
        <w:ind w:left="288" w:hanging="288"/>
        <w:rPr>
          <w:lang w:val="ru-RU"/>
        </w:rPr>
      </w:pPr>
      <w:r w:rsidRPr="0003765E">
        <w:rPr>
          <w:lang w:val="ru-RU"/>
        </w:rPr>
        <w:t>2. Зачем нужна контрольная смесь?</w:t>
      </w:r>
    </w:p>
    <w:p w:rsidR="0074738F" w:rsidRPr="0003765E" w:rsidRDefault="006E3E5C">
      <w:pPr>
        <w:ind w:left="288" w:hanging="288"/>
        <w:rPr>
          <w:lang w:val="ru-RU"/>
        </w:rPr>
      </w:pPr>
      <w:r w:rsidRPr="0003765E">
        <w:rPr>
          <w:lang w:val="ru-RU"/>
        </w:rPr>
        <w:t>3. Почему дозирование ведут с учетом влажности?</w:t>
      </w:r>
    </w:p>
    <w:p w:rsidR="0074738F" w:rsidRPr="0003765E" w:rsidRDefault="006E3E5C">
      <w:pPr>
        <w:ind w:left="288" w:hanging="288"/>
        <w:rPr>
          <w:lang w:val="ru-RU"/>
        </w:rPr>
      </w:pPr>
      <w:r w:rsidRPr="0003765E">
        <w:rPr>
          <w:lang w:val="ru-RU"/>
        </w:rPr>
        <w:t xml:space="preserve">4. Чем промышленное смешение отличается от </w:t>
      </w:r>
      <w:r w:rsidRPr="0003765E">
        <w:rPr>
          <w:lang w:val="ru-RU"/>
        </w:rPr>
        <w:t>лабораторного?</w:t>
      </w:r>
    </w:p>
    <w:p w:rsidR="0074738F" w:rsidRPr="0003765E" w:rsidRDefault="006E3E5C">
      <w:pPr>
        <w:ind w:left="288" w:hanging="288"/>
        <w:rPr>
          <w:lang w:val="ru-RU"/>
        </w:rPr>
      </w:pPr>
      <w:r w:rsidRPr="0003765E">
        <w:rPr>
          <w:lang w:val="ru-RU"/>
        </w:rPr>
        <w:t>5. Что должно быть указано в плане качества?</w:t>
      </w:r>
    </w:p>
    <w:p w:rsidR="0074738F" w:rsidRPr="0003765E" w:rsidRDefault="0074738F">
      <w:pPr>
        <w:rPr>
          <w:lang w:val="ru-RU"/>
        </w:rPr>
      </w:pPr>
      <w:bookmarkStart w:id="0" w:name="_GoBack"/>
      <w:bookmarkEnd w:id="0"/>
    </w:p>
    <w:sectPr w:rsidR="0074738F" w:rsidRPr="0003765E" w:rsidSect="00034616">
      <w:footerReference w:type="default" r:id="rId8"/>
      <w:pgSz w:w="12240" w:h="15840"/>
      <w:pgMar w:top="936" w:right="1008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E5C" w:rsidRDefault="006E3E5C">
      <w:pPr>
        <w:spacing w:after="0" w:line="240" w:lineRule="auto"/>
      </w:pPr>
      <w:r>
        <w:separator/>
      </w:r>
    </w:p>
  </w:endnote>
  <w:endnote w:type="continuationSeparator" w:id="0">
    <w:p w:rsidR="006E3E5C" w:rsidRDefault="006E3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38F" w:rsidRDefault="006E3E5C">
    <w:pPr>
      <w:pStyle w:val="a7"/>
      <w:jc w:val="center"/>
    </w:pPr>
    <w:r>
      <w:fldChar w:fldCharType="begin"/>
    </w:r>
    <w:r>
      <w:instrText>PAGE</w:instrText>
    </w:r>
    <w:r w:rsidR="0003765E">
      <w:fldChar w:fldCharType="separate"/>
    </w:r>
    <w:r w:rsidR="0003765E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E5C" w:rsidRDefault="006E3E5C">
      <w:pPr>
        <w:spacing w:after="0" w:line="240" w:lineRule="auto"/>
      </w:pPr>
      <w:r>
        <w:separator/>
      </w:r>
    </w:p>
  </w:footnote>
  <w:footnote w:type="continuationSeparator" w:id="0">
    <w:p w:rsidR="006E3E5C" w:rsidRDefault="006E3E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765E"/>
    <w:rsid w:val="0006063C"/>
    <w:rsid w:val="0015074B"/>
    <w:rsid w:val="0029639D"/>
    <w:rsid w:val="00326F90"/>
    <w:rsid w:val="006E3E5C"/>
    <w:rsid w:val="0074738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27A845"/>
  <w14:defaultImageDpi w14:val="300"/>
  <w15:docId w15:val="{819CCB61-E6BC-45B9-A80E-267BDEF5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 w:line="276" w:lineRule="auto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 w:line="276" w:lineRule="auto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FB8FEB-2386-4566-BE3C-62B9FBF6B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Анар</cp:lastModifiedBy>
  <cp:revision>3</cp:revision>
  <dcterms:created xsi:type="dcterms:W3CDTF">2013-12-23T23:15:00Z</dcterms:created>
  <dcterms:modified xsi:type="dcterms:W3CDTF">2026-10-26T12:51:00Z</dcterms:modified>
  <cp:category/>
</cp:coreProperties>
</file>