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935" w:rsidRPr="00AE11A9" w:rsidRDefault="00F85935" w:rsidP="00F85935">
      <w:pPr>
        <w:pStyle w:val="ab"/>
        <w:ind w:left="0" w:firstLine="709"/>
        <w:rPr>
          <w:sz w:val="28"/>
          <w:szCs w:val="28"/>
          <w:lang w:val="kk-KZ"/>
        </w:rPr>
      </w:pPr>
      <w:r w:rsidRPr="00AE11A9">
        <w:rPr>
          <w:b/>
          <w:sz w:val="28"/>
          <w:szCs w:val="28"/>
          <w:lang w:val="kk-KZ"/>
        </w:rPr>
        <w:t xml:space="preserve">6.6. </w:t>
      </w:r>
      <w:r w:rsidRPr="00E14211">
        <w:rPr>
          <w:b/>
          <w:sz w:val="28"/>
          <w:szCs w:val="28"/>
          <w:lang w:val="kk-KZ"/>
        </w:rPr>
        <w:t>Ұзақ мерзімді жұмыс режимі үшін қозғалтқыш қуатын есептеу</w:t>
      </w: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rPr>
          <w:sz w:val="28"/>
          <w:szCs w:val="28"/>
          <w:lang w:val="kk-KZ"/>
        </w:rPr>
      </w:pPr>
      <w:r w:rsidRPr="00E14211">
        <w:rPr>
          <w:sz w:val="28"/>
          <w:szCs w:val="28"/>
          <w:lang w:val="kk-KZ"/>
        </w:rPr>
        <w:t>Алдымен өзгеріссіз немесе аз өзгеретін жүктемесі бар ұзақ мерзімді режимді қарастырайық (насос, вентилятор, компрессор және т.б).</w:t>
      </w:r>
    </w:p>
    <w:p w:rsidR="00F85935" w:rsidRPr="00E14211" w:rsidRDefault="00F85935" w:rsidP="00F85935">
      <w:pPr>
        <w:pStyle w:val="ab"/>
        <w:ind w:left="0" w:firstLine="709"/>
        <w:rPr>
          <w:sz w:val="28"/>
          <w:szCs w:val="28"/>
          <w:lang w:val="kk-KZ"/>
        </w:rPr>
      </w:pPr>
      <w:r w:rsidRPr="00E14211">
        <w:rPr>
          <w:sz w:val="28"/>
          <w:szCs w:val="28"/>
          <w:lang w:val="kk-KZ"/>
        </w:rPr>
        <w:t>Ұзақ мерзімді режим кезінде қозғалтқышты іске сирек қосатындықтан іске қосу жоғалыстары қозғалтқыштың қызуына айтарлықтай әсер етпейді. Сондықтан қозғалтқыш механизмке кететін қуаты бойынша таңдалады және ол қызуы бойынша тексеруді қажет етпейді.</w:t>
      </w:r>
    </w:p>
    <w:p w:rsidR="00F85935" w:rsidRPr="00E14211" w:rsidRDefault="00F85935" w:rsidP="00F85935">
      <w:pPr>
        <w:pStyle w:val="ab"/>
        <w:ind w:left="0" w:firstLine="709"/>
        <w:rPr>
          <w:sz w:val="28"/>
          <w:szCs w:val="28"/>
          <w:lang w:val="kk-KZ"/>
        </w:rPr>
      </w:pPr>
      <w:r w:rsidRPr="00E14211">
        <w:rPr>
          <w:sz w:val="28"/>
          <w:szCs w:val="28"/>
          <w:lang w:val="kk-KZ"/>
        </w:rPr>
        <w:t>Мысалы насос үшін қозғалтқыш қуаты келесі формуламен анықталады</w:t>
      </w: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jc w:val="right"/>
        <w:rPr>
          <w:sz w:val="28"/>
          <w:szCs w:val="28"/>
          <w:lang w:val="kk-KZ"/>
        </w:rPr>
      </w:pPr>
      <w:r w:rsidRPr="00E14211">
        <w:rPr>
          <w:position w:val="-32"/>
          <w:sz w:val="28"/>
          <w:szCs w:val="28"/>
        </w:rPr>
        <w:object w:dxaOrig="17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5pt;height:29.9pt" o:ole="" fillcolor="window">
            <v:imagedata r:id="rId5" o:title=""/>
          </v:shape>
          <o:OLEObject Type="Embed" ProgID="Equation.3" ShapeID="_x0000_i1025" DrawAspect="Content" ObjectID="_1577110701" r:id="rId6"/>
        </w:object>
      </w:r>
      <w:r w:rsidRPr="00E14211">
        <w:rPr>
          <w:sz w:val="28"/>
          <w:szCs w:val="28"/>
          <w:lang w:val="kk-KZ"/>
        </w:rPr>
        <w:t>,кВт,                                       (</w:t>
      </w:r>
      <w:r>
        <w:rPr>
          <w:sz w:val="28"/>
          <w:szCs w:val="28"/>
          <w:lang w:val="kk-KZ"/>
        </w:rPr>
        <w:t>6</w:t>
      </w:r>
      <w:r w:rsidRPr="00E14211">
        <w:rPr>
          <w:sz w:val="28"/>
          <w:szCs w:val="28"/>
          <w:lang w:val="kk-KZ"/>
        </w:rPr>
        <w:t>.30)</w:t>
      </w: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0"/>
        <w:rPr>
          <w:sz w:val="28"/>
          <w:szCs w:val="28"/>
          <w:lang w:val="kk-KZ"/>
        </w:rPr>
      </w:pPr>
      <w:r w:rsidRPr="00E14211">
        <w:rPr>
          <w:sz w:val="28"/>
          <w:szCs w:val="28"/>
          <w:lang w:val="kk-KZ"/>
        </w:rPr>
        <w:t xml:space="preserve">мұндағы </w:t>
      </w:r>
      <w:r w:rsidRPr="00E14211">
        <w:rPr>
          <w:position w:val="-12"/>
          <w:sz w:val="28"/>
          <w:szCs w:val="28"/>
        </w:rPr>
        <w:object w:dxaOrig="260" w:dyaOrig="340">
          <v:shape id="_x0000_i1026" type="#_x0000_t75" style="width:12.7pt;height:17.25pt" o:ole="" fillcolor="window">
            <v:imagedata r:id="rId7" o:title=""/>
          </v:shape>
          <o:OLEObject Type="Embed" ProgID="Equation.3" ShapeID="_x0000_i1026" DrawAspect="Content" ObjectID="_1577110702" r:id="rId8"/>
        </w:object>
      </w:r>
      <w:r w:rsidRPr="00E14211">
        <w:rPr>
          <w:sz w:val="28"/>
          <w:szCs w:val="28"/>
          <w:lang w:val="kk-KZ"/>
        </w:rPr>
        <w:t xml:space="preserve">-сұйықтықты ауыстырып құю тығыздығы; </w:t>
      </w:r>
      <w:r w:rsidRPr="00E14211">
        <w:rPr>
          <w:position w:val="-12"/>
          <w:sz w:val="28"/>
          <w:szCs w:val="28"/>
        </w:rPr>
        <w:object w:dxaOrig="320" w:dyaOrig="420">
          <v:shape id="_x0000_i1027" type="#_x0000_t75" style="width:15.7pt;height:20.8pt" o:ole="" fillcolor="window">
            <v:imagedata r:id="rId9" o:title=""/>
          </v:shape>
          <o:OLEObject Type="Embed" ProgID="Equation.3" ShapeID="_x0000_i1027" DrawAspect="Content" ObjectID="_1577110703" r:id="rId10"/>
        </w:object>
      </w:r>
      <w:r w:rsidRPr="00E14211">
        <w:rPr>
          <w:sz w:val="28"/>
          <w:szCs w:val="28"/>
          <w:lang w:val="kk-KZ"/>
        </w:rPr>
        <w:t>- насостың өнімділігі, м</w:t>
      </w:r>
      <w:r w:rsidRPr="00E14211">
        <w:rPr>
          <w:sz w:val="28"/>
          <w:szCs w:val="28"/>
          <w:vertAlign w:val="superscript"/>
          <w:lang w:val="kk-KZ"/>
        </w:rPr>
        <w:t>3</w:t>
      </w:r>
      <w:r w:rsidRPr="00E14211">
        <w:rPr>
          <w:sz w:val="28"/>
          <w:szCs w:val="28"/>
          <w:lang w:val="kk-KZ"/>
        </w:rPr>
        <w:t xml:space="preserve">/с; Н- есептік көтеру биіктігі, м; </w:t>
      </w:r>
      <w:r w:rsidRPr="00E14211">
        <w:rPr>
          <w:position w:val="-12"/>
          <w:sz w:val="28"/>
          <w:szCs w:val="28"/>
        </w:rPr>
        <w:object w:dxaOrig="1060" w:dyaOrig="420">
          <v:shape id="_x0000_i1028" type="#_x0000_t75" style="width:49.7pt;height:17.75pt" o:ole="" fillcolor="window">
            <v:imagedata r:id="rId11" o:title=""/>
          </v:shape>
          <o:OLEObject Type="Embed" ProgID="Equation.3" ShapeID="_x0000_i1028" DrawAspect="Content" ObjectID="_1577110704" r:id="rId12"/>
        </w:object>
      </w:r>
      <w:r w:rsidRPr="00E14211">
        <w:rPr>
          <w:sz w:val="28"/>
          <w:szCs w:val="28"/>
          <w:lang w:val="kk-KZ"/>
        </w:rPr>
        <w:t xml:space="preserve"> м/с</w:t>
      </w:r>
      <w:r w:rsidRPr="00E14211">
        <w:rPr>
          <w:sz w:val="28"/>
          <w:szCs w:val="28"/>
          <w:vertAlign w:val="superscript"/>
          <w:lang w:val="kk-KZ"/>
        </w:rPr>
        <w:t>2</w:t>
      </w:r>
      <w:r w:rsidRPr="00E14211">
        <w:rPr>
          <w:sz w:val="28"/>
          <w:szCs w:val="28"/>
          <w:lang w:val="kk-KZ"/>
        </w:rPr>
        <w:t xml:space="preserve">- ауырлық күшінің үдеуі; </w:t>
      </w:r>
      <w:r w:rsidRPr="00E14211">
        <w:rPr>
          <w:position w:val="-24"/>
          <w:sz w:val="28"/>
          <w:szCs w:val="28"/>
        </w:rPr>
        <w:object w:dxaOrig="1260" w:dyaOrig="480">
          <v:shape id="_x0000_i1029" type="#_x0000_t75" style="width:53.75pt;height:20.8pt" o:ole="" fillcolor="window">
            <v:imagedata r:id="rId13" o:title=""/>
          </v:shape>
          <o:OLEObject Type="Embed" ProgID="Equation.3" ShapeID="_x0000_i1029" DrawAspect="Content" ObjectID="_1577110705" r:id="rId14"/>
        </w:object>
      </w:r>
      <w:r w:rsidRPr="00E14211">
        <w:rPr>
          <w:sz w:val="28"/>
          <w:szCs w:val="28"/>
          <w:lang w:val="kk-KZ"/>
        </w:rPr>
        <w:t>- насос пен беріліс құрылғысының ПӘК-і.</w:t>
      </w:r>
    </w:p>
    <w:p w:rsidR="00F85935" w:rsidRPr="00E14211" w:rsidRDefault="00F85935" w:rsidP="00F85935">
      <w:pPr>
        <w:pStyle w:val="ab"/>
        <w:ind w:left="0" w:firstLine="709"/>
        <w:rPr>
          <w:sz w:val="28"/>
          <w:szCs w:val="28"/>
          <w:lang w:val="kk-KZ"/>
        </w:rPr>
      </w:pPr>
      <w:r w:rsidRPr="00E14211">
        <w:rPr>
          <w:sz w:val="28"/>
          <w:szCs w:val="28"/>
          <w:lang w:val="kk-KZ"/>
        </w:rPr>
        <w:t>Каталог бойынша жуық үлкен қуатты қозғалтқыш таңдалады.</w:t>
      </w:r>
    </w:p>
    <w:p w:rsidR="00F85935" w:rsidRPr="00E14211" w:rsidRDefault="00F85935" w:rsidP="00F85935">
      <w:pPr>
        <w:pStyle w:val="ab"/>
        <w:ind w:left="0" w:firstLine="709"/>
        <w:rPr>
          <w:sz w:val="28"/>
          <w:szCs w:val="28"/>
          <w:lang w:val="kk-KZ"/>
        </w:rPr>
      </w:pPr>
      <w:r w:rsidRPr="00E14211">
        <w:rPr>
          <w:sz w:val="28"/>
          <w:szCs w:val="28"/>
          <w:lang w:val="kk-KZ"/>
        </w:rPr>
        <w:t>Вентилятор үшін қозғалтқыш қуаты</w:t>
      </w: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jc w:val="right"/>
        <w:rPr>
          <w:sz w:val="28"/>
          <w:szCs w:val="28"/>
          <w:lang w:val="kk-KZ"/>
        </w:rPr>
      </w:pPr>
      <w:r w:rsidRPr="00E14211">
        <w:rPr>
          <w:position w:val="-32"/>
          <w:sz w:val="28"/>
          <w:szCs w:val="28"/>
        </w:rPr>
        <w:object w:dxaOrig="1640" w:dyaOrig="700">
          <v:shape id="_x0000_i1030" type="#_x0000_t75" style="width:82.65pt;height:35.5pt" o:ole="" fillcolor="window">
            <v:imagedata r:id="rId15" o:title=""/>
          </v:shape>
          <o:OLEObject Type="Embed" ProgID="Equation.3" ShapeID="_x0000_i1030" DrawAspect="Content" ObjectID="_1577110706" r:id="rId16"/>
        </w:object>
      </w:r>
      <w:r w:rsidRPr="00E14211">
        <w:rPr>
          <w:sz w:val="28"/>
          <w:szCs w:val="28"/>
          <w:lang w:val="kk-KZ"/>
        </w:rPr>
        <w:t>, кВт,                                     (</w:t>
      </w:r>
      <w:r>
        <w:rPr>
          <w:sz w:val="28"/>
          <w:szCs w:val="28"/>
          <w:lang w:val="kk-KZ"/>
        </w:rPr>
        <w:t>6</w:t>
      </w:r>
      <w:r w:rsidRPr="00E14211">
        <w:rPr>
          <w:sz w:val="28"/>
          <w:szCs w:val="28"/>
          <w:lang w:val="kk-KZ"/>
        </w:rPr>
        <w:t>.31)</w:t>
      </w:r>
    </w:p>
    <w:p w:rsidR="00F85935" w:rsidRPr="00E14211" w:rsidRDefault="00F85935" w:rsidP="00F85935">
      <w:pPr>
        <w:pStyle w:val="ab"/>
        <w:ind w:left="0" w:firstLine="709"/>
        <w:jc w:val="right"/>
        <w:rPr>
          <w:sz w:val="28"/>
          <w:szCs w:val="28"/>
          <w:lang w:val="kk-KZ"/>
        </w:rPr>
      </w:pPr>
    </w:p>
    <w:p w:rsidR="00F85935" w:rsidRPr="00E14211" w:rsidRDefault="00F85935" w:rsidP="00F85935">
      <w:pPr>
        <w:pStyle w:val="ab"/>
        <w:ind w:left="0" w:firstLine="0"/>
        <w:rPr>
          <w:sz w:val="28"/>
          <w:szCs w:val="28"/>
          <w:lang w:val="kk-KZ"/>
        </w:rPr>
      </w:pPr>
      <w:r w:rsidRPr="00E14211">
        <w:rPr>
          <w:sz w:val="28"/>
          <w:szCs w:val="28"/>
          <w:lang w:val="kk-KZ"/>
        </w:rPr>
        <w:t xml:space="preserve">мұндағы </w:t>
      </w:r>
      <w:r w:rsidRPr="00E14211">
        <w:rPr>
          <w:position w:val="-12"/>
          <w:sz w:val="28"/>
          <w:szCs w:val="28"/>
        </w:rPr>
        <w:object w:dxaOrig="320" w:dyaOrig="420">
          <v:shape id="_x0000_i1031" type="#_x0000_t75" style="width:15.7pt;height:20.8pt" o:ole="" fillcolor="window">
            <v:imagedata r:id="rId9" o:title=""/>
          </v:shape>
          <o:OLEObject Type="Embed" ProgID="Equation.3" ShapeID="_x0000_i1031" DrawAspect="Content" ObjectID="_1577110707" r:id="rId17"/>
        </w:object>
      </w:r>
      <w:r w:rsidRPr="00E14211">
        <w:rPr>
          <w:sz w:val="28"/>
          <w:szCs w:val="28"/>
          <w:lang w:val="kk-KZ"/>
        </w:rPr>
        <w:t>-вентилятор өнімділігі, м</w:t>
      </w:r>
      <w:r w:rsidRPr="00E14211">
        <w:rPr>
          <w:sz w:val="28"/>
          <w:szCs w:val="28"/>
          <w:vertAlign w:val="superscript"/>
          <w:lang w:val="kk-KZ"/>
        </w:rPr>
        <w:t>3</w:t>
      </w:r>
      <w:r w:rsidRPr="00E14211">
        <w:rPr>
          <w:sz w:val="28"/>
          <w:szCs w:val="28"/>
          <w:lang w:val="kk-KZ"/>
        </w:rPr>
        <w:t xml:space="preserve">/с; p- вентиятор шығысындағы қысым, Па; </w:t>
      </w:r>
      <w:r w:rsidRPr="00E14211">
        <w:rPr>
          <w:position w:val="-14"/>
          <w:sz w:val="28"/>
          <w:szCs w:val="28"/>
        </w:rPr>
        <w:object w:dxaOrig="720" w:dyaOrig="380">
          <v:shape id="_x0000_i1032" type="#_x0000_t75" style="width:32.45pt;height:17.25pt" o:ole="" fillcolor="window">
            <v:imagedata r:id="rId18" o:title=""/>
          </v:shape>
          <o:OLEObject Type="Embed" ProgID="Equation.3" ShapeID="_x0000_i1032" DrawAspect="Content" ObjectID="_1577110708" r:id="rId19"/>
        </w:object>
      </w:r>
      <w:r w:rsidRPr="00E14211">
        <w:rPr>
          <w:sz w:val="28"/>
          <w:szCs w:val="28"/>
          <w:lang w:val="kk-KZ"/>
        </w:rPr>
        <w:t>- вентилятор және беріліс ПӘК-і.</w:t>
      </w:r>
    </w:p>
    <w:p w:rsidR="00F85935" w:rsidRPr="00E14211" w:rsidRDefault="00F85935" w:rsidP="00F85935">
      <w:pPr>
        <w:pStyle w:val="ab"/>
        <w:ind w:left="0" w:firstLine="709"/>
        <w:rPr>
          <w:sz w:val="28"/>
          <w:szCs w:val="28"/>
          <w:lang w:val="kk-KZ"/>
        </w:rPr>
      </w:pPr>
      <w:r w:rsidRPr="00E14211">
        <w:rPr>
          <w:sz w:val="28"/>
          <w:szCs w:val="28"/>
          <w:lang w:val="kk-KZ"/>
        </w:rPr>
        <w:t xml:space="preserve">Жұмыс машинасының сатылы жүктеме графигі мен тахограммасы сурет </w:t>
      </w:r>
      <w:r>
        <w:rPr>
          <w:sz w:val="28"/>
          <w:szCs w:val="28"/>
          <w:lang w:val="kk-KZ"/>
        </w:rPr>
        <w:t>6</w:t>
      </w:r>
      <w:r w:rsidRPr="00E14211">
        <w:rPr>
          <w:sz w:val="28"/>
          <w:szCs w:val="28"/>
          <w:lang w:val="kk-KZ"/>
        </w:rPr>
        <w:t>.9 (Т</w:t>
      </w:r>
      <w:r w:rsidRPr="00E14211">
        <w:rPr>
          <w:sz w:val="28"/>
          <w:szCs w:val="28"/>
          <w:vertAlign w:val="subscript"/>
          <w:lang w:val="kk-KZ"/>
        </w:rPr>
        <w:t>ц</w:t>
      </w:r>
      <w:r w:rsidRPr="00E14211">
        <w:rPr>
          <w:sz w:val="28"/>
          <w:szCs w:val="28"/>
          <w:lang w:val="kk-KZ"/>
        </w:rPr>
        <w:t>&gt;10 мин) көрсетілген айнымалы жүктемесі бар ұзақ мерзімді жұмыс режимі үшін қуатты есептеу келесідей тізбекпен орындалады:</w:t>
      </w:r>
    </w:p>
    <w:p w:rsidR="00F85935" w:rsidRPr="00E14211" w:rsidRDefault="00F85935" w:rsidP="00F85935">
      <w:pPr>
        <w:pStyle w:val="ab"/>
        <w:numPr>
          <w:ilvl w:val="0"/>
          <w:numId w:val="1"/>
        </w:numPr>
        <w:rPr>
          <w:sz w:val="28"/>
          <w:szCs w:val="28"/>
          <w:lang w:val="kk-KZ"/>
        </w:rPr>
      </w:pPr>
      <w:r w:rsidRPr="00E14211">
        <w:rPr>
          <w:sz w:val="28"/>
          <w:szCs w:val="28"/>
          <w:lang w:val="kk-KZ"/>
        </w:rPr>
        <w:t>келесі шартты қолдана отыра механизмнің эквивалентті қуаты бойынша алдын ала қозғалтқыш таңдалады</w:t>
      </w:r>
    </w:p>
    <w:p w:rsidR="00F85935" w:rsidRPr="00E14211" w:rsidRDefault="00F85935" w:rsidP="00F85935">
      <w:pPr>
        <w:pStyle w:val="ab"/>
        <w:ind w:left="709" w:firstLine="0"/>
        <w:rPr>
          <w:sz w:val="28"/>
          <w:szCs w:val="28"/>
          <w:lang w:val="kk-KZ"/>
        </w:rPr>
      </w:pPr>
    </w:p>
    <w:p w:rsidR="00F85935" w:rsidRPr="00E14211" w:rsidRDefault="00F85935" w:rsidP="00F85935">
      <w:pPr>
        <w:pStyle w:val="ab"/>
        <w:ind w:left="0" w:firstLine="709"/>
        <w:jc w:val="right"/>
        <w:rPr>
          <w:sz w:val="28"/>
          <w:szCs w:val="28"/>
          <w:lang w:val="kk-KZ"/>
        </w:rPr>
      </w:pPr>
      <w:r w:rsidRPr="00E14211">
        <w:rPr>
          <w:position w:val="-14"/>
          <w:sz w:val="28"/>
          <w:szCs w:val="28"/>
        </w:rPr>
        <w:object w:dxaOrig="1460" w:dyaOrig="380">
          <v:shape id="_x0000_i1033" type="#_x0000_t75" style="width:73pt;height:17.75pt" o:ole="" fillcolor="window">
            <v:imagedata r:id="rId20" o:title=""/>
          </v:shape>
          <o:OLEObject Type="Embed" ProgID="Equation.3" ShapeID="_x0000_i1033" DrawAspect="Content" ObjectID="_1577110709" r:id="rId21"/>
        </w:object>
      </w:r>
      <w:r w:rsidRPr="00E14211">
        <w:rPr>
          <w:sz w:val="28"/>
          <w:szCs w:val="28"/>
          <w:lang w:val="kk-KZ"/>
        </w:rPr>
        <w:t>,                                            (</w:t>
      </w:r>
      <w:r>
        <w:rPr>
          <w:sz w:val="28"/>
          <w:szCs w:val="28"/>
          <w:lang w:val="kk-KZ"/>
        </w:rPr>
        <w:t>6</w:t>
      </w:r>
      <w:r w:rsidRPr="00E14211">
        <w:rPr>
          <w:sz w:val="28"/>
          <w:szCs w:val="28"/>
          <w:lang w:val="kk-KZ"/>
        </w:rPr>
        <w:t>.32)</w:t>
      </w:r>
    </w:p>
    <w:p w:rsidR="00F85935" w:rsidRPr="00E14211" w:rsidRDefault="00F85935" w:rsidP="00F85935">
      <w:pPr>
        <w:pStyle w:val="ab"/>
        <w:ind w:left="0" w:firstLine="0"/>
        <w:rPr>
          <w:sz w:val="28"/>
          <w:szCs w:val="28"/>
          <w:lang w:val="kk-KZ"/>
        </w:rPr>
      </w:pPr>
    </w:p>
    <w:p w:rsidR="00F85935" w:rsidRPr="00E14211" w:rsidRDefault="00F85935" w:rsidP="00F85935">
      <w:pPr>
        <w:pStyle w:val="ab"/>
        <w:ind w:left="0" w:firstLine="0"/>
        <w:rPr>
          <w:sz w:val="28"/>
          <w:szCs w:val="28"/>
          <w:lang w:val="kk-KZ"/>
        </w:rPr>
      </w:pPr>
      <w:r w:rsidRPr="00E14211">
        <w:rPr>
          <w:sz w:val="28"/>
          <w:szCs w:val="28"/>
          <w:lang w:val="kk-KZ"/>
        </w:rPr>
        <w:t xml:space="preserve">мұндағы </w:t>
      </w:r>
      <w:r w:rsidRPr="00E14211">
        <w:rPr>
          <w:position w:val="-20"/>
          <w:sz w:val="28"/>
          <w:szCs w:val="28"/>
        </w:rPr>
        <w:object w:dxaOrig="1920" w:dyaOrig="499">
          <v:shape id="_x0000_i1034" type="#_x0000_t75" style="width:82.65pt;height:21.8pt" o:ole="" fillcolor="window">
            <v:imagedata r:id="rId22" o:title=""/>
          </v:shape>
          <o:OLEObject Type="Embed" ProgID="Equation.3" ShapeID="_x0000_i1034" DrawAspect="Content" ObjectID="_1577110710" r:id="rId23"/>
        </w:object>
      </w:r>
      <w:r w:rsidRPr="00E14211">
        <w:rPr>
          <w:sz w:val="28"/>
          <w:szCs w:val="28"/>
          <w:lang w:val="kk-KZ"/>
        </w:rPr>
        <w:t xml:space="preserve"> - қор коэффициенті;</w:t>
      </w:r>
    </w:p>
    <w:p w:rsidR="00F85935" w:rsidRDefault="00F85935" w:rsidP="00F85935">
      <w:pPr>
        <w:pStyle w:val="ab"/>
        <w:ind w:left="0" w:firstLine="0"/>
        <w:rPr>
          <w:sz w:val="28"/>
          <w:szCs w:val="28"/>
          <w:lang w:val="kk-KZ"/>
        </w:rPr>
      </w:pPr>
      <w:r>
        <w:rPr>
          <w:sz w:val="28"/>
          <w:szCs w:val="28"/>
          <w:lang w:val="kk-KZ"/>
        </w:rPr>
        <w:t xml:space="preserve">               </w:t>
      </w:r>
      <w:r w:rsidRPr="00E14211">
        <w:rPr>
          <w:position w:val="-14"/>
          <w:sz w:val="28"/>
          <w:szCs w:val="28"/>
        </w:rPr>
        <w:object w:dxaOrig="440" w:dyaOrig="400">
          <v:shape id="_x0000_i1035" type="#_x0000_t75" style="width:21.8pt;height:20.3pt" o:ole="" fillcolor="window">
            <v:imagedata r:id="rId24" o:title=""/>
          </v:shape>
          <o:OLEObject Type="Embed" ProgID="Equation.3" ShapeID="_x0000_i1035" DrawAspect="Content" ObjectID="_1577110711" r:id="rId25"/>
        </w:object>
      </w:r>
      <w:r w:rsidRPr="00E14211">
        <w:rPr>
          <w:sz w:val="28"/>
          <w:szCs w:val="28"/>
          <w:lang w:val="kk-KZ"/>
        </w:rPr>
        <w:t>- жұмыс машинасының эквивалентті қуаты.</w:t>
      </w:r>
      <w:r>
        <w:rPr>
          <w:sz w:val="28"/>
          <w:szCs w:val="28"/>
          <w:lang w:val="kk-KZ"/>
        </w:rPr>
        <w:t xml:space="preserve"> Және оның қуаты:</w:t>
      </w:r>
    </w:p>
    <w:p w:rsidR="00F85935" w:rsidRPr="00E14211" w:rsidRDefault="00F85935" w:rsidP="00F85935">
      <w:pPr>
        <w:pStyle w:val="ab"/>
        <w:ind w:left="0" w:firstLine="0"/>
        <w:rPr>
          <w:sz w:val="28"/>
          <w:szCs w:val="28"/>
          <w:lang w:val="kk-KZ"/>
        </w:rPr>
      </w:pPr>
    </w:p>
    <w:p w:rsidR="00F85935" w:rsidRDefault="00F85935" w:rsidP="00F85935">
      <w:pPr>
        <w:pStyle w:val="ab"/>
        <w:ind w:left="0" w:firstLine="0"/>
        <w:jc w:val="right"/>
        <w:rPr>
          <w:sz w:val="28"/>
          <w:szCs w:val="28"/>
          <w:lang w:val="kk-KZ"/>
        </w:rPr>
      </w:pPr>
      <w:r w:rsidRPr="00E14211">
        <w:rPr>
          <w:position w:val="-14"/>
          <w:sz w:val="28"/>
          <w:szCs w:val="28"/>
        </w:rPr>
        <w:object w:dxaOrig="1680" w:dyaOrig="380">
          <v:shape id="_x0000_i1036" type="#_x0000_t75" style="width:83.15pt;height:17.75pt" o:ole="" fillcolor="window">
            <v:imagedata r:id="rId26" o:title=""/>
          </v:shape>
          <o:OLEObject Type="Embed" ProgID="Equation.3" ShapeID="_x0000_i1036" DrawAspect="Content" ObjectID="_1577110712" r:id="rId27"/>
        </w:object>
      </w:r>
      <w:r>
        <w:rPr>
          <w:sz w:val="28"/>
          <w:szCs w:val="28"/>
          <w:lang w:val="kk-KZ"/>
        </w:rPr>
        <w:t xml:space="preserve"> </w:t>
      </w:r>
      <w:r w:rsidRPr="00E14211">
        <w:rPr>
          <w:sz w:val="28"/>
          <w:szCs w:val="28"/>
          <w:lang w:val="kk-KZ"/>
        </w:rPr>
        <w:t xml:space="preserve">      </w:t>
      </w:r>
      <w:r>
        <w:rPr>
          <w:sz w:val="28"/>
          <w:szCs w:val="28"/>
          <w:lang w:val="kk-KZ"/>
        </w:rPr>
        <w:t xml:space="preserve">                                  (6.33)</w:t>
      </w:r>
    </w:p>
    <w:p w:rsidR="00F85935" w:rsidRPr="00E14211" w:rsidRDefault="00F85935" w:rsidP="00F85935">
      <w:pPr>
        <w:pStyle w:val="ab"/>
        <w:ind w:left="0" w:firstLine="0"/>
        <w:jc w:val="right"/>
        <w:rPr>
          <w:sz w:val="28"/>
          <w:szCs w:val="28"/>
          <w:lang w:val="kk-KZ"/>
        </w:rPr>
      </w:pPr>
    </w:p>
    <w:p w:rsidR="00F85935" w:rsidRDefault="00F85935" w:rsidP="00F85935">
      <w:pPr>
        <w:pStyle w:val="ab"/>
        <w:ind w:left="0" w:firstLine="0"/>
        <w:jc w:val="center"/>
        <w:rPr>
          <w:sz w:val="28"/>
          <w:szCs w:val="28"/>
          <w:lang w:val="kk-KZ"/>
        </w:rPr>
      </w:pPr>
      <w:r>
        <w:rPr>
          <w:sz w:val="28"/>
          <w:szCs w:val="28"/>
          <w:lang w:val="kk-KZ"/>
        </w:rPr>
        <w:t>Ж</w:t>
      </w:r>
      <w:r w:rsidRPr="00E14211">
        <w:rPr>
          <w:sz w:val="28"/>
          <w:szCs w:val="28"/>
          <w:lang w:val="kk-KZ"/>
        </w:rPr>
        <w:t>ұмыс машинасының эквивалентті (орташа квадратты)моменті</w:t>
      </w:r>
      <w:r w:rsidRPr="005A4B7D">
        <w:rPr>
          <w:sz w:val="28"/>
          <w:szCs w:val="28"/>
          <w:lang w:val="kk-KZ"/>
        </w:rPr>
        <w:t xml:space="preserve"> </w:t>
      </w:r>
    </w:p>
    <w:p w:rsidR="00F85935" w:rsidRDefault="00F85935" w:rsidP="00F85935">
      <w:pPr>
        <w:pStyle w:val="ab"/>
        <w:ind w:left="0" w:firstLine="0"/>
        <w:jc w:val="right"/>
        <w:rPr>
          <w:sz w:val="28"/>
          <w:szCs w:val="28"/>
          <w:lang w:val="kk-KZ"/>
        </w:rPr>
      </w:pPr>
    </w:p>
    <w:p w:rsidR="00F85935" w:rsidRPr="00E14211" w:rsidRDefault="00F85935" w:rsidP="00F85935">
      <w:pPr>
        <w:pStyle w:val="ab"/>
        <w:ind w:left="0" w:firstLine="0"/>
        <w:jc w:val="right"/>
        <w:rPr>
          <w:sz w:val="28"/>
          <w:szCs w:val="28"/>
          <w:lang w:val="kk-KZ"/>
        </w:rPr>
      </w:pPr>
      <w:r w:rsidRPr="00E14211">
        <w:rPr>
          <w:position w:val="-34"/>
          <w:sz w:val="28"/>
          <w:szCs w:val="28"/>
        </w:rPr>
        <w:object w:dxaOrig="3360" w:dyaOrig="840">
          <v:shape id="_x0000_i1037" type="#_x0000_t75" style="width:167.85pt;height:42.1pt" o:ole="" fillcolor="window">
            <v:imagedata r:id="rId28" o:title=""/>
          </v:shape>
          <o:OLEObject Type="Embed" ProgID="Equation.3" ShapeID="_x0000_i1037" DrawAspect="Content" ObjectID="_1577110713" r:id="rId29"/>
        </w:object>
      </w:r>
      <w:r>
        <w:rPr>
          <w:sz w:val="28"/>
          <w:szCs w:val="28"/>
          <w:lang w:val="kk-KZ"/>
        </w:rPr>
        <w:t xml:space="preserve">                              </w:t>
      </w:r>
      <w:r w:rsidRPr="00E14211">
        <w:rPr>
          <w:sz w:val="28"/>
          <w:szCs w:val="28"/>
          <w:lang w:val="kk-KZ"/>
        </w:rPr>
        <w:t>(</w:t>
      </w:r>
      <w:r>
        <w:rPr>
          <w:sz w:val="28"/>
          <w:szCs w:val="28"/>
          <w:lang w:val="kk-KZ"/>
        </w:rPr>
        <w:t>6</w:t>
      </w:r>
      <w:r w:rsidRPr="00E14211">
        <w:rPr>
          <w:sz w:val="28"/>
          <w:szCs w:val="28"/>
          <w:lang w:val="kk-KZ"/>
        </w:rPr>
        <w:t>.34)</w:t>
      </w:r>
    </w:p>
    <w:p w:rsidR="00F85935" w:rsidRPr="00E14211" w:rsidRDefault="00F85935" w:rsidP="00F85935">
      <w:pPr>
        <w:pStyle w:val="ab"/>
        <w:ind w:left="0" w:firstLine="709"/>
        <w:rPr>
          <w:sz w:val="28"/>
          <w:szCs w:val="28"/>
          <w:lang w:val="kk-KZ"/>
        </w:rPr>
      </w:pPr>
      <w:r w:rsidRPr="00E14211">
        <w:rPr>
          <w:sz w:val="28"/>
          <w:szCs w:val="28"/>
          <w:lang w:val="kk-KZ"/>
        </w:rPr>
        <w:lastRenderedPageBreak/>
        <w:t>(</w:t>
      </w:r>
      <w:r>
        <w:rPr>
          <w:sz w:val="28"/>
          <w:szCs w:val="28"/>
          <w:lang w:val="kk-KZ"/>
        </w:rPr>
        <w:t>6</w:t>
      </w:r>
      <w:r w:rsidRPr="00E14211">
        <w:rPr>
          <w:sz w:val="28"/>
          <w:szCs w:val="28"/>
          <w:lang w:val="kk-KZ"/>
        </w:rPr>
        <w:t xml:space="preserve">.34) өрнегінің көмегімен айнымалы жүктемесі және үзілісі бар жұмыс машинасының шынайы жүктемелік диаграммасы тұрақты жүктемесі бар ұзақ мерзімді номиналды режимге келтіріледі және ол </w:t>
      </w:r>
      <w:r w:rsidRPr="00E14211">
        <w:rPr>
          <w:i/>
          <w:sz w:val="28"/>
          <w:szCs w:val="28"/>
          <w:lang w:val="kk-KZ"/>
        </w:rPr>
        <w:t>М</w:t>
      </w:r>
      <w:r w:rsidRPr="00E14211">
        <w:rPr>
          <w:i/>
          <w:sz w:val="28"/>
          <w:szCs w:val="28"/>
          <w:vertAlign w:val="subscript"/>
          <w:lang w:val="kk-KZ"/>
        </w:rPr>
        <w:t xml:space="preserve">экв.рм </w:t>
      </w:r>
      <w:r w:rsidRPr="00E14211">
        <w:rPr>
          <w:sz w:val="28"/>
          <w:szCs w:val="28"/>
          <w:lang w:val="kk-KZ"/>
        </w:rPr>
        <w:t>тең.</w:t>
      </w:r>
    </w:p>
    <w:p w:rsidR="00F85935" w:rsidRDefault="00F85935" w:rsidP="00F85935">
      <w:pPr>
        <w:pStyle w:val="ab"/>
        <w:numPr>
          <w:ilvl w:val="0"/>
          <w:numId w:val="1"/>
        </w:numPr>
        <w:ind w:left="0"/>
        <w:rPr>
          <w:sz w:val="28"/>
          <w:szCs w:val="28"/>
          <w:lang w:val="kk-KZ"/>
        </w:rPr>
      </w:pPr>
      <w:r w:rsidRPr="00E14211">
        <w:rPr>
          <w:sz w:val="28"/>
          <w:szCs w:val="28"/>
          <w:lang w:val="kk-KZ"/>
        </w:rPr>
        <w:t xml:space="preserve">Алдын ала таңдалған қозғалтқышты қызуы бойынша тексеріледі. Қозғалтқыштың номиналды мәндерін қолдана отырып, сурет </w:t>
      </w:r>
      <w:r>
        <w:rPr>
          <w:sz w:val="28"/>
          <w:szCs w:val="28"/>
          <w:lang w:val="kk-KZ"/>
        </w:rPr>
        <w:t>6</w:t>
      </w:r>
      <w:r w:rsidRPr="00E14211">
        <w:rPr>
          <w:sz w:val="28"/>
          <w:szCs w:val="28"/>
          <w:lang w:val="kk-KZ"/>
        </w:rPr>
        <w:t>.9-да келтірілген қозғалтқыштың жүктемелік диаграммасын (</w:t>
      </w:r>
      <w:r>
        <w:rPr>
          <w:sz w:val="28"/>
          <w:szCs w:val="28"/>
          <w:lang w:val="kk-KZ"/>
        </w:rPr>
        <w:t>6</w:t>
      </w:r>
      <w:r w:rsidRPr="00E14211">
        <w:rPr>
          <w:sz w:val="28"/>
          <w:szCs w:val="28"/>
          <w:lang w:val="kk-KZ"/>
        </w:rPr>
        <w:t xml:space="preserve">.4 бөлімі) тұрғызады.суретте көрсетілгендей </w:t>
      </w:r>
      <w:r w:rsidRPr="00E14211">
        <w:rPr>
          <w:position w:val="-10"/>
          <w:sz w:val="28"/>
          <w:szCs w:val="28"/>
        </w:rPr>
        <w:object w:dxaOrig="580" w:dyaOrig="320">
          <v:shape id="_x0000_i1038" type="#_x0000_t75" style="width:29.4pt;height:15.7pt" o:ole="" fillcolor="window">
            <v:imagedata r:id="rId30" o:title=""/>
          </v:shape>
          <o:OLEObject Type="Embed" ProgID="Equation.3" ShapeID="_x0000_i1038" DrawAspect="Content" ObjectID="_1577110714" r:id="rId31"/>
        </w:object>
      </w:r>
      <w:r w:rsidRPr="00E14211">
        <w:rPr>
          <w:sz w:val="28"/>
          <w:szCs w:val="28"/>
          <w:lang w:val="kk-KZ"/>
        </w:rPr>
        <w:t xml:space="preserve"> кезіндегі қозғалтқыштың эквивалентті моменті келесі өрнекпен анықталады</w:t>
      </w:r>
    </w:p>
    <w:p w:rsidR="00F85935" w:rsidRPr="00E14211" w:rsidRDefault="00F85935" w:rsidP="00F85935">
      <w:pPr>
        <w:pStyle w:val="ab"/>
        <w:ind w:left="0" w:firstLine="0"/>
        <w:rPr>
          <w:sz w:val="28"/>
          <w:szCs w:val="28"/>
          <w:lang w:val="kk-KZ"/>
        </w:rPr>
      </w:pPr>
    </w:p>
    <w:p w:rsidR="00F85935" w:rsidRDefault="00F85935" w:rsidP="00F85935">
      <w:pPr>
        <w:pStyle w:val="ab"/>
        <w:ind w:left="0" w:firstLine="709"/>
        <w:jc w:val="right"/>
        <w:rPr>
          <w:sz w:val="28"/>
          <w:szCs w:val="28"/>
          <w:lang w:val="kk-KZ"/>
        </w:rPr>
      </w:pPr>
      <w:r w:rsidRPr="00E14211">
        <w:rPr>
          <w:position w:val="-34"/>
          <w:sz w:val="28"/>
          <w:szCs w:val="28"/>
        </w:rPr>
        <w:object w:dxaOrig="1939" w:dyaOrig="840">
          <v:shape id="_x0000_i1039" type="#_x0000_t75" style="width:97.35pt;height:42.1pt" o:ole="" fillcolor="window">
            <v:imagedata r:id="rId32" o:title=""/>
          </v:shape>
          <o:OLEObject Type="Embed" ProgID="Equation.3" ShapeID="_x0000_i1039" DrawAspect="Content" ObjectID="_1577110715" r:id="rId33"/>
        </w:object>
      </w:r>
      <w:r w:rsidRPr="00E14211">
        <w:rPr>
          <w:sz w:val="28"/>
          <w:szCs w:val="28"/>
          <w:lang w:val="kk-KZ"/>
        </w:rPr>
        <w:t>.                                            (</w:t>
      </w:r>
      <w:r>
        <w:rPr>
          <w:sz w:val="28"/>
          <w:szCs w:val="28"/>
          <w:lang w:val="kk-KZ"/>
        </w:rPr>
        <w:t>6</w:t>
      </w:r>
      <w:r w:rsidRPr="00E14211">
        <w:rPr>
          <w:sz w:val="28"/>
          <w:szCs w:val="28"/>
          <w:lang w:val="kk-KZ"/>
        </w:rPr>
        <w:t>.35)</w:t>
      </w:r>
    </w:p>
    <w:p w:rsidR="00F85935" w:rsidRPr="00E14211" w:rsidRDefault="00F85935" w:rsidP="00F85935">
      <w:pPr>
        <w:pStyle w:val="ab"/>
        <w:ind w:left="0" w:firstLine="709"/>
        <w:jc w:val="right"/>
        <w:rPr>
          <w:sz w:val="28"/>
          <w:szCs w:val="28"/>
          <w:lang w:val="kk-KZ"/>
        </w:rPr>
      </w:pPr>
    </w:p>
    <w:p w:rsidR="00F85935" w:rsidRPr="00E14211" w:rsidRDefault="00F85935" w:rsidP="00F85935">
      <w:pPr>
        <w:pStyle w:val="ab"/>
        <w:ind w:left="0" w:firstLine="709"/>
        <w:rPr>
          <w:sz w:val="28"/>
          <w:szCs w:val="28"/>
          <w:lang w:val="kk-KZ"/>
        </w:rPr>
      </w:pPr>
      <w:r w:rsidRPr="00E14211">
        <w:rPr>
          <w:sz w:val="28"/>
          <w:szCs w:val="28"/>
          <w:lang w:val="kk-KZ"/>
        </w:rPr>
        <w:t>Қозғалтқышты қызуы боынша тексеру шарты</w:t>
      </w:r>
      <w:r w:rsidRPr="00E14211">
        <w:rPr>
          <w:position w:val="-12"/>
          <w:sz w:val="28"/>
          <w:szCs w:val="28"/>
        </w:rPr>
        <w:object w:dxaOrig="1100" w:dyaOrig="360">
          <v:shape id="_x0000_i1040" type="#_x0000_t75" style="width:54.75pt;height:18.25pt" o:ole="" fillcolor="window">
            <v:imagedata r:id="rId34" o:title=""/>
          </v:shape>
          <o:OLEObject Type="Embed" ProgID="Equation.3" ShapeID="_x0000_i1040" DrawAspect="Content" ObjectID="_1577110716" r:id="rId35"/>
        </w:object>
      </w:r>
      <w:r w:rsidRPr="00E14211">
        <w:rPr>
          <w:sz w:val="28"/>
          <w:szCs w:val="28"/>
          <w:lang w:val="kk-KZ"/>
        </w:rPr>
        <w:t>.</w:t>
      </w:r>
    </w:p>
    <w:p w:rsidR="00F85935" w:rsidRPr="00E14211" w:rsidRDefault="00F85935" w:rsidP="00F85935">
      <w:pPr>
        <w:pStyle w:val="ab"/>
        <w:ind w:left="0" w:firstLine="709"/>
        <w:rPr>
          <w:sz w:val="28"/>
          <w:szCs w:val="28"/>
          <w:lang w:val="kk-KZ"/>
        </w:rPr>
      </w:pPr>
      <w:r w:rsidRPr="00E14211">
        <w:rPr>
          <w:sz w:val="28"/>
          <w:szCs w:val="28"/>
          <w:lang w:val="kk-KZ"/>
        </w:rPr>
        <w:t>Егер бұл шарт орындалмаса, онда үлкен қуатты қозғалтқыштарды келесі өрнекті қолдана отыра таңдайды</w:t>
      </w:r>
    </w:p>
    <w:p w:rsidR="00F85935" w:rsidRPr="00E14211" w:rsidRDefault="00F85935" w:rsidP="00F85935">
      <w:pPr>
        <w:pStyle w:val="ab"/>
        <w:ind w:left="0" w:firstLine="709"/>
        <w:jc w:val="right"/>
        <w:rPr>
          <w:sz w:val="28"/>
          <w:szCs w:val="28"/>
          <w:lang w:val="kk-KZ"/>
        </w:rPr>
      </w:pPr>
      <w:r w:rsidRPr="00E14211">
        <w:rPr>
          <w:position w:val="-14"/>
          <w:sz w:val="28"/>
          <w:szCs w:val="28"/>
        </w:rPr>
        <w:object w:dxaOrig="2900" w:dyaOrig="380">
          <v:shape id="_x0000_i1041" type="#_x0000_t75" style="width:144.5pt;height:17.75pt" o:ole="" fillcolor="window">
            <v:imagedata r:id="rId36" o:title=""/>
          </v:shape>
          <o:OLEObject Type="Embed" ProgID="Equation.3" ShapeID="_x0000_i1041" DrawAspect="Content" ObjectID="_1577110717" r:id="rId37"/>
        </w:object>
      </w:r>
      <w:r w:rsidRPr="00E14211">
        <w:rPr>
          <w:sz w:val="28"/>
          <w:szCs w:val="28"/>
          <w:lang w:val="kk-KZ"/>
        </w:rPr>
        <w:t>,                             (</w:t>
      </w:r>
      <w:r>
        <w:rPr>
          <w:sz w:val="28"/>
          <w:szCs w:val="28"/>
          <w:lang w:val="kk-KZ"/>
        </w:rPr>
        <w:t>6</w:t>
      </w:r>
      <w:r w:rsidRPr="00E14211">
        <w:rPr>
          <w:sz w:val="28"/>
          <w:szCs w:val="28"/>
          <w:lang w:val="kk-KZ"/>
        </w:rPr>
        <w:t>.36)</w:t>
      </w:r>
    </w:p>
    <w:p w:rsidR="00F85935" w:rsidRPr="00E14211" w:rsidRDefault="00F85935" w:rsidP="00F85935">
      <w:pPr>
        <w:pStyle w:val="ab"/>
        <w:ind w:left="0" w:firstLine="0"/>
        <w:rPr>
          <w:sz w:val="28"/>
          <w:szCs w:val="28"/>
          <w:lang w:val="kk-KZ"/>
        </w:rPr>
      </w:pPr>
      <w:r w:rsidRPr="00E14211">
        <w:rPr>
          <w:sz w:val="28"/>
          <w:szCs w:val="28"/>
          <w:lang w:val="kk-KZ"/>
        </w:rPr>
        <w:t xml:space="preserve">мұндағы </w:t>
      </w:r>
      <w:r w:rsidRPr="00E14211">
        <w:rPr>
          <w:position w:val="-12"/>
          <w:sz w:val="28"/>
          <w:szCs w:val="28"/>
        </w:rPr>
        <w:object w:dxaOrig="499" w:dyaOrig="360">
          <v:shape id="_x0000_i1042" type="#_x0000_t75" style="width:24.85pt;height:18.25pt" o:ole="" fillcolor="window">
            <v:imagedata r:id="rId38" o:title=""/>
          </v:shape>
          <o:OLEObject Type="Embed" ProgID="Equation.3" ShapeID="_x0000_i1042" DrawAspect="Content" ObjectID="_1577110718" r:id="rId39"/>
        </w:object>
      </w:r>
      <w:r w:rsidRPr="00E14211">
        <w:rPr>
          <w:sz w:val="28"/>
          <w:szCs w:val="28"/>
          <w:lang w:val="kk-KZ"/>
        </w:rPr>
        <w:t>- (</w:t>
      </w:r>
      <w:r>
        <w:rPr>
          <w:sz w:val="28"/>
          <w:szCs w:val="28"/>
          <w:lang w:val="kk-KZ"/>
        </w:rPr>
        <w:t>6</w:t>
      </w:r>
      <w:r w:rsidRPr="00E14211">
        <w:rPr>
          <w:sz w:val="28"/>
          <w:szCs w:val="28"/>
          <w:lang w:val="kk-KZ"/>
        </w:rPr>
        <w:t xml:space="preserve">.35) формуласымен табылған эквивалентті момент; </w:t>
      </w:r>
      <w:r w:rsidRPr="00E14211">
        <w:rPr>
          <w:i/>
          <w:sz w:val="28"/>
          <w:szCs w:val="28"/>
          <w:lang w:val="kk-KZ"/>
        </w:rPr>
        <w:t>i</w:t>
      </w:r>
      <w:r w:rsidRPr="00E14211">
        <w:rPr>
          <w:sz w:val="28"/>
          <w:szCs w:val="28"/>
          <w:lang w:val="kk-KZ"/>
        </w:rPr>
        <w:t xml:space="preserve">- редуктордың беріліс қатынасы; </w:t>
      </w:r>
      <w:r w:rsidRPr="00E14211">
        <w:rPr>
          <w:position w:val="-12"/>
          <w:sz w:val="28"/>
          <w:szCs w:val="28"/>
        </w:rPr>
        <w:object w:dxaOrig="300" w:dyaOrig="360">
          <v:shape id="_x0000_i1043" type="#_x0000_t75" style="width:15.2pt;height:18.25pt" o:ole="" fillcolor="window">
            <v:imagedata r:id="rId40" o:title=""/>
          </v:shape>
          <o:OLEObject Type="Embed" ProgID="Equation.3" ShapeID="_x0000_i1043" DrawAspect="Content" ObjectID="_1577110719" r:id="rId41"/>
        </w:object>
      </w:r>
      <w:r w:rsidRPr="00E14211">
        <w:rPr>
          <w:sz w:val="28"/>
          <w:szCs w:val="28"/>
          <w:lang w:val="kk-KZ"/>
        </w:rPr>
        <w:t xml:space="preserve">- алдын ала таңдалған қозғалтқыштың номинал жылдамдығы; </w:t>
      </w:r>
      <w:r w:rsidRPr="00E14211">
        <w:rPr>
          <w:position w:val="-12"/>
          <w:sz w:val="28"/>
          <w:szCs w:val="28"/>
        </w:rPr>
        <w:object w:dxaOrig="340" w:dyaOrig="360">
          <v:shape id="_x0000_i1044" type="#_x0000_t75" style="width:17.25pt;height:18.25pt" o:ole="" fillcolor="window">
            <v:imagedata r:id="rId42" o:title=""/>
          </v:shape>
          <o:OLEObject Type="Embed" ProgID="Equation.3" ShapeID="_x0000_i1044" DrawAspect="Content" ObjectID="_1577110720" r:id="rId43"/>
        </w:object>
      </w:r>
      <w:r w:rsidRPr="00E14211">
        <w:rPr>
          <w:sz w:val="28"/>
          <w:szCs w:val="28"/>
          <w:lang w:val="kk-KZ"/>
        </w:rPr>
        <w:t>-қор коэффициенті.</w:t>
      </w:r>
    </w:p>
    <w:p w:rsidR="00F85935" w:rsidRPr="00E14211" w:rsidRDefault="00F85935" w:rsidP="00F85935">
      <w:pPr>
        <w:pStyle w:val="ab"/>
        <w:numPr>
          <w:ilvl w:val="0"/>
          <w:numId w:val="1"/>
        </w:numPr>
        <w:ind w:left="0"/>
        <w:rPr>
          <w:sz w:val="28"/>
          <w:szCs w:val="28"/>
          <w:lang w:val="kk-KZ"/>
        </w:rPr>
      </w:pPr>
      <w:r w:rsidRPr="00E14211">
        <w:rPr>
          <w:sz w:val="28"/>
          <w:szCs w:val="28"/>
          <w:lang w:val="kk-KZ"/>
        </w:rPr>
        <w:t>Алдын ала таңдалған қозғалтқыш асқын жүктелу қабілеттілігіне тексеріледі</w:t>
      </w:r>
    </w:p>
    <w:p w:rsidR="00F85935" w:rsidRPr="00E14211" w:rsidRDefault="00F85935" w:rsidP="00F85935">
      <w:pPr>
        <w:pStyle w:val="ab"/>
        <w:ind w:left="0" w:firstLine="709"/>
        <w:jc w:val="right"/>
        <w:rPr>
          <w:sz w:val="28"/>
          <w:szCs w:val="28"/>
          <w:lang w:val="kk-KZ"/>
        </w:rPr>
      </w:pPr>
      <w:r w:rsidRPr="00E14211">
        <w:rPr>
          <w:position w:val="-14"/>
          <w:sz w:val="28"/>
          <w:szCs w:val="28"/>
        </w:rPr>
        <w:object w:dxaOrig="1560" w:dyaOrig="380">
          <v:shape id="_x0000_i1045" type="#_x0000_t75" style="width:75.55pt;height:17.75pt" o:ole="" fillcolor="window">
            <v:imagedata r:id="rId44" o:title=""/>
          </v:shape>
          <o:OLEObject Type="Embed" ProgID="Equation.3" ShapeID="_x0000_i1045" DrawAspect="Content" ObjectID="_1577110721" r:id="rId45"/>
        </w:object>
      </w:r>
      <w:r w:rsidRPr="00E14211">
        <w:rPr>
          <w:sz w:val="28"/>
          <w:szCs w:val="28"/>
          <w:lang w:val="kk-KZ"/>
        </w:rPr>
        <w:t>,                                          (</w:t>
      </w:r>
      <w:r>
        <w:rPr>
          <w:sz w:val="28"/>
          <w:szCs w:val="28"/>
          <w:lang w:val="kk-KZ"/>
        </w:rPr>
        <w:t>6</w:t>
      </w:r>
      <w:r w:rsidRPr="00E14211">
        <w:rPr>
          <w:sz w:val="28"/>
          <w:szCs w:val="28"/>
          <w:lang w:val="kk-KZ"/>
        </w:rPr>
        <w:t>.37)</w:t>
      </w:r>
    </w:p>
    <w:p w:rsidR="00F85935" w:rsidRPr="00E14211" w:rsidRDefault="00F85935" w:rsidP="00F85935">
      <w:pPr>
        <w:pStyle w:val="ab"/>
        <w:ind w:left="0" w:firstLine="0"/>
        <w:rPr>
          <w:sz w:val="28"/>
          <w:szCs w:val="28"/>
          <w:lang w:val="kk-KZ"/>
        </w:rPr>
      </w:pPr>
      <w:r w:rsidRPr="00E14211">
        <w:rPr>
          <w:sz w:val="28"/>
          <w:szCs w:val="28"/>
          <w:lang w:val="kk-KZ"/>
        </w:rPr>
        <w:t xml:space="preserve">мұндағы </w:t>
      </w:r>
      <w:r w:rsidRPr="00E14211">
        <w:rPr>
          <w:position w:val="-12"/>
          <w:sz w:val="28"/>
          <w:szCs w:val="28"/>
        </w:rPr>
        <w:object w:dxaOrig="520" w:dyaOrig="360">
          <v:shape id="_x0000_i1046" type="#_x0000_t75" style="width:26.35pt;height:18.25pt" o:ole="" fillcolor="window">
            <v:imagedata r:id="rId46" o:title=""/>
          </v:shape>
          <o:OLEObject Type="Embed" ProgID="Equation.3" ShapeID="_x0000_i1046" DrawAspect="Content" ObjectID="_1577110722" r:id="rId47"/>
        </w:object>
      </w:r>
      <w:r w:rsidRPr="00E14211">
        <w:rPr>
          <w:sz w:val="28"/>
          <w:szCs w:val="28"/>
          <w:lang w:val="kk-KZ"/>
        </w:rPr>
        <w:t xml:space="preserve">- қозғалтқыштың рұқсат етілген шекті моменті; </w:t>
      </w:r>
      <w:r w:rsidRPr="00E14211">
        <w:rPr>
          <w:position w:val="-14"/>
          <w:sz w:val="28"/>
          <w:szCs w:val="28"/>
        </w:rPr>
        <w:object w:dxaOrig="820" w:dyaOrig="380">
          <v:shape id="_x0000_i1047" type="#_x0000_t75" style="width:41.05pt;height:17.75pt" o:ole="" fillcolor="window">
            <v:imagedata r:id="rId48" o:title=""/>
          </v:shape>
          <o:OLEObject Type="Embed" ProgID="Equation.3" ShapeID="_x0000_i1047" DrawAspect="Content" ObjectID="_1577110723" r:id="rId49"/>
        </w:object>
      </w:r>
      <w:r w:rsidRPr="00E14211">
        <w:rPr>
          <w:sz w:val="28"/>
          <w:szCs w:val="28"/>
          <w:lang w:val="kk-KZ"/>
        </w:rPr>
        <w:t xml:space="preserve">- шамасы сурет </w:t>
      </w:r>
      <w:r>
        <w:rPr>
          <w:sz w:val="28"/>
          <w:szCs w:val="28"/>
          <w:lang w:val="kk-KZ"/>
        </w:rPr>
        <w:t>6</w:t>
      </w:r>
      <w:r w:rsidRPr="00E14211">
        <w:rPr>
          <w:sz w:val="28"/>
          <w:szCs w:val="28"/>
          <w:lang w:val="kk-KZ"/>
        </w:rPr>
        <w:t xml:space="preserve">.9-да сәйкес </w:t>
      </w:r>
      <w:r w:rsidRPr="00E14211">
        <w:rPr>
          <w:position w:val="-14"/>
          <w:sz w:val="28"/>
          <w:szCs w:val="28"/>
        </w:rPr>
        <w:object w:dxaOrig="1480" w:dyaOrig="380">
          <v:shape id="_x0000_i1048" type="#_x0000_t75" style="width:73.5pt;height:17.75pt" o:ole="" fillcolor="window">
            <v:imagedata r:id="rId50" o:title=""/>
          </v:shape>
          <o:OLEObject Type="Embed" ProgID="Equation.3" ShapeID="_x0000_i1048" DrawAspect="Content" ObjectID="_1577110724" r:id="rId51"/>
        </w:object>
      </w:r>
      <w:r w:rsidRPr="00E14211">
        <w:rPr>
          <w:sz w:val="28"/>
          <w:szCs w:val="28"/>
          <w:lang w:val="kk-KZ"/>
        </w:rPr>
        <w:t xml:space="preserve"> болатын қозғалтқыш моментінің талап етілетін есептік максималды мәні.</w:t>
      </w:r>
    </w:p>
    <w:p w:rsidR="00F85935" w:rsidRPr="00E14211" w:rsidRDefault="00F85935" w:rsidP="00F85935">
      <w:pPr>
        <w:pStyle w:val="ab"/>
        <w:ind w:left="0" w:firstLine="709"/>
        <w:rPr>
          <w:sz w:val="28"/>
          <w:szCs w:val="28"/>
          <w:lang w:val="kk-KZ"/>
        </w:rPr>
      </w:pPr>
      <w:r w:rsidRPr="00E14211">
        <w:rPr>
          <w:sz w:val="28"/>
          <w:szCs w:val="28"/>
          <w:lang w:val="kk-KZ"/>
        </w:rPr>
        <w:t>Егер (</w:t>
      </w:r>
      <w:r>
        <w:rPr>
          <w:sz w:val="28"/>
          <w:szCs w:val="28"/>
          <w:lang w:val="kk-KZ"/>
        </w:rPr>
        <w:t>6</w:t>
      </w:r>
      <w:r w:rsidRPr="00E14211">
        <w:rPr>
          <w:sz w:val="28"/>
          <w:szCs w:val="28"/>
          <w:lang w:val="kk-KZ"/>
        </w:rPr>
        <w:t>.37) шарты орындалмаса, онда қуаты үлкен қозғалтқыш таңдау керек немесе жетектің үдеуін азайту керек. Бұл жағдайда жетек үдеуі</w:t>
      </w:r>
    </w:p>
    <w:p w:rsidR="00F85935" w:rsidRPr="00E14211" w:rsidRDefault="00F85935" w:rsidP="00F85935">
      <w:pPr>
        <w:pStyle w:val="ab"/>
        <w:ind w:left="0" w:firstLine="0"/>
        <w:jc w:val="center"/>
        <w:rPr>
          <w:sz w:val="28"/>
          <w:szCs w:val="28"/>
          <w:lang w:val="kk-KZ"/>
        </w:rPr>
      </w:pPr>
      <w:r w:rsidRPr="00E14211">
        <w:rPr>
          <w:position w:val="-24"/>
          <w:sz w:val="28"/>
          <w:szCs w:val="28"/>
        </w:rPr>
        <w:object w:dxaOrig="1820" w:dyaOrig="620">
          <v:shape id="_x0000_i1049" type="#_x0000_t75" style="width:89.75pt;height:30.95pt" o:ole="" fillcolor="window">
            <v:imagedata r:id="rId52" o:title=""/>
          </v:shape>
          <o:OLEObject Type="Embed" ProgID="Equation.3" ShapeID="_x0000_i1049" DrawAspect="Content" ObjectID="_1577110725" r:id="rId53"/>
        </w:object>
      </w:r>
      <w:r w:rsidRPr="00E14211">
        <w:rPr>
          <w:sz w:val="28"/>
          <w:szCs w:val="28"/>
          <w:lang w:val="kk-KZ"/>
        </w:rPr>
        <w:t>.</w:t>
      </w: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rPr>
          <w:b/>
          <w:sz w:val="28"/>
          <w:szCs w:val="28"/>
          <w:lang w:val="kk-KZ"/>
        </w:rPr>
      </w:pPr>
      <w:r>
        <w:rPr>
          <w:b/>
          <w:sz w:val="28"/>
          <w:szCs w:val="28"/>
          <w:lang w:val="kk-KZ"/>
        </w:rPr>
        <w:t>6</w:t>
      </w:r>
      <w:r w:rsidRPr="00E14211">
        <w:rPr>
          <w:b/>
          <w:sz w:val="28"/>
          <w:szCs w:val="28"/>
          <w:lang w:val="kk-KZ"/>
        </w:rPr>
        <w:t>.7. Қайталама қысқа мерзімді жұмыс режимі үшін қозғалтқыш қуатын есептеу</w:t>
      </w:r>
    </w:p>
    <w:p w:rsidR="00F85935" w:rsidRPr="00E14211" w:rsidRDefault="00F85935" w:rsidP="00F85935">
      <w:pPr>
        <w:pStyle w:val="ab"/>
        <w:ind w:left="0" w:firstLine="709"/>
        <w:rPr>
          <w:b/>
          <w:sz w:val="28"/>
          <w:szCs w:val="28"/>
          <w:lang w:val="kk-KZ"/>
        </w:rPr>
      </w:pPr>
    </w:p>
    <w:p w:rsidR="00F85935" w:rsidRPr="00E14211" w:rsidRDefault="00F85935" w:rsidP="00F85935">
      <w:pPr>
        <w:pStyle w:val="ab"/>
        <w:ind w:left="0" w:firstLine="709"/>
        <w:rPr>
          <w:sz w:val="28"/>
          <w:szCs w:val="28"/>
          <w:lang w:val="kk-KZ"/>
        </w:rPr>
      </w:pPr>
      <w:r w:rsidRPr="00E14211">
        <w:rPr>
          <w:sz w:val="28"/>
          <w:szCs w:val="28"/>
          <w:lang w:val="kk-KZ"/>
        </w:rPr>
        <w:t>Бұл режимде ПВ% номиналды қосылу ұзақтығы (15,25,40,60%) бар  арнайы сериялы қозғалтқыш таңдаған дұрыс.</w:t>
      </w:r>
    </w:p>
    <w:p w:rsidR="00F85935" w:rsidRPr="00E14211" w:rsidRDefault="00F85935" w:rsidP="00F85935">
      <w:pPr>
        <w:pStyle w:val="ab"/>
        <w:ind w:left="0" w:firstLine="709"/>
        <w:rPr>
          <w:sz w:val="28"/>
          <w:szCs w:val="28"/>
          <w:lang w:val="kk-KZ"/>
        </w:rPr>
      </w:pPr>
      <w:r w:rsidRPr="00E14211">
        <w:rPr>
          <w:sz w:val="28"/>
          <w:szCs w:val="28"/>
          <w:lang w:val="kk-KZ"/>
        </w:rPr>
        <w:t xml:space="preserve">Бастапқы мәндері ретінде цикл ішіндегі жұмыс машинасының  жүктемелік диаграмма </w:t>
      </w:r>
      <w:r w:rsidRPr="00E14211">
        <w:rPr>
          <w:position w:val="-14"/>
          <w:sz w:val="28"/>
          <w:szCs w:val="28"/>
        </w:rPr>
        <w:object w:dxaOrig="1180" w:dyaOrig="380">
          <v:shape id="_x0000_i1050" type="#_x0000_t75" style="width:59.3pt;height:17.75pt" o:ole="" fillcolor="window">
            <v:imagedata r:id="rId54" o:title=""/>
          </v:shape>
          <o:OLEObject Type="Embed" ProgID="Equation.3" ShapeID="_x0000_i1050" DrawAspect="Content" ObjectID="_1577110726" r:id="rId55"/>
        </w:object>
      </w:r>
      <w:r w:rsidRPr="00E14211">
        <w:rPr>
          <w:sz w:val="28"/>
          <w:szCs w:val="28"/>
          <w:lang w:val="kk-KZ"/>
        </w:rPr>
        <w:t xml:space="preserve"> және жылдамдық диаграммасы</w:t>
      </w:r>
      <w:r w:rsidRPr="00E14211">
        <w:rPr>
          <w:position w:val="-14"/>
          <w:sz w:val="28"/>
          <w:szCs w:val="28"/>
        </w:rPr>
        <w:object w:dxaOrig="1100" w:dyaOrig="380">
          <v:shape id="_x0000_i1051" type="#_x0000_t75" style="width:54.75pt;height:17.75pt" o:ole="" fillcolor="window">
            <v:imagedata r:id="rId56" o:title=""/>
          </v:shape>
          <o:OLEObject Type="Embed" ProgID="Equation.3" ShapeID="_x0000_i1051" DrawAspect="Content" ObjectID="_1577110727" r:id="rId57"/>
        </w:object>
      </w:r>
      <w:r w:rsidRPr="00E14211">
        <w:rPr>
          <w:sz w:val="28"/>
          <w:szCs w:val="28"/>
          <w:lang w:val="kk-KZ"/>
        </w:rPr>
        <w:t xml:space="preserve"> алынады.</w:t>
      </w:r>
    </w:p>
    <w:p w:rsidR="00F85935" w:rsidRPr="00E14211" w:rsidRDefault="00F85935" w:rsidP="00F85935">
      <w:pPr>
        <w:pStyle w:val="ab"/>
        <w:ind w:left="0" w:firstLine="709"/>
        <w:rPr>
          <w:sz w:val="28"/>
          <w:szCs w:val="28"/>
          <w:lang w:val="kk-KZ"/>
        </w:rPr>
      </w:pPr>
      <w:r w:rsidRPr="00E14211">
        <w:rPr>
          <w:sz w:val="28"/>
          <w:szCs w:val="28"/>
          <w:lang w:val="kk-KZ"/>
        </w:rPr>
        <w:t>Көбінде қозғалтқыштың шынайы көп сатылы жұмыс графигі номиналды жұмыс графигінен салыстырмалы қосылу ұзақтығымен, жұмыс периолы кезіндегі айнымалы жүктемемен айтарлықтай ерекшеленеді.</w:t>
      </w: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rPr>
          <w:sz w:val="28"/>
          <w:szCs w:val="28"/>
          <w:lang w:val="kk-KZ"/>
        </w:rPr>
      </w:pPr>
      <w:r w:rsidRPr="00E14211">
        <w:rPr>
          <w:sz w:val="28"/>
          <w:szCs w:val="28"/>
          <w:lang w:val="kk-KZ"/>
        </w:rPr>
        <w:lastRenderedPageBreak/>
        <w:t>Сондықтан қозғалтқыш қуатын есептеу кезінде жүктеменің шынайы графигін нақты номиналды ПВ мәні бар эквивалентті номиналды графикке келтіру керек. Бұл кезде қуатты өлшеу келесідей кезекпен болады:</w:t>
      </w:r>
    </w:p>
    <w:p w:rsidR="00F85935" w:rsidRPr="00E14211" w:rsidRDefault="00F85935" w:rsidP="00F85935">
      <w:pPr>
        <w:pStyle w:val="ab"/>
        <w:numPr>
          <w:ilvl w:val="0"/>
          <w:numId w:val="2"/>
        </w:numPr>
        <w:ind w:left="426"/>
        <w:rPr>
          <w:sz w:val="28"/>
          <w:szCs w:val="28"/>
          <w:lang w:val="kk-KZ"/>
        </w:rPr>
      </w:pPr>
      <w:r w:rsidRPr="00E14211">
        <w:rPr>
          <w:sz w:val="28"/>
          <w:szCs w:val="28"/>
          <w:lang w:val="kk-KZ"/>
        </w:rPr>
        <w:t>Жұмыс машинасының эквивалентті қуаты бойынша алдын ала қозғалтқыш таңдалады</w:t>
      </w: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jc w:val="center"/>
        <w:rPr>
          <w:sz w:val="28"/>
          <w:szCs w:val="28"/>
          <w:lang w:val="kk-KZ"/>
        </w:rPr>
      </w:pPr>
      <w:r w:rsidRPr="00E14211">
        <w:rPr>
          <w:position w:val="-14"/>
          <w:sz w:val="28"/>
          <w:szCs w:val="28"/>
        </w:rPr>
        <w:object w:dxaOrig="1500" w:dyaOrig="380">
          <v:shape id="_x0000_i1052" type="#_x0000_t75" style="width:75.55pt;height:17.75pt" o:ole="" fillcolor="window">
            <v:imagedata r:id="rId58" o:title=""/>
          </v:shape>
          <o:OLEObject Type="Embed" ProgID="Equation.3" ShapeID="_x0000_i1052" DrawAspect="Content" ObjectID="_1577110728" r:id="rId59"/>
        </w:object>
      </w:r>
      <w:r w:rsidRPr="00E14211">
        <w:rPr>
          <w:sz w:val="28"/>
          <w:szCs w:val="28"/>
          <w:lang w:val="kk-KZ"/>
        </w:rPr>
        <w:t>,</w:t>
      </w: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0"/>
        <w:rPr>
          <w:sz w:val="28"/>
          <w:szCs w:val="28"/>
          <w:lang w:val="kk-KZ"/>
        </w:rPr>
      </w:pPr>
      <w:r w:rsidRPr="00E14211">
        <w:rPr>
          <w:sz w:val="28"/>
          <w:szCs w:val="28"/>
          <w:lang w:val="kk-KZ"/>
        </w:rPr>
        <w:t xml:space="preserve">мұндағы </w:t>
      </w:r>
      <w:r w:rsidRPr="00E14211">
        <w:rPr>
          <w:position w:val="-12"/>
          <w:sz w:val="28"/>
          <w:szCs w:val="28"/>
        </w:rPr>
        <w:object w:dxaOrig="1359" w:dyaOrig="360">
          <v:shape id="_x0000_i1053" type="#_x0000_t75" style="width:67.45pt;height:18.25pt" o:ole="" fillcolor="window">
            <v:imagedata r:id="rId60" o:title=""/>
          </v:shape>
          <o:OLEObject Type="Embed" ProgID="Equation.3" ShapeID="_x0000_i1053" DrawAspect="Content" ObjectID="_1577110729" r:id="rId61"/>
        </w:object>
      </w:r>
      <w:r w:rsidRPr="00E14211">
        <w:rPr>
          <w:sz w:val="28"/>
          <w:szCs w:val="28"/>
          <w:lang w:val="kk-KZ"/>
        </w:rPr>
        <w:t xml:space="preserve">- қор коэффициенті; </w:t>
      </w:r>
      <w:r w:rsidRPr="00E14211">
        <w:rPr>
          <w:position w:val="-12"/>
          <w:sz w:val="28"/>
          <w:szCs w:val="28"/>
        </w:rPr>
        <w:object w:dxaOrig="260" w:dyaOrig="340">
          <v:shape id="_x0000_i1054" type="#_x0000_t75" style="width:12.7pt;height:17.25pt" o:ole="" fillcolor="window">
            <v:imagedata r:id="rId62" o:title=""/>
          </v:shape>
          <o:OLEObject Type="Embed" ProgID="Equation.3" ShapeID="_x0000_i1054" DrawAspect="Content" ObjectID="_1577110730" r:id="rId63"/>
        </w:object>
      </w:r>
      <w:r w:rsidRPr="00E14211">
        <w:rPr>
          <w:sz w:val="28"/>
          <w:szCs w:val="28"/>
          <w:lang w:val="kk-KZ"/>
        </w:rPr>
        <w:t xml:space="preserve">- механизм ПӘК-і; </w:t>
      </w:r>
      <w:r w:rsidRPr="00E14211">
        <w:rPr>
          <w:position w:val="-14"/>
          <w:sz w:val="28"/>
          <w:szCs w:val="28"/>
        </w:rPr>
        <w:object w:dxaOrig="1640" w:dyaOrig="380">
          <v:shape id="_x0000_i1055" type="#_x0000_t75" style="width:82.65pt;height:17.75pt" o:ole="" fillcolor="window">
            <v:imagedata r:id="rId64" o:title=""/>
          </v:shape>
          <o:OLEObject Type="Embed" ProgID="Equation.3" ShapeID="_x0000_i1055" DrawAspect="Content" ObjectID="_1577110731" r:id="rId65"/>
        </w:object>
      </w:r>
      <w:r w:rsidRPr="00E14211">
        <w:rPr>
          <w:sz w:val="28"/>
          <w:szCs w:val="28"/>
          <w:lang w:val="kk-KZ"/>
        </w:rPr>
        <w:t>- жұмыс машинасывалындағы эквивалентті қуаты;</w:t>
      </w:r>
    </w:p>
    <w:p w:rsidR="00F85935" w:rsidRPr="00E14211" w:rsidRDefault="00F85935" w:rsidP="00F85935">
      <w:pPr>
        <w:pStyle w:val="ab"/>
        <w:ind w:left="0" w:firstLine="0"/>
        <w:rPr>
          <w:sz w:val="28"/>
          <w:szCs w:val="28"/>
          <w:lang w:val="kk-KZ"/>
        </w:rPr>
      </w:pPr>
      <w:r w:rsidRPr="00E14211">
        <w:rPr>
          <w:position w:val="-34"/>
          <w:sz w:val="28"/>
          <w:szCs w:val="28"/>
        </w:rPr>
        <w:object w:dxaOrig="2640" w:dyaOrig="1219">
          <v:shape id="_x0000_i1056" type="#_x0000_t75" style="width:132.85pt;height:60.85pt" o:ole="" fillcolor="window">
            <v:imagedata r:id="rId66" o:title=""/>
          </v:shape>
          <o:OLEObject Type="Embed" ProgID="Equation.3" ShapeID="_x0000_i1056" DrawAspect="Content" ObjectID="_1577110732" r:id="rId67"/>
        </w:object>
      </w:r>
      <w:r w:rsidRPr="00E14211">
        <w:rPr>
          <w:sz w:val="28"/>
          <w:szCs w:val="28"/>
          <w:lang w:val="kk-KZ"/>
        </w:rPr>
        <w:t xml:space="preserve"> - жұмыс машинасы жүктемесінің эквивалентті моменті (жуық номиналды мәнге</w:t>
      </w:r>
      <w:r w:rsidRPr="00E14211">
        <w:rPr>
          <w:i/>
          <w:sz w:val="28"/>
          <w:szCs w:val="28"/>
          <w:lang w:val="kk-KZ"/>
        </w:rPr>
        <w:t xml:space="preserve"> ПВн</w:t>
      </w:r>
      <w:r w:rsidRPr="00E14211">
        <w:rPr>
          <w:sz w:val="28"/>
          <w:szCs w:val="28"/>
          <w:lang w:val="kk-KZ"/>
        </w:rPr>
        <w:t xml:space="preserve"> келтірілген)</w:t>
      </w:r>
      <w:r w:rsidRPr="00E14211">
        <w:rPr>
          <w:i/>
          <w:sz w:val="28"/>
          <w:szCs w:val="28"/>
          <w:lang w:val="kk-KZ"/>
        </w:rPr>
        <w:t>;</w:t>
      </w:r>
      <w:r w:rsidRPr="00E14211">
        <w:rPr>
          <w:sz w:val="28"/>
          <w:szCs w:val="28"/>
          <w:lang w:val="kk-KZ"/>
        </w:rPr>
        <w:t xml:space="preserve"> </w:t>
      </w:r>
      <w:r w:rsidRPr="00E14211">
        <w:rPr>
          <w:position w:val="-32"/>
          <w:sz w:val="28"/>
          <w:szCs w:val="28"/>
        </w:rPr>
        <w:object w:dxaOrig="1359" w:dyaOrig="740">
          <v:shape id="_x0000_i1057" type="#_x0000_t75" style="width:67.45pt;height:36.5pt" o:ole="" fillcolor="window">
            <v:imagedata r:id="rId68" o:title=""/>
          </v:shape>
          <o:OLEObject Type="Embed" ProgID="Equation.3" ShapeID="_x0000_i1057" DrawAspect="Content" ObjectID="_1577110733" r:id="rId69"/>
        </w:object>
      </w:r>
      <w:r w:rsidRPr="00E14211">
        <w:rPr>
          <w:sz w:val="28"/>
          <w:szCs w:val="28"/>
          <w:lang w:val="kk-KZ"/>
        </w:rPr>
        <w:t xml:space="preserve">- механизмнің қосылу ұзақтығы; </w:t>
      </w:r>
      <w:r w:rsidRPr="00E14211">
        <w:rPr>
          <w:position w:val="-14"/>
          <w:sz w:val="28"/>
          <w:szCs w:val="28"/>
        </w:rPr>
        <w:object w:dxaOrig="499" w:dyaOrig="380">
          <v:shape id="_x0000_i1058" type="#_x0000_t75" style="width:24.85pt;height:17.75pt" o:ole="" fillcolor="window">
            <v:imagedata r:id="rId70" o:title=""/>
          </v:shape>
          <o:OLEObject Type="Embed" ProgID="Equation.3" ShapeID="_x0000_i1058" DrawAspect="Content" ObjectID="_1577110734" r:id="rId71"/>
        </w:object>
      </w:r>
      <w:r w:rsidRPr="00E14211">
        <w:rPr>
          <w:sz w:val="28"/>
          <w:szCs w:val="28"/>
          <w:lang w:val="kk-KZ"/>
        </w:rPr>
        <w:t>- механизм жұмысының ұзақтығының қосындысы.</w:t>
      </w:r>
    </w:p>
    <w:p w:rsidR="00F85935" w:rsidRPr="00E14211" w:rsidRDefault="00F85935" w:rsidP="00F85935">
      <w:pPr>
        <w:pStyle w:val="ab"/>
        <w:numPr>
          <w:ilvl w:val="0"/>
          <w:numId w:val="2"/>
        </w:numPr>
        <w:ind w:left="426"/>
        <w:rPr>
          <w:sz w:val="28"/>
          <w:szCs w:val="28"/>
          <w:lang w:val="kk-KZ"/>
        </w:rPr>
      </w:pPr>
      <w:r w:rsidRPr="00E14211">
        <w:rPr>
          <w:sz w:val="28"/>
          <w:szCs w:val="28"/>
          <w:lang w:val="kk-KZ"/>
        </w:rPr>
        <w:t>Алдын ала таңдалған қозғалтқыш қызу бойынша тексеріледі. Қозғалтқыштың номиналды мәндерінің болуы оның жүктемелік диаграммасының М=f(t) тұрғызуға және сәйкес шарт бойынша қызуға тексеруге мүмкіндік береді:</w:t>
      </w: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jc w:val="right"/>
        <w:rPr>
          <w:sz w:val="28"/>
          <w:szCs w:val="28"/>
          <w:lang w:val="kk-KZ"/>
        </w:rPr>
      </w:pPr>
      <w:r w:rsidRPr="00E14211">
        <w:rPr>
          <w:position w:val="-14"/>
          <w:sz w:val="28"/>
          <w:szCs w:val="28"/>
        </w:rPr>
        <w:object w:dxaOrig="1280" w:dyaOrig="380">
          <v:shape id="_x0000_i1059" type="#_x0000_t75" style="width:64.4pt;height:17.75pt" o:ole="" fillcolor="window">
            <v:imagedata r:id="rId72" o:title=""/>
          </v:shape>
          <o:OLEObject Type="Embed" ProgID="Equation.3" ShapeID="_x0000_i1059" DrawAspect="Content" ObjectID="_1577110735" r:id="rId73"/>
        </w:object>
      </w:r>
      <w:r w:rsidRPr="00E14211">
        <w:rPr>
          <w:sz w:val="28"/>
          <w:szCs w:val="28"/>
          <w:lang w:val="kk-KZ"/>
        </w:rPr>
        <w:t>,                                              (</w:t>
      </w:r>
      <w:r>
        <w:rPr>
          <w:sz w:val="28"/>
          <w:szCs w:val="28"/>
          <w:lang w:val="kk-KZ"/>
        </w:rPr>
        <w:t>6</w:t>
      </w:r>
      <w:r w:rsidRPr="00E14211">
        <w:rPr>
          <w:sz w:val="28"/>
          <w:szCs w:val="28"/>
          <w:lang w:val="kk-KZ"/>
        </w:rPr>
        <w:t>.39)</w:t>
      </w:r>
    </w:p>
    <w:p w:rsidR="00F85935" w:rsidRPr="00E14211" w:rsidRDefault="00F85935" w:rsidP="00F85935">
      <w:pPr>
        <w:pStyle w:val="ab"/>
        <w:ind w:left="0" w:firstLine="0"/>
        <w:rPr>
          <w:sz w:val="28"/>
          <w:szCs w:val="28"/>
          <w:lang w:val="kk-KZ"/>
        </w:rPr>
      </w:pPr>
      <w:r w:rsidRPr="00E14211">
        <w:rPr>
          <w:sz w:val="28"/>
          <w:szCs w:val="28"/>
          <w:lang w:val="kk-KZ"/>
        </w:rPr>
        <w:t xml:space="preserve">мұндағы </w:t>
      </w:r>
      <w:r w:rsidRPr="00E14211">
        <w:rPr>
          <w:position w:val="-34"/>
          <w:sz w:val="28"/>
          <w:szCs w:val="28"/>
        </w:rPr>
        <w:object w:dxaOrig="2540" w:dyaOrig="1219">
          <v:shape id="_x0000_i1060" type="#_x0000_t75" style="width:126.75pt;height:60.85pt" o:ole="" fillcolor="window">
            <v:imagedata r:id="rId74" o:title=""/>
          </v:shape>
          <o:OLEObject Type="Embed" ProgID="Equation.3" ShapeID="_x0000_i1060" DrawAspect="Content" ObjectID="_1577110736" r:id="rId75"/>
        </w:object>
      </w:r>
      <w:r w:rsidRPr="00E14211">
        <w:rPr>
          <w:sz w:val="28"/>
          <w:szCs w:val="28"/>
          <w:lang w:val="kk-KZ"/>
        </w:rPr>
        <w:t xml:space="preserve">     - қозғалтқыштың эквивалентті моменті  (қосылу ұзақтығының номиналды мәніне келтірілген).</w:t>
      </w:r>
    </w:p>
    <w:p w:rsidR="00F85935" w:rsidRPr="00E14211" w:rsidRDefault="00F85935" w:rsidP="00F85935">
      <w:pPr>
        <w:pStyle w:val="ab"/>
        <w:ind w:left="0" w:firstLine="709"/>
        <w:rPr>
          <w:sz w:val="28"/>
          <w:szCs w:val="28"/>
          <w:lang w:val="kk-KZ"/>
        </w:rPr>
      </w:pPr>
      <w:r w:rsidRPr="00E14211">
        <w:rPr>
          <w:sz w:val="28"/>
          <w:szCs w:val="28"/>
          <w:lang w:val="kk-KZ"/>
        </w:rPr>
        <w:t>Егер (</w:t>
      </w:r>
      <w:r>
        <w:rPr>
          <w:sz w:val="28"/>
          <w:szCs w:val="28"/>
          <w:lang w:val="kk-KZ"/>
        </w:rPr>
        <w:t>6</w:t>
      </w:r>
      <w:r w:rsidRPr="00E14211">
        <w:rPr>
          <w:sz w:val="28"/>
          <w:szCs w:val="28"/>
          <w:lang w:val="kk-KZ"/>
        </w:rPr>
        <w:t>.39) шарты орындалмаса, онда үлкен қуатты қозғалтқыш таңдалады</w:t>
      </w:r>
    </w:p>
    <w:p w:rsidR="00F85935" w:rsidRPr="00E14211" w:rsidRDefault="00F85935" w:rsidP="00F85935">
      <w:pPr>
        <w:pStyle w:val="ab"/>
        <w:ind w:left="0" w:firstLine="0"/>
        <w:jc w:val="center"/>
        <w:rPr>
          <w:sz w:val="28"/>
          <w:szCs w:val="28"/>
          <w:lang w:val="kk-KZ"/>
        </w:rPr>
      </w:pPr>
      <w:r w:rsidRPr="00E14211">
        <w:rPr>
          <w:position w:val="-14"/>
          <w:sz w:val="28"/>
          <w:szCs w:val="28"/>
        </w:rPr>
        <w:object w:dxaOrig="1880" w:dyaOrig="380">
          <v:shape id="_x0000_i1061" type="#_x0000_t75" style="width:93.8pt;height:17.75pt" o:ole="" fillcolor="window">
            <v:imagedata r:id="rId76" o:title=""/>
          </v:shape>
          <o:OLEObject Type="Embed" ProgID="Equation.3" ShapeID="_x0000_i1061" DrawAspect="Content" ObjectID="_1577110737" r:id="rId77"/>
        </w:object>
      </w:r>
      <w:r w:rsidRPr="00E14211">
        <w:rPr>
          <w:sz w:val="28"/>
          <w:szCs w:val="28"/>
          <w:lang w:val="kk-KZ"/>
        </w:rPr>
        <w:t>,</w:t>
      </w:r>
    </w:p>
    <w:p w:rsidR="00F85935" w:rsidRPr="00E14211" w:rsidRDefault="00F85935" w:rsidP="00F85935">
      <w:pPr>
        <w:pStyle w:val="ab"/>
        <w:ind w:left="0" w:firstLine="0"/>
        <w:rPr>
          <w:sz w:val="28"/>
          <w:szCs w:val="28"/>
          <w:lang w:val="kk-KZ"/>
        </w:rPr>
      </w:pPr>
      <w:r w:rsidRPr="00E14211">
        <w:rPr>
          <w:sz w:val="28"/>
          <w:szCs w:val="28"/>
          <w:lang w:val="kk-KZ"/>
        </w:rPr>
        <w:t>жүктемелік диаграмманы қозғалтқыштың инерция моментінің жаңа мәнімен тұрғызылады ((</w:t>
      </w:r>
      <w:r>
        <w:rPr>
          <w:sz w:val="28"/>
          <w:szCs w:val="28"/>
          <w:lang w:val="kk-KZ"/>
        </w:rPr>
        <w:t>6</w:t>
      </w:r>
      <w:r w:rsidRPr="00E14211">
        <w:rPr>
          <w:sz w:val="28"/>
          <w:szCs w:val="28"/>
          <w:lang w:val="kk-KZ"/>
        </w:rPr>
        <w:t xml:space="preserve">.40) формуласы </w:t>
      </w:r>
      <w:r w:rsidRPr="00E14211">
        <w:rPr>
          <w:position w:val="-14"/>
          <w:sz w:val="28"/>
          <w:szCs w:val="28"/>
        </w:rPr>
        <w:object w:dxaOrig="700" w:dyaOrig="380">
          <v:shape id="_x0000_i1062" type="#_x0000_t75" style="width:35.5pt;height:17.75pt" o:ole="" fillcolor="window">
            <v:imagedata r:id="rId78" o:title=""/>
          </v:shape>
          <o:OLEObject Type="Embed" ProgID="Equation.3" ShapeID="_x0000_i1062" DrawAspect="Content" ObjectID="_1577110738" r:id="rId79"/>
        </w:object>
      </w:r>
      <w:r w:rsidRPr="00E14211">
        <w:rPr>
          <w:sz w:val="28"/>
          <w:szCs w:val="28"/>
          <w:lang w:val="kk-KZ"/>
        </w:rPr>
        <w:t xml:space="preserve"> бойынша анықталады және (</w:t>
      </w:r>
      <w:r>
        <w:rPr>
          <w:sz w:val="28"/>
          <w:szCs w:val="28"/>
          <w:lang w:val="kk-KZ"/>
        </w:rPr>
        <w:t>6</w:t>
      </w:r>
      <w:r w:rsidRPr="00E14211">
        <w:rPr>
          <w:sz w:val="28"/>
          <w:szCs w:val="28"/>
          <w:lang w:val="kk-KZ"/>
        </w:rPr>
        <w:t>.39) сәйкес қозғалтқышты қызуы бойынша тексеріледі).</w:t>
      </w:r>
    </w:p>
    <w:p w:rsidR="00F85935" w:rsidRPr="00E14211" w:rsidRDefault="00F85935" w:rsidP="00F85935">
      <w:pPr>
        <w:pStyle w:val="ab"/>
        <w:ind w:left="0" w:firstLine="709"/>
        <w:rPr>
          <w:sz w:val="28"/>
          <w:szCs w:val="28"/>
          <w:lang w:val="kk-KZ"/>
        </w:rPr>
      </w:pPr>
      <w:r w:rsidRPr="00E14211">
        <w:rPr>
          <w:sz w:val="28"/>
          <w:szCs w:val="28"/>
          <w:lang w:val="kk-KZ"/>
        </w:rPr>
        <w:t>Қайталама қысқа мерзімді режимде ұзақ мерзімді қозғалтқыштарды қолдану дұрыс емес, себебі жиі қосылу өтпелі процесстерде қозғалтқыштың  қарқынды қызуын тудырады. Егер қандай да бір себептермен қозғалтқыштық жұмыс режиміндегі қозғалтқыш таңдалса, онда алдын ала таңдауы және оны қызуға тексеруі берілген жүктеме графигінің ұзақ мерзімді режимнің стандартты графикке түрлендіргеннен кейін ғана орындалады. Ол үшін жоғарыда алынған эквивалентті шамалар формулаларын (</w:t>
      </w:r>
      <w:r>
        <w:rPr>
          <w:sz w:val="28"/>
          <w:szCs w:val="28"/>
          <w:lang w:val="kk-KZ"/>
        </w:rPr>
        <w:t>6</w:t>
      </w:r>
      <w:r w:rsidRPr="00E14211">
        <w:rPr>
          <w:sz w:val="28"/>
          <w:szCs w:val="28"/>
          <w:lang w:val="kk-KZ"/>
        </w:rPr>
        <w:t>.20)....(</w:t>
      </w:r>
      <w:r>
        <w:rPr>
          <w:sz w:val="28"/>
          <w:szCs w:val="28"/>
          <w:lang w:val="kk-KZ"/>
        </w:rPr>
        <w:t>6</w:t>
      </w:r>
      <w:r w:rsidRPr="00E14211">
        <w:rPr>
          <w:sz w:val="28"/>
          <w:szCs w:val="28"/>
          <w:lang w:val="kk-KZ"/>
        </w:rPr>
        <w:t xml:space="preserve">.22) айнымалы жүктемесі бар ұзақ мерзімді жұмыс режимі үшін қолданылады. </w:t>
      </w:r>
      <w:r w:rsidRPr="00E14211">
        <w:rPr>
          <w:sz w:val="28"/>
          <w:szCs w:val="28"/>
          <w:lang w:val="kk-KZ"/>
        </w:rPr>
        <w:lastRenderedPageBreak/>
        <w:t xml:space="preserve">Бұл кезде қуатты есептеу </w:t>
      </w:r>
      <w:r>
        <w:rPr>
          <w:sz w:val="28"/>
          <w:szCs w:val="28"/>
          <w:lang w:val="kk-KZ"/>
        </w:rPr>
        <w:t>6</w:t>
      </w:r>
      <w:r w:rsidRPr="00E14211">
        <w:rPr>
          <w:sz w:val="28"/>
          <w:szCs w:val="28"/>
          <w:lang w:val="kk-KZ"/>
        </w:rPr>
        <w:t>.6 бөлімде көрсетілген айнымалы жүктемесі бар ұзақ мерзімді режимдегідей кезекте орындалады.</w:t>
      </w:r>
    </w:p>
    <w:p w:rsidR="00F85935" w:rsidRPr="00E14211" w:rsidRDefault="00F85935" w:rsidP="00F85935">
      <w:pPr>
        <w:pStyle w:val="ab"/>
        <w:ind w:left="0" w:firstLine="709"/>
        <w:rPr>
          <w:sz w:val="28"/>
          <w:szCs w:val="28"/>
          <w:lang w:val="kk-KZ"/>
        </w:rPr>
      </w:pPr>
      <w:r w:rsidRPr="00E14211">
        <w:rPr>
          <w:sz w:val="28"/>
          <w:szCs w:val="28"/>
          <w:lang w:val="kk-KZ"/>
        </w:rPr>
        <w:t>Егер бір сатылы жүктеме графигі бар қайталама қысқа мерзімді режим үшін ұзақ мерзімді жұмыс режимі сериялы қозғалтқыш таңдалса, онда жуықталған есептеуді келесі түрде алынған есептік өрнектер арқылы орындауға болады.</w:t>
      </w:r>
    </w:p>
    <w:p w:rsidR="00F85935" w:rsidRPr="00E14211" w:rsidRDefault="00F85935" w:rsidP="00F85935">
      <w:pPr>
        <w:pStyle w:val="ab"/>
        <w:ind w:left="0" w:firstLine="709"/>
        <w:rPr>
          <w:sz w:val="28"/>
          <w:szCs w:val="28"/>
          <w:lang w:val="kk-KZ"/>
        </w:rPr>
      </w:pPr>
      <w:r w:rsidRPr="00E14211">
        <w:rPr>
          <w:sz w:val="28"/>
          <w:szCs w:val="28"/>
          <w:lang w:val="kk-KZ"/>
        </w:rPr>
        <w:t>Температура артуының номиналды мәні кезіндегі қозғалтқышпен берілетін бір циклдегі жылудың толық саны:</w:t>
      </w: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jc w:val="right"/>
        <w:rPr>
          <w:sz w:val="28"/>
          <w:szCs w:val="28"/>
          <w:lang w:val="kk-KZ"/>
        </w:rPr>
      </w:pPr>
      <w:r w:rsidRPr="00E14211">
        <w:rPr>
          <w:position w:val="-14"/>
          <w:sz w:val="28"/>
          <w:szCs w:val="28"/>
        </w:rPr>
        <w:object w:dxaOrig="4580" w:dyaOrig="380">
          <v:shape id="_x0000_i1063" type="#_x0000_t75" style="width:228.7pt;height:17.75pt" o:ole="" fillcolor="window">
            <v:imagedata r:id="rId80" o:title=""/>
          </v:shape>
          <o:OLEObject Type="Embed" ProgID="Equation.3" ShapeID="_x0000_i1063" DrawAspect="Content" ObjectID="_1577110739" r:id="rId81"/>
        </w:object>
      </w:r>
      <w:r w:rsidRPr="00E14211">
        <w:rPr>
          <w:sz w:val="28"/>
          <w:szCs w:val="28"/>
          <w:lang w:val="kk-KZ"/>
        </w:rPr>
        <w:t>,               (</w:t>
      </w:r>
      <w:r>
        <w:rPr>
          <w:sz w:val="28"/>
          <w:szCs w:val="28"/>
          <w:lang w:val="kk-KZ"/>
        </w:rPr>
        <w:t>6</w:t>
      </w:r>
      <w:r w:rsidRPr="00E14211">
        <w:rPr>
          <w:sz w:val="28"/>
          <w:szCs w:val="28"/>
          <w:lang w:val="kk-KZ"/>
        </w:rPr>
        <w:t>.41)</w:t>
      </w: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rPr>
          <w:sz w:val="28"/>
          <w:szCs w:val="28"/>
          <w:lang w:val="kk-KZ"/>
        </w:rPr>
      </w:pPr>
      <w:r w:rsidRPr="00E14211">
        <w:rPr>
          <w:sz w:val="28"/>
          <w:szCs w:val="28"/>
          <w:lang w:val="kk-KZ"/>
        </w:rPr>
        <w:t xml:space="preserve">мұндағы </w:t>
      </w:r>
      <w:r w:rsidRPr="00E14211">
        <w:rPr>
          <w:position w:val="-12"/>
          <w:sz w:val="28"/>
          <w:szCs w:val="28"/>
        </w:rPr>
        <w:object w:dxaOrig="520" w:dyaOrig="360">
          <v:shape id="_x0000_i1064" type="#_x0000_t75" style="width:26.35pt;height:18.25pt" o:ole="" fillcolor="window">
            <v:imagedata r:id="rId82" o:title=""/>
          </v:shape>
          <o:OLEObject Type="Embed" ProgID="Equation.3" ShapeID="_x0000_i1064" DrawAspect="Content" ObjectID="_1577110740" r:id="rId83"/>
        </w:object>
      </w:r>
      <w:r w:rsidRPr="00E14211">
        <w:rPr>
          <w:sz w:val="28"/>
          <w:szCs w:val="28"/>
          <w:lang w:val="kk-KZ"/>
        </w:rPr>
        <w:t>,</w:t>
      </w:r>
      <w:r w:rsidRPr="00E14211">
        <w:rPr>
          <w:position w:val="-12"/>
          <w:sz w:val="28"/>
          <w:szCs w:val="28"/>
        </w:rPr>
        <w:object w:dxaOrig="540" w:dyaOrig="360">
          <v:shape id="_x0000_i1065" type="#_x0000_t75" style="width:27.9pt;height:18.25pt" o:ole="" fillcolor="window">
            <v:imagedata r:id="rId84" o:title=""/>
          </v:shape>
          <o:OLEObject Type="Embed" ProgID="Equation.3" ShapeID="_x0000_i1065" DrawAspect="Content" ObjectID="_1577110741" r:id="rId85"/>
        </w:object>
      </w:r>
      <w:r w:rsidRPr="00E14211">
        <w:rPr>
          <w:sz w:val="28"/>
          <w:szCs w:val="28"/>
          <w:lang w:val="kk-KZ"/>
        </w:rPr>
        <w:t xml:space="preserve">- сәйкесінше тұрақты және айнымалы номиналды жоғалыстар; </w:t>
      </w:r>
      <w:r w:rsidRPr="00E14211">
        <w:rPr>
          <w:position w:val="-14"/>
          <w:sz w:val="28"/>
          <w:szCs w:val="28"/>
        </w:rPr>
        <w:object w:dxaOrig="380" w:dyaOrig="380">
          <v:shape id="_x0000_i1066" type="#_x0000_t75" style="width:17.75pt;height:19.25pt" o:ole="" fillcolor="window">
            <v:imagedata r:id="rId86" o:title=""/>
          </v:shape>
          <o:OLEObject Type="Embed" ProgID="Equation.3" ShapeID="_x0000_i1066" DrawAspect="Content" ObjectID="_1577110742" r:id="rId87"/>
        </w:object>
      </w:r>
      <w:r w:rsidRPr="00E14211">
        <w:rPr>
          <w:sz w:val="28"/>
          <w:szCs w:val="28"/>
          <w:lang w:val="kk-KZ"/>
        </w:rPr>
        <w:t xml:space="preserve">, </w:t>
      </w:r>
      <w:r w:rsidRPr="00E14211">
        <w:rPr>
          <w:position w:val="-12"/>
          <w:sz w:val="28"/>
          <w:szCs w:val="28"/>
        </w:rPr>
        <w:object w:dxaOrig="260" w:dyaOrig="380">
          <v:shape id="_x0000_i1067" type="#_x0000_t75" style="width:12.7pt;height:17.75pt" o:ole="" fillcolor="window">
            <v:imagedata r:id="rId88" o:title=""/>
          </v:shape>
          <o:OLEObject Type="Embed" ProgID="Equation.3" ShapeID="_x0000_i1067" DrawAspect="Content" ObjectID="_1577110743" r:id="rId89"/>
        </w:object>
      </w:r>
      <w:r w:rsidRPr="00E14211">
        <w:rPr>
          <w:sz w:val="28"/>
          <w:szCs w:val="28"/>
          <w:lang w:val="kk-KZ"/>
        </w:rPr>
        <w:t xml:space="preserve">- жұмыс уақыты және үзіліс; </w:t>
      </w:r>
      <w:r w:rsidRPr="00E14211">
        <w:rPr>
          <w:position w:val="-12"/>
          <w:sz w:val="28"/>
          <w:szCs w:val="28"/>
        </w:rPr>
        <w:object w:dxaOrig="360" w:dyaOrig="380">
          <v:shape id="_x0000_i1068" type="#_x0000_t75" style="width:18.25pt;height:17.75pt" o:ole="" fillcolor="window">
            <v:imagedata r:id="rId90" o:title=""/>
          </v:shape>
          <o:OLEObject Type="Embed" ProgID="Equation.3" ShapeID="_x0000_i1068" DrawAspect="Content" ObjectID="_1577110744" r:id="rId91"/>
        </w:object>
      </w:r>
      <w:r w:rsidRPr="00E14211">
        <w:rPr>
          <w:sz w:val="28"/>
          <w:szCs w:val="28"/>
          <w:lang w:val="kk-KZ"/>
        </w:rPr>
        <w:t>- үзіліс кезіндегі жылу берілістің нашарлау коэффициенті.</w:t>
      </w:r>
    </w:p>
    <w:p w:rsidR="00F85935" w:rsidRPr="00E14211" w:rsidRDefault="00F85935" w:rsidP="00F85935">
      <w:pPr>
        <w:pStyle w:val="ab"/>
        <w:ind w:left="0" w:firstLine="709"/>
        <w:rPr>
          <w:sz w:val="28"/>
          <w:szCs w:val="28"/>
          <w:lang w:val="kk-KZ"/>
        </w:rPr>
      </w:pPr>
      <w:r w:rsidRPr="00E14211">
        <w:rPr>
          <w:sz w:val="28"/>
          <w:szCs w:val="28"/>
          <w:lang w:val="kk-KZ"/>
        </w:rPr>
        <w:t>Қозғалтқыш өшірілген үзіліс периодында жоғалыстар  болмайды, сондықтан жұмыс периодында жүктеме ұзақ мерзімді номиналды режимдегімен салыстырғанда артуы мүмкін. Бұл жағдайда тұрақты жоғалыстар өзгеріссіз қалады, ал айнымалы жоғалыстар төмендегі мәнге дейін өседі:</w:t>
      </w: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0"/>
        <w:jc w:val="center"/>
        <w:rPr>
          <w:sz w:val="28"/>
          <w:szCs w:val="28"/>
        </w:rPr>
      </w:pPr>
      <w:r w:rsidRPr="00E14211">
        <w:rPr>
          <w:position w:val="-14"/>
          <w:sz w:val="28"/>
          <w:szCs w:val="28"/>
        </w:rPr>
        <w:object w:dxaOrig="2240" w:dyaOrig="400">
          <v:shape id="_x0000_i1069" type="#_x0000_t75" style="width:104.95pt;height:18.25pt" o:ole="" fillcolor="window">
            <v:imagedata r:id="rId92" o:title=""/>
          </v:shape>
          <o:OLEObject Type="Embed" ProgID="Equation.3" ShapeID="_x0000_i1069" DrawAspect="Content" ObjectID="_1577110745" r:id="rId93"/>
        </w:object>
      </w:r>
    </w:p>
    <w:p w:rsidR="00F85935" w:rsidRPr="00E14211" w:rsidRDefault="00F85935" w:rsidP="00F85935">
      <w:pPr>
        <w:pStyle w:val="ab"/>
        <w:ind w:left="0" w:firstLine="709"/>
        <w:rPr>
          <w:sz w:val="28"/>
          <w:szCs w:val="28"/>
        </w:rPr>
      </w:pPr>
    </w:p>
    <w:p w:rsidR="00F85935" w:rsidRPr="00E14211" w:rsidRDefault="00F85935" w:rsidP="00F85935">
      <w:pPr>
        <w:pStyle w:val="ab"/>
        <w:ind w:left="0" w:firstLine="0"/>
        <w:rPr>
          <w:sz w:val="28"/>
          <w:szCs w:val="28"/>
        </w:rPr>
      </w:pPr>
      <w:r w:rsidRPr="00E14211">
        <w:rPr>
          <w:sz w:val="28"/>
          <w:szCs w:val="28"/>
          <w:lang w:val="kk-KZ"/>
        </w:rPr>
        <w:t>мұндағы</w:t>
      </w:r>
      <w:r w:rsidRPr="00E14211">
        <w:rPr>
          <w:sz w:val="28"/>
          <w:szCs w:val="28"/>
        </w:rPr>
        <w:t xml:space="preserve"> </w:t>
      </w:r>
      <w:r w:rsidRPr="00E14211">
        <w:rPr>
          <w:position w:val="-14"/>
          <w:sz w:val="28"/>
          <w:szCs w:val="28"/>
        </w:rPr>
        <w:object w:dxaOrig="440" w:dyaOrig="380">
          <v:shape id="_x0000_i1070" type="#_x0000_t75" style="width:21.8pt;height:17.75pt" o:ole="" fillcolor="window">
            <v:imagedata r:id="rId94" o:title=""/>
          </v:shape>
          <o:OLEObject Type="Embed" ProgID="Equation.3" ShapeID="_x0000_i1070" DrawAspect="Content" ObjectID="_1577110746" r:id="rId95"/>
        </w:object>
      </w:r>
      <w:r w:rsidRPr="00E14211">
        <w:rPr>
          <w:sz w:val="28"/>
          <w:szCs w:val="28"/>
        </w:rPr>
        <w:t xml:space="preserve">- </w:t>
      </w:r>
      <w:r w:rsidRPr="00E14211">
        <w:rPr>
          <w:sz w:val="28"/>
          <w:szCs w:val="28"/>
          <w:lang w:val="kk-KZ"/>
        </w:rPr>
        <w:t>қайталама қысқа мерзімді режим кезіндегі ток</w:t>
      </w:r>
      <w:r w:rsidRPr="00E14211">
        <w:rPr>
          <w:sz w:val="28"/>
          <w:szCs w:val="28"/>
        </w:rPr>
        <w:t xml:space="preserve">; </w:t>
      </w:r>
      <w:r w:rsidRPr="00E14211">
        <w:rPr>
          <w:position w:val="-14"/>
          <w:sz w:val="28"/>
          <w:szCs w:val="28"/>
        </w:rPr>
        <w:object w:dxaOrig="320" w:dyaOrig="380">
          <v:shape id="_x0000_i1071" type="#_x0000_t75" style="width:15.7pt;height:17.75pt" o:ole="" fillcolor="window">
            <v:imagedata r:id="rId96" o:title=""/>
          </v:shape>
          <o:OLEObject Type="Embed" ProgID="Equation.3" ShapeID="_x0000_i1071" DrawAspect="Content" ObjectID="_1577110747" r:id="rId97"/>
        </w:object>
      </w:r>
      <w:r w:rsidRPr="00E14211">
        <w:rPr>
          <w:sz w:val="28"/>
          <w:szCs w:val="28"/>
        </w:rPr>
        <w:t xml:space="preserve">- </w:t>
      </w:r>
      <w:r w:rsidRPr="00E14211">
        <w:rPr>
          <w:sz w:val="28"/>
          <w:szCs w:val="28"/>
          <w:lang w:val="kk-KZ"/>
        </w:rPr>
        <w:t xml:space="preserve">номиналды ұзақ мерзімді жұмыс режиміндегі </w:t>
      </w:r>
      <w:r w:rsidRPr="00E14211">
        <w:rPr>
          <w:sz w:val="28"/>
          <w:szCs w:val="28"/>
        </w:rPr>
        <w:t>ток.</w:t>
      </w:r>
    </w:p>
    <w:p w:rsidR="00F85935" w:rsidRPr="00E14211" w:rsidRDefault="00F85935" w:rsidP="00F85935">
      <w:pPr>
        <w:pStyle w:val="ab"/>
        <w:ind w:left="0" w:firstLine="709"/>
        <w:rPr>
          <w:sz w:val="28"/>
          <w:szCs w:val="28"/>
          <w:lang w:val="kk-KZ"/>
        </w:rPr>
      </w:pPr>
      <w:r w:rsidRPr="00E14211">
        <w:rPr>
          <w:sz w:val="28"/>
          <w:szCs w:val="28"/>
          <w:lang w:val="kk-KZ"/>
        </w:rPr>
        <w:t>Келтірілген өрнекті ескере отыра қозғалтқыштан бір циклде бөлінетін орташа жоғалыс келесідей:</w:t>
      </w:r>
    </w:p>
    <w:p w:rsidR="00F85935" w:rsidRPr="00E14211" w:rsidRDefault="00F85935" w:rsidP="00F85935">
      <w:pPr>
        <w:pStyle w:val="ab"/>
        <w:ind w:left="0" w:firstLine="709"/>
        <w:rPr>
          <w:sz w:val="28"/>
          <w:szCs w:val="28"/>
        </w:rPr>
      </w:pPr>
    </w:p>
    <w:p w:rsidR="00F85935" w:rsidRPr="00E14211" w:rsidRDefault="00F85935" w:rsidP="00F85935">
      <w:pPr>
        <w:pStyle w:val="ab"/>
        <w:ind w:left="0" w:firstLine="709"/>
        <w:jc w:val="right"/>
        <w:rPr>
          <w:sz w:val="28"/>
          <w:szCs w:val="28"/>
        </w:rPr>
      </w:pPr>
      <w:r w:rsidRPr="00E14211">
        <w:rPr>
          <w:position w:val="-14"/>
          <w:sz w:val="28"/>
          <w:szCs w:val="28"/>
        </w:rPr>
        <w:object w:dxaOrig="3420" w:dyaOrig="400">
          <v:shape id="_x0000_i1072" type="#_x0000_t75" style="width:170.85pt;height:20.3pt" o:ole="" fillcolor="window">
            <v:imagedata r:id="rId98" o:title=""/>
          </v:shape>
          <o:OLEObject Type="Embed" ProgID="Equation.3" ShapeID="_x0000_i1072" DrawAspect="Content" ObjectID="_1577110748" r:id="rId99"/>
        </w:object>
      </w:r>
      <w:r w:rsidRPr="00E14211">
        <w:rPr>
          <w:sz w:val="28"/>
          <w:szCs w:val="28"/>
        </w:rPr>
        <w:t xml:space="preserve">                          (</w:t>
      </w:r>
      <w:r>
        <w:rPr>
          <w:sz w:val="28"/>
          <w:szCs w:val="28"/>
        </w:rPr>
        <w:t>6</w:t>
      </w:r>
      <w:r w:rsidRPr="00E14211">
        <w:rPr>
          <w:sz w:val="28"/>
          <w:szCs w:val="28"/>
        </w:rPr>
        <w:t>.42)</w:t>
      </w:r>
    </w:p>
    <w:p w:rsidR="00F85935" w:rsidRPr="00E14211" w:rsidRDefault="00F85935" w:rsidP="00F85935">
      <w:pPr>
        <w:pStyle w:val="ab"/>
        <w:ind w:left="0" w:firstLine="709"/>
        <w:rPr>
          <w:sz w:val="28"/>
          <w:szCs w:val="28"/>
        </w:rPr>
      </w:pPr>
    </w:p>
    <w:p w:rsidR="00F85935" w:rsidRPr="00E14211" w:rsidRDefault="00F85935" w:rsidP="00F85935">
      <w:pPr>
        <w:pStyle w:val="ab"/>
        <w:ind w:left="0" w:firstLine="709"/>
        <w:rPr>
          <w:sz w:val="28"/>
          <w:szCs w:val="28"/>
          <w:lang w:val="kk-KZ"/>
        </w:rPr>
      </w:pPr>
      <w:r w:rsidRPr="00E14211">
        <w:rPr>
          <w:sz w:val="28"/>
          <w:szCs w:val="28"/>
          <w:lang w:val="kk-KZ"/>
        </w:rPr>
        <w:t>Қайталама қысқа мерзімді режим кезіндегі тұрақтандырылған (</w:t>
      </w:r>
      <w:r w:rsidRPr="00E14211">
        <w:rPr>
          <w:sz w:val="28"/>
          <w:szCs w:val="28"/>
        </w:rPr>
        <w:t>квазиустановившемся</w:t>
      </w:r>
      <w:r w:rsidRPr="00E14211">
        <w:rPr>
          <w:sz w:val="28"/>
          <w:szCs w:val="28"/>
          <w:lang w:val="kk-KZ"/>
        </w:rPr>
        <w:t xml:space="preserve">) жылулық режимде температураның артуы </w:t>
      </w:r>
      <w:r w:rsidRPr="00E14211">
        <w:rPr>
          <w:i/>
          <w:sz w:val="28"/>
          <w:szCs w:val="28"/>
          <w:lang w:val="en-US"/>
        </w:rPr>
        <w:t></w:t>
      </w:r>
      <w:proofErr w:type="spellStart"/>
      <w:r w:rsidRPr="00E14211">
        <w:rPr>
          <w:i/>
          <w:sz w:val="28"/>
          <w:szCs w:val="28"/>
          <w:vertAlign w:val="subscript"/>
        </w:rPr>
        <w:t>доп</w:t>
      </w:r>
      <w:proofErr w:type="spellEnd"/>
      <w:r w:rsidRPr="00E14211">
        <w:rPr>
          <w:sz w:val="28"/>
          <w:szCs w:val="28"/>
          <w:lang w:val="kk-KZ"/>
        </w:rPr>
        <w:t xml:space="preserve"> жеткенде қозғалтқышта бөлінетін және қоршаған ортаға сейілетін жылулар тең. Сондықтан (</w:t>
      </w:r>
      <w:r>
        <w:rPr>
          <w:sz w:val="28"/>
          <w:szCs w:val="28"/>
          <w:lang w:val="kk-KZ"/>
        </w:rPr>
        <w:t>6</w:t>
      </w:r>
      <w:r w:rsidRPr="00E14211">
        <w:rPr>
          <w:sz w:val="28"/>
          <w:szCs w:val="28"/>
          <w:lang w:val="kk-KZ"/>
        </w:rPr>
        <w:t>.41) және (</w:t>
      </w:r>
      <w:r>
        <w:rPr>
          <w:sz w:val="28"/>
          <w:szCs w:val="28"/>
          <w:lang w:val="kk-KZ"/>
        </w:rPr>
        <w:t>6</w:t>
      </w:r>
      <w:r w:rsidRPr="00E14211">
        <w:rPr>
          <w:sz w:val="28"/>
          <w:szCs w:val="28"/>
          <w:lang w:val="kk-KZ"/>
        </w:rPr>
        <w:t>.42) өрнектерін теңестіріп, түрлендіргеннен кейін ұзақ мерзімді жұмыс режимінің тогы үшін</w:t>
      </w: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jc w:val="right"/>
        <w:rPr>
          <w:sz w:val="28"/>
          <w:szCs w:val="28"/>
          <w:lang w:val="kk-KZ"/>
        </w:rPr>
      </w:pPr>
      <w:r w:rsidRPr="00E14211">
        <w:rPr>
          <w:position w:val="-32"/>
          <w:sz w:val="28"/>
          <w:szCs w:val="28"/>
        </w:rPr>
        <w:object w:dxaOrig="3040" w:dyaOrig="760">
          <v:shape id="_x0000_i1073" type="#_x0000_t75" style="width:151.6pt;height:39.05pt" o:ole="" fillcolor="window">
            <v:imagedata r:id="rId100" o:title=""/>
          </v:shape>
          <o:OLEObject Type="Embed" ProgID="Equation.3" ShapeID="_x0000_i1073" DrawAspect="Content" ObjectID="_1577110749" r:id="rId101"/>
        </w:object>
      </w:r>
      <w:r w:rsidRPr="00E14211">
        <w:rPr>
          <w:sz w:val="28"/>
          <w:szCs w:val="28"/>
          <w:lang w:val="kk-KZ"/>
        </w:rPr>
        <w:t>,                             (</w:t>
      </w:r>
      <w:r>
        <w:rPr>
          <w:sz w:val="28"/>
          <w:szCs w:val="28"/>
          <w:lang w:val="kk-KZ"/>
        </w:rPr>
        <w:t>6</w:t>
      </w:r>
      <w:r w:rsidRPr="00E14211">
        <w:rPr>
          <w:sz w:val="28"/>
          <w:szCs w:val="28"/>
          <w:lang w:val="kk-KZ"/>
        </w:rPr>
        <w:t>.43)</w:t>
      </w: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0"/>
        <w:rPr>
          <w:sz w:val="28"/>
          <w:szCs w:val="28"/>
          <w:lang w:val="kk-KZ"/>
        </w:rPr>
      </w:pPr>
      <w:r w:rsidRPr="00E14211">
        <w:rPr>
          <w:sz w:val="28"/>
          <w:szCs w:val="28"/>
          <w:lang w:val="kk-KZ"/>
        </w:rPr>
        <w:t xml:space="preserve">мұндағы </w:t>
      </w:r>
      <w:r w:rsidRPr="00E14211">
        <w:rPr>
          <w:position w:val="-14"/>
          <w:sz w:val="28"/>
          <w:szCs w:val="28"/>
        </w:rPr>
        <w:object w:dxaOrig="960" w:dyaOrig="380">
          <v:shape id="_x0000_i1074" type="#_x0000_t75" style="width:51.2pt;height:20.3pt" o:ole="" fillcolor="window">
            <v:imagedata r:id="rId102" o:title=""/>
          </v:shape>
          <o:OLEObject Type="Embed" ProgID="Equation.3" ShapeID="_x0000_i1074" DrawAspect="Content" ObjectID="_1577110750" r:id="rId103"/>
        </w:object>
      </w:r>
      <w:r w:rsidRPr="00E14211">
        <w:rPr>
          <w:sz w:val="28"/>
          <w:szCs w:val="28"/>
          <w:lang w:val="kk-KZ"/>
        </w:rPr>
        <w:t xml:space="preserve">-жұмыстың салыстырмалы ұзақтығы; </w:t>
      </w:r>
      <w:r w:rsidRPr="00E14211">
        <w:rPr>
          <w:position w:val="-12"/>
          <w:sz w:val="28"/>
          <w:szCs w:val="28"/>
        </w:rPr>
        <w:object w:dxaOrig="1540" w:dyaOrig="360">
          <v:shape id="_x0000_i1075" type="#_x0000_t75" style="width:74.05pt;height:17.25pt" o:ole="" fillcolor="window">
            <v:imagedata r:id="rId104" o:title=""/>
          </v:shape>
          <o:OLEObject Type="Embed" ProgID="Equation.3" ShapeID="_x0000_i1075" DrawAspect="Content" ObjectID="_1577110751" r:id="rId105"/>
        </w:object>
      </w:r>
      <w:r w:rsidRPr="00E14211">
        <w:rPr>
          <w:sz w:val="28"/>
          <w:szCs w:val="28"/>
          <w:lang w:val="kk-KZ"/>
        </w:rPr>
        <w:t xml:space="preserve">- номиналды тұрақты жоғалыстың айнымалыға қатынасы; </w:t>
      </w:r>
      <w:r w:rsidRPr="00E14211">
        <w:rPr>
          <w:position w:val="-12"/>
          <w:sz w:val="28"/>
          <w:szCs w:val="28"/>
        </w:rPr>
        <w:object w:dxaOrig="360" w:dyaOrig="380">
          <v:shape id="_x0000_i1076" type="#_x0000_t75" style="width:18.25pt;height:17.75pt" o:ole="" fillcolor="window">
            <v:imagedata r:id="rId106" o:title=""/>
          </v:shape>
          <o:OLEObject Type="Embed" ProgID="Equation.3" ShapeID="_x0000_i1076" DrawAspect="Content" ObjectID="_1577110752" r:id="rId107"/>
        </w:object>
      </w:r>
      <w:r w:rsidRPr="00E14211">
        <w:rPr>
          <w:sz w:val="28"/>
          <w:szCs w:val="28"/>
          <w:lang w:val="kk-KZ"/>
        </w:rPr>
        <w:t>- үзіліс кезіндегі жылуберілістің нашарлау коэффициенті.</w:t>
      </w:r>
    </w:p>
    <w:p w:rsidR="00F85935" w:rsidRPr="00E14211" w:rsidRDefault="00F85935" w:rsidP="00F85935">
      <w:pPr>
        <w:pStyle w:val="ab"/>
        <w:ind w:left="0" w:firstLine="709"/>
        <w:rPr>
          <w:sz w:val="28"/>
          <w:szCs w:val="28"/>
          <w:lang w:val="kk-KZ"/>
        </w:rPr>
      </w:pPr>
      <w:r w:rsidRPr="00E14211">
        <w:rPr>
          <w:sz w:val="28"/>
          <w:szCs w:val="28"/>
          <w:lang w:val="kk-KZ"/>
        </w:rPr>
        <w:lastRenderedPageBreak/>
        <w:t xml:space="preserve">Келтірілген өрнек бойынша табылған ток таңдалған қозғалтқыш номиналды тогымен теңестіріледі және егер </w:t>
      </w:r>
      <w:r w:rsidRPr="00E14211">
        <w:rPr>
          <w:position w:val="-14"/>
          <w:sz w:val="28"/>
          <w:szCs w:val="28"/>
        </w:rPr>
        <w:object w:dxaOrig="840" w:dyaOrig="380">
          <v:shape id="_x0000_i1077" type="#_x0000_t75" style="width:39.05pt;height:17.25pt" o:ole="" fillcolor="window">
            <v:imagedata r:id="rId108" o:title=""/>
          </v:shape>
          <o:OLEObject Type="Embed" ProgID="Equation.3" ShapeID="_x0000_i1077" DrawAspect="Content" ObjectID="_1577110753" r:id="rId109"/>
        </w:object>
      </w:r>
      <w:r w:rsidRPr="00E14211">
        <w:rPr>
          <w:sz w:val="28"/>
          <w:szCs w:val="28"/>
          <w:lang w:val="kk-KZ"/>
        </w:rPr>
        <w:t xml:space="preserve"> болса, онда қозғалтқыш қызады.</w:t>
      </w:r>
    </w:p>
    <w:p w:rsidR="00F85935" w:rsidRPr="00E14211" w:rsidRDefault="00F85935" w:rsidP="00F85935">
      <w:pPr>
        <w:pStyle w:val="ab"/>
        <w:ind w:left="0" w:firstLine="709"/>
        <w:rPr>
          <w:sz w:val="28"/>
          <w:szCs w:val="28"/>
          <w:lang w:val="kk-KZ"/>
        </w:rPr>
      </w:pPr>
      <w:r w:rsidRPr="00E14211">
        <w:rPr>
          <w:sz w:val="28"/>
          <w:szCs w:val="28"/>
          <w:lang w:val="kk-KZ"/>
        </w:rPr>
        <w:t xml:space="preserve">Ұзақ мерзімді режимдегі қозғалтқыштар қуатын есептеутегі аналогты формулалар (қайталама қысқа мерзімді режим үшін қолданылатын) жүктеме графигі </w:t>
      </w:r>
      <w:r w:rsidRPr="00E14211">
        <w:rPr>
          <w:i/>
          <w:sz w:val="28"/>
          <w:szCs w:val="28"/>
          <w:lang w:val="kk-KZ"/>
        </w:rPr>
        <w:t>M=f(t)</w:t>
      </w:r>
      <w:r w:rsidRPr="00E14211">
        <w:rPr>
          <w:sz w:val="28"/>
          <w:szCs w:val="28"/>
          <w:lang w:val="kk-KZ"/>
        </w:rPr>
        <w:t xml:space="preserve"> немесе </w:t>
      </w:r>
      <w:r w:rsidRPr="00E14211">
        <w:rPr>
          <w:i/>
          <w:sz w:val="28"/>
          <w:szCs w:val="28"/>
          <w:lang w:val="kk-KZ"/>
        </w:rPr>
        <w:t xml:space="preserve">P=f(t) </w:t>
      </w:r>
      <w:r w:rsidRPr="00E14211">
        <w:rPr>
          <w:sz w:val="28"/>
          <w:szCs w:val="28"/>
          <w:lang w:val="kk-KZ"/>
        </w:rPr>
        <w:t>түрге ие болғанда болады.</w:t>
      </w:r>
    </w:p>
    <w:p w:rsidR="00F85935" w:rsidRPr="00E14211" w:rsidRDefault="00F85935" w:rsidP="00F85935">
      <w:pPr>
        <w:pStyle w:val="ab"/>
        <w:ind w:left="0" w:firstLine="709"/>
        <w:rPr>
          <w:sz w:val="28"/>
          <w:szCs w:val="28"/>
          <w:lang w:val="kk-KZ"/>
        </w:rPr>
      </w:pPr>
      <w:r w:rsidRPr="00E14211">
        <w:rPr>
          <w:sz w:val="28"/>
          <w:szCs w:val="28"/>
          <w:lang w:val="kk-KZ"/>
        </w:rPr>
        <w:t>(</w:t>
      </w:r>
      <w:r>
        <w:rPr>
          <w:sz w:val="28"/>
          <w:szCs w:val="28"/>
          <w:lang w:val="kk-KZ"/>
        </w:rPr>
        <w:t>6</w:t>
      </w:r>
      <w:r w:rsidRPr="00E14211">
        <w:rPr>
          <w:sz w:val="28"/>
          <w:szCs w:val="28"/>
          <w:lang w:val="kk-KZ"/>
        </w:rPr>
        <w:t xml:space="preserve">.43) өрнегінен алынған көп сатылы жүктеме графигі үшін қайталама қысқа мерзімді режим тогының эквивалентті мәнін </w:t>
      </w:r>
      <w:r w:rsidRPr="00E14211">
        <w:rPr>
          <w:position w:val="-14"/>
          <w:sz w:val="28"/>
          <w:szCs w:val="28"/>
        </w:rPr>
        <w:object w:dxaOrig="680" w:dyaOrig="380">
          <v:shape id="_x0000_i1078" type="#_x0000_t75" style="width:32.95pt;height:17.75pt" o:ole="" fillcolor="window">
            <v:imagedata r:id="rId110" o:title=""/>
          </v:shape>
          <o:OLEObject Type="Embed" ProgID="Equation.3" ShapeID="_x0000_i1078" DrawAspect="Content" ObjectID="_1577110754" r:id="rId111"/>
        </w:object>
      </w:r>
      <w:r w:rsidRPr="00E14211">
        <w:rPr>
          <w:sz w:val="28"/>
          <w:szCs w:val="28"/>
          <w:lang w:val="kk-KZ"/>
        </w:rPr>
        <w:t xml:space="preserve"> қою керек.</w:t>
      </w:r>
    </w:p>
    <w:p w:rsidR="00F85935" w:rsidRDefault="00F85935" w:rsidP="00F85935">
      <w:pPr>
        <w:pStyle w:val="ab"/>
        <w:ind w:left="0" w:firstLine="709"/>
        <w:rPr>
          <w:sz w:val="28"/>
          <w:szCs w:val="28"/>
          <w:lang w:val="kk-KZ"/>
        </w:rPr>
      </w:pPr>
    </w:p>
    <w:p w:rsidR="00F85935" w:rsidRPr="00E14211" w:rsidRDefault="00F85935" w:rsidP="00F85935">
      <w:pPr>
        <w:pStyle w:val="ab"/>
        <w:ind w:left="0" w:firstLine="709"/>
        <w:rPr>
          <w:sz w:val="28"/>
          <w:szCs w:val="28"/>
          <w:lang w:val="kk-KZ"/>
        </w:rPr>
      </w:pPr>
    </w:p>
    <w:p w:rsidR="00F85935" w:rsidRDefault="00F85935" w:rsidP="00F85935">
      <w:pPr>
        <w:pStyle w:val="ab"/>
        <w:ind w:left="0" w:firstLine="709"/>
        <w:rPr>
          <w:b/>
          <w:sz w:val="28"/>
          <w:szCs w:val="28"/>
          <w:lang w:val="kk-KZ"/>
        </w:rPr>
      </w:pPr>
      <w:r>
        <w:rPr>
          <w:b/>
          <w:sz w:val="28"/>
          <w:szCs w:val="28"/>
          <w:lang w:val="kk-KZ"/>
        </w:rPr>
        <w:t>6</w:t>
      </w:r>
      <w:r w:rsidRPr="00E14211">
        <w:rPr>
          <w:b/>
          <w:sz w:val="28"/>
          <w:szCs w:val="28"/>
          <w:lang w:val="kk-KZ"/>
        </w:rPr>
        <w:t>.8. Қысқа мерзімді режимде жұмыс істейтін қозғалтқыштарды қызу бойынша тексеру</w:t>
      </w:r>
    </w:p>
    <w:p w:rsidR="00F85935" w:rsidRPr="00E14211" w:rsidRDefault="00F85935" w:rsidP="00F85935">
      <w:pPr>
        <w:pStyle w:val="ab"/>
        <w:ind w:left="0" w:firstLine="709"/>
        <w:rPr>
          <w:b/>
          <w:sz w:val="28"/>
          <w:szCs w:val="28"/>
          <w:lang w:val="kk-KZ"/>
        </w:rPr>
      </w:pPr>
    </w:p>
    <w:p w:rsidR="00F85935" w:rsidRPr="00E14211" w:rsidRDefault="00F85935" w:rsidP="00F85935">
      <w:pPr>
        <w:pStyle w:val="ab"/>
        <w:ind w:left="0" w:firstLine="709"/>
        <w:rPr>
          <w:sz w:val="28"/>
          <w:szCs w:val="28"/>
          <w:lang w:val="kk-KZ"/>
        </w:rPr>
      </w:pPr>
      <w:r w:rsidRPr="00E14211">
        <w:rPr>
          <w:sz w:val="28"/>
          <w:szCs w:val="28"/>
          <w:lang w:val="kk-KZ"/>
        </w:rPr>
        <w:t xml:space="preserve">Алдымен қысқа мерзімді режим үшін ұзақ мерзімді режим жұмысына есептелген қозғалтқыш таңдалған жағдайды қарастырайық. Жұмыстың қысқа мерзімді режимде қозғалтқышты қызу бойынша толық қолдану үшін оны қайта қосу керек. Әртүрлі жүктемеде қозғалтқыштың қызуын сипаттайтын графиктер сурет </w:t>
      </w:r>
      <w:r>
        <w:rPr>
          <w:sz w:val="28"/>
          <w:szCs w:val="28"/>
          <w:lang w:val="kk-KZ"/>
        </w:rPr>
        <w:t>6</w:t>
      </w:r>
      <w:r w:rsidRPr="00E14211">
        <w:rPr>
          <w:sz w:val="28"/>
          <w:szCs w:val="28"/>
          <w:lang w:val="kk-KZ"/>
        </w:rPr>
        <w:t>.14-те көрсетілген.</w:t>
      </w:r>
    </w:p>
    <w:p w:rsidR="00F85935" w:rsidRPr="00E14211" w:rsidRDefault="00F85935" w:rsidP="00F85935">
      <w:pPr>
        <w:pStyle w:val="ab"/>
        <w:ind w:left="0" w:firstLine="709"/>
        <w:rPr>
          <w:sz w:val="28"/>
          <w:szCs w:val="28"/>
          <w:lang w:val="kk-KZ"/>
        </w:rPr>
      </w:pPr>
      <w:r w:rsidRPr="00A0436F">
        <w:rPr>
          <w:noProof/>
          <w:color w:val="FF0000"/>
          <w:sz w:val="28"/>
          <w:szCs w:val="28"/>
        </w:rPr>
        <w:pict>
          <v:group id="_x0000_s1062" style="position:absolute;left:0;text-align:left;margin-left:100.1pt;margin-top:10.45pt;width:266.45pt;height:156.3pt;z-index:251661312" coordorigin="2160,10080" coordsize="6480,4349">
            <v:line id="_x0000_s1063" style="position:absolute;flip:y" from="3060,10289" to="3061,13349">
              <v:stroke endarrow="block"/>
            </v:line>
            <v:line id="_x0000_s1064" style="position:absolute" from="3060,13349" to="7740,13350">
              <v:stroke endarrow="block"/>
            </v:line>
            <v:line id="_x0000_s1065" style="position:absolute" from="3060,10829" to="7020,10830">
              <v:stroke dashstyle="longDash"/>
            </v:line>
            <v:line id="_x0000_s1066" style="position:absolute" from="3060,11549" to="7020,11550">
              <v:stroke dashstyle="longDash"/>
            </v:line>
            <v:line id="_x0000_s1067" style="position:absolute" from="3060,12269" to="7020,12271">
              <v:stroke dashstyle="longDash"/>
            </v:line>
            <v:shape id="_x0000_s1068" style="position:absolute;left:3060;top:12337;width:3948;height:1012" coordsize="3948,1013" path="m,1013c339,758,678,504,1336,335,1994,166,2971,83,3948,e" filled="f" strokeweight="1.5pt">
              <v:path arrowok="t"/>
            </v:shape>
            <v:shape id="_x0000_s1069" style="position:absolute;left:3060;top:10896;width:3714;height:2453" coordsize="3714,2453" path="m,2453c140,1757,281,1062,900,653,1519,244,2616,122,3714,e" filled="f">
              <v:stroke dashstyle="longDash"/>
              <v:path arrowok="t"/>
            </v:shape>
            <v:shape id="_x0000_s1070" style="position:absolute;left:3060;top:11633;width:3647;height:1716" coordsize="3647,1716" path="m,1716c263,1227,527,738,1135,452,1743,166,2695,83,3647,e" filled="f">
              <v:stroke dashstyle="longDash"/>
              <v:path arrowok="t"/>
            </v:shape>
            <v:line id="_x0000_s1071" style="position:absolute" from="3365,12269" to="3366,13349">
              <v:stroke dashstyle="longDash"/>
            </v:line>
            <v:line id="_x0000_s1072" style="position:absolute" from="3891,12269" to="3893,13349">
              <v:stroke dashstyle="longDash"/>
            </v:line>
            <v:line id="_x0000_s1073" style="position:absolute" from="3060,13349" to="3060,14249"/>
            <v:line id="_x0000_s1074" style="position:absolute" from="3847,13349" to="3848,14249"/>
            <v:line id="_x0000_s1075" style="position:absolute" from="3031,14249" to="3863,14251">
              <v:stroke startarrow="block" endarrow="block"/>
            </v:line>
            <v:line id="_x0000_s1076" style="position:absolute;flip:x" from="2160,13710" to="3601,13711"/>
            <v:line id="_x0000_s1077" style="position:absolute" from="3365,13349" to="3366,13889"/>
            <v:line id="_x0000_s1078" style="position:absolute;flip:x" from="3365,13710" to="3543,13711">
              <v:stroke endarrow="block"/>
            </v:line>
            <v:line id="_x0000_s1079" style="position:absolute" from="2521,13710" to="3060,13710">
              <v:stroke endarrow="block"/>
            </v:line>
            <v:shapetype id="_x0000_t202" coordsize="21600,21600" o:spt="202" path="m,l,21600r21600,l21600,xe">
              <v:stroke joinstyle="miter"/>
              <v:path gradientshapeok="t" o:connecttype="rect"/>
            </v:shapetype>
            <v:shape id="_x0000_s1080" type="#_x0000_t202" style="position:absolute;left:2375;top:10080;width:900;height:540" filled="f" stroked="f">
              <v:textbox style="mso-next-textbox:#_x0000_s1080">
                <w:txbxContent>
                  <w:p w:rsidR="00F85935" w:rsidRDefault="00F85935" w:rsidP="00F85935">
                    <w:pPr>
                      <w:rPr>
                        <w:lang w:val="en-US"/>
                      </w:rPr>
                    </w:pPr>
                    <w:r>
                      <w:sym w:font="Symbol" w:char="F044"/>
                    </w:r>
                    <w:r>
                      <w:rPr>
                        <w:lang w:val="en-US"/>
                      </w:rPr>
                      <w:t>P,</w:t>
                    </w:r>
                    <w:r>
                      <w:rPr>
                        <w:lang w:val="en-US"/>
                      </w:rPr>
                      <w:sym w:font="Symbol" w:char="F074"/>
                    </w:r>
                  </w:p>
                </w:txbxContent>
              </v:textbox>
            </v:shape>
            <v:shape id="_x0000_s1081" type="#_x0000_t202" style="position:absolute;left:2256;top:10542;width:896;height:540" filled="f" stroked="f">
              <v:textbox style="mso-next-textbox:#_x0000_s1081">
                <w:txbxContent>
                  <w:p w:rsidR="00F85935" w:rsidRDefault="00F85935" w:rsidP="00F85935">
                    <w:r>
                      <w:sym w:font="Symbol" w:char="F044"/>
                    </w:r>
                    <w:r>
                      <w:rPr>
                        <w:lang w:val="en-US"/>
                      </w:rPr>
                      <w:t>P</w:t>
                    </w:r>
                    <w:r>
                      <w:rPr>
                        <w:vertAlign w:val="subscript"/>
                      </w:rPr>
                      <w:t>кр.2</w:t>
                    </w:r>
                  </w:p>
                </w:txbxContent>
              </v:textbox>
            </v:shape>
            <v:shape id="_x0000_s1082" type="#_x0000_t202" style="position:absolute;left:2276;top:11264;width:897;height:542" filled="f" stroked="f">
              <v:textbox style="mso-next-textbox:#_x0000_s1082">
                <w:txbxContent>
                  <w:p w:rsidR="00F85935" w:rsidRDefault="00F85935" w:rsidP="00F85935">
                    <w:r>
                      <w:sym w:font="Symbol" w:char="F044"/>
                    </w:r>
                    <w:r>
                      <w:rPr>
                        <w:lang w:val="en-US"/>
                      </w:rPr>
                      <w:t>P</w:t>
                    </w:r>
                    <w:r>
                      <w:rPr>
                        <w:vertAlign w:val="subscript"/>
                      </w:rPr>
                      <w:t>кр.1</w:t>
                    </w:r>
                  </w:p>
                </w:txbxContent>
              </v:textbox>
            </v:shape>
            <v:shape id="_x0000_s1083" type="#_x0000_t202" style="position:absolute;left:2426;top:12023;width:717;height:540" filled="f" stroked="f">
              <v:textbox style="mso-next-textbox:#_x0000_s1083">
                <w:txbxContent>
                  <w:p w:rsidR="00F85935" w:rsidRDefault="00F85935" w:rsidP="00F85935">
                    <w:r>
                      <w:sym w:font="Symbol" w:char="F044"/>
                    </w:r>
                    <w:proofErr w:type="spellStart"/>
                    <w:r>
                      <w:t>Р</w:t>
                    </w:r>
                    <w:r>
                      <w:rPr>
                        <w:vertAlign w:val="subscript"/>
                      </w:rPr>
                      <w:t>н</w:t>
                    </w:r>
                    <w:proofErr w:type="spellEnd"/>
                  </w:p>
                </w:txbxContent>
              </v:textbox>
            </v:shape>
            <v:shape id="_x0000_s1084" type="#_x0000_t202" style="position:absolute;left:2160;top:13349;width:720;height:539" filled="f" stroked="f">
              <v:textbox style="mso-next-textbox:#_x0000_s1084">
                <w:txbxContent>
                  <w:p w:rsidR="00F85935" w:rsidRDefault="00F85935" w:rsidP="00F85935">
                    <w:r>
                      <w:rPr>
                        <w:lang w:val="en-US"/>
                      </w:rPr>
                      <w:t>t</w:t>
                    </w:r>
                    <w:r>
                      <w:rPr>
                        <w:vertAlign w:val="subscript"/>
                      </w:rPr>
                      <w:t>доп2</w:t>
                    </w:r>
                  </w:p>
                </w:txbxContent>
              </v:textbox>
            </v:shape>
            <v:shape id="_x0000_s1085" type="#_x0000_t202" style="position:absolute;left:3115;top:13889;width:719;height:540" filled="f" stroked="f">
              <v:textbox style="mso-next-textbox:#_x0000_s1085">
                <w:txbxContent>
                  <w:p w:rsidR="00F85935" w:rsidRDefault="00F85935" w:rsidP="00F85935">
                    <w:pPr>
                      <w:rPr>
                        <w:lang w:val="en-US"/>
                      </w:rPr>
                    </w:pPr>
                    <w:r>
                      <w:rPr>
                        <w:lang w:val="en-US"/>
                      </w:rPr>
                      <w:t>t</w:t>
                    </w:r>
                    <w:proofErr w:type="spellStart"/>
                    <w:r>
                      <w:rPr>
                        <w:vertAlign w:val="subscript"/>
                      </w:rPr>
                      <w:t>доп</w:t>
                    </w:r>
                    <w:proofErr w:type="spellEnd"/>
                    <w:r>
                      <w:rPr>
                        <w:vertAlign w:val="subscript"/>
                        <w:lang w:val="en-US"/>
                      </w:rPr>
                      <w:t>1</w:t>
                    </w:r>
                  </w:p>
                </w:txbxContent>
              </v:textbox>
            </v:shape>
            <v:shape id="_x0000_s1086" type="#_x0000_t202" style="position:absolute;left:7379;top:13317;width:541;height:540" filled="f" stroked="f">
              <v:textbox style="mso-next-textbox:#_x0000_s1086">
                <w:txbxContent>
                  <w:p w:rsidR="00F85935" w:rsidRDefault="00F85935" w:rsidP="00F85935">
                    <w:pPr>
                      <w:rPr>
                        <w:lang w:val="en-US"/>
                      </w:rPr>
                    </w:pPr>
                    <w:proofErr w:type="gramStart"/>
                    <w:r>
                      <w:rPr>
                        <w:lang w:val="en-US"/>
                      </w:rPr>
                      <w:t>t</w:t>
                    </w:r>
                    <w:proofErr w:type="gramEnd"/>
                  </w:p>
                </w:txbxContent>
              </v:textbox>
            </v:shape>
            <v:shape id="_x0000_s1087" type="#_x0000_t202" style="position:absolute;left:6920;top:10708;width:1622;height:540" filled="f" stroked="f">
              <v:textbox style="mso-next-textbox:#_x0000_s1087">
                <w:txbxContent>
                  <w:p w:rsidR="00F85935" w:rsidRDefault="00F85935" w:rsidP="00F85935">
                    <w:r>
                      <w:sym w:font="Symbol" w:char="F074"/>
                    </w:r>
                    <w:r>
                      <w:rPr>
                        <w:vertAlign w:val="subscript"/>
                      </w:rPr>
                      <w:t>кр2</w:t>
                    </w:r>
                    <w:r>
                      <w:t>=</w:t>
                    </w:r>
                    <w:r>
                      <w:sym w:font="Symbol" w:char="F044"/>
                    </w:r>
                    <w:r>
                      <w:t>Р</w:t>
                    </w:r>
                    <w:r>
                      <w:rPr>
                        <w:vertAlign w:val="subscript"/>
                      </w:rPr>
                      <w:t>кр.2</w:t>
                    </w:r>
                    <w:proofErr w:type="gramStart"/>
                    <w:r>
                      <w:t>/А</w:t>
                    </w:r>
                    <w:proofErr w:type="gramEnd"/>
                  </w:p>
                </w:txbxContent>
              </v:textbox>
            </v:shape>
            <v:shape id="_x0000_s1088" type="#_x0000_t202" style="position:absolute;left:6876;top:11421;width:1621;height:537" filled="f" stroked="f">
              <v:textbox style="mso-next-textbox:#_x0000_s1088">
                <w:txbxContent>
                  <w:p w:rsidR="00F85935" w:rsidRDefault="00F85935" w:rsidP="00F85935">
                    <w:r>
                      <w:sym w:font="Symbol" w:char="F074"/>
                    </w:r>
                    <w:r>
                      <w:rPr>
                        <w:vertAlign w:val="subscript"/>
                      </w:rPr>
                      <w:t>кр1</w:t>
                    </w:r>
                    <w:r>
                      <w:t>=</w:t>
                    </w:r>
                    <w:r>
                      <w:sym w:font="Symbol" w:char="F044"/>
                    </w:r>
                    <w:r>
                      <w:t>Р</w:t>
                    </w:r>
                    <w:r>
                      <w:rPr>
                        <w:vertAlign w:val="subscript"/>
                      </w:rPr>
                      <w:t>кр.1</w:t>
                    </w:r>
                    <w:proofErr w:type="gramStart"/>
                    <w:r>
                      <w:t>/А</w:t>
                    </w:r>
                    <w:proofErr w:type="gramEnd"/>
                  </w:p>
                </w:txbxContent>
              </v:textbox>
            </v:shape>
            <v:shape id="_x0000_s1089" type="#_x0000_t202" style="position:absolute;left:7020;top:12089;width:1620;height:539" filled="f" stroked="f">
              <v:textbox style="mso-next-textbox:#_x0000_s1089">
                <w:txbxContent>
                  <w:p w:rsidR="00F85935" w:rsidRDefault="00F85935" w:rsidP="00F85935">
                    <w:r>
                      <w:sym w:font="Symbol" w:char="F074"/>
                    </w:r>
                    <w:proofErr w:type="spellStart"/>
                    <w:r>
                      <w:rPr>
                        <w:vertAlign w:val="subscript"/>
                      </w:rPr>
                      <w:t>доп</w:t>
                    </w:r>
                    <w:r>
                      <w:t>=</w:t>
                    </w:r>
                    <w:proofErr w:type="spellEnd"/>
                    <w:r>
                      <w:sym w:font="Symbol" w:char="F044"/>
                    </w:r>
                    <w:proofErr w:type="spellStart"/>
                    <w:r>
                      <w:t>Р</w:t>
                    </w:r>
                    <w:r>
                      <w:rPr>
                        <w:vertAlign w:val="subscript"/>
                      </w:rPr>
                      <w:t>н</w:t>
                    </w:r>
                    <w:proofErr w:type="spellEnd"/>
                    <w:proofErr w:type="gramStart"/>
                    <w:r>
                      <w:t>/А</w:t>
                    </w:r>
                    <w:proofErr w:type="gramEnd"/>
                  </w:p>
                </w:txbxContent>
              </v:textbox>
            </v:shape>
            <v:shape id="_x0000_s1090" style="position:absolute;left:3060;top:12269;width:305;height:1080" coordsize="304,1080" path="m,1080c51,814,102,549,153,369,204,189,254,94,304,e" filled="f" strokeweight="1.5pt">
              <v:path arrowok="t"/>
            </v:shape>
            <v:shape id="_x0000_s1091" style="position:absolute;left:3060;top:12269;width:824;height:1080" coordsize="823,1080" path="m,1080c108,864,217,649,354,469,491,289,657,144,823,e" filled="f" strokeweight="1.5pt">
              <v:path arrowok="t"/>
            </v:shape>
          </v:group>
        </w:pict>
      </w: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rPr>
          <w:sz w:val="28"/>
          <w:szCs w:val="28"/>
          <w:lang w:val="kk-KZ"/>
        </w:rPr>
      </w:pPr>
    </w:p>
    <w:p w:rsidR="00F85935" w:rsidRPr="00254C79" w:rsidRDefault="00F85935" w:rsidP="00F85935">
      <w:pPr>
        <w:pStyle w:val="ad"/>
        <w:rPr>
          <w:lang w:val="kk-KZ"/>
        </w:rPr>
      </w:pPr>
      <w:r>
        <w:rPr>
          <w:lang w:val="kk-KZ"/>
        </w:rPr>
        <w:t>6</w:t>
      </w:r>
      <w:r w:rsidRPr="00E14211">
        <w:rPr>
          <w:lang w:val="kk-KZ"/>
        </w:rPr>
        <w:t>.14</w:t>
      </w:r>
      <w:r>
        <w:rPr>
          <w:lang w:val="kk-KZ"/>
        </w:rPr>
        <w:t xml:space="preserve"> Сурет </w:t>
      </w:r>
      <w:r w:rsidRPr="00254C79">
        <w:rPr>
          <w:lang w:val="kk-KZ"/>
        </w:rPr>
        <w:t>–</w:t>
      </w:r>
      <w:r w:rsidRPr="00E14211">
        <w:rPr>
          <w:lang w:val="kk-KZ"/>
        </w:rPr>
        <w:t xml:space="preserve"> </w:t>
      </w:r>
      <w:r>
        <w:rPr>
          <w:lang w:val="kk-KZ"/>
        </w:rPr>
        <w:t xml:space="preserve">Әртүрлі жүктеме кезіндегі ұзақ мерзімді жұмыс режиміндегі қозғалтқыштың қызу бойынша графигі </w:t>
      </w:r>
    </w:p>
    <w:p w:rsidR="00F85935" w:rsidRPr="00254C79" w:rsidRDefault="00F85935" w:rsidP="00F85935">
      <w:pPr>
        <w:pStyle w:val="ad"/>
        <w:rPr>
          <w:lang w:val="kk-KZ"/>
        </w:rPr>
      </w:pPr>
    </w:p>
    <w:p w:rsidR="00F85935" w:rsidRPr="00E14211" w:rsidRDefault="00F85935" w:rsidP="00F85935">
      <w:pPr>
        <w:pStyle w:val="ab"/>
        <w:ind w:left="0" w:firstLine="709"/>
        <w:rPr>
          <w:sz w:val="28"/>
          <w:szCs w:val="28"/>
          <w:lang w:val="kk-KZ"/>
        </w:rPr>
      </w:pPr>
      <w:r w:rsidRPr="00E14211">
        <w:rPr>
          <w:sz w:val="28"/>
          <w:szCs w:val="28"/>
          <w:lang w:val="kk-KZ"/>
        </w:rPr>
        <w:t>Қозғалтқыштың асқын жүктелуінің (перегрузка) сандық (количественный) бағасы үшін термиялық және механикалық асқын жүктелу коэффициенттері қолданылады. Термиялық асқын жүктелу коэффициенті</w:t>
      </w: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jc w:val="right"/>
        <w:rPr>
          <w:sz w:val="28"/>
          <w:szCs w:val="28"/>
          <w:lang w:val="kk-KZ"/>
        </w:rPr>
      </w:pPr>
      <w:r w:rsidRPr="00E14211">
        <w:rPr>
          <w:position w:val="-14"/>
          <w:sz w:val="28"/>
          <w:szCs w:val="28"/>
        </w:rPr>
        <w:object w:dxaOrig="2680" w:dyaOrig="380">
          <v:shape id="_x0000_i1079" type="#_x0000_t75" style="width:124.75pt;height:17.75pt" o:ole="" fillcolor="window">
            <v:imagedata r:id="rId112" o:title=""/>
          </v:shape>
          <o:OLEObject Type="Embed" ProgID="Equation.3" ShapeID="_x0000_i1079" DrawAspect="Content" ObjectID="_1577110755" r:id="rId113"/>
        </w:object>
      </w:r>
      <w:r w:rsidRPr="00E14211">
        <w:rPr>
          <w:sz w:val="28"/>
          <w:szCs w:val="28"/>
          <w:lang w:val="kk-KZ"/>
        </w:rPr>
        <w:t xml:space="preserve">                                       (</w:t>
      </w:r>
      <w:r>
        <w:rPr>
          <w:sz w:val="28"/>
          <w:szCs w:val="28"/>
          <w:lang w:val="kk-KZ"/>
        </w:rPr>
        <w:t>6</w:t>
      </w:r>
      <w:r w:rsidRPr="00E14211">
        <w:rPr>
          <w:sz w:val="28"/>
          <w:szCs w:val="28"/>
          <w:lang w:val="kk-KZ"/>
        </w:rPr>
        <w:t>.44)</w:t>
      </w:r>
    </w:p>
    <w:p w:rsidR="00F85935" w:rsidRPr="00E14211" w:rsidRDefault="00F85935" w:rsidP="00F85935">
      <w:pPr>
        <w:pStyle w:val="ab"/>
        <w:ind w:left="0" w:firstLine="709"/>
        <w:jc w:val="right"/>
        <w:rPr>
          <w:sz w:val="28"/>
          <w:szCs w:val="28"/>
          <w:lang w:val="kk-KZ"/>
        </w:rPr>
      </w:pPr>
    </w:p>
    <w:p w:rsidR="00F85935" w:rsidRPr="00E14211" w:rsidRDefault="00F85935" w:rsidP="00F85935">
      <w:pPr>
        <w:pStyle w:val="ab"/>
        <w:ind w:left="0" w:firstLine="0"/>
        <w:rPr>
          <w:sz w:val="28"/>
          <w:szCs w:val="28"/>
          <w:lang w:val="kk-KZ"/>
        </w:rPr>
      </w:pPr>
      <w:r w:rsidRPr="00E14211">
        <w:rPr>
          <w:sz w:val="28"/>
          <w:szCs w:val="28"/>
          <w:lang w:val="kk-KZ"/>
        </w:rPr>
        <w:t xml:space="preserve">қысқа мерзімді режимдегі жоғалыстың </w:t>
      </w:r>
      <w:r w:rsidRPr="00E14211">
        <w:rPr>
          <w:position w:val="-18"/>
          <w:sz w:val="28"/>
          <w:szCs w:val="28"/>
        </w:rPr>
        <w:object w:dxaOrig="740" w:dyaOrig="480">
          <v:shape id="_x0000_i1080" type="#_x0000_t75" style="width:32.45pt;height:20.3pt" o:ole="" fillcolor="window">
            <v:imagedata r:id="rId114" o:title=""/>
          </v:shape>
          <o:OLEObject Type="Embed" ProgID="Equation.3" ShapeID="_x0000_i1080" DrawAspect="Content" ObjectID="_1577110756" r:id="rId115"/>
        </w:object>
      </w:r>
      <w:r w:rsidRPr="00E14211">
        <w:rPr>
          <w:sz w:val="28"/>
          <w:szCs w:val="28"/>
          <w:lang w:val="kk-KZ"/>
        </w:rPr>
        <w:t xml:space="preserve"> қуаттың номиналды жоғалыстарына </w:t>
      </w:r>
      <w:r w:rsidRPr="00E14211">
        <w:rPr>
          <w:position w:val="-12"/>
          <w:sz w:val="28"/>
          <w:szCs w:val="28"/>
        </w:rPr>
        <w:object w:dxaOrig="440" w:dyaOrig="360">
          <v:shape id="_x0000_i1081" type="#_x0000_t75" style="width:20.3pt;height:17.25pt" o:ole="" fillcolor="window">
            <v:imagedata r:id="rId116" o:title=""/>
          </v:shape>
          <o:OLEObject Type="Embed" ProgID="Equation.3" ShapeID="_x0000_i1081" DrawAspect="Content" ObjectID="_1577110757" r:id="rId117"/>
        </w:object>
      </w:r>
      <w:r w:rsidRPr="00E14211">
        <w:rPr>
          <w:sz w:val="28"/>
          <w:szCs w:val="28"/>
          <w:lang w:val="kk-KZ"/>
        </w:rPr>
        <w:t xml:space="preserve"> қатынасын сипаттайды. </w:t>
      </w:r>
    </w:p>
    <w:p w:rsidR="00F85935" w:rsidRPr="00E14211" w:rsidRDefault="00F85935" w:rsidP="00F85935">
      <w:pPr>
        <w:pStyle w:val="ab"/>
        <w:ind w:left="0" w:firstLine="709"/>
        <w:rPr>
          <w:sz w:val="28"/>
          <w:szCs w:val="28"/>
          <w:lang w:val="kk-KZ"/>
        </w:rPr>
      </w:pPr>
      <w:r w:rsidRPr="00E14211">
        <w:rPr>
          <w:sz w:val="28"/>
          <w:szCs w:val="28"/>
          <w:lang w:val="kk-KZ"/>
        </w:rPr>
        <w:t>Механикалық асқын жүктелу коэффициенті</w:t>
      </w: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jc w:val="right"/>
        <w:rPr>
          <w:sz w:val="28"/>
          <w:szCs w:val="28"/>
          <w:lang w:val="kk-KZ"/>
        </w:rPr>
      </w:pPr>
      <w:r w:rsidRPr="00E14211">
        <w:rPr>
          <w:position w:val="-14"/>
          <w:sz w:val="28"/>
          <w:szCs w:val="28"/>
        </w:rPr>
        <w:object w:dxaOrig="2520" w:dyaOrig="380">
          <v:shape id="_x0000_i1082" type="#_x0000_t75" style="width:101.9pt;height:15.2pt" o:ole="" fillcolor="window">
            <v:imagedata r:id="rId118" o:title=""/>
          </v:shape>
          <o:OLEObject Type="Embed" ProgID="Equation.3" ShapeID="_x0000_i1082" DrawAspect="Content" ObjectID="_1577110758" r:id="rId119"/>
        </w:object>
      </w:r>
      <w:r w:rsidRPr="00E14211">
        <w:rPr>
          <w:sz w:val="28"/>
          <w:szCs w:val="28"/>
          <w:lang w:val="kk-KZ"/>
        </w:rPr>
        <w:t xml:space="preserve">                                         (</w:t>
      </w:r>
      <w:r>
        <w:rPr>
          <w:sz w:val="28"/>
          <w:szCs w:val="28"/>
          <w:lang w:val="kk-KZ"/>
        </w:rPr>
        <w:t>6</w:t>
      </w:r>
      <w:r w:rsidRPr="00E14211">
        <w:rPr>
          <w:sz w:val="28"/>
          <w:szCs w:val="28"/>
          <w:lang w:val="kk-KZ"/>
        </w:rPr>
        <w:t>.45)</w:t>
      </w:r>
    </w:p>
    <w:p w:rsidR="00F85935" w:rsidRPr="00E14211" w:rsidRDefault="00F85935" w:rsidP="00F85935">
      <w:pPr>
        <w:pStyle w:val="ab"/>
        <w:ind w:left="0" w:firstLine="709"/>
        <w:jc w:val="right"/>
        <w:rPr>
          <w:sz w:val="28"/>
          <w:szCs w:val="28"/>
          <w:lang w:val="kk-KZ"/>
        </w:rPr>
      </w:pPr>
    </w:p>
    <w:p w:rsidR="00F85935" w:rsidRPr="00E14211" w:rsidRDefault="00F85935" w:rsidP="00F85935">
      <w:pPr>
        <w:pStyle w:val="ab"/>
        <w:ind w:left="0" w:firstLine="0"/>
        <w:rPr>
          <w:sz w:val="28"/>
          <w:szCs w:val="28"/>
          <w:lang w:val="kk-KZ"/>
        </w:rPr>
      </w:pPr>
      <w:r w:rsidRPr="00E14211">
        <w:rPr>
          <w:sz w:val="28"/>
          <w:szCs w:val="28"/>
          <w:lang w:val="kk-KZ"/>
        </w:rPr>
        <w:t xml:space="preserve">деп қысқа мерзімді режим кезіндегі қозғалтқыш жүктемесі қуатының (моментінің) </w:t>
      </w:r>
      <w:r w:rsidRPr="00E14211">
        <w:rPr>
          <w:position w:val="-14"/>
          <w:sz w:val="28"/>
          <w:szCs w:val="28"/>
        </w:rPr>
        <w:object w:dxaOrig="360" w:dyaOrig="380">
          <v:shape id="_x0000_i1083" type="#_x0000_t75" style="width:18.25pt;height:17.75pt" o:ole="" fillcolor="window">
            <v:imagedata r:id="rId120" o:title=""/>
          </v:shape>
          <o:OLEObject Type="Embed" ProgID="Equation.3" ShapeID="_x0000_i1083" DrawAspect="Content" ObjectID="_1577110759" r:id="rId121"/>
        </w:object>
      </w:r>
      <w:r w:rsidRPr="00E14211">
        <w:rPr>
          <w:sz w:val="28"/>
          <w:szCs w:val="28"/>
          <w:lang w:val="kk-KZ"/>
        </w:rPr>
        <w:t xml:space="preserve"> ұзақ мерзімді режимдегі номиналды қуатқа (моментке) </w:t>
      </w:r>
      <w:r w:rsidRPr="00E14211">
        <w:rPr>
          <w:position w:val="-12"/>
          <w:sz w:val="28"/>
          <w:szCs w:val="28"/>
        </w:rPr>
        <w:object w:dxaOrig="300" w:dyaOrig="360">
          <v:shape id="_x0000_i1084" type="#_x0000_t75" style="width:15.2pt;height:18.25pt" o:ole="" fillcolor="window">
            <v:imagedata r:id="rId122" o:title=""/>
          </v:shape>
          <o:OLEObject Type="Embed" ProgID="Equation.3" ShapeID="_x0000_i1084" DrawAspect="Content" ObjectID="_1577110760" r:id="rId123"/>
        </w:object>
      </w:r>
      <w:r w:rsidRPr="00E14211">
        <w:rPr>
          <w:sz w:val="28"/>
          <w:szCs w:val="28"/>
          <w:lang w:val="kk-KZ"/>
        </w:rPr>
        <w:t xml:space="preserve"> қатынасын айтады.</w:t>
      </w:r>
    </w:p>
    <w:p w:rsidR="00F85935" w:rsidRPr="00E14211" w:rsidRDefault="00F85935" w:rsidP="00F85935">
      <w:pPr>
        <w:pStyle w:val="ab"/>
        <w:ind w:left="0" w:firstLine="709"/>
        <w:rPr>
          <w:sz w:val="28"/>
          <w:szCs w:val="28"/>
          <w:lang w:val="kk-KZ"/>
        </w:rPr>
      </w:pPr>
      <w:r w:rsidRPr="00E14211">
        <w:rPr>
          <w:sz w:val="28"/>
          <w:szCs w:val="28"/>
          <w:lang w:val="kk-KZ"/>
        </w:rPr>
        <w:t xml:space="preserve">Асқын жүктелу кезіндегі шекті жұмыс уақыты </w:t>
      </w:r>
      <w:r w:rsidRPr="00E14211">
        <w:rPr>
          <w:i/>
          <w:sz w:val="28"/>
          <w:szCs w:val="28"/>
          <w:lang w:val="kk-KZ"/>
        </w:rPr>
        <w:t>t</w:t>
      </w:r>
      <w:r w:rsidRPr="00E14211">
        <w:rPr>
          <w:i/>
          <w:sz w:val="28"/>
          <w:szCs w:val="28"/>
          <w:vertAlign w:val="subscript"/>
          <w:lang w:val="kk-KZ"/>
        </w:rPr>
        <w:t xml:space="preserve">доп </w:t>
      </w:r>
      <w:r w:rsidRPr="00E14211">
        <w:rPr>
          <w:i/>
          <w:sz w:val="28"/>
          <w:szCs w:val="28"/>
          <w:lang w:val="kk-KZ"/>
        </w:rPr>
        <w:t xml:space="preserve"> </w:t>
      </w:r>
      <w:r w:rsidRPr="00E14211">
        <w:rPr>
          <w:sz w:val="28"/>
          <w:szCs w:val="28"/>
          <w:lang w:val="kk-KZ"/>
        </w:rPr>
        <w:t xml:space="preserve">анықталу үшін жұмыс периодының соңында температура артуы шекті </w:t>
      </w:r>
      <w:r w:rsidRPr="00E14211">
        <w:rPr>
          <w:i/>
          <w:sz w:val="28"/>
          <w:szCs w:val="28"/>
          <w:lang w:val="kk-KZ"/>
        </w:rPr>
        <w:t></w:t>
      </w:r>
      <w:r w:rsidRPr="00E14211">
        <w:rPr>
          <w:i/>
          <w:sz w:val="28"/>
          <w:szCs w:val="28"/>
          <w:vertAlign w:val="subscript"/>
          <w:lang w:val="kk-KZ"/>
        </w:rPr>
        <w:t>доп</w:t>
      </w:r>
      <w:r w:rsidRPr="00E14211">
        <w:rPr>
          <w:sz w:val="28"/>
          <w:szCs w:val="28"/>
          <w:lang w:val="kk-KZ"/>
        </w:rPr>
        <w:t xml:space="preserve"> мәнге жетуі тиіс. Сурет </w:t>
      </w:r>
      <w:r>
        <w:rPr>
          <w:sz w:val="28"/>
          <w:szCs w:val="28"/>
          <w:lang w:val="kk-KZ"/>
        </w:rPr>
        <w:t>6</w:t>
      </w:r>
      <w:r w:rsidRPr="00E14211">
        <w:rPr>
          <w:sz w:val="28"/>
          <w:szCs w:val="28"/>
          <w:lang w:val="kk-KZ"/>
        </w:rPr>
        <w:t>.14-те көрсетілгендей белгіленуді келесідей түрде жазуға болады:</w:t>
      </w: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jc w:val="right"/>
        <w:rPr>
          <w:sz w:val="28"/>
          <w:szCs w:val="28"/>
          <w:lang w:val="kk-KZ"/>
        </w:rPr>
      </w:pPr>
      <w:r w:rsidRPr="00E14211">
        <w:rPr>
          <w:position w:val="-24"/>
          <w:sz w:val="28"/>
          <w:szCs w:val="28"/>
        </w:rPr>
        <w:object w:dxaOrig="3440" w:dyaOrig="660">
          <v:shape id="_x0000_i1085" type="#_x0000_t75" style="width:170.35pt;height:32.95pt" o:ole="" fillcolor="window">
            <v:imagedata r:id="rId124" o:title=""/>
          </v:shape>
          <o:OLEObject Type="Embed" ProgID="Equation.3" ShapeID="_x0000_i1085" DrawAspect="Content" ObjectID="_1577110761" r:id="rId125"/>
        </w:object>
      </w:r>
      <w:r w:rsidRPr="00E14211">
        <w:rPr>
          <w:sz w:val="28"/>
          <w:szCs w:val="28"/>
          <w:lang w:val="kk-KZ"/>
        </w:rPr>
        <w:t>.                           (</w:t>
      </w:r>
      <w:r>
        <w:rPr>
          <w:sz w:val="28"/>
          <w:szCs w:val="28"/>
          <w:lang w:val="kk-KZ"/>
        </w:rPr>
        <w:t>6</w:t>
      </w:r>
      <w:r w:rsidRPr="00E14211">
        <w:rPr>
          <w:sz w:val="28"/>
          <w:szCs w:val="28"/>
          <w:lang w:val="kk-KZ"/>
        </w:rPr>
        <w:t>.46)</w:t>
      </w: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rPr>
          <w:sz w:val="28"/>
          <w:szCs w:val="28"/>
          <w:lang w:val="kk-KZ"/>
        </w:rPr>
      </w:pPr>
      <w:r w:rsidRPr="00E14211">
        <w:rPr>
          <w:sz w:val="28"/>
          <w:szCs w:val="28"/>
          <w:lang w:val="kk-KZ"/>
        </w:rPr>
        <w:t>(</w:t>
      </w:r>
      <w:r>
        <w:rPr>
          <w:sz w:val="28"/>
          <w:szCs w:val="28"/>
          <w:lang w:val="kk-KZ"/>
        </w:rPr>
        <w:t>6</w:t>
      </w:r>
      <w:r w:rsidRPr="00E14211">
        <w:rPr>
          <w:sz w:val="28"/>
          <w:szCs w:val="28"/>
          <w:lang w:val="kk-KZ"/>
        </w:rPr>
        <w:t xml:space="preserve">.46)-ның оң және сол жағын  </w:t>
      </w:r>
      <w:r w:rsidRPr="00E14211">
        <w:rPr>
          <w:position w:val="-16"/>
          <w:sz w:val="28"/>
          <w:szCs w:val="28"/>
        </w:rPr>
        <w:object w:dxaOrig="1040" w:dyaOrig="420">
          <v:shape id="_x0000_i1086" type="#_x0000_t75" style="width:39.55pt;height:17.25pt" o:ole="" fillcolor="window">
            <v:imagedata r:id="rId126" o:title=""/>
          </v:shape>
          <o:OLEObject Type="Embed" ProgID="Equation.3" ShapeID="_x0000_i1086" DrawAspect="Content" ObjectID="_1577110762" r:id="rId127"/>
        </w:object>
      </w:r>
      <w:r w:rsidRPr="00E14211">
        <w:rPr>
          <w:sz w:val="28"/>
          <w:szCs w:val="28"/>
          <w:lang w:val="kk-KZ"/>
        </w:rPr>
        <w:t xml:space="preserve"> бөлсек, асқын жүктелу кезіндегі жұмыстың шекті уақытын аламыз</w:t>
      </w:r>
    </w:p>
    <w:p w:rsidR="00F85935" w:rsidRPr="00E14211" w:rsidRDefault="00F85935" w:rsidP="00F85935">
      <w:pPr>
        <w:pStyle w:val="ab"/>
        <w:ind w:left="0" w:firstLine="709"/>
        <w:rPr>
          <w:sz w:val="28"/>
          <w:szCs w:val="28"/>
          <w:lang w:val="kk-KZ"/>
        </w:rPr>
      </w:pPr>
      <w:r w:rsidRPr="00E14211">
        <w:rPr>
          <w:sz w:val="28"/>
          <w:szCs w:val="28"/>
          <w:lang w:val="kk-KZ"/>
        </w:rPr>
        <w:t xml:space="preserve">                                          </w:t>
      </w:r>
      <w:r w:rsidRPr="00E14211">
        <w:rPr>
          <w:position w:val="-30"/>
          <w:sz w:val="28"/>
          <w:szCs w:val="28"/>
        </w:rPr>
        <w:object w:dxaOrig="1800" w:dyaOrig="700">
          <v:shape id="_x0000_i1087" type="#_x0000_t75" style="width:90.25pt;height:35.5pt" o:ole="" fillcolor="window">
            <v:imagedata r:id="rId128" o:title=""/>
          </v:shape>
          <o:OLEObject Type="Embed" ProgID="Equation.3" ShapeID="_x0000_i1087" DrawAspect="Content" ObjectID="_1577110763" r:id="rId129"/>
        </w:object>
      </w:r>
      <w:r w:rsidRPr="00E14211">
        <w:rPr>
          <w:sz w:val="28"/>
          <w:szCs w:val="28"/>
          <w:lang w:val="kk-KZ"/>
        </w:rPr>
        <w:t>,                                           (</w:t>
      </w:r>
      <w:r>
        <w:rPr>
          <w:sz w:val="28"/>
          <w:szCs w:val="28"/>
          <w:lang w:val="kk-KZ"/>
        </w:rPr>
        <w:t>6</w:t>
      </w:r>
      <w:r w:rsidRPr="00E14211">
        <w:rPr>
          <w:sz w:val="28"/>
          <w:szCs w:val="28"/>
          <w:lang w:val="kk-KZ"/>
        </w:rPr>
        <w:t>.47)</w:t>
      </w: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0"/>
        <w:rPr>
          <w:sz w:val="28"/>
          <w:szCs w:val="28"/>
          <w:lang w:val="kk-KZ"/>
        </w:rPr>
      </w:pPr>
      <w:r w:rsidRPr="00E14211">
        <w:rPr>
          <w:sz w:val="28"/>
          <w:szCs w:val="28"/>
          <w:lang w:val="kk-KZ"/>
        </w:rPr>
        <w:t>және де термиялық асқын жүктелу коэффициенті үшін өрнек</w:t>
      </w:r>
    </w:p>
    <w:p w:rsidR="00F85935" w:rsidRPr="00E14211" w:rsidRDefault="00F85935" w:rsidP="00F85935">
      <w:pPr>
        <w:pStyle w:val="ab"/>
        <w:ind w:left="0" w:firstLine="0"/>
        <w:rPr>
          <w:sz w:val="28"/>
          <w:szCs w:val="28"/>
          <w:lang w:val="kk-KZ"/>
        </w:rPr>
      </w:pPr>
      <w:r w:rsidRPr="00E14211">
        <w:rPr>
          <w:sz w:val="28"/>
          <w:szCs w:val="28"/>
          <w:lang w:val="kk-KZ"/>
        </w:rPr>
        <w:t xml:space="preserve">                                                    </w:t>
      </w:r>
      <w:r w:rsidRPr="00E14211">
        <w:rPr>
          <w:position w:val="-34"/>
          <w:sz w:val="28"/>
          <w:szCs w:val="28"/>
        </w:rPr>
        <w:object w:dxaOrig="1980" w:dyaOrig="720">
          <v:shape id="_x0000_i1088" type="#_x0000_t75" style="width:80.1pt;height:28.4pt" o:ole="" fillcolor="window">
            <v:imagedata r:id="rId130" o:title=""/>
          </v:shape>
          <o:OLEObject Type="Embed" ProgID="Equation.3" ShapeID="_x0000_i1088" DrawAspect="Content" ObjectID="_1577110764" r:id="rId131"/>
        </w:object>
      </w:r>
      <w:r w:rsidRPr="00E14211">
        <w:rPr>
          <w:sz w:val="28"/>
          <w:szCs w:val="28"/>
          <w:lang w:val="kk-KZ"/>
        </w:rPr>
        <w:t>,</w:t>
      </w:r>
    </w:p>
    <w:p w:rsidR="00F85935" w:rsidRPr="00E14211" w:rsidRDefault="00F85935" w:rsidP="00F85935">
      <w:pPr>
        <w:pStyle w:val="ab"/>
        <w:ind w:left="0" w:firstLine="0"/>
        <w:rPr>
          <w:sz w:val="28"/>
          <w:szCs w:val="28"/>
          <w:lang w:val="kk-KZ"/>
        </w:rPr>
      </w:pPr>
      <w:r w:rsidRPr="00E14211">
        <w:rPr>
          <w:sz w:val="28"/>
          <w:szCs w:val="28"/>
          <w:lang w:val="kk-KZ"/>
        </w:rPr>
        <w:t xml:space="preserve">мұндағы </w:t>
      </w:r>
      <w:r w:rsidRPr="00E14211">
        <w:rPr>
          <w:i/>
          <w:sz w:val="28"/>
          <w:szCs w:val="28"/>
          <w:lang w:val="kk-KZ"/>
        </w:rPr>
        <w:t>Тн</w:t>
      </w:r>
      <w:r w:rsidRPr="00E14211">
        <w:rPr>
          <w:sz w:val="28"/>
          <w:szCs w:val="28"/>
          <w:lang w:val="kk-KZ"/>
        </w:rPr>
        <w:t xml:space="preserve"> – қозғалтқыш қызуының уақыт тұрақтысы.</w:t>
      </w:r>
    </w:p>
    <w:p w:rsidR="00F85935" w:rsidRPr="00E14211" w:rsidRDefault="00F85935" w:rsidP="00F85935">
      <w:pPr>
        <w:pStyle w:val="ab"/>
        <w:ind w:left="0" w:firstLine="709"/>
        <w:rPr>
          <w:sz w:val="28"/>
          <w:szCs w:val="28"/>
          <w:lang w:val="kk-KZ"/>
        </w:rPr>
      </w:pPr>
      <w:r w:rsidRPr="00E14211">
        <w:rPr>
          <w:sz w:val="28"/>
          <w:szCs w:val="28"/>
          <w:lang w:val="kk-KZ"/>
        </w:rPr>
        <w:t>(</w:t>
      </w:r>
      <w:r>
        <w:rPr>
          <w:sz w:val="28"/>
          <w:szCs w:val="28"/>
          <w:lang w:val="kk-KZ"/>
        </w:rPr>
        <w:t>6</w:t>
      </w:r>
      <w:r w:rsidRPr="00E14211">
        <w:rPr>
          <w:sz w:val="28"/>
          <w:szCs w:val="28"/>
          <w:lang w:val="kk-KZ"/>
        </w:rPr>
        <w:t>.46) тәжірибелік қолдану ыңғайлы болу үшін термиялық асқын жүктелу коэффициенті бойынша механикалық асқын жүктелу коэффицтентін табу керек. Ол үшін келесі қатынас қолданылады</w:t>
      </w: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1415" w:firstLine="709"/>
        <w:jc w:val="right"/>
        <w:rPr>
          <w:sz w:val="28"/>
          <w:szCs w:val="28"/>
          <w:lang w:val="kk-KZ"/>
        </w:rPr>
      </w:pPr>
      <w:r w:rsidRPr="00E14211">
        <w:rPr>
          <w:position w:val="-30"/>
          <w:sz w:val="28"/>
          <w:szCs w:val="28"/>
        </w:rPr>
        <w:object w:dxaOrig="4660" w:dyaOrig="760">
          <v:shape id="_x0000_i1089" type="#_x0000_t75" style="width:207.9pt;height:32.95pt" o:ole="" fillcolor="window">
            <v:imagedata r:id="rId132" o:title=""/>
          </v:shape>
          <o:OLEObject Type="Embed" ProgID="Equation.3" ShapeID="_x0000_i1089" DrawAspect="Content" ObjectID="_1577110765" r:id="rId133"/>
        </w:object>
      </w:r>
      <w:r w:rsidRPr="00E14211">
        <w:rPr>
          <w:sz w:val="28"/>
          <w:szCs w:val="28"/>
          <w:lang w:val="kk-KZ"/>
        </w:rPr>
        <w:t xml:space="preserve">,          </w:t>
      </w:r>
      <w:r>
        <w:rPr>
          <w:sz w:val="28"/>
          <w:szCs w:val="28"/>
          <w:lang w:val="kk-KZ"/>
        </w:rPr>
        <w:t xml:space="preserve">         </w:t>
      </w:r>
      <w:r w:rsidRPr="00E14211">
        <w:rPr>
          <w:sz w:val="28"/>
          <w:szCs w:val="28"/>
          <w:lang w:val="kk-KZ"/>
        </w:rPr>
        <w:t xml:space="preserve">     (</w:t>
      </w:r>
      <w:r>
        <w:rPr>
          <w:sz w:val="28"/>
          <w:szCs w:val="28"/>
          <w:lang w:val="kk-KZ"/>
        </w:rPr>
        <w:t>6</w:t>
      </w:r>
      <w:r w:rsidRPr="00E14211">
        <w:rPr>
          <w:sz w:val="28"/>
          <w:szCs w:val="28"/>
          <w:lang w:val="kk-KZ"/>
        </w:rPr>
        <w:t>.48)</w:t>
      </w:r>
    </w:p>
    <w:p w:rsidR="00F85935" w:rsidRPr="00E14211" w:rsidRDefault="00F85935" w:rsidP="00F85935">
      <w:pPr>
        <w:pStyle w:val="ab"/>
        <w:ind w:left="0" w:firstLine="709"/>
        <w:rPr>
          <w:sz w:val="28"/>
          <w:szCs w:val="28"/>
          <w:lang w:val="kk-KZ"/>
        </w:rPr>
      </w:pPr>
    </w:p>
    <w:p w:rsidR="00F85935" w:rsidRPr="00E14211" w:rsidRDefault="00F85935" w:rsidP="00F85935">
      <w:pPr>
        <w:pStyle w:val="ab"/>
        <w:ind w:left="0" w:firstLine="709"/>
        <w:rPr>
          <w:sz w:val="28"/>
          <w:szCs w:val="28"/>
          <w:lang w:val="kk-KZ"/>
        </w:rPr>
      </w:pPr>
      <w:r w:rsidRPr="00E14211">
        <w:rPr>
          <w:sz w:val="28"/>
          <w:szCs w:val="28"/>
          <w:lang w:val="kk-KZ"/>
        </w:rPr>
        <w:t xml:space="preserve">мұндағы </w:t>
      </w:r>
      <w:r w:rsidRPr="00E14211">
        <w:rPr>
          <w:position w:val="-14"/>
          <w:sz w:val="28"/>
          <w:szCs w:val="28"/>
        </w:rPr>
        <w:object w:dxaOrig="620" w:dyaOrig="440">
          <v:shape id="_x0000_i1090" type="#_x0000_t75" style="width:26.35pt;height:19.25pt" o:ole="" fillcolor="window">
            <v:imagedata r:id="rId134" o:title=""/>
          </v:shape>
          <o:OLEObject Type="Embed" ProgID="Equation.3" ShapeID="_x0000_i1090" DrawAspect="Content" ObjectID="_1577110766" r:id="rId135"/>
        </w:object>
      </w:r>
      <w:r w:rsidRPr="00E14211">
        <w:rPr>
          <w:sz w:val="28"/>
          <w:szCs w:val="28"/>
          <w:lang w:val="kk-KZ"/>
        </w:rPr>
        <w:t xml:space="preserve">-номиналды жүктеме кезіндегі тұрақты жоғалыстар; </w:t>
      </w:r>
      <w:r w:rsidRPr="00E14211">
        <w:rPr>
          <w:position w:val="-12"/>
          <w:sz w:val="28"/>
          <w:szCs w:val="28"/>
        </w:rPr>
        <w:object w:dxaOrig="560" w:dyaOrig="360">
          <v:shape id="_x0000_i1091" type="#_x0000_t75" style="width:26.35pt;height:17.25pt" o:ole="" fillcolor="window">
            <v:imagedata r:id="rId136" o:title=""/>
          </v:shape>
          <o:OLEObject Type="Embed" ProgID="Equation.3" ShapeID="_x0000_i1091" DrawAspect="Content" ObjectID="_1577110767" r:id="rId137"/>
        </w:object>
      </w:r>
      <w:r w:rsidRPr="00E14211">
        <w:rPr>
          <w:sz w:val="28"/>
          <w:szCs w:val="28"/>
          <w:lang w:val="kk-KZ"/>
        </w:rPr>
        <w:t xml:space="preserve">-номиналды жүктеме кезіндегі айнымалы жоғалыстар; </w:t>
      </w:r>
      <w:r w:rsidRPr="00E14211">
        <w:rPr>
          <w:position w:val="-12"/>
          <w:sz w:val="28"/>
          <w:szCs w:val="28"/>
        </w:rPr>
        <w:object w:dxaOrig="1500" w:dyaOrig="360">
          <v:shape id="_x0000_i1092" type="#_x0000_t75" style="width:63.9pt;height:15.7pt" o:ole="" fillcolor="window">
            <v:imagedata r:id="rId138" o:title=""/>
          </v:shape>
          <o:OLEObject Type="Embed" ProgID="Equation.3" ShapeID="_x0000_i1092" DrawAspect="Content" ObjectID="_1577110768" r:id="rId139"/>
        </w:object>
      </w:r>
      <w:r w:rsidRPr="00E14211">
        <w:rPr>
          <w:sz w:val="28"/>
          <w:szCs w:val="28"/>
          <w:lang w:val="kk-KZ"/>
        </w:rPr>
        <w:t xml:space="preserve">- номиналды жүктеме кезіндегі тұрақты жоғалыстың айнымалыға қатынасы (аз және орташа қуатты қозғалтқыштар үшін </w:t>
      </w:r>
      <w:r w:rsidRPr="00E14211">
        <w:rPr>
          <w:position w:val="-8"/>
          <w:sz w:val="28"/>
          <w:szCs w:val="28"/>
        </w:rPr>
        <w:object w:dxaOrig="800" w:dyaOrig="300">
          <v:shape id="_x0000_i1093" type="#_x0000_t75" style="width:39.55pt;height:15.2pt" o:ole="" fillcolor="window">
            <v:imagedata r:id="rId140" o:title=""/>
          </v:shape>
          <o:OLEObject Type="Embed" ProgID="Equation.3" ShapeID="_x0000_i1093" DrawAspect="Content" ObjectID="_1577110769" r:id="rId141"/>
        </w:object>
      </w:r>
      <w:r w:rsidRPr="00E14211">
        <w:rPr>
          <w:sz w:val="28"/>
          <w:szCs w:val="28"/>
          <w:lang w:val="kk-KZ"/>
        </w:rPr>
        <w:t xml:space="preserve">, ал үлкен қуатты қозғалтқыштар үшін </w:t>
      </w:r>
      <w:r w:rsidRPr="00E14211">
        <w:rPr>
          <w:position w:val="-6"/>
          <w:sz w:val="28"/>
          <w:szCs w:val="28"/>
        </w:rPr>
        <w:object w:dxaOrig="600" w:dyaOrig="279">
          <v:shape id="_x0000_i1094" type="#_x0000_t75" style="width:29.9pt;height:14.2pt" o:ole="" fillcolor="window">
            <v:imagedata r:id="rId142" o:title=""/>
          </v:shape>
          <o:OLEObject Type="Embed" ProgID="Equation.3" ShapeID="_x0000_i1094" DrawAspect="Content" ObjectID="_1577110770" r:id="rId143"/>
        </w:object>
      </w:r>
      <w:r w:rsidRPr="00E14211">
        <w:rPr>
          <w:sz w:val="28"/>
          <w:szCs w:val="28"/>
          <w:lang w:val="kk-KZ"/>
        </w:rPr>
        <w:t xml:space="preserve"> деп қабылдауға болады).</w:t>
      </w:r>
    </w:p>
    <w:p w:rsidR="00F85935" w:rsidRPr="00E14211" w:rsidRDefault="00F85935" w:rsidP="00F85935">
      <w:pPr>
        <w:pStyle w:val="ab"/>
        <w:ind w:left="0" w:firstLine="709"/>
        <w:rPr>
          <w:sz w:val="28"/>
          <w:szCs w:val="28"/>
          <w:lang w:val="kk-KZ"/>
        </w:rPr>
      </w:pPr>
      <w:r w:rsidRPr="00E14211">
        <w:rPr>
          <w:sz w:val="28"/>
          <w:szCs w:val="28"/>
          <w:lang w:val="kk-KZ"/>
        </w:rPr>
        <w:t>(</w:t>
      </w:r>
      <w:r>
        <w:rPr>
          <w:sz w:val="28"/>
          <w:szCs w:val="28"/>
          <w:lang w:val="kk-KZ"/>
        </w:rPr>
        <w:t>6</w:t>
      </w:r>
      <w:r w:rsidRPr="00E14211">
        <w:rPr>
          <w:sz w:val="28"/>
          <w:szCs w:val="28"/>
          <w:lang w:val="kk-KZ"/>
        </w:rPr>
        <w:t>.48) өрнегіне сәйкес механикалық асқын жүктелу коэффициенті келесідей түрге ие:</w:t>
      </w:r>
    </w:p>
    <w:p w:rsidR="00F85935" w:rsidRPr="005A4B7D" w:rsidRDefault="00F85935" w:rsidP="00F85935">
      <w:pPr>
        <w:pStyle w:val="ab"/>
        <w:ind w:left="0" w:firstLine="709"/>
        <w:jc w:val="right"/>
        <w:rPr>
          <w:sz w:val="28"/>
          <w:szCs w:val="28"/>
          <w:lang w:val="kk-KZ"/>
        </w:rPr>
      </w:pPr>
      <w:r w:rsidRPr="00E14211">
        <w:rPr>
          <w:position w:val="-36"/>
          <w:sz w:val="28"/>
          <w:szCs w:val="28"/>
        </w:rPr>
        <w:object w:dxaOrig="4220" w:dyaOrig="800">
          <v:shape id="_x0000_i1095" type="#_x0000_t75" style="width:189.65pt;height:36pt" o:ole="" fillcolor="window">
            <v:imagedata r:id="rId144" o:title=""/>
          </v:shape>
          <o:OLEObject Type="Embed" ProgID="Equation.3" ShapeID="_x0000_i1095" DrawAspect="Content" ObjectID="_1577110771" r:id="rId145"/>
        </w:object>
      </w:r>
      <w:r w:rsidRPr="005A4B7D">
        <w:rPr>
          <w:sz w:val="28"/>
          <w:szCs w:val="28"/>
          <w:lang w:val="kk-KZ"/>
        </w:rPr>
        <w:t xml:space="preserve">.       </w:t>
      </w:r>
      <w:r>
        <w:rPr>
          <w:sz w:val="28"/>
          <w:szCs w:val="28"/>
          <w:lang w:val="kk-KZ"/>
        </w:rPr>
        <w:t xml:space="preserve">           </w:t>
      </w:r>
      <w:r w:rsidRPr="005A4B7D">
        <w:rPr>
          <w:sz w:val="28"/>
          <w:szCs w:val="28"/>
          <w:lang w:val="kk-KZ"/>
        </w:rPr>
        <w:t xml:space="preserve">           (6.49)</w:t>
      </w:r>
    </w:p>
    <w:p w:rsidR="00F85935" w:rsidRPr="005A4B7D" w:rsidRDefault="00F85935" w:rsidP="00F85935">
      <w:pPr>
        <w:pStyle w:val="ab"/>
        <w:ind w:left="0" w:firstLine="709"/>
        <w:rPr>
          <w:sz w:val="28"/>
          <w:szCs w:val="28"/>
          <w:lang w:val="kk-KZ"/>
        </w:rPr>
      </w:pPr>
    </w:p>
    <w:p w:rsidR="00F85935" w:rsidRPr="005A4B7D" w:rsidRDefault="00F85935" w:rsidP="00F85935">
      <w:pPr>
        <w:pStyle w:val="ab"/>
        <w:ind w:left="0" w:firstLine="709"/>
        <w:rPr>
          <w:sz w:val="28"/>
          <w:szCs w:val="28"/>
          <w:lang w:val="kk-KZ"/>
        </w:rPr>
      </w:pPr>
      <w:r w:rsidRPr="00A0436F">
        <w:rPr>
          <w:noProof/>
          <w:color w:val="FF0000"/>
          <w:sz w:val="28"/>
          <w:szCs w:val="28"/>
        </w:rPr>
        <w:pict>
          <v:group id="_x0000_s1026" style="position:absolute;left:0;text-align:left;margin-left:70.75pt;margin-top:.35pt;width:329.7pt;height:170.25pt;z-index:251660288" coordorigin="1872,6336" coordsize="7649,4941" o:allowincell="f">
            <v:line id="_x0000_s1027" style="position:absolute;flip:y" from="2761,6593" to="2762,10736">
              <v:stroke endarrow="block"/>
            </v:line>
            <v:line id="_x0000_s1028" style="position:absolute" from="2761,10736" to="9060,10736">
              <v:stroke endarrow="block"/>
            </v:line>
            <v:line id="_x0000_s1029" style="position:absolute;flip:y" from="2761,10195" to="8161,10197"/>
            <v:line id="_x0000_s1030" style="position:absolute" from="2761,9654" to="8161,9655"/>
            <v:line id="_x0000_s1031" style="position:absolute" from="2761,9114" to="8161,9115"/>
            <v:line id="_x0000_s1032" style="position:absolute" from="2761,8574" to="8161,8575"/>
            <v:line id="_x0000_s1033" style="position:absolute" from="2761,8034" to="8161,8035"/>
            <v:line id="_x0000_s1034" style="position:absolute" from="2761,7494" to="8161,7495"/>
            <v:line id="_x0000_s1035" style="position:absolute" from="2761,6954" to="8161,6956"/>
            <v:line id="_x0000_s1036" style="position:absolute" from="3840,6954" to="3842,10736"/>
            <v:line id="_x0000_s1037" style="position:absolute" from="7080,6954" to="7083,10737"/>
            <v:line id="_x0000_s1038" style="position:absolute" from="6000,6954" to="6003,10736"/>
            <v:line id="_x0000_s1039" style="position:absolute" from="4920,6954" to="4922,10736"/>
            <v:line id="_x0000_s1040" style="position:absolute" from="8161,6954" to="8162,10736"/>
            <v:shape id="_x0000_s1041" type="#_x0000_t202" style="position:absolute;left:1872;top:6336;width:1080;height:541" filled="f" stroked="f">
              <v:textbox style="mso-next-textbox:#_x0000_s1041">
                <w:txbxContent>
                  <w:p w:rsidR="00F85935" w:rsidRDefault="00F85935" w:rsidP="00F85935">
                    <w:r>
                      <w:t>Кт, Км</w:t>
                    </w:r>
                  </w:p>
                </w:txbxContent>
              </v:textbox>
            </v:shape>
            <v:shape id="_x0000_s1042" type="#_x0000_t202" style="position:absolute;left:8442;top:10737;width:1079;height:540" filled="f" stroked="f">
              <v:textbox style="mso-next-textbox:#_x0000_s1042">
                <w:txbxContent>
                  <w:p w:rsidR="00F85935" w:rsidRDefault="00F85935" w:rsidP="00F85935">
                    <w:pPr>
                      <w:rPr>
                        <w:sz w:val="28"/>
                      </w:rPr>
                    </w:pPr>
                    <w:proofErr w:type="gramStart"/>
                    <w:r>
                      <w:rPr>
                        <w:sz w:val="28"/>
                        <w:lang w:val="en-US"/>
                      </w:rPr>
                      <w:t>t</w:t>
                    </w:r>
                    <w:proofErr w:type="spellStart"/>
                    <w:r>
                      <w:rPr>
                        <w:sz w:val="28"/>
                        <w:vertAlign w:val="subscript"/>
                      </w:rPr>
                      <w:t>доп</w:t>
                    </w:r>
                    <w:proofErr w:type="spellEnd"/>
                    <w:r>
                      <w:rPr>
                        <w:sz w:val="28"/>
                      </w:rPr>
                      <w:t>/</w:t>
                    </w:r>
                    <w:proofErr w:type="spellStart"/>
                    <w:r>
                      <w:rPr>
                        <w:sz w:val="28"/>
                      </w:rPr>
                      <w:t>Т</w:t>
                    </w:r>
                    <w:r>
                      <w:rPr>
                        <w:sz w:val="28"/>
                        <w:vertAlign w:val="subscript"/>
                      </w:rPr>
                      <w:t>н</w:t>
                    </w:r>
                    <w:proofErr w:type="spellEnd"/>
                    <w:proofErr w:type="gramEnd"/>
                  </w:p>
                </w:txbxContent>
              </v:textbox>
            </v:shape>
            <v:shape id="_x0000_s1043" type="#_x0000_t202" style="position:absolute;left:2401;top:10555;width:539;height:540" filled="f" stroked="f">
              <v:textbox style="mso-next-textbox:#_x0000_s1043">
                <w:txbxContent>
                  <w:p w:rsidR="00F85935" w:rsidRDefault="00F85935" w:rsidP="00F85935">
                    <w:pPr>
                      <w:rPr>
                        <w:lang w:val="en-US"/>
                      </w:rPr>
                    </w:pPr>
                    <w:r>
                      <w:rPr>
                        <w:lang w:val="en-US"/>
                      </w:rPr>
                      <w:t>0</w:t>
                    </w:r>
                  </w:p>
                </w:txbxContent>
              </v:textbox>
            </v:shape>
            <v:shape id="_x0000_s1044" type="#_x0000_t202" style="position:absolute;left:2401;top:10015;width:538;height:540" filled="f" stroked="f">
              <v:textbox style="mso-next-textbox:#_x0000_s1044">
                <w:txbxContent>
                  <w:p w:rsidR="00F85935" w:rsidRDefault="00F85935" w:rsidP="00F85935">
                    <w:pPr>
                      <w:rPr>
                        <w:lang w:val="en-US"/>
                      </w:rPr>
                    </w:pPr>
                    <w:r>
                      <w:rPr>
                        <w:lang w:val="en-US"/>
                      </w:rPr>
                      <w:t>1</w:t>
                    </w:r>
                  </w:p>
                </w:txbxContent>
              </v:textbox>
            </v:shape>
            <v:shape id="_x0000_s1045" type="#_x0000_t202" style="position:absolute;left:2402;top:9517;width:538;height:540" filled="f" stroked="f">
              <v:textbox style="mso-next-textbox:#_x0000_s1045">
                <w:txbxContent>
                  <w:p w:rsidR="00F85935" w:rsidRDefault="00F85935" w:rsidP="00F85935">
                    <w:pPr>
                      <w:rPr>
                        <w:lang w:val="en-US"/>
                      </w:rPr>
                    </w:pPr>
                    <w:r>
                      <w:rPr>
                        <w:lang w:val="en-US"/>
                      </w:rPr>
                      <w:t>2</w:t>
                    </w:r>
                  </w:p>
                </w:txbxContent>
              </v:textbox>
            </v:shape>
            <v:shape id="_x0000_s1046" type="#_x0000_t202" style="position:absolute;left:2401;top:6774;width:538;height:541" filled="f" stroked="f">
              <v:textbox style="mso-next-textbox:#_x0000_s1046">
                <w:txbxContent>
                  <w:p w:rsidR="00F85935" w:rsidRDefault="00F85935" w:rsidP="00F85935">
                    <w:pPr>
                      <w:rPr>
                        <w:lang w:val="en-US"/>
                      </w:rPr>
                    </w:pPr>
                    <w:r>
                      <w:rPr>
                        <w:lang w:val="en-US"/>
                      </w:rPr>
                      <w:t>7</w:t>
                    </w:r>
                  </w:p>
                </w:txbxContent>
              </v:textbox>
            </v:shape>
            <v:shape id="_x0000_s1047" type="#_x0000_t202" style="position:absolute;left:2395;top:7314;width:538;height:540" filled="f" stroked="f">
              <v:textbox style="mso-next-textbox:#_x0000_s1047">
                <w:txbxContent>
                  <w:p w:rsidR="00F85935" w:rsidRDefault="00F85935" w:rsidP="00F85935">
                    <w:pPr>
                      <w:rPr>
                        <w:lang w:val="en-US"/>
                      </w:rPr>
                    </w:pPr>
                    <w:r>
                      <w:rPr>
                        <w:lang w:val="en-US"/>
                      </w:rPr>
                      <w:t>6</w:t>
                    </w:r>
                  </w:p>
                </w:txbxContent>
              </v:textbox>
            </v:shape>
            <v:shape id="_x0000_s1048" type="#_x0000_t202" style="position:absolute;left:2401;top:7854;width:538;height:540" filled="f" stroked="f">
              <v:textbox style="mso-next-textbox:#_x0000_s1048">
                <w:txbxContent>
                  <w:p w:rsidR="00F85935" w:rsidRDefault="00F85935" w:rsidP="00F85935">
                    <w:pPr>
                      <w:rPr>
                        <w:lang w:val="en-US"/>
                      </w:rPr>
                    </w:pPr>
                    <w:r>
                      <w:rPr>
                        <w:lang w:val="en-US"/>
                      </w:rPr>
                      <w:t>5</w:t>
                    </w:r>
                  </w:p>
                </w:txbxContent>
              </v:textbox>
            </v:shape>
            <v:shape id="_x0000_s1049" type="#_x0000_t202" style="position:absolute;left:2395;top:8394;width:538;height:540" filled="f" stroked="f">
              <v:textbox style="mso-next-textbox:#_x0000_s1049">
                <w:txbxContent>
                  <w:p w:rsidR="00F85935" w:rsidRDefault="00F85935" w:rsidP="00F85935">
                    <w:pPr>
                      <w:rPr>
                        <w:lang w:val="en-US"/>
                      </w:rPr>
                    </w:pPr>
                    <w:r>
                      <w:rPr>
                        <w:lang w:val="en-US"/>
                      </w:rPr>
                      <w:t>4</w:t>
                    </w:r>
                  </w:p>
                </w:txbxContent>
              </v:textbox>
            </v:shape>
            <v:shape id="_x0000_s1050" type="#_x0000_t202" style="position:absolute;left:2395;top:8934;width:538;height:540" filled="f" stroked="f">
              <v:textbox style="mso-next-textbox:#_x0000_s1050">
                <w:txbxContent>
                  <w:p w:rsidR="00F85935" w:rsidRDefault="00F85935" w:rsidP="00F85935">
                    <w:pPr>
                      <w:rPr>
                        <w:lang w:val="en-US"/>
                      </w:rPr>
                    </w:pPr>
                    <w:r>
                      <w:rPr>
                        <w:lang w:val="en-US"/>
                      </w:rPr>
                      <w:t>3</w:t>
                    </w:r>
                  </w:p>
                </w:txbxContent>
              </v:textbox>
            </v:shape>
            <v:shape id="_x0000_s1051" type="#_x0000_t202" style="position:absolute;left:3552;top:10690;width:661;height:540" filled="f" stroked="f">
              <v:textbox style="mso-next-textbox:#_x0000_s1051">
                <w:txbxContent>
                  <w:p w:rsidR="00F85935" w:rsidRDefault="00F85935" w:rsidP="00F85935">
                    <w:pPr>
                      <w:rPr>
                        <w:lang w:val="en-US"/>
                      </w:rPr>
                    </w:pPr>
                    <w:r>
                      <w:rPr>
                        <w:lang w:val="en-US"/>
                      </w:rPr>
                      <w:t>0.2</w:t>
                    </w:r>
                  </w:p>
                </w:txbxContent>
              </v:textbox>
            </v:shape>
            <v:shape id="_x0000_s1052" type="#_x0000_t202" style="position:absolute;left:4600;top:10692;width:662;height:541" filled="f" stroked="f">
              <v:textbox style="mso-next-textbox:#_x0000_s1052">
                <w:txbxContent>
                  <w:p w:rsidR="00F85935" w:rsidRDefault="00F85935" w:rsidP="00F85935">
                    <w:pPr>
                      <w:rPr>
                        <w:lang w:val="en-US"/>
                      </w:rPr>
                    </w:pPr>
                    <w:r>
                      <w:rPr>
                        <w:lang w:val="en-US"/>
                      </w:rPr>
                      <w:t>0.4</w:t>
                    </w:r>
                  </w:p>
                </w:txbxContent>
              </v:textbox>
            </v:shape>
            <v:shape id="_x0000_s1053" type="#_x0000_t202" style="position:absolute;left:5671;top:10720;width:661;height:544" filled="f" stroked="f">
              <v:textbox style="mso-next-textbox:#_x0000_s1053">
                <w:txbxContent>
                  <w:p w:rsidR="00F85935" w:rsidRDefault="00F85935" w:rsidP="00F85935">
                    <w:pPr>
                      <w:rPr>
                        <w:lang w:val="en-US"/>
                      </w:rPr>
                    </w:pPr>
                    <w:r>
                      <w:rPr>
                        <w:lang w:val="en-US"/>
                      </w:rPr>
                      <w:t>0.6</w:t>
                    </w:r>
                  </w:p>
                </w:txbxContent>
              </v:textbox>
            </v:shape>
            <v:shape id="_x0000_s1054" type="#_x0000_t202" style="position:absolute;left:6752;top:10694;width:660;height:544" filled="f" stroked="f">
              <v:textbox style="mso-next-textbox:#_x0000_s1054">
                <w:txbxContent>
                  <w:p w:rsidR="00F85935" w:rsidRDefault="00F85935" w:rsidP="00F85935">
                    <w:pPr>
                      <w:rPr>
                        <w:lang w:val="en-US"/>
                      </w:rPr>
                    </w:pPr>
                    <w:r>
                      <w:rPr>
                        <w:lang w:val="en-US"/>
                      </w:rPr>
                      <w:t>0.8</w:t>
                    </w:r>
                  </w:p>
                </w:txbxContent>
              </v:textbox>
            </v:shape>
            <v:shape id="_x0000_s1055" type="#_x0000_t202" style="position:absolute;left:7836;top:10681;width:659;height:543" filled="f" stroked="f">
              <v:textbox style="mso-next-textbox:#_x0000_s1055">
                <w:txbxContent>
                  <w:p w:rsidR="00F85935" w:rsidRDefault="00F85935" w:rsidP="00F85935">
                    <w:pPr>
                      <w:rPr>
                        <w:lang w:val="en-US"/>
                      </w:rPr>
                    </w:pPr>
                    <w:r>
                      <w:rPr>
                        <w:lang w:val="en-US"/>
                      </w:rPr>
                      <w:t>1.0</w:t>
                    </w:r>
                  </w:p>
                </w:txbxContent>
              </v:textbox>
            </v:shape>
            <v:shape id="_x0000_s1056" style="position:absolute;left:3367;top:8272;width:4781;height:1776" coordsize="4848,1834" path="m,c174,309,348,619,528,813v180,194,372,262,553,351c1262,1253,1436,1295,1617,1348v181,53,371,98,552,134c2350,1518,2259,1507,2705,1566v446,59,1786,223,2143,268e" filled="f" strokeweight="1.5pt">
              <v:path arrowok="t"/>
            </v:shape>
            <v:shape id="_x0000_s1057" style="position:absolute;left:3481;top:7133;width:4657;height:2764" coordsize="4658,2763" path="m,c266,463,533,926,773,1256v240,330,452,554,667,724c1655,2150,1777,2186,2062,2278v285,92,656,170,1089,251c3584,2610,4407,2724,4658,2763e" filled="f" strokeweight="1.5pt">
              <v:path arrowok="t"/>
            </v:shape>
            <v:shape id="_x0000_s1058" type="#_x0000_t202" style="position:absolute;left:4201;top:8034;width:719;height:540" filled="f" stroked="f">
              <v:textbox style="mso-next-textbox:#_x0000_s1058">
                <w:txbxContent>
                  <w:p w:rsidR="00F85935" w:rsidRDefault="00F85935" w:rsidP="00F85935">
                    <w:r>
                      <w:t>Кт</w:t>
                    </w:r>
                  </w:p>
                </w:txbxContent>
              </v:textbox>
            </v:shape>
            <v:line id="_x0000_s1059" style="position:absolute" from="4381,8394" to="4381,8574"/>
            <v:shape id="_x0000_s1060" type="#_x0000_t202" style="position:absolute;left:2940;top:8574;width:719;height:540" filled="f" stroked="f">
              <v:textbox style="mso-next-textbox:#_x0000_s1060">
                <w:txbxContent>
                  <w:p w:rsidR="00F85935" w:rsidRDefault="00F85935" w:rsidP="00F85935">
                    <w:r>
                      <w:t>Км</w:t>
                    </w:r>
                  </w:p>
                </w:txbxContent>
              </v:textbox>
            </v:shape>
            <v:line id="_x0000_s1061" style="position:absolute" from="3481,8755" to="3661,8755"/>
          </v:group>
        </w:pict>
      </w:r>
    </w:p>
    <w:p w:rsidR="00F85935" w:rsidRPr="005A4B7D" w:rsidRDefault="00F85935" w:rsidP="00F85935">
      <w:pPr>
        <w:pStyle w:val="ab"/>
        <w:ind w:left="0" w:firstLine="709"/>
        <w:rPr>
          <w:sz w:val="28"/>
          <w:szCs w:val="28"/>
          <w:lang w:val="kk-KZ"/>
        </w:rPr>
      </w:pPr>
    </w:p>
    <w:p w:rsidR="00F85935" w:rsidRPr="005A4B7D" w:rsidRDefault="00F85935" w:rsidP="00F85935">
      <w:pPr>
        <w:pStyle w:val="ab"/>
        <w:ind w:left="0" w:firstLine="709"/>
        <w:rPr>
          <w:sz w:val="28"/>
          <w:szCs w:val="28"/>
          <w:lang w:val="kk-KZ"/>
        </w:rPr>
      </w:pPr>
    </w:p>
    <w:p w:rsidR="00F85935" w:rsidRPr="005A4B7D" w:rsidRDefault="00F85935" w:rsidP="00F85935">
      <w:pPr>
        <w:pStyle w:val="ab"/>
        <w:ind w:left="0" w:firstLine="709"/>
        <w:rPr>
          <w:sz w:val="28"/>
          <w:szCs w:val="28"/>
          <w:lang w:val="kk-KZ"/>
        </w:rPr>
      </w:pPr>
    </w:p>
    <w:p w:rsidR="00F85935" w:rsidRPr="005A4B7D" w:rsidRDefault="00F85935" w:rsidP="00F85935">
      <w:pPr>
        <w:pStyle w:val="ab"/>
        <w:ind w:left="0" w:firstLine="709"/>
        <w:rPr>
          <w:sz w:val="28"/>
          <w:szCs w:val="28"/>
          <w:lang w:val="kk-KZ"/>
        </w:rPr>
      </w:pPr>
    </w:p>
    <w:p w:rsidR="00F85935" w:rsidRPr="005A4B7D" w:rsidRDefault="00F85935" w:rsidP="00F85935">
      <w:pPr>
        <w:pStyle w:val="ab"/>
        <w:ind w:left="0" w:firstLine="709"/>
        <w:rPr>
          <w:sz w:val="28"/>
          <w:szCs w:val="28"/>
          <w:lang w:val="kk-KZ"/>
        </w:rPr>
      </w:pPr>
    </w:p>
    <w:p w:rsidR="00F85935" w:rsidRPr="005A4B7D" w:rsidRDefault="00F85935" w:rsidP="00F85935">
      <w:pPr>
        <w:pStyle w:val="ab"/>
        <w:ind w:left="0" w:firstLine="709"/>
        <w:rPr>
          <w:sz w:val="28"/>
          <w:szCs w:val="28"/>
          <w:lang w:val="kk-KZ"/>
        </w:rPr>
      </w:pPr>
    </w:p>
    <w:p w:rsidR="00F85935" w:rsidRPr="005A4B7D" w:rsidRDefault="00F85935" w:rsidP="00F85935">
      <w:pPr>
        <w:pStyle w:val="ab"/>
        <w:ind w:left="0" w:firstLine="709"/>
        <w:rPr>
          <w:sz w:val="28"/>
          <w:szCs w:val="28"/>
          <w:lang w:val="kk-KZ"/>
        </w:rPr>
      </w:pPr>
    </w:p>
    <w:p w:rsidR="00F85935" w:rsidRPr="005A4B7D" w:rsidRDefault="00F85935" w:rsidP="00F85935">
      <w:pPr>
        <w:pStyle w:val="ab"/>
        <w:ind w:left="0" w:firstLine="709"/>
        <w:rPr>
          <w:sz w:val="28"/>
          <w:szCs w:val="28"/>
          <w:lang w:val="kk-KZ"/>
        </w:rPr>
      </w:pPr>
    </w:p>
    <w:p w:rsidR="00F85935" w:rsidRPr="005A4B7D" w:rsidRDefault="00F85935" w:rsidP="00F85935">
      <w:pPr>
        <w:pStyle w:val="ab"/>
        <w:ind w:left="0" w:firstLine="709"/>
        <w:rPr>
          <w:sz w:val="28"/>
          <w:szCs w:val="28"/>
          <w:lang w:val="kk-KZ"/>
        </w:rPr>
      </w:pPr>
    </w:p>
    <w:p w:rsidR="00F85935" w:rsidRPr="005A4B7D" w:rsidRDefault="00F85935" w:rsidP="00F85935">
      <w:pPr>
        <w:pStyle w:val="ab"/>
        <w:ind w:left="0" w:firstLine="709"/>
        <w:rPr>
          <w:sz w:val="28"/>
          <w:szCs w:val="28"/>
          <w:lang w:val="kk-KZ"/>
        </w:rPr>
      </w:pPr>
    </w:p>
    <w:p w:rsidR="00F85935" w:rsidRPr="005A4B7D" w:rsidRDefault="00F85935" w:rsidP="00F85935">
      <w:pPr>
        <w:pStyle w:val="ab"/>
        <w:ind w:left="0" w:firstLine="0"/>
        <w:jc w:val="center"/>
        <w:rPr>
          <w:sz w:val="28"/>
          <w:szCs w:val="28"/>
          <w:lang w:val="kk-KZ"/>
        </w:rPr>
      </w:pPr>
      <w:r w:rsidRPr="005A4B7D">
        <w:rPr>
          <w:sz w:val="28"/>
          <w:szCs w:val="28"/>
          <w:lang w:val="kk-KZ"/>
        </w:rPr>
        <w:t>6.15</w:t>
      </w:r>
      <w:r>
        <w:rPr>
          <w:sz w:val="28"/>
          <w:szCs w:val="28"/>
          <w:lang w:val="kk-KZ"/>
        </w:rPr>
        <w:t xml:space="preserve"> Сурет </w:t>
      </w:r>
      <w:r w:rsidRPr="005A4B7D">
        <w:rPr>
          <w:sz w:val="28"/>
          <w:szCs w:val="28"/>
          <w:lang w:val="kk-KZ"/>
        </w:rPr>
        <w:t xml:space="preserve">– </w:t>
      </w:r>
      <w:r>
        <w:rPr>
          <w:sz w:val="28"/>
          <w:szCs w:val="28"/>
          <w:lang w:val="kk-KZ"/>
        </w:rPr>
        <w:t xml:space="preserve">Жылулық коэффициент </w:t>
      </w:r>
      <w:r w:rsidRPr="005A4B7D">
        <w:rPr>
          <w:sz w:val="28"/>
          <w:szCs w:val="28"/>
          <w:lang w:val="kk-KZ"/>
        </w:rPr>
        <w:t>К</w:t>
      </w:r>
      <w:r w:rsidRPr="005A4B7D">
        <w:rPr>
          <w:sz w:val="28"/>
          <w:szCs w:val="28"/>
          <w:vertAlign w:val="subscript"/>
          <w:lang w:val="kk-KZ"/>
        </w:rPr>
        <w:t xml:space="preserve">Т </w:t>
      </w:r>
      <w:r>
        <w:rPr>
          <w:sz w:val="28"/>
          <w:szCs w:val="28"/>
          <w:lang w:val="kk-KZ"/>
        </w:rPr>
        <w:t>және механикалық коэффициент</w:t>
      </w:r>
      <w:r w:rsidRPr="005A4B7D">
        <w:rPr>
          <w:sz w:val="28"/>
          <w:szCs w:val="28"/>
          <w:lang w:val="kk-KZ"/>
        </w:rPr>
        <w:t xml:space="preserve"> К</w:t>
      </w:r>
      <w:r w:rsidRPr="005A4B7D">
        <w:rPr>
          <w:sz w:val="28"/>
          <w:szCs w:val="28"/>
          <w:vertAlign w:val="subscript"/>
          <w:lang w:val="kk-KZ"/>
        </w:rPr>
        <w:t>М</w:t>
      </w:r>
      <w:r w:rsidRPr="005A4B7D">
        <w:rPr>
          <w:sz w:val="28"/>
          <w:szCs w:val="28"/>
          <w:lang w:val="kk-KZ"/>
        </w:rPr>
        <w:t xml:space="preserve"> </w:t>
      </w:r>
      <w:r>
        <w:rPr>
          <w:sz w:val="28"/>
          <w:szCs w:val="28"/>
          <w:lang w:val="kk-KZ"/>
        </w:rPr>
        <w:t xml:space="preserve">мәндерінің жұмыс уақытына қатысты тәуелділігі </w:t>
      </w:r>
    </w:p>
    <w:p w:rsidR="00F85935" w:rsidRPr="00E14211" w:rsidRDefault="00F85935" w:rsidP="00F85935">
      <w:pPr>
        <w:pStyle w:val="ab"/>
        <w:ind w:left="0" w:firstLine="0"/>
        <w:rPr>
          <w:color w:val="000000"/>
          <w:sz w:val="28"/>
          <w:szCs w:val="28"/>
          <w:lang w:val="kk-KZ"/>
        </w:rPr>
      </w:pPr>
      <w:r w:rsidRPr="005A4B7D">
        <w:rPr>
          <w:color w:val="000000"/>
          <w:sz w:val="28"/>
          <w:szCs w:val="28"/>
          <w:lang w:val="kk-KZ"/>
        </w:rPr>
        <w:t xml:space="preserve">    </w:t>
      </w:r>
    </w:p>
    <w:p w:rsidR="00F85935" w:rsidRPr="00E14211" w:rsidRDefault="00F85935" w:rsidP="00F85935">
      <w:pPr>
        <w:pStyle w:val="ab"/>
        <w:ind w:left="0" w:firstLine="709"/>
        <w:rPr>
          <w:color w:val="000000"/>
          <w:sz w:val="28"/>
          <w:szCs w:val="28"/>
          <w:lang w:val="kk-KZ"/>
        </w:rPr>
      </w:pPr>
      <w:r w:rsidRPr="00E14211">
        <w:rPr>
          <w:color w:val="000000"/>
          <w:sz w:val="28"/>
          <w:szCs w:val="28"/>
          <w:lang w:val="kk-KZ"/>
        </w:rPr>
        <w:t xml:space="preserve">Табылған механикалық асқын жүктелу коэффициенті бойынша қысқа мерзімді режимде </w:t>
      </w:r>
      <w:r w:rsidRPr="00E14211">
        <w:rPr>
          <w:i/>
          <w:sz w:val="28"/>
          <w:szCs w:val="28"/>
          <w:lang w:val="kk-KZ"/>
        </w:rPr>
        <w:t>t = t</w:t>
      </w:r>
      <w:r w:rsidRPr="00E14211">
        <w:rPr>
          <w:i/>
          <w:sz w:val="28"/>
          <w:szCs w:val="28"/>
          <w:vertAlign w:val="subscript"/>
          <w:lang w:val="kk-KZ"/>
        </w:rPr>
        <w:t xml:space="preserve">доп </w:t>
      </w:r>
      <w:r w:rsidRPr="00E14211">
        <w:rPr>
          <w:sz w:val="28"/>
          <w:szCs w:val="28"/>
          <w:lang w:val="kk-KZ"/>
        </w:rPr>
        <w:t>жұмыс уақытында оны қызу бойынша толық қолдану үшін</w:t>
      </w:r>
      <w:r w:rsidRPr="00E14211">
        <w:rPr>
          <w:color w:val="000000"/>
          <w:sz w:val="28"/>
          <w:szCs w:val="28"/>
          <w:lang w:val="kk-KZ"/>
        </w:rPr>
        <w:t xml:space="preserve"> ұзақ мерзімді режимдегі қозғалтқышты асқын жүктеуге болатын моментті табамыз.</w:t>
      </w:r>
    </w:p>
    <w:p w:rsidR="00F85935" w:rsidRPr="00E14211" w:rsidRDefault="00F85935" w:rsidP="00F85935">
      <w:pPr>
        <w:pStyle w:val="ab"/>
        <w:ind w:left="0" w:firstLine="709"/>
        <w:jc w:val="right"/>
        <w:rPr>
          <w:sz w:val="28"/>
          <w:szCs w:val="28"/>
          <w:lang w:val="kk-KZ"/>
        </w:rPr>
      </w:pPr>
      <w:r w:rsidRPr="00E14211">
        <w:rPr>
          <w:position w:val="-38"/>
          <w:sz w:val="28"/>
          <w:szCs w:val="28"/>
        </w:rPr>
        <w:object w:dxaOrig="3940" w:dyaOrig="820">
          <v:shape id="_x0000_i1096" type="#_x0000_t75" style="width:161.75pt;height:34.5pt" o:ole="" fillcolor="window">
            <v:imagedata r:id="rId146" o:title=""/>
          </v:shape>
          <o:OLEObject Type="Embed" ProgID="Equation.3" ShapeID="_x0000_i1096" DrawAspect="Content" ObjectID="_1577110772" r:id="rId147"/>
        </w:object>
      </w:r>
      <w:r w:rsidRPr="00E14211">
        <w:rPr>
          <w:sz w:val="28"/>
          <w:szCs w:val="28"/>
          <w:lang w:val="kk-KZ"/>
        </w:rPr>
        <w:t xml:space="preserve">,                 </w:t>
      </w:r>
      <w:r>
        <w:rPr>
          <w:sz w:val="28"/>
          <w:szCs w:val="28"/>
          <w:lang w:val="kk-KZ"/>
        </w:rPr>
        <w:t xml:space="preserve">         </w:t>
      </w:r>
      <w:r w:rsidRPr="00E14211">
        <w:rPr>
          <w:sz w:val="28"/>
          <w:szCs w:val="28"/>
          <w:lang w:val="kk-KZ"/>
        </w:rPr>
        <w:t xml:space="preserve">       (</w:t>
      </w:r>
      <w:r>
        <w:rPr>
          <w:sz w:val="28"/>
          <w:szCs w:val="28"/>
          <w:lang w:val="kk-KZ"/>
        </w:rPr>
        <w:t>6</w:t>
      </w:r>
      <w:r w:rsidRPr="00E14211">
        <w:rPr>
          <w:sz w:val="28"/>
          <w:szCs w:val="28"/>
          <w:lang w:val="kk-KZ"/>
        </w:rPr>
        <w:t>.50)</w:t>
      </w:r>
    </w:p>
    <w:p w:rsidR="00F85935" w:rsidRPr="00E14211" w:rsidRDefault="00F85935" w:rsidP="00F85935">
      <w:pPr>
        <w:pStyle w:val="ab"/>
        <w:ind w:left="0" w:firstLine="709"/>
        <w:rPr>
          <w:sz w:val="28"/>
          <w:szCs w:val="28"/>
          <w:lang w:val="kk-KZ"/>
        </w:rPr>
      </w:pPr>
      <w:r w:rsidRPr="00E14211">
        <w:rPr>
          <w:sz w:val="28"/>
          <w:szCs w:val="28"/>
          <w:lang w:val="kk-KZ"/>
        </w:rPr>
        <w:t xml:space="preserve">Ұзақ мерзімді режимдегі қозғалтқыштар үшін шекті механикалық асқын жүктелуі қалыпты жұмыс істейтін қозғалтқыштар үшін әдетте </w:t>
      </w:r>
      <w:r w:rsidRPr="00E14211">
        <w:rPr>
          <w:sz w:val="28"/>
          <w:szCs w:val="28"/>
        </w:rPr>
        <w:sym w:font="Symbol" w:char="F06C"/>
      </w:r>
      <w:r w:rsidRPr="00E14211">
        <w:rPr>
          <w:sz w:val="28"/>
          <w:szCs w:val="28"/>
          <w:lang w:val="kk-KZ"/>
        </w:rPr>
        <w:t xml:space="preserve"> = 2,0…2,5 тең асқын жүктелу қабілетімен шектеледі.  Сурет </w:t>
      </w:r>
      <w:r>
        <w:rPr>
          <w:sz w:val="28"/>
          <w:szCs w:val="28"/>
          <w:lang w:val="kk-KZ"/>
        </w:rPr>
        <w:t>6</w:t>
      </w:r>
      <w:r w:rsidRPr="00E14211">
        <w:rPr>
          <w:sz w:val="28"/>
          <w:szCs w:val="28"/>
          <w:lang w:val="kk-KZ"/>
        </w:rPr>
        <w:t xml:space="preserve">.15-тегі қисықтар анализінен </w:t>
      </w:r>
      <w:r w:rsidRPr="00E14211">
        <w:rPr>
          <w:sz w:val="28"/>
          <w:szCs w:val="28"/>
        </w:rPr>
        <w:sym w:font="Symbol" w:char="F06C"/>
      </w:r>
      <w:r w:rsidRPr="00E14211">
        <w:rPr>
          <w:sz w:val="28"/>
          <w:szCs w:val="28"/>
          <w:lang w:val="kk-KZ"/>
        </w:rPr>
        <w:t xml:space="preserve"> = К</w:t>
      </w:r>
      <w:r w:rsidRPr="00E14211">
        <w:rPr>
          <w:sz w:val="28"/>
          <w:szCs w:val="28"/>
          <w:vertAlign w:val="subscript"/>
          <w:lang w:val="kk-KZ"/>
        </w:rPr>
        <w:t>М</w:t>
      </w:r>
      <w:r w:rsidRPr="00E14211">
        <w:rPr>
          <w:sz w:val="28"/>
          <w:szCs w:val="28"/>
          <w:lang w:val="kk-KZ"/>
        </w:rPr>
        <w:t>=2…2,5 болғанда шекті жұмыс уақыты t</w:t>
      </w:r>
      <w:r w:rsidRPr="00E14211">
        <w:rPr>
          <w:sz w:val="28"/>
          <w:szCs w:val="28"/>
          <w:vertAlign w:val="subscript"/>
          <w:lang w:val="kk-KZ"/>
        </w:rPr>
        <w:t>доп</w:t>
      </w:r>
      <w:r w:rsidRPr="00E14211">
        <w:rPr>
          <w:sz w:val="28"/>
          <w:szCs w:val="28"/>
          <w:lang w:val="kk-KZ"/>
        </w:rPr>
        <w:t>/Т</w:t>
      </w:r>
      <w:r w:rsidRPr="00E14211">
        <w:rPr>
          <w:sz w:val="28"/>
          <w:szCs w:val="28"/>
          <w:vertAlign w:val="subscript"/>
          <w:lang w:val="kk-KZ"/>
        </w:rPr>
        <w:t xml:space="preserve">Н </w:t>
      </w:r>
      <w:r w:rsidRPr="00E14211">
        <w:rPr>
          <w:sz w:val="28"/>
          <w:szCs w:val="28"/>
        </w:rPr>
        <w:sym w:font="Symbol" w:char="F0BB"/>
      </w:r>
      <w:r w:rsidRPr="00E14211">
        <w:rPr>
          <w:sz w:val="28"/>
          <w:szCs w:val="28"/>
          <w:lang w:val="kk-KZ"/>
        </w:rPr>
        <w:t xml:space="preserve"> </w:t>
      </w:r>
      <w:r w:rsidRPr="00E14211">
        <w:rPr>
          <w:sz w:val="28"/>
          <w:szCs w:val="28"/>
        </w:rPr>
        <w:sym w:font="Symbol" w:char="F0BB"/>
      </w:r>
      <w:r w:rsidRPr="00E14211">
        <w:rPr>
          <w:sz w:val="28"/>
          <w:szCs w:val="28"/>
          <w:lang w:val="kk-KZ"/>
        </w:rPr>
        <w:t xml:space="preserve">0,5…0,3 екендігі көрінеді. </w:t>
      </w:r>
    </w:p>
    <w:p w:rsidR="00F85935" w:rsidRPr="00E14211" w:rsidRDefault="00F85935" w:rsidP="00F85935">
      <w:pPr>
        <w:pStyle w:val="ab"/>
        <w:ind w:left="0" w:firstLine="709"/>
        <w:rPr>
          <w:sz w:val="28"/>
          <w:szCs w:val="28"/>
          <w:lang w:val="kk-KZ"/>
        </w:rPr>
      </w:pPr>
      <w:r w:rsidRPr="00E14211">
        <w:rPr>
          <w:sz w:val="28"/>
          <w:szCs w:val="28"/>
          <w:lang w:val="kk-KZ"/>
        </w:rPr>
        <w:t>Сондықтан қысқа мерзімді жұмыс режимі үшін арнайы электр қозғалтқыштары шығарылады. Олардың ерекшеліктеріне қызу кезінде толық қолдануға мүмкіндік беретін арттырылған асқын жүктелу қабілеттілігі жатады. Бұл қозғалтқыштар жұмысының уақыты нормаланады және 10,30,60,90 минутқа тең. Нормаланған уақыт аралығында номиналды жүктемедегі қозғалтқыш жұмыстан кейін ол желіден ажыратылады және үзіліс кезінде қоршаған орта температурасына дейін салқындатылады.</w:t>
      </w:r>
    </w:p>
    <w:p w:rsidR="00F85935" w:rsidRPr="00E14211" w:rsidRDefault="00F85935" w:rsidP="00F85935">
      <w:pPr>
        <w:pStyle w:val="ab"/>
        <w:ind w:left="0" w:firstLine="709"/>
        <w:rPr>
          <w:sz w:val="28"/>
          <w:szCs w:val="28"/>
          <w:lang w:val="kk-KZ"/>
        </w:rPr>
      </w:pPr>
      <w:r w:rsidRPr="00E14211">
        <w:rPr>
          <w:sz w:val="28"/>
          <w:szCs w:val="28"/>
          <w:lang w:val="kk-KZ"/>
        </w:rPr>
        <w:t>Егер жүктеменің щынайы графигі номиналды (каталогты) жүктеме графигіне сәйкес немесе жақын болса, онда қозғалтқышты қызу бойынша тексеруді қажет етпейді.</w:t>
      </w:r>
    </w:p>
    <w:p w:rsidR="00F85935" w:rsidRPr="00E14211" w:rsidRDefault="00F85935" w:rsidP="00F85935">
      <w:pPr>
        <w:pStyle w:val="ab"/>
        <w:ind w:left="0" w:firstLine="709"/>
        <w:rPr>
          <w:sz w:val="28"/>
          <w:szCs w:val="28"/>
          <w:lang w:val="kk-KZ"/>
        </w:rPr>
      </w:pPr>
      <w:r w:rsidRPr="00E14211">
        <w:rPr>
          <w:sz w:val="28"/>
          <w:szCs w:val="28"/>
          <w:lang w:val="kk-KZ"/>
        </w:rPr>
        <w:t>Егер жүктемелік диаграмма параметрлері паспорттық параметрлерден айтарлықтай өзгеше болса, онда қозғалтқыш толығымен қызу бойынша қолданылатындай етіп жүктеме Р</w:t>
      </w:r>
      <w:r w:rsidRPr="00E14211">
        <w:rPr>
          <w:sz w:val="28"/>
          <w:szCs w:val="28"/>
          <w:vertAlign w:val="subscript"/>
          <w:lang w:val="kk-KZ"/>
        </w:rPr>
        <w:t xml:space="preserve">КР </w:t>
      </w:r>
      <w:r w:rsidRPr="00E14211">
        <w:rPr>
          <w:sz w:val="28"/>
          <w:szCs w:val="28"/>
          <w:lang w:val="kk-KZ"/>
        </w:rPr>
        <w:t>табуға болады. Есептік өрнек келесідей түрде алынуы мүмкін.</w:t>
      </w:r>
    </w:p>
    <w:p w:rsidR="00F85935" w:rsidRPr="005A4B7D" w:rsidRDefault="00F85935" w:rsidP="00F85935">
      <w:pPr>
        <w:pStyle w:val="ab"/>
        <w:ind w:left="0" w:firstLine="709"/>
        <w:rPr>
          <w:sz w:val="28"/>
          <w:szCs w:val="28"/>
          <w:lang w:val="kk-KZ"/>
        </w:rPr>
      </w:pPr>
    </w:p>
    <w:p w:rsidR="00F85935" w:rsidRPr="005A4B7D" w:rsidRDefault="00F85935" w:rsidP="00F85935">
      <w:pPr>
        <w:pStyle w:val="ab"/>
        <w:ind w:left="0" w:firstLine="709"/>
        <w:jc w:val="right"/>
        <w:rPr>
          <w:sz w:val="28"/>
          <w:szCs w:val="28"/>
          <w:lang w:val="kk-KZ"/>
        </w:rPr>
      </w:pPr>
      <w:r w:rsidRPr="00E14211">
        <w:rPr>
          <w:position w:val="-24"/>
          <w:sz w:val="28"/>
          <w:szCs w:val="28"/>
        </w:rPr>
        <w:object w:dxaOrig="2640" w:dyaOrig="639">
          <v:shape id="_x0000_i1097" type="#_x0000_t75" style="width:116.1pt;height:28.4pt" o:ole="" fillcolor="window">
            <v:imagedata r:id="rId148" o:title=""/>
          </v:shape>
          <o:OLEObject Type="Embed" ProgID="Equation.3" ShapeID="_x0000_i1097" DrawAspect="Content" ObjectID="_1577110773" r:id="rId149"/>
        </w:object>
      </w:r>
      <w:r w:rsidRPr="005A4B7D">
        <w:rPr>
          <w:sz w:val="28"/>
          <w:szCs w:val="28"/>
          <w:lang w:val="kk-KZ"/>
        </w:rPr>
        <w:t>.                                      (6.51)</w:t>
      </w:r>
    </w:p>
    <w:p w:rsidR="00F85935" w:rsidRPr="005A4B7D" w:rsidRDefault="00F85935" w:rsidP="00F85935">
      <w:pPr>
        <w:pStyle w:val="ab"/>
        <w:ind w:left="0" w:firstLine="709"/>
        <w:rPr>
          <w:sz w:val="28"/>
          <w:szCs w:val="28"/>
          <w:lang w:val="kk-KZ"/>
        </w:rPr>
      </w:pPr>
    </w:p>
    <w:p w:rsidR="00F85935" w:rsidRPr="00E14211" w:rsidRDefault="00F85935" w:rsidP="00F85935">
      <w:pPr>
        <w:pStyle w:val="ab"/>
        <w:ind w:left="0" w:firstLine="709"/>
        <w:rPr>
          <w:sz w:val="28"/>
          <w:szCs w:val="28"/>
          <w:lang w:val="kk-KZ"/>
        </w:rPr>
      </w:pPr>
      <w:r w:rsidRPr="00E14211">
        <w:rPr>
          <w:sz w:val="28"/>
          <w:szCs w:val="28"/>
          <w:lang w:val="kk-KZ"/>
        </w:rPr>
        <w:t xml:space="preserve">Жүктеменің щынайы графигінде жұмыстың фактілі уақытында </w:t>
      </w:r>
      <w:r w:rsidRPr="005A4B7D">
        <w:rPr>
          <w:i/>
          <w:sz w:val="28"/>
          <w:szCs w:val="28"/>
          <w:lang w:val="kk-KZ"/>
        </w:rPr>
        <w:t>t</w:t>
      </w:r>
      <w:r w:rsidRPr="005A4B7D">
        <w:rPr>
          <w:i/>
          <w:sz w:val="28"/>
          <w:szCs w:val="28"/>
          <w:vertAlign w:val="subscript"/>
          <w:lang w:val="kk-KZ"/>
        </w:rPr>
        <w:t>Р</w:t>
      </w:r>
      <w:r w:rsidRPr="00E14211">
        <w:rPr>
          <w:i/>
          <w:sz w:val="28"/>
          <w:szCs w:val="28"/>
          <w:vertAlign w:val="subscript"/>
          <w:lang w:val="kk-KZ"/>
        </w:rPr>
        <w:t xml:space="preserve"> </w:t>
      </w:r>
      <w:r w:rsidRPr="00E14211">
        <w:rPr>
          <w:sz w:val="28"/>
          <w:szCs w:val="28"/>
          <w:lang w:val="kk-KZ"/>
        </w:rPr>
        <w:t>температура артуы шекті мәннен аспауы керек</w:t>
      </w:r>
    </w:p>
    <w:p w:rsidR="00F85935" w:rsidRPr="005A4B7D" w:rsidRDefault="00F85935" w:rsidP="00F85935">
      <w:pPr>
        <w:pStyle w:val="ab"/>
        <w:ind w:left="0" w:firstLine="709"/>
        <w:rPr>
          <w:sz w:val="28"/>
          <w:szCs w:val="28"/>
          <w:lang w:val="kk-KZ"/>
        </w:rPr>
      </w:pPr>
    </w:p>
    <w:p w:rsidR="00F85935" w:rsidRPr="00AE11A9" w:rsidRDefault="00F85935" w:rsidP="00F85935">
      <w:pPr>
        <w:pStyle w:val="ab"/>
        <w:ind w:left="0" w:firstLine="709"/>
        <w:jc w:val="right"/>
        <w:rPr>
          <w:sz w:val="28"/>
          <w:szCs w:val="28"/>
          <w:lang w:val="kk-KZ"/>
        </w:rPr>
      </w:pPr>
      <w:r w:rsidRPr="00E14211">
        <w:rPr>
          <w:position w:val="-24"/>
          <w:sz w:val="28"/>
          <w:szCs w:val="28"/>
        </w:rPr>
        <w:object w:dxaOrig="2600" w:dyaOrig="660">
          <v:shape id="_x0000_i1098" type="#_x0000_t75" style="width:117.65pt;height:29.9pt" o:ole="" fillcolor="window">
            <v:imagedata r:id="rId150" o:title=""/>
          </v:shape>
          <o:OLEObject Type="Embed" ProgID="Equation.3" ShapeID="_x0000_i1098" DrawAspect="Content" ObjectID="_1577110774" r:id="rId151"/>
        </w:object>
      </w:r>
      <w:r w:rsidRPr="00AE11A9">
        <w:rPr>
          <w:sz w:val="28"/>
          <w:szCs w:val="28"/>
          <w:lang w:val="kk-KZ"/>
        </w:rPr>
        <w:t>,                                   (6.52)</w:t>
      </w:r>
    </w:p>
    <w:p w:rsidR="00F85935" w:rsidRPr="00AE11A9" w:rsidRDefault="00F85935" w:rsidP="00F85935">
      <w:pPr>
        <w:pStyle w:val="ab"/>
        <w:ind w:left="0" w:firstLine="0"/>
        <w:rPr>
          <w:sz w:val="28"/>
          <w:szCs w:val="28"/>
          <w:lang w:val="kk-KZ"/>
        </w:rPr>
      </w:pPr>
      <w:r w:rsidRPr="00E14211">
        <w:rPr>
          <w:sz w:val="28"/>
          <w:szCs w:val="28"/>
          <w:lang w:val="kk-KZ"/>
        </w:rPr>
        <w:t>мұндағы</w:t>
      </w:r>
      <w:r w:rsidRPr="00AE11A9">
        <w:rPr>
          <w:sz w:val="28"/>
          <w:szCs w:val="28"/>
          <w:lang w:val="kk-KZ"/>
        </w:rPr>
        <w:t xml:space="preserve"> </w:t>
      </w:r>
      <w:r w:rsidRPr="00E14211">
        <w:rPr>
          <w:position w:val="-18"/>
          <w:sz w:val="28"/>
          <w:szCs w:val="28"/>
        </w:rPr>
        <w:object w:dxaOrig="740" w:dyaOrig="480">
          <v:shape id="_x0000_i1099" type="#_x0000_t75" style="width:34.5pt;height:22.3pt" o:ole="" fillcolor="window">
            <v:imagedata r:id="rId152" o:title=""/>
          </v:shape>
          <o:OLEObject Type="Embed" ProgID="Equation.3" ShapeID="_x0000_i1099" DrawAspect="Content" ObjectID="_1577110775" r:id="rId153"/>
        </w:object>
      </w:r>
      <w:r w:rsidRPr="00AE11A9">
        <w:rPr>
          <w:sz w:val="28"/>
          <w:szCs w:val="28"/>
          <w:lang w:val="kk-KZ"/>
        </w:rPr>
        <w:t xml:space="preserve">- </w:t>
      </w:r>
      <w:r w:rsidRPr="00E14211">
        <w:rPr>
          <w:sz w:val="28"/>
          <w:szCs w:val="28"/>
          <w:lang w:val="kk-KZ"/>
        </w:rPr>
        <w:t>шынайы қысқа мерзімді жүктеме кезіндегі жоғалыстар</w:t>
      </w:r>
      <w:r w:rsidRPr="00AE11A9">
        <w:rPr>
          <w:sz w:val="28"/>
          <w:szCs w:val="28"/>
          <w:lang w:val="kk-KZ"/>
        </w:rPr>
        <w:t>.</w:t>
      </w:r>
    </w:p>
    <w:p w:rsidR="00F85935" w:rsidRPr="00E14211" w:rsidRDefault="00F85935" w:rsidP="00F85935">
      <w:pPr>
        <w:pStyle w:val="ab"/>
        <w:ind w:left="0" w:firstLine="709"/>
        <w:rPr>
          <w:sz w:val="28"/>
          <w:szCs w:val="28"/>
          <w:lang w:val="kk-KZ"/>
        </w:rPr>
      </w:pPr>
      <w:r w:rsidRPr="00E14211">
        <w:rPr>
          <w:sz w:val="28"/>
          <w:szCs w:val="28"/>
          <w:lang w:val="kk-KZ"/>
        </w:rPr>
        <w:lastRenderedPageBreak/>
        <w:t>(</w:t>
      </w:r>
      <w:r>
        <w:rPr>
          <w:sz w:val="28"/>
          <w:szCs w:val="28"/>
          <w:lang w:val="kk-KZ"/>
        </w:rPr>
        <w:t>6</w:t>
      </w:r>
      <w:r w:rsidRPr="00E14211">
        <w:rPr>
          <w:sz w:val="28"/>
          <w:szCs w:val="28"/>
          <w:lang w:val="kk-KZ"/>
        </w:rPr>
        <w:t>.48) ескере отыра термиялық асқын жүктелу коэффициентін келесідей анықтаймыз</w:t>
      </w:r>
    </w:p>
    <w:p w:rsidR="00F85935" w:rsidRPr="00E14211" w:rsidRDefault="00F85935" w:rsidP="00F85935">
      <w:pPr>
        <w:pStyle w:val="ab"/>
        <w:ind w:left="0" w:firstLine="709"/>
        <w:jc w:val="right"/>
        <w:rPr>
          <w:sz w:val="28"/>
          <w:szCs w:val="28"/>
          <w:lang w:val="kk-KZ"/>
        </w:rPr>
      </w:pPr>
      <w:r w:rsidRPr="00E14211">
        <w:rPr>
          <w:position w:val="-38"/>
          <w:sz w:val="28"/>
          <w:szCs w:val="28"/>
        </w:rPr>
        <w:object w:dxaOrig="4599" w:dyaOrig="940">
          <v:shape id="_x0000_i1100" type="#_x0000_t75" style="width:206.85pt;height:42.6pt" o:ole="" fillcolor="window">
            <v:imagedata r:id="rId154" o:title=""/>
          </v:shape>
          <o:OLEObject Type="Embed" ProgID="Equation.3" ShapeID="_x0000_i1100" DrawAspect="Content" ObjectID="_1577110776" r:id="rId155"/>
        </w:object>
      </w:r>
      <w:r w:rsidRPr="00E14211">
        <w:rPr>
          <w:sz w:val="28"/>
          <w:szCs w:val="28"/>
          <w:lang w:val="kk-KZ"/>
        </w:rPr>
        <w:t>,               (</w:t>
      </w:r>
      <w:r>
        <w:rPr>
          <w:sz w:val="28"/>
          <w:szCs w:val="28"/>
          <w:lang w:val="kk-KZ"/>
        </w:rPr>
        <w:t>6</w:t>
      </w:r>
      <w:r w:rsidRPr="00E14211">
        <w:rPr>
          <w:sz w:val="28"/>
          <w:szCs w:val="28"/>
          <w:lang w:val="kk-KZ"/>
        </w:rPr>
        <w:t>.53)</w:t>
      </w:r>
    </w:p>
    <w:p w:rsidR="00F85935" w:rsidRPr="00E14211" w:rsidRDefault="00F85935" w:rsidP="00F85935">
      <w:pPr>
        <w:pStyle w:val="ab"/>
        <w:ind w:left="0" w:firstLine="709"/>
        <w:rPr>
          <w:sz w:val="28"/>
          <w:szCs w:val="28"/>
          <w:lang w:val="kk-KZ"/>
        </w:rPr>
      </w:pPr>
      <w:r w:rsidRPr="00E14211">
        <w:rPr>
          <w:sz w:val="28"/>
          <w:szCs w:val="28"/>
          <w:lang w:val="kk-KZ"/>
        </w:rPr>
        <w:t>осыдан</w:t>
      </w:r>
    </w:p>
    <w:p w:rsidR="00F85935" w:rsidRPr="00E14211" w:rsidRDefault="00F85935" w:rsidP="00F85935">
      <w:pPr>
        <w:pStyle w:val="ab"/>
        <w:ind w:left="0" w:firstLine="709"/>
        <w:jc w:val="right"/>
        <w:rPr>
          <w:sz w:val="28"/>
          <w:szCs w:val="28"/>
          <w:lang w:val="kk-KZ"/>
        </w:rPr>
      </w:pPr>
      <w:r w:rsidRPr="00E14211">
        <w:rPr>
          <w:position w:val="-40"/>
          <w:sz w:val="28"/>
          <w:szCs w:val="28"/>
        </w:rPr>
        <w:object w:dxaOrig="3580" w:dyaOrig="999">
          <v:shape id="_x0000_i1101" type="#_x0000_t75" style="width:149.05pt;height:42.1pt" o:ole="" fillcolor="window">
            <v:imagedata r:id="rId156" o:title=""/>
          </v:shape>
          <o:OLEObject Type="Embed" ProgID="Equation.3" ShapeID="_x0000_i1101" DrawAspect="Content" ObjectID="_1577110777" r:id="rId157"/>
        </w:object>
      </w:r>
      <w:r w:rsidRPr="00E14211">
        <w:rPr>
          <w:sz w:val="28"/>
          <w:szCs w:val="28"/>
          <w:lang w:val="kk-KZ"/>
        </w:rPr>
        <w:t>.                                (</w:t>
      </w:r>
      <w:r>
        <w:rPr>
          <w:sz w:val="28"/>
          <w:szCs w:val="28"/>
          <w:lang w:val="kk-KZ"/>
        </w:rPr>
        <w:t>6</w:t>
      </w:r>
      <w:r w:rsidRPr="00E14211">
        <w:rPr>
          <w:sz w:val="28"/>
          <w:szCs w:val="28"/>
          <w:lang w:val="kk-KZ"/>
        </w:rPr>
        <w:t>.54)</w:t>
      </w:r>
    </w:p>
    <w:p w:rsidR="00F85935" w:rsidRPr="00E14211" w:rsidRDefault="00F85935" w:rsidP="00F85935">
      <w:pPr>
        <w:pStyle w:val="ab"/>
        <w:ind w:left="0" w:firstLine="709"/>
        <w:jc w:val="right"/>
        <w:rPr>
          <w:sz w:val="28"/>
          <w:szCs w:val="28"/>
          <w:lang w:val="kk-KZ"/>
        </w:rPr>
      </w:pPr>
    </w:p>
    <w:p w:rsidR="00F85935" w:rsidRPr="00E14211" w:rsidRDefault="00F85935" w:rsidP="00F85935">
      <w:pPr>
        <w:pStyle w:val="ab"/>
        <w:ind w:left="0" w:firstLine="709"/>
        <w:rPr>
          <w:sz w:val="28"/>
          <w:szCs w:val="28"/>
          <w:lang w:val="kk-KZ"/>
        </w:rPr>
      </w:pPr>
      <w:r w:rsidRPr="00E14211">
        <w:rPr>
          <w:sz w:val="28"/>
          <w:szCs w:val="28"/>
          <w:lang w:val="kk-KZ"/>
        </w:rPr>
        <w:t xml:space="preserve">Егер </w:t>
      </w:r>
      <w:r w:rsidRPr="00E14211">
        <w:rPr>
          <w:i/>
          <w:sz w:val="28"/>
          <w:szCs w:val="28"/>
          <w:lang w:val="kk-KZ"/>
        </w:rPr>
        <w:t>t</w:t>
      </w:r>
      <w:r w:rsidRPr="00E14211">
        <w:rPr>
          <w:i/>
          <w:sz w:val="28"/>
          <w:szCs w:val="28"/>
          <w:vertAlign w:val="subscript"/>
          <w:lang w:val="kk-KZ"/>
        </w:rPr>
        <w:t xml:space="preserve">Р </w:t>
      </w:r>
      <w:r w:rsidRPr="00E14211">
        <w:rPr>
          <w:i/>
          <w:sz w:val="28"/>
          <w:szCs w:val="28"/>
          <w:lang w:val="kk-KZ"/>
        </w:rPr>
        <w:t>&lt; t</w:t>
      </w:r>
      <w:r w:rsidRPr="00E14211">
        <w:rPr>
          <w:i/>
          <w:sz w:val="28"/>
          <w:szCs w:val="28"/>
          <w:vertAlign w:val="subscript"/>
          <w:lang w:val="kk-KZ"/>
        </w:rPr>
        <w:t>Р.Н</w:t>
      </w:r>
      <w:r w:rsidRPr="00E14211">
        <w:rPr>
          <w:sz w:val="28"/>
          <w:szCs w:val="28"/>
          <w:lang w:val="kk-KZ"/>
        </w:rPr>
        <w:t xml:space="preserve">  болса, онда қозғалтқыш асқын жүктелу қабілеттілігіне тексерілуі керек.</w:t>
      </w:r>
    </w:p>
    <w:p w:rsidR="00F85935" w:rsidRDefault="00F85935" w:rsidP="00F85935">
      <w:pPr>
        <w:spacing w:after="0" w:line="240" w:lineRule="auto"/>
        <w:rPr>
          <w:rFonts w:ascii="Times New Roman" w:eastAsia="Times New Roman" w:hAnsi="Times New Roman" w:cs="Times New Roman"/>
          <w:b/>
          <w:sz w:val="28"/>
          <w:szCs w:val="28"/>
          <w:lang w:val="kk-KZ" w:eastAsia="ru-RU"/>
        </w:rPr>
      </w:pPr>
      <w:r>
        <w:rPr>
          <w:b/>
          <w:sz w:val="28"/>
          <w:szCs w:val="28"/>
          <w:lang w:val="kk-KZ"/>
        </w:rPr>
        <w:br w:type="page"/>
      </w:r>
    </w:p>
    <w:p w:rsidR="00ED07DB" w:rsidRPr="00F85935" w:rsidRDefault="00FB0F07">
      <w:pPr>
        <w:rPr>
          <w:lang w:val="kk-KZ"/>
        </w:rPr>
      </w:pPr>
    </w:p>
    <w:sectPr w:rsidR="00ED07DB" w:rsidRPr="00F85935" w:rsidSect="00705B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E72A4"/>
    <w:multiLevelType w:val="hybridMultilevel"/>
    <w:tmpl w:val="AF7235F4"/>
    <w:lvl w:ilvl="0" w:tplc="AFDAB5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EB13B99"/>
    <w:multiLevelType w:val="hybridMultilevel"/>
    <w:tmpl w:val="9EB03E96"/>
    <w:lvl w:ilvl="0" w:tplc="AFDAB5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F85935"/>
    <w:rsid w:val="000A3CA6"/>
    <w:rsid w:val="00507E3A"/>
    <w:rsid w:val="00597426"/>
    <w:rsid w:val="006010DA"/>
    <w:rsid w:val="0067046D"/>
    <w:rsid w:val="006F2524"/>
    <w:rsid w:val="00705BED"/>
    <w:rsid w:val="00BE4FA8"/>
    <w:rsid w:val="00C85CA5"/>
    <w:rsid w:val="00DC6C4D"/>
    <w:rsid w:val="00E430CF"/>
    <w:rsid w:val="00E73C3E"/>
    <w:rsid w:val="00E918C5"/>
    <w:rsid w:val="00EE737D"/>
    <w:rsid w:val="00F85935"/>
    <w:rsid w:val="00F9704A"/>
    <w:rsid w:val="00FB0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935"/>
    <w:pPr>
      <w:spacing w:after="200" w:line="276" w:lineRule="auto"/>
    </w:pPr>
    <w:rPr>
      <w:rFonts w:asciiTheme="minorHAnsi" w:hAnsiTheme="minorHAnsi" w:cstheme="minorBidi"/>
      <w:sz w:val="22"/>
      <w:szCs w:val="22"/>
    </w:rPr>
  </w:style>
  <w:style w:type="paragraph" w:styleId="1">
    <w:name w:val="heading 1"/>
    <w:basedOn w:val="a"/>
    <w:next w:val="a"/>
    <w:link w:val="10"/>
    <w:uiPriority w:val="99"/>
    <w:qFormat/>
    <w:rsid w:val="00F9704A"/>
    <w:pPr>
      <w:keepNext/>
      <w:spacing w:line="360" w:lineRule="atLeast"/>
      <w:jc w:val="both"/>
      <w:textAlignment w:val="baseline"/>
      <w:outlineLvl w:val="0"/>
    </w:pPr>
    <w:rPr>
      <w:rFonts w:eastAsia="Times New Roman"/>
      <w:sz w:val="24"/>
      <w:szCs w:val="24"/>
    </w:rPr>
  </w:style>
  <w:style w:type="paragraph" w:styleId="2">
    <w:name w:val="heading 2"/>
    <w:basedOn w:val="a"/>
    <w:next w:val="a"/>
    <w:link w:val="20"/>
    <w:uiPriority w:val="99"/>
    <w:qFormat/>
    <w:rsid w:val="00F9704A"/>
    <w:pPr>
      <w:keepNext/>
      <w:spacing w:line="360" w:lineRule="atLeast"/>
      <w:jc w:val="both"/>
      <w:textAlignment w:val="baseline"/>
      <w:outlineLvl w:val="1"/>
    </w:pPr>
    <w:rPr>
      <w:rFonts w:eastAsia="Times New Roman"/>
      <w:b/>
      <w:bCs/>
      <w:sz w:val="24"/>
      <w:szCs w:val="24"/>
    </w:rPr>
  </w:style>
  <w:style w:type="paragraph" w:styleId="3">
    <w:name w:val="heading 3"/>
    <w:basedOn w:val="a"/>
    <w:next w:val="a"/>
    <w:link w:val="30"/>
    <w:uiPriority w:val="99"/>
    <w:qFormat/>
    <w:rsid w:val="00F9704A"/>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F9704A"/>
    <w:pPr>
      <w:keepNext/>
      <w:spacing w:before="240" w:after="60"/>
      <w:outlineLvl w:val="3"/>
    </w:pPr>
    <w:rPr>
      <w:rFonts w:eastAsia="Times New Roman"/>
      <w:b/>
      <w:bCs/>
      <w:sz w:val="20"/>
      <w:szCs w:val="20"/>
    </w:rPr>
  </w:style>
  <w:style w:type="paragraph" w:styleId="5">
    <w:name w:val="heading 5"/>
    <w:basedOn w:val="a"/>
    <w:next w:val="a"/>
    <w:link w:val="50"/>
    <w:uiPriority w:val="99"/>
    <w:qFormat/>
    <w:rsid w:val="00F9704A"/>
    <w:pPr>
      <w:tabs>
        <w:tab w:val="num" w:pos="360"/>
      </w:tabs>
      <w:spacing w:before="240" w:after="60"/>
      <w:ind w:left="360" w:hanging="360"/>
      <w:outlineLvl w:val="4"/>
    </w:pPr>
    <w:rPr>
      <w:rFonts w:ascii="Arial" w:hAnsi="Arial"/>
      <w:szCs w:val="20"/>
    </w:rPr>
  </w:style>
  <w:style w:type="paragraph" w:styleId="6">
    <w:name w:val="heading 6"/>
    <w:basedOn w:val="a"/>
    <w:next w:val="a"/>
    <w:link w:val="60"/>
    <w:uiPriority w:val="99"/>
    <w:qFormat/>
    <w:rsid w:val="00F9704A"/>
    <w:pPr>
      <w:spacing w:before="240" w:after="60"/>
      <w:outlineLvl w:val="5"/>
    </w:pPr>
    <w:rPr>
      <w:rFonts w:eastAsia="Times New Roman"/>
      <w:b/>
      <w:bCs/>
    </w:rPr>
  </w:style>
  <w:style w:type="paragraph" w:styleId="7">
    <w:name w:val="heading 7"/>
    <w:basedOn w:val="a"/>
    <w:next w:val="a"/>
    <w:link w:val="70"/>
    <w:uiPriority w:val="99"/>
    <w:qFormat/>
    <w:rsid w:val="00F9704A"/>
    <w:pPr>
      <w:spacing w:before="240" w:after="60"/>
      <w:outlineLvl w:val="6"/>
    </w:pPr>
    <w:rPr>
      <w:rFonts w:eastAsia="Times New Roman"/>
      <w:sz w:val="24"/>
      <w:szCs w:val="24"/>
    </w:rPr>
  </w:style>
  <w:style w:type="paragraph" w:styleId="8">
    <w:name w:val="heading 8"/>
    <w:basedOn w:val="a"/>
    <w:next w:val="a"/>
    <w:link w:val="80"/>
    <w:uiPriority w:val="99"/>
    <w:qFormat/>
    <w:rsid w:val="00F9704A"/>
    <w:pPr>
      <w:tabs>
        <w:tab w:val="num" w:pos="360"/>
      </w:tabs>
      <w:spacing w:before="240" w:after="60"/>
      <w:ind w:left="360" w:hanging="360"/>
      <w:outlineLvl w:val="7"/>
    </w:pPr>
    <w:rPr>
      <w:rFonts w:ascii="Arial" w:hAnsi="Arial"/>
      <w:i/>
      <w:sz w:val="20"/>
      <w:szCs w:val="20"/>
    </w:rPr>
  </w:style>
  <w:style w:type="paragraph" w:styleId="9">
    <w:name w:val="heading 9"/>
    <w:aliases w:val="Заголсо22"/>
    <w:basedOn w:val="a"/>
    <w:next w:val="a"/>
    <w:link w:val="90"/>
    <w:uiPriority w:val="99"/>
    <w:qFormat/>
    <w:rsid w:val="00F9704A"/>
    <w:pPr>
      <w:tabs>
        <w:tab w:val="num" w:pos="360"/>
      </w:tabs>
      <w:spacing w:before="240" w:after="60"/>
      <w:ind w:left="360" w:hanging="360"/>
      <w:outlineLvl w:val="8"/>
    </w:pPr>
    <w:rPr>
      <w:rFonts w:ascii="Arial" w:hAnsi="Arial"/>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9704A"/>
    <w:rPr>
      <w:rFonts w:eastAsia="Times New Roman" w:cs="Times New Roman"/>
      <w:sz w:val="24"/>
      <w:szCs w:val="24"/>
    </w:rPr>
  </w:style>
  <w:style w:type="character" w:customStyle="1" w:styleId="20">
    <w:name w:val="Заголовок 2 Знак"/>
    <w:link w:val="2"/>
    <w:uiPriority w:val="99"/>
    <w:rsid w:val="00F9704A"/>
    <w:rPr>
      <w:rFonts w:eastAsia="Times New Roman" w:cs="Times New Roman"/>
      <w:b/>
      <w:bCs/>
      <w:sz w:val="24"/>
      <w:szCs w:val="24"/>
    </w:rPr>
  </w:style>
  <w:style w:type="character" w:customStyle="1" w:styleId="30">
    <w:name w:val="Заголовок 3 Знак"/>
    <w:link w:val="3"/>
    <w:uiPriority w:val="99"/>
    <w:rsid w:val="00F9704A"/>
    <w:rPr>
      <w:rFonts w:ascii="Arial" w:hAnsi="Arial" w:cs="Arial"/>
      <w:b/>
      <w:bCs/>
      <w:sz w:val="26"/>
      <w:szCs w:val="26"/>
    </w:rPr>
  </w:style>
  <w:style w:type="character" w:customStyle="1" w:styleId="40">
    <w:name w:val="Заголовок 4 Знак"/>
    <w:link w:val="4"/>
    <w:uiPriority w:val="99"/>
    <w:rsid w:val="00F9704A"/>
    <w:rPr>
      <w:rFonts w:eastAsia="Times New Roman" w:cs="Times New Roman"/>
      <w:b/>
      <w:bCs/>
    </w:rPr>
  </w:style>
  <w:style w:type="character" w:customStyle="1" w:styleId="50">
    <w:name w:val="Заголовок 5 Знак"/>
    <w:link w:val="5"/>
    <w:uiPriority w:val="99"/>
    <w:rsid w:val="00F9704A"/>
    <w:rPr>
      <w:rFonts w:ascii="Arial" w:hAnsi="Arial" w:cs="Times New Roman"/>
      <w:sz w:val="22"/>
    </w:rPr>
  </w:style>
  <w:style w:type="character" w:customStyle="1" w:styleId="60">
    <w:name w:val="Заголовок 6 Знак"/>
    <w:link w:val="6"/>
    <w:uiPriority w:val="99"/>
    <w:rsid w:val="00F9704A"/>
    <w:rPr>
      <w:rFonts w:eastAsia="Times New Roman" w:cs="Times New Roman"/>
      <w:b/>
      <w:bCs/>
      <w:sz w:val="22"/>
      <w:szCs w:val="22"/>
    </w:rPr>
  </w:style>
  <w:style w:type="character" w:customStyle="1" w:styleId="70">
    <w:name w:val="Заголовок 7 Знак"/>
    <w:link w:val="7"/>
    <w:uiPriority w:val="99"/>
    <w:rsid w:val="00F9704A"/>
    <w:rPr>
      <w:rFonts w:eastAsia="Times New Roman" w:cs="Times New Roman"/>
      <w:sz w:val="24"/>
      <w:szCs w:val="24"/>
    </w:rPr>
  </w:style>
  <w:style w:type="character" w:customStyle="1" w:styleId="80">
    <w:name w:val="Заголовок 8 Знак"/>
    <w:link w:val="8"/>
    <w:uiPriority w:val="99"/>
    <w:rsid w:val="00F9704A"/>
    <w:rPr>
      <w:rFonts w:ascii="Arial" w:hAnsi="Arial" w:cs="Times New Roman"/>
      <w:i/>
      <w:sz w:val="20"/>
    </w:rPr>
  </w:style>
  <w:style w:type="character" w:customStyle="1" w:styleId="90">
    <w:name w:val="Заголовок 9 Знак"/>
    <w:aliases w:val="Заголсо22 Знак"/>
    <w:link w:val="9"/>
    <w:uiPriority w:val="99"/>
    <w:rsid w:val="00F9704A"/>
    <w:rPr>
      <w:rFonts w:ascii="Arial" w:hAnsi="Arial" w:cs="Times New Roman"/>
      <w:i/>
      <w:sz w:val="18"/>
    </w:rPr>
  </w:style>
  <w:style w:type="paragraph" w:styleId="a3">
    <w:name w:val="caption"/>
    <w:basedOn w:val="a"/>
    <w:next w:val="a"/>
    <w:uiPriority w:val="99"/>
    <w:qFormat/>
    <w:rsid w:val="00F9704A"/>
    <w:pPr>
      <w:tabs>
        <w:tab w:val="num" w:pos="720"/>
      </w:tabs>
    </w:pPr>
    <w:rPr>
      <w:szCs w:val="24"/>
    </w:rPr>
  </w:style>
  <w:style w:type="paragraph" w:styleId="a4">
    <w:name w:val="Title"/>
    <w:basedOn w:val="a"/>
    <w:link w:val="a5"/>
    <w:uiPriority w:val="99"/>
    <w:qFormat/>
    <w:rsid w:val="00F9704A"/>
    <w:pPr>
      <w:spacing w:line="360" w:lineRule="auto"/>
      <w:ind w:firstLine="720"/>
      <w:jc w:val="center"/>
    </w:pPr>
    <w:rPr>
      <w:rFonts w:ascii="Cambria" w:hAnsi="Cambria"/>
      <w:b/>
      <w:bCs/>
      <w:kern w:val="28"/>
      <w:sz w:val="32"/>
      <w:szCs w:val="32"/>
    </w:rPr>
  </w:style>
  <w:style w:type="character" w:customStyle="1" w:styleId="a5">
    <w:name w:val="Название Знак"/>
    <w:link w:val="a4"/>
    <w:uiPriority w:val="99"/>
    <w:rsid w:val="00F9704A"/>
    <w:rPr>
      <w:rFonts w:ascii="Cambria" w:hAnsi="Cambria" w:cs="Times New Roman"/>
      <w:b/>
      <w:bCs/>
      <w:kern w:val="28"/>
      <w:sz w:val="32"/>
      <w:szCs w:val="32"/>
    </w:rPr>
  </w:style>
  <w:style w:type="paragraph" w:styleId="a6">
    <w:name w:val="Subtitle"/>
    <w:basedOn w:val="a"/>
    <w:link w:val="a7"/>
    <w:uiPriority w:val="99"/>
    <w:qFormat/>
    <w:rsid w:val="00F9704A"/>
    <w:pPr>
      <w:ind w:firstLine="720"/>
    </w:pPr>
    <w:rPr>
      <w:rFonts w:ascii="Cambria" w:hAnsi="Cambria"/>
      <w:sz w:val="24"/>
      <w:szCs w:val="24"/>
    </w:rPr>
  </w:style>
  <w:style w:type="character" w:customStyle="1" w:styleId="a7">
    <w:name w:val="Подзаголовок Знак"/>
    <w:link w:val="a6"/>
    <w:uiPriority w:val="99"/>
    <w:rsid w:val="00F9704A"/>
    <w:rPr>
      <w:rFonts w:ascii="Cambria" w:hAnsi="Cambria" w:cs="Times New Roman"/>
      <w:sz w:val="24"/>
      <w:szCs w:val="24"/>
    </w:rPr>
  </w:style>
  <w:style w:type="character" w:styleId="a8">
    <w:name w:val="Strong"/>
    <w:uiPriority w:val="99"/>
    <w:qFormat/>
    <w:rsid w:val="00F9704A"/>
    <w:rPr>
      <w:rFonts w:cs="Times New Roman"/>
      <w:b/>
      <w:bCs/>
    </w:rPr>
  </w:style>
  <w:style w:type="paragraph" w:styleId="a9">
    <w:name w:val="No Spacing"/>
    <w:uiPriority w:val="99"/>
    <w:qFormat/>
    <w:rsid w:val="00F9704A"/>
    <w:rPr>
      <w:sz w:val="24"/>
      <w:szCs w:val="24"/>
    </w:rPr>
  </w:style>
  <w:style w:type="paragraph" w:styleId="aa">
    <w:name w:val="List Paragraph"/>
    <w:basedOn w:val="a"/>
    <w:uiPriority w:val="99"/>
    <w:qFormat/>
    <w:rsid w:val="00F9704A"/>
    <w:pPr>
      <w:ind w:left="720"/>
      <w:contextualSpacing/>
    </w:pPr>
  </w:style>
  <w:style w:type="paragraph" w:styleId="ab">
    <w:name w:val="Body Text Indent"/>
    <w:basedOn w:val="a"/>
    <w:link w:val="ac"/>
    <w:rsid w:val="00F85935"/>
    <w:pPr>
      <w:spacing w:after="0" w:line="240" w:lineRule="auto"/>
      <w:ind w:left="-900" w:firstLine="540"/>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F85935"/>
    <w:rPr>
      <w:rFonts w:eastAsia="Times New Roman"/>
      <w:sz w:val="24"/>
      <w:szCs w:val="24"/>
      <w:lang w:eastAsia="ru-RU"/>
    </w:rPr>
  </w:style>
  <w:style w:type="paragraph" w:customStyle="1" w:styleId="ad">
    <w:name w:val="Подрис. подпись"/>
    <w:basedOn w:val="a"/>
    <w:rsid w:val="00F85935"/>
    <w:pPr>
      <w:spacing w:after="0" w:line="240" w:lineRule="auto"/>
      <w:jc w:val="center"/>
    </w:pPr>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7.bin"/><Relationship Id="rId21" Type="http://schemas.openxmlformats.org/officeDocument/2006/relationships/oleObject" Target="embeddings/oleObject9.bin"/><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3.bin"/><Relationship Id="rId112" Type="http://schemas.openxmlformats.org/officeDocument/2006/relationships/image" Target="media/image54.wmf"/><Relationship Id="rId133" Type="http://schemas.openxmlformats.org/officeDocument/2006/relationships/oleObject" Target="embeddings/oleObject65.bin"/><Relationship Id="rId138" Type="http://schemas.openxmlformats.org/officeDocument/2006/relationships/image" Target="media/image67.wmf"/><Relationship Id="rId154" Type="http://schemas.openxmlformats.org/officeDocument/2006/relationships/image" Target="media/image75.wmf"/><Relationship Id="rId159" Type="http://schemas.openxmlformats.org/officeDocument/2006/relationships/theme" Target="theme/theme1.xml"/><Relationship Id="rId16" Type="http://schemas.openxmlformats.org/officeDocument/2006/relationships/oleObject" Target="embeddings/oleObject6.bin"/><Relationship Id="rId107" Type="http://schemas.openxmlformats.org/officeDocument/2006/relationships/oleObject" Target="embeddings/oleObject52.bin"/><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8.bin"/><Relationship Id="rId102" Type="http://schemas.openxmlformats.org/officeDocument/2006/relationships/image" Target="media/image49.wmf"/><Relationship Id="rId123" Type="http://schemas.openxmlformats.org/officeDocument/2006/relationships/oleObject" Target="embeddings/oleObject60.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oleObject" Target="embeddings/oleObject73.bin"/><Relationship Id="rId5" Type="http://schemas.openxmlformats.org/officeDocument/2006/relationships/image" Target="media/image1.wmf"/><Relationship Id="rId90" Type="http://schemas.openxmlformats.org/officeDocument/2006/relationships/image" Target="media/image43.wmf"/><Relationship Id="rId95" Type="http://schemas.openxmlformats.org/officeDocument/2006/relationships/oleObject" Target="embeddings/oleObject46.bin"/><Relationship Id="rId22" Type="http://schemas.openxmlformats.org/officeDocument/2006/relationships/image" Target="media/image9.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3.bin"/><Relationship Id="rId113" Type="http://schemas.openxmlformats.org/officeDocument/2006/relationships/oleObject" Target="embeddings/oleObject55.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8.bin"/><Relationship Id="rId80" Type="http://schemas.openxmlformats.org/officeDocument/2006/relationships/image" Target="media/image38.wmf"/><Relationship Id="rId85" Type="http://schemas.openxmlformats.org/officeDocument/2006/relationships/oleObject" Target="embeddings/oleObject41.bin"/><Relationship Id="rId150" Type="http://schemas.openxmlformats.org/officeDocument/2006/relationships/image" Target="media/image73.wmf"/><Relationship Id="rId155" Type="http://schemas.openxmlformats.org/officeDocument/2006/relationships/oleObject" Target="embeddings/oleObject76.bin"/><Relationship Id="rId12" Type="http://schemas.openxmlformats.org/officeDocument/2006/relationships/oleObject" Target="embeddings/oleObject4.bin"/><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oleObject" Target="embeddings/oleObject50.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3.bin"/><Relationship Id="rId20" Type="http://schemas.openxmlformats.org/officeDocument/2006/relationships/image" Target="media/image8.wmf"/><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2.wmf"/><Relationship Id="rId91" Type="http://schemas.openxmlformats.org/officeDocument/2006/relationships/oleObject" Target="embeddings/oleObject44.bin"/><Relationship Id="rId96" Type="http://schemas.openxmlformats.org/officeDocument/2006/relationships/image" Target="media/image46.wmf"/><Relationship Id="rId111" Type="http://schemas.openxmlformats.org/officeDocument/2006/relationships/oleObject" Target="embeddings/oleObject54.bin"/><Relationship Id="rId132" Type="http://schemas.openxmlformats.org/officeDocument/2006/relationships/image" Target="media/image64.wmf"/><Relationship Id="rId140" Type="http://schemas.openxmlformats.org/officeDocument/2006/relationships/image" Target="media/image68.wmf"/><Relationship Id="rId145" Type="http://schemas.openxmlformats.org/officeDocument/2006/relationships/oleObject" Target="embeddings/oleObject71.bin"/><Relationship Id="rId153" Type="http://schemas.openxmlformats.org/officeDocument/2006/relationships/oleObject" Target="embeddings/oleObject75.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image" Target="media/image51.wmf"/><Relationship Id="rId114" Type="http://schemas.openxmlformats.org/officeDocument/2006/relationships/image" Target="media/image55.wmf"/><Relationship Id="rId119" Type="http://schemas.openxmlformats.org/officeDocument/2006/relationships/oleObject" Target="embeddings/oleObject58.bin"/><Relationship Id="rId127" Type="http://schemas.openxmlformats.org/officeDocument/2006/relationships/oleObject" Target="embeddings/oleObject62.bin"/><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7.wmf"/><Relationship Id="rId81" Type="http://schemas.openxmlformats.org/officeDocument/2006/relationships/oleObject" Target="embeddings/oleObject39.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9.wmf"/><Relationship Id="rId130" Type="http://schemas.openxmlformats.org/officeDocument/2006/relationships/image" Target="media/image63.wmf"/><Relationship Id="rId135" Type="http://schemas.openxmlformats.org/officeDocument/2006/relationships/oleObject" Target="embeddings/oleObject66.bin"/><Relationship Id="rId143" Type="http://schemas.openxmlformats.org/officeDocument/2006/relationships/oleObject" Target="embeddings/oleObject70.bin"/><Relationship Id="rId148" Type="http://schemas.openxmlformats.org/officeDocument/2006/relationships/image" Target="media/image72.wmf"/><Relationship Id="rId151" Type="http://schemas.openxmlformats.org/officeDocument/2006/relationships/oleObject" Target="embeddings/oleObject74.bin"/><Relationship Id="rId156" Type="http://schemas.openxmlformats.org/officeDocument/2006/relationships/image" Target="media/image76.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7.wmf"/><Relationship Id="rId39" Type="http://schemas.openxmlformats.org/officeDocument/2006/relationships/oleObject" Target="embeddings/oleObject18.bin"/><Relationship Id="rId109" Type="http://schemas.openxmlformats.org/officeDocument/2006/relationships/oleObject" Target="embeddings/oleObject53.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image" Target="media/image36.wmf"/><Relationship Id="rId97" Type="http://schemas.openxmlformats.org/officeDocument/2006/relationships/oleObject" Target="embeddings/oleObject47.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71.wmf"/><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image" Target="media/image31.wmf"/><Relationship Id="rId87" Type="http://schemas.openxmlformats.org/officeDocument/2006/relationships/oleObject" Target="embeddings/oleObject42.bin"/><Relationship Id="rId110" Type="http://schemas.openxmlformats.org/officeDocument/2006/relationships/image" Target="media/image53.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6.wmf"/><Relationship Id="rId157" Type="http://schemas.openxmlformats.org/officeDocument/2006/relationships/oleObject" Target="embeddings/oleObject77.bin"/><Relationship Id="rId61" Type="http://schemas.openxmlformats.org/officeDocument/2006/relationships/oleObject" Target="embeddings/oleObject29.bin"/><Relationship Id="rId82" Type="http://schemas.openxmlformats.org/officeDocument/2006/relationships/image" Target="media/image39.wmf"/><Relationship Id="rId152" Type="http://schemas.openxmlformats.org/officeDocument/2006/relationships/image" Target="media/image74.wmf"/><Relationship Id="rId19" Type="http://schemas.openxmlformats.org/officeDocument/2006/relationships/oleObject" Target="embeddings/oleObject8.bin"/><Relationship Id="rId14"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oleObject" Target="embeddings/oleObject37.bin"/><Relationship Id="rId100" Type="http://schemas.openxmlformats.org/officeDocument/2006/relationships/image" Target="media/image48.wmf"/><Relationship Id="rId105" Type="http://schemas.openxmlformats.org/officeDocument/2006/relationships/oleObject" Target="embeddings/oleObject51.bin"/><Relationship Id="rId126" Type="http://schemas.openxmlformats.org/officeDocument/2006/relationships/image" Target="media/image61.wmf"/><Relationship Id="rId147" Type="http://schemas.openxmlformats.org/officeDocument/2006/relationships/oleObject" Target="embeddings/oleObject72.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4.wmf"/><Relationship Id="rId93" Type="http://schemas.openxmlformats.org/officeDocument/2006/relationships/oleObject" Target="embeddings/oleObject45.bin"/><Relationship Id="rId98" Type="http://schemas.openxmlformats.org/officeDocument/2006/relationships/image" Target="media/image47.wmf"/><Relationship Id="rId121" Type="http://schemas.openxmlformats.org/officeDocument/2006/relationships/oleObject" Target="embeddings/oleObject59.bin"/><Relationship Id="rId142" Type="http://schemas.openxmlformats.org/officeDocument/2006/relationships/image" Target="media/image69.wmf"/><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image" Target="media/image21.wmf"/><Relationship Id="rId67" Type="http://schemas.openxmlformats.org/officeDocument/2006/relationships/oleObject" Target="embeddings/oleObject32.bin"/><Relationship Id="rId116" Type="http://schemas.openxmlformats.org/officeDocument/2006/relationships/image" Target="media/image56.wmf"/><Relationship Id="rId137" Type="http://schemas.openxmlformats.org/officeDocument/2006/relationships/oleObject" Target="embeddings/oleObject67.bin"/><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1956</Words>
  <Characters>11153</Characters>
  <Application>Microsoft Office Word</Application>
  <DocSecurity>0</DocSecurity>
  <Lines>92</Lines>
  <Paragraphs>26</Paragraphs>
  <ScaleCrop>false</ScaleCrop>
  <Company/>
  <LinksUpToDate>false</LinksUpToDate>
  <CharactersWithSpaces>13083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DAmirbek</dc:creator>
  <cp:lastModifiedBy>DAmirbek</cp:lastModifiedBy>
  <cp:revision>1</cp:revision>
  <dcterms:created xsi:type="dcterms:W3CDTF">2018-01-10T11:09:00Z</dcterms:created>
  <dcterms:modified xsi:type="dcterms:W3CDTF">2018-01-10T11:11:00Z</dcterms:modified>
</cp:coreProperties>
</file>