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34" w:rsidRPr="00E14211" w:rsidRDefault="00822734" w:rsidP="00822734">
      <w:pPr>
        <w:tabs>
          <w:tab w:val="left" w:pos="1150"/>
        </w:tabs>
        <w:spacing w:after="0" w:line="240" w:lineRule="auto"/>
        <w:ind w:firstLine="709"/>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2 ЭЛЕКТР ЖЕТЕГІНІҢ МЕХАНИКАСЫ</w:t>
      </w:r>
    </w:p>
    <w:p w:rsidR="00822734" w:rsidRPr="00E14211" w:rsidRDefault="00822734" w:rsidP="00822734">
      <w:pPr>
        <w:tabs>
          <w:tab w:val="left" w:pos="1150"/>
        </w:tabs>
        <w:spacing w:after="0" w:line="240" w:lineRule="auto"/>
        <w:ind w:firstLine="709"/>
        <w:jc w:val="center"/>
        <w:rPr>
          <w:rFonts w:ascii="Times New Roman" w:hAnsi="Times New Roman" w:cs="Times New Roman"/>
          <w:sz w:val="28"/>
          <w:szCs w:val="28"/>
          <w:lang w:val="kk-KZ"/>
        </w:rPr>
      </w:pPr>
    </w:p>
    <w:p w:rsidR="00822734" w:rsidRPr="00E14211" w:rsidRDefault="00822734" w:rsidP="00822734">
      <w:pPr>
        <w:pStyle w:val="31"/>
        <w:keepNext/>
        <w:widowControl w:val="0"/>
        <w:ind w:firstLine="709"/>
        <w:rPr>
          <w:b/>
          <w:bCs/>
          <w:sz w:val="28"/>
          <w:szCs w:val="28"/>
          <w:lang w:val="kk-KZ"/>
        </w:rPr>
      </w:pPr>
      <w:r w:rsidRPr="00E14211">
        <w:rPr>
          <w:b/>
          <w:bCs/>
          <w:sz w:val="28"/>
          <w:szCs w:val="28"/>
          <w:lang w:val="kk-KZ"/>
        </w:rPr>
        <w:t xml:space="preserve">2.1 Электр жетегінің механикалық бөлігіне есептік сұлба құру </w:t>
      </w:r>
    </w:p>
    <w:p w:rsidR="00822734" w:rsidRPr="00E14211" w:rsidRDefault="00822734" w:rsidP="00822734">
      <w:pPr>
        <w:pStyle w:val="31"/>
        <w:keepNext/>
        <w:widowControl w:val="0"/>
        <w:tabs>
          <w:tab w:val="left" w:pos="3720"/>
        </w:tabs>
        <w:ind w:firstLine="709"/>
        <w:jc w:val="both"/>
        <w:rPr>
          <w:sz w:val="28"/>
          <w:szCs w:val="28"/>
          <w:lang w:val="kk-KZ"/>
        </w:rPr>
      </w:pPr>
      <w:r w:rsidRPr="00E14211">
        <w:rPr>
          <w:sz w:val="28"/>
          <w:szCs w:val="28"/>
          <w:lang w:val="kk-KZ"/>
        </w:rPr>
        <w:tab/>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Электр жетегінің механикалық бөлігі, мысалға, көтеруші механизмнің (сур.2.6) ішіне кіреді: бір-бірімен байланысқан қозғалтқыштар салмақтары (ҚС), механикалық беріліс құрылғысы (МБҚ) және жұмыс машинасының орындаушы бөлігі (ЖМ).  Қозғалтқыш жалғастырушы муфта М</w:t>
      </w:r>
      <w:r w:rsidRPr="00E14211">
        <w:rPr>
          <w:rFonts w:ascii="Times New Roman" w:hAnsi="Times New Roman" w:cs="Times New Roman"/>
          <w:sz w:val="28"/>
          <w:szCs w:val="28"/>
          <w:vertAlign w:val="subscript"/>
          <w:lang w:val="kk-KZ"/>
        </w:rPr>
        <w:t>1</w:t>
      </w:r>
      <w:r w:rsidRPr="00E14211">
        <w:rPr>
          <w:rFonts w:ascii="Times New Roman" w:hAnsi="Times New Roman" w:cs="Times New Roman"/>
          <w:sz w:val="28"/>
          <w:szCs w:val="28"/>
          <w:lang w:val="kk-KZ"/>
        </w:rPr>
        <w:t xml:space="preserve"> және механикалық беріліс құрылғысы ( редуктор) арқылы, массасы </w:t>
      </w:r>
      <w:r w:rsidRPr="00E14211">
        <w:rPr>
          <w:rFonts w:ascii="Times New Roman" w:hAnsi="Times New Roman" w:cs="Times New Roman"/>
          <w:position w:val="-16"/>
          <w:sz w:val="28"/>
          <w:szCs w:val="28"/>
        </w:rPr>
        <w:object w:dxaOrig="4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5pt;height:21.3pt" o:ole="">
            <v:imagedata r:id="rId4" o:title=""/>
          </v:shape>
          <o:OLEObject Type="Embed" ProgID="Equation.3" ShapeID="_x0000_i1025" DrawAspect="Content" ObjectID="_1577109202" r:id="rId5"/>
        </w:object>
      </w:r>
      <w:r w:rsidRPr="00E14211">
        <w:rPr>
          <w:rFonts w:ascii="Times New Roman" w:hAnsi="Times New Roman" w:cs="Times New Roman"/>
          <w:sz w:val="28"/>
          <w:szCs w:val="28"/>
          <w:lang w:val="kk-KZ"/>
        </w:rPr>
        <w:t xml:space="preserve"> жүк ілінген айналма арқаны бар барабанды айналдырады. </w:t>
      </w:r>
    </w:p>
    <w:p w:rsidR="00822734" w:rsidRPr="00E14211" w:rsidRDefault="00822734" w:rsidP="00822734">
      <w:pPr>
        <w:keepNext/>
        <w:widowControl w:val="0"/>
        <w:spacing w:after="0" w:line="240" w:lineRule="auto"/>
        <w:ind w:firstLine="709"/>
        <w:rPr>
          <w:rFonts w:ascii="Times New Roman" w:hAnsi="Times New Roman" w:cs="Times New Roman"/>
          <w:sz w:val="28"/>
          <w:szCs w:val="28"/>
          <w:lang w:val="kk-KZ"/>
        </w:rPr>
      </w:pPr>
      <w:r>
        <w:rPr>
          <w:rFonts w:ascii="Times New Roman" w:hAnsi="Times New Roman" w:cs="Times New Roman"/>
          <w:noProof/>
          <w:sz w:val="28"/>
          <w:szCs w:val="28"/>
        </w:rPr>
        <w:pict>
          <v:group id="_x0000_s1080" style="position:absolute;left:0;text-align:left;margin-left:63.35pt;margin-top:13.7pt;width:380.1pt;height:169.45pt;z-index:251662336" coordorigin="2344,4497" coordsize="7602,3389">
            <v:shapetype id="_x0000_t202" coordsize="21600,21600" o:spt="202" path="m,l,21600r21600,l21600,xe">
              <v:stroke joinstyle="miter"/>
              <v:path gradientshapeok="t" o:connecttype="rect"/>
            </v:shapetype>
            <v:shape id="_x0000_s1081" type="#_x0000_t202" style="position:absolute;left:5421;top:6076;width:543;height:362" stroked="f">
              <v:textbox>
                <w:txbxContent>
                  <w:p w:rsidR="00822734" w:rsidRDefault="00822734" w:rsidP="00822734">
                    <w:pPr>
                      <w:rPr>
                        <w:b/>
                        <w:bCs/>
                        <w:i/>
                        <w:iCs/>
                        <w:sz w:val="28"/>
                        <w:lang w:val="en-US"/>
                      </w:rPr>
                    </w:pPr>
                    <w:proofErr w:type="spellStart"/>
                    <w:proofErr w:type="gramStart"/>
                    <w:r>
                      <w:rPr>
                        <w:b/>
                        <w:bCs/>
                        <w:i/>
                        <w:iCs/>
                        <w:sz w:val="28"/>
                        <w:lang w:val="en-US"/>
                      </w:rPr>
                      <w:t>i</w:t>
                    </w:r>
                    <w:proofErr w:type="spellEnd"/>
                    <w:proofErr w:type="gramEnd"/>
                  </w:p>
                </w:txbxContent>
              </v:textbox>
            </v:shape>
            <v:shape id="_x0000_s1082" type="#_x0000_t202" style="position:absolute;left:3113;top:6061;width:721;height:543" stroked="f">
              <v:textbox>
                <w:txbxContent>
                  <w:p w:rsidR="00822734" w:rsidRDefault="00822734" w:rsidP="00822734">
                    <w:pPr>
                      <w:rPr>
                        <w:b/>
                        <w:bCs/>
                        <w:i/>
                        <w:iCs/>
                        <w:sz w:val="28"/>
                      </w:rPr>
                    </w:pPr>
                    <w:r>
                      <w:rPr>
                        <w:b/>
                        <w:bCs/>
                        <w:i/>
                        <w:iCs/>
                        <w:sz w:val="28"/>
                      </w:rPr>
                      <w:t>М</w:t>
                    </w:r>
                  </w:p>
                </w:txbxContent>
              </v:textbox>
            </v:shape>
            <v:shape id="_x0000_s1083" type="#_x0000_t202" style="position:absolute;left:3641;top:6000;width:543;height:543" stroked="f">
              <v:textbox>
                <w:txbxContent>
                  <w:p w:rsidR="00822734" w:rsidRDefault="00822734" w:rsidP="00822734">
                    <w:pPr>
                      <w:rPr>
                        <w:b/>
                        <w:bCs/>
                        <w:i/>
                        <w:iCs/>
                        <w:sz w:val="28"/>
                      </w:rPr>
                    </w:pPr>
                    <w:r>
                      <w:rPr>
                        <w:b/>
                        <w:bCs/>
                        <w:i/>
                        <w:iCs/>
                        <w:sz w:val="28"/>
                      </w:rPr>
                      <w:sym w:font="Symbol" w:char="F077"/>
                    </w:r>
                  </w:p>
                </w:txbxContent>
              </v:textbox>
            </v:shape>
            <v:shape id="_x0000_s1084" type="#_x0000_t202" style="position:absolute;left:4155;top:5865;width:724;height:543" stroked="f">
              <v:textbox>
                <w:txbxContent>
                  <w:p w:rsidR="00822734" w:rsidRDefault="00822734" w:rsidP="00822734">
                    <w:pPr>
                      <w:rPr>
                        <w:b/>
                        <w:bCs/>
                        <w:i/>
                        <w:iCs/>
                        <w:sz w:val="28"/>
                      </w:rPr>
                    </w:pPr>
                    <w:r>
                      <w:rPr>
                        <w:b/>
                        <w:bCs/>
                        <w:i/>
                        <w:iCs/>
                        <w:sz w:val="28"/>
                      </w:rPr>
                      <w:t>М</w:t>
                    </w:r>
                    <w:proofErr w:type="gramStart"/>
                    <w:r>
                      <w:rPr>
                        <w:b/>
                        <w:bCs/>
                        <w:i/>
                        <w:iCs/>
                        <w:sz w:val="28"/>
                        <w:vertAlign w:val="subscript"/>
                      </w:rPr>
                      <w:t>1</w:t>
                    </w:r>
                    <w:proofErr w:type="gramEnd"/>
                  </w:p>
                </w:txbxContent>
              </v:textbox>
            </v:shape>
            <v:shape id="_x0000_s1085" type="#_x0000_t202" style="position:absolute;left:6549;top:5865;width:724;height:543" stroked="f">
              <v:textbox>
                <w:txbxContent>
                  <w:p w:rsidR="00822734" w:rsidRDefault="00822734" w:rsidP="00822734">
                    <w:pPr>
                      <w:rPr>
                        <w:b/>
                        <w:bCs/>
                        <w:i/>
                        <w:iCs/>
                        <w:sz w:val="28"/>
                      </w:rPr>
                    </w:pPr>
                    <w:r>
                      <w:rPr>
                        <w:b/>
                        <w:bCs/>
                        <w:i/>
                        <w:iCs/>
                        <w:sz w:val="28"/>
                      </w:rPr>
                      <w:t>М</w:t>
                    </w:r>
                    <w:proofErr w:type="gramStart"/>
                    <w:r>
                      <w:rPr>
                        <w:b/>
                        <w:bCs/>
                        <w:i/>
                        <w:iCs/>
                        <w:sz w:val="28"/>
                        <w:vertAlign w:val="subscript"/>
                      </w:rPr>
                      <w:t>2</w:t>
                    </w:r>
                    <w:proofErr w:type="gramEnd"/>
                  </w:p>
                </w:txbxContent>
              </v:textbox>
            </v:shape>
            <v:shape id="_x0000_s1086" type="#_x0000_t202" style="position:absolute;left:7276;top:5896;width:724;height:543" stroked="f">
              <v:textbox>
                <w:txbxContent>
                  <w:p w:rsidR="00822734" w:rsidRDefault="00822734" w:rsidP="00822734">
                    <w:pPr>
                      <w:rPr>
                        <w:b/>
                        <w:bCs/>
                        <w:i/>
                        <w:iCs/>
                        <w:sz w:val="28"/>
                      </w:rPr>
                    </w:pPr>
                    <w:r>
                      <w:rPr>
                        <w:b/>
                        <w:bCs/>
                        <w:i/>
                        <w:iCs/>
                        <w:sz w:val="28"/>
                      </w:rPr>
                      <w:sym w:font="Symbol" w:char="F077"/>
                    </w:r>
                    <w:r>
                      <w:rPr>
                        <w:b/>
                        <w:bCs/>
                        <w:i/>
                        <w:iCs/>
                        <w:sz w:val="28"/>
                        <w:vertAlign w:val="subscript"/>
                      </w:rPr>
                      <w:t>б</w:t>
                    </w:r>
                  </w:p>
                </w:txbxContent>
              </v:textbox>
            </v:shape>
            <v:shape id="_x0000_s1087" type="#_x0000_t202" style="position:absolute;left:9192;top:5096;width:724;height:543" stroked="f">
              <v:textbox>
                <w:txbxContent>
                  <w:p w:rsidR="00822734" w:rsidRDefault="00822734" w:rsidP="00822734">
                    <w:pPr>
                      <w:rPr>
                        <w:b/>
                        <w:bCs/>
                        <w:i/>
                        <w:iCs/>
                        <w:sz w:val="28"/>
                        <w:lang w:val="uk-UA"/>
                      </w:rPr>
                    </w:pPr>
                    <w:r>
                      <w:rPr>
                        <w:b/>
                        <w:bCs/>
                        <w:i/>
                        <w:iCs/>
                        <w:sz w:val="28"/>
                        <w:lang w:val="en-US"/>
                      </w:rPr>
                      <w:t>D</w:t>
                    </w:r>
                    <w:r>
                      <w:rPr>
                        <w:b/>
                        <w:bCs/>
                        <w:i/>
                        <w:iCs/>
                        <w:sz w:val="28"/>
                        <w:vertAlign w:val="subscript"/>
                        <w:lang w:val="uk-UA"/>
                      </w:rPr>
                      <w:t>б</w:t>
                    </w:r>
                  </w:p>
                </w:txbxContent>
              </v:textbox>
            </v:shape>
            <v:shape id="_x0000_s1088" type="#_x0000_t202" style="position:absolute;left:7215;top:6861;width:1448;height:543" stroked="f">
              <v:textbox>
                <w:txbxContent>
                  <w:p w:rsidR="00822734" w:rsidRDefault="00822734" w:rsidP="00822734">
                    <w:pPr>
                      <w:rPr>
                        <w:b/>
                        <w:bCs/>
                        <w:i/>
                        <w:iCs/>
                        <w:sz w:val="28"/>
                        <w:lang w:val="en-US"/>
                      </w:rPr>
                    </w:pPr>
                    <w:r>
                      <w:rPr>
                        <w:b/>
                        <w:bCs/>
                        <w:i/>
                        <w:iCs/>
                        <w:sz w:val="28"/>
                        <w:lang w:val="en-US"/>
                      </w:rPr>
                      <w:t>F</w:t>
                    </w:r>
                    <w:proofErr w:type="spellStart"/>
                    <w:r>
                      <w:rPr>
                        <w:b/>
                        <w:bCs/>
                        <w:i/>
                        <w:iCs/>
                        <w:sz w:val="28"/>
                        <w:vertAlign w:val="subscript"/>
                        <w:lang w:val="uk-UA"/>
                      </w:rPr>
                      <w:t>рм</w:t>
                    </w:r>
                    <w:r>
                      <w:rPr>
                        <w:b/>
                        <w:bCs/>
                        <w:i/>
                        <w:iCs/>
                        <w:sz w:val="28"/>
                        <w:lang w:val="uk-UA"/>
                      </w:rPr>
                      <w:t>=</w:t>
                    </w:r>
                    <w:proofErr w:type="spellEnd"/>
                    <w:r>
                      <w:rPr>
                        <w:b/>
                        <w:bCs/>
                        <w:i/>
                        <w:iCs/>
                        <w:sz w:val="28"/>
                        <w:lang w:val="en-US"/>
                      </w:rPr>
                      <w:t>m</w:t>
                    </w:r>
                    <w:r>
                      <w:rPr>
                        <w:b/>
                        <w:bCs/>
                        <w:i/>
                        <w:iCs/>
                        <w:sz w:val="28"/>
                        <w:vertAlign w:val="subscript"/>
                        <w:lang w:val="uk-UA"/>
                      </w:rPr>
                      <w:t>гр</w:t>
                    </w:r>
                    <w:r>
                      <w:rPr>
                        <w:b/>
                        <w:bCs/>
                        <w:i/>
                        <w:iCs/>
                        <w:sz w:val="28"/>
                        <w:lang w:val="uk-UA"/>
                      </w:rPr>
                      <w:t>·</w:t>
                    </w:r>
                    <w:r>
                      <w:rPr>
                        <w:b/>
                        <w:bCs/>
                        <w:i/>
                        <w:iCs/>
                        <w:sz w:val="28"/>
                        <w:lang w:val="en-US"/>
                      </w:rPr>
                      <w:t>g</w:t>
                    </w:r>
                  </w:p>
                </w:txbxContent>
              </v:textbox>
            </v:shape>
            <v:shape id="_x0000_s1089" type="#_x0000_t202" style="position:absolute;left:9222;top:6076;width:724;height:543" stroked="f">
              <v:textbox>
                <w:txbxContent>
                  <w:p w:rsidR="00822734" w:rsidRDefault="00822734" w:rsidP="00822734">
                    <w:pPr>
                      <w:rPr>
                        <w:b/>
                        <w:bCs/>
                        <w:i/>
                        <w:iCs/>
                        <w:sz w:val="28"/>
                      </w:rPr>
                    </w:pPr>
                    <w:r>
                      <w:rPr>
                        <w:b/>
                        <w:bCs/>
                        <w:i/>
                        <w:iCs/>
                        <w:sz w:val="28"/>
                        <w:lang w:val="en-US"/>
                      </w:rPr>
                      <w:t>V</w:t>
                    </w:r>
                    <w:proofErr w:type="spellStart"/>
                    <w:r>
                      <w:rPr>
                        <w:b/>
                        <w:bCs/>
                        <w:i/>
                        <w:iCs/>
                        <w:sz w:val="28"/>
                        <w:vertAlign w:val="subscript"/>
                      </w:rPr>
                      <w:t>рм</w:t>
                    </w:r>
                    <w:proofErr w:type="spellEnd"/>
                  </w:p>
                </w:txbxContent>
              </v:textbox>
            </v:shape>
            <v:shape id="_x0000_s1090" type="#_x0000_t202" style="position:absolute;left:8150;top:4538;width:724;height:543" stroked="f">
              <v:textbox>
                <w:txbxContent>
                  <w:p w:rsidR="00822734" w:rsidRDefault="00822734" w:rsidP="00822734">
                    <w:pPr>
                      <w:rPr>
                        <w:b/>
                        <w:bCs/>
                        <w:i/>
                        <w:iCs/>
                        <w:sz w:val="28"/>
                      </w:rPr>
                    </w:pPr>
                    <w:r>
                      <w:rPr>
                        <w:b/>
                        <w:bCs/>
                        <w:i/>
                        <w:iCs/>
                        <w:sz w:val="28"/>
                        <w:lang w:val="en-US"/>
                      </w:rPr>
                      <w:t>J</w:t>
                    </w:r>
                    <w:r>
                      <w:rPr>
                        <w:b/>
                        <w:bCs/>
                        <w:i/>
                        <w:iCs/>
                        <w:sz w:val="28"/>
                        <w:vertAlign w:val="subscript"/>
                      </w:rPr>
                      <w:t>б</w:t>
                    </w:r>
                  </w:p>
                </w:txbxContent>
              </v:textbox>
            </v:shape>
            <v:shape id="_x0000_s1091" type="#_x0000_t202" style="position:absolute;left:5391;top:4522;width:724;height:543" stroked="f">
              <v:textbox>
                <w:txbxContent>
                  <w:p w:rsidR="00822734" w:rsidRDefault="00822734" w:rsidP="00822734">
                    <w:pPr>
                      <w:rPr>
                        <w:b/>
                        <w:bCs/>
                        <w:i/>
                        <w:iCs/>
                        <w:sz w:val="28"/>
                      </w:rPr>
                    </w:pPr>
                    <w:r>
                      <w:rPr>
                        <w:b/>
                        <w:bCs/>
                        <w:i/>
                        <w:iCs/>
                        <w:sz w:val="28"/>
                        <w:lang w:val="en-US"/>
                      </w:rPr>
                      <w:t>J</w:t>
                    </w:r>
                    <w:proofErr w:type="spellStart"/>
                    <w:r>
                      <w:rPr>
                        <w:b/>
                        <w:bCs/>
                        <w:i/>
                        <w:iCs/>
                        <w:sz w:val="28"/>
                        <w:vertAlign w:val="subscript"/>
                      </w:rPr>
                      <w:t>р</w:t>
                    </w:r>
                    <w:proofErr w:type="spellEnd"/>
                  </w:p>
                </w:txbxContent>
              </v:textbox>
            </v:shape>
            <v:shape id="_x0000_s1092" type="#_x0000_t202" style="position:absolute;left:2570;top:4537;width:724;height:543" stroked="f">
              <v:textbox>
                <w:txbxContent>
                  <w:p w:rsidR="00822734" w:rsidRDefault="00822734" w:rsidP="00822734">
                    <w:pPr>
                      <w:rPr>
                        <w:b/>
                        <w:bCs/>
                        <w:i/>
                        <w:iCs/>
                        <w:sz w:val="28"/>
                      </w:rPr>
                    </w:pPr>
                    <w:r>
                      <w:rPr>
                        <w:b/>
                        <w:bCs/>
                        <w:i/>
                        <w:iCs/>
                        <w:sz w:val="28"/>
                        <w:lang w:val="en-US"/>
                      </w:rPr>
                      <w:t>J</w:t>
                    </w:r>
                    <w:proofErr w:type="spellStart"/>
                    <w:r>
                      <w:rPr>
                        <w:b/>
                        <w:bCs/>
                        <w:i/>
                        <w:iCs/>
                        <w:sz w:val="28"/>
                        <w:vertAlign w:val="subscript"/>
                      </w:rPr>
                      <w:t>дв</w:t>
                    </w:r>
                    <w:proofErr w:type="spellEnd"/>
                  </w:p>
                </w:txbxContent>
              </v:textbox>
            </v:shape>
            <v:shape id="_x0000_s1093" type="#_x0000_t202" style="position:absolute;left:4098;top:4497;width:724;height:543" stroked="f">
              <v:textbox>
                <w:txbxContent>
                  <w:p w:rsidR="00822734" w:rsidRDefault="00822734" w:rsidP="00822734">
                    <w:pPr>
                      <w:rPr>
                        <w:b/>
                        <w:bCs/>
                        <w:i/>
                        <w:iCs/>
                        <w:sz w:val="28"/>
                      </w:rPr>
                    </w:pPr>
                    <w:r>
                      <w:rPr>
                        <w:b/>
                        <w:bCs/>
                        <w:i/>
                        <w:iCs/>
                        <w:sz w:val="28"/>
                        <w:lang w:val="en-US"/>
                      </w:rPr>
                      <w:t>J</w:t>
                    </w:r>
                    <w:r>
                      <w:rPr>
                        <w:b/>
                        <w:bCs/>
                        <w:i/>
                        <w:iCs/>
                        <w:sz w:val="28"/>
                        <w:vertAlign w:val="subscript"/>
                      </w:rPr>
                      <w:t>м1</w:t>
                    </w:r>
                  </w:p>
                </w:txbxContent>
              </v:textbox>
            </v:shape>
            <v:shape id="_x0000_s1094" type="#_x0000_t202" style="position:absolute;left:6606;top:4554;width:724;height:543" stroked="f">
              <v:textbox>
                <w:txbxContent>
                  <w:p w:rsidR="00822734" w:rsidRDefault="00822734" w:rsidP="00822734">
                    <w:pPr>
                      <w:rPr>
                        <w:b/>
                        <w:bCs/>
                        <w:i/>
                        <w:iCs/>
                        <w:sz w:val="28"/>
                      </w:rPr>
                    </w:pPr>
                    <w:r>
                      <w:rPr>
                        <w:b/>
                        <w:bCs/>
                        <w:i/>
                        <w:iCs/>
                        <w:sz w:val="28"/>
                        <w:lang w:val="en-US"/>
                      </w:rPr>
                      <w:t>J</w:t>
                    </w:r>
                    <w:r>
                      <w:rPr>
                        <w:b/>
                        <w:bCs/>
                        <w:i/>
                        <w:iCs/>
                        <w:sz w:val="28"/>
                        <w:vertAlign w:val="subscript"/>
                      </w:rPr>
                      <w:t>м2</w:t>
                    </w:r>
                  </w:p>
                </w:txbxContent>
              </v:textbox>
            </v:shape>
            <v:shape id="_x0000_s1095" type="#_x0000_t202" style="position:absolute;left:2344;top:4990;width:1086;height:905">
              <v:textbox>
                <w:txbxContent>
                  <w:p w:rsidR="00822734" w:rsidRPr="006F422A" w:rsidRDefault="00822734" w:rsidP="00822734">
                    <w:pPr>
                      <w:pStyle w:val="6"/>
                      <w:rPr>
                        <w:sz w:val="40"/>
                        <w:lang w:val="kk-KZ"/>
                      </w:rPr>
                    </w:pPr>
                    <w:r>
                      <w:rPr>
                        <w:sz w:val="40"/>
                        <w:lang w:val="kk-KZ"/>
                      </w:rPr>
                      <w:t>ҚС</w:t>
                    </w:r>
                  </w:p>
                </w:txbxContent>
              </v:textbox>
            </v:shape>
            <v:shape id="_x0000_s1096" type="#_x0000_t202" style="position:absolute;left:4878;top:4990;width:1629;height:905">
              <v:textbox>
                <w:txbxContent>
                  <w:p w:rsidR="00822734" w:rsidRPr="006F422A" w:rsidRDefault="00822734" w:rsidP="00822734">
                    <w:pPr>
                      <w:pStyle w:val="9"/>
                      <w:jc w:val="center"/>
                      <w:rPr>
                        <w:lang w:val="kk-KZ"/>
                      </w:rPr>
                    </w:pPr>
                    <w:r>
                      <w:t>М</w:t>
                    </w:r>
                    <w:r>
                      <w:rPr>
                        <w:lang w:val="kk-KZ"/>
                      </w:rPr>
                      <w:t>БҚ</w:t>
                    </w:r>
                  </w:p>
                </w:txbxContent>
              </v:textbox>
            </v:shape>
            <v:group id="_x0000_s1097" style="position:absolute;left:6891;top:5010;width:171;height:885" coordorigin="7234,12899" coordsize="181,1267">
              <v:rect id="_x0000_s1098" style="position:absolute;left:7234;top:12899;width:181;height:1267;flip:x"/>
              <v:line id="_x0000_s1099" style="position:absolute" from="7334,12899" to="7335,14166"/>
            </v:group>
            <v:group id="_x0000_s1100" style="position:absolute;left:4326;top:4953;width:171;height:912" coordorigin="7234,12899" coordsize="181,1267">
              <v:rect id="_x0000_s1101" style="position:absolute;left:7234;top:12899;width:181;height:1267;flip:x"/>
              <v:line id="_x0000_s1102" style="position:absolute" from="7334,12899" to="7335,14166"/>
            </v:group>
            <v:line id="_x0000_s1103" style="position:absolute" from="3430,5352" to="4335,5352"/>
            <v:line id="_x0000_s1104" style="position:absolute" from="3430,5493" to="4335,5493"/>
            <v:line id="_x0000_s1105" style="position:absolute" from="4516,5352" to="4878,5352"/>
            <v:line id="_x0000_s1106" style="position:absolute" from="4516,5493" to="4878,5493"/>
            <v:line id="_x0000_s1107" style="position:absolute" from="6527,5352" to="6889,5352"/>
            <v:line id="_x0000_s1108" style="position:absolute" from="6527,5493" to="6889,5493"/>
            <v:group id="_x0000_s1109" style="position:absolute;left:7774;top:4990;width:1267;height:1810" coordorigin="7958,13080" coordsize="1267,1810">
              <v:rect id="_x0000_s1110" style="position:absolute;left:7958;top:13080;width:1267;height:724"/>
              <v:line id="_x0000_s1111" style="position:absolute;flip:x" from="8320,13080" to="8682,13804"/>
              <v:line id="_x0000_s1112" style="position:absolute;flip:x" from="8139,13080" to="8501,13804"/>
              <v:line id="_x0000_s1113" style="position:absolute;flip:x" from="8501,13080" to="8863,13804"/>
              <v:line id="_x0000_s1114" style="position:absolute;flip:x" from="8682,13080" to="9044,13804"/>
              <v:shape id="_x0000_s1115" type="#_x0000_t202" style="position:absolute;left:8320;top:14347;width:905;height:543">
                <v:textbox>
                  <w:txbxContent>
                    <w:p w:rsidR="00822734" w:rsidRDefault="00822734" w:rsidP="00822734">
                      <w:pPr>
                        <w:jc w:val="center"/>
                        <w:rPr>
                          <w:b/>
                          <w:bCs/>
                          <w:i/>
                          <w:iCs/>
                          <w:sz w:val="28"/>
                          <w:lang w:val="uk-UA"/>
                        </w:rPr>
                      </w:pPr>
                      <w:proofErr w:type="gramStart"/>
                      <w:r>
                        <w:rPr>
                          <w:b/>
                          <w:bCs/>
                          <w:i/>
                          <w:iCs/>
                          <w:sz w:val="28"/>
                          <w:lang w:val="en-US"/>
                        </w:rPr>
                        <w:t>m</w:t>
                      </w:r>
                      <w:proofErr w:type="spellStart"/>
                      <w:r>
                        <w:rPr>
                          <w:b/>
                          <w:bCs/>
                          <w:i/>
                          <w:iCs/>
                          <w:sz w:val="28"/>
                          <w:vertAlign w:val="subscript"/>
                          <w:lang w:val="uk-UA"/>
                        </w:rPr>
                        <w:t>гр</w:t>
                      </w:r>
                      <w:proofErr w:type="spellEnd"/>
                      <w:proofErr w:type="gramEnd"/>
                    </w:p>
                  </w:txbxContent>
                </v:textbox>
              </v:shape>
              <v:line id="_x0000_s1116" style="position:absolute" from="8803,13804" to="8803,14347"/>
            </v:group>
            <v:line id="_x0000_s1117" style="position:absolute" from="7050,5352" to="7774,5352"/>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18" type="#_x0000_t19" style="position:absolute;left:3897;top:4915;width:181;height:1079" coordsize="21600,42671" adj="-5245043,5382512,,21274" path="wr-21600,-326,21600,42874,3739,,2957,42671nfewr-21600,-326,21600,42874,3739,,2957,42671l,21274nsxe">
              <v:stroke endarrow="block"/>
              <v:path o:connectlocs="3739,0;2957,42671;0,21274"/>
            </v:shape>
            <v:shape id="_x0000_s1119" type="#_x0000_t19" style="position:absolute;left:3535;top:4915;width:181;height:1079" coordsize="21600,42671" adj="-5245043,5382512,,21274" path="wr-21600,-326,21600,42874,3739,,2957,42671nfewr-21600,-326,21600,42874,3739,,2957,42671l,21274nsxe">
              <v:stroke endarrow="block"/>
              <v:path o:connectlocs="3739,0;2957,42671;0,21274"/>
            </v:shape>
            <v:shape id="_x0000_s1120" type="#_x0000_t19" style="position:absolute;left:7307;top:4930;width:181;height:1079" coordsize="21600,42671" adj="-5245043,5382512,,21274" path="wr-21600,-326,21600,42874,3739,,2957,42671nfewr-21600,-326,21600,42874,3739,,2957,42671l,21274nsxe">
              <v:stroke endarrow="block"/>
              <v:path o:connectlocs="3739,0;2957,42671;0,21274"/>
            </v:shape>
            <v:line id="_x0000_s1121" style="position:absolute" from="7050,5503" to="7774,5503"/>
            <v:line id="_x0000_s1122" style="position:absolute" from="9071,4990" to="9252,4990"/>
            <v:line id="_x0000_s1123" style="position:absolute" from="9071,5714" to="9252,5714"/>
            <v:line id="_x0000_s1124" style="position:absolute" from="9178,4990" to="9178,5714">
              <v:stroke startarrow="block" endarrow="block"/>
            </v:line>
            <v:line id="_x0000_s1125" style="position:absolute" from="8634,6800" to="8634,7162">
              <v:stroke endarrow="block"/>
            </v:line>
            <v:line id="_x0000_s1126" style="position:absolute" from="9298,5926" to="9298,6650">
              <v:stroke startarrow="block" endarrow="block"/>
            </v:line>
            <v:shape id="_x0000_s1127" type="#_x0000_t202" style="position:absolute;left:2525;top:7343;width:6878;height:543" stroked="f">
              <v:textbox>
                <w:txbxContent>
                  <w:p w:rsidR="00822734" w:rsidRPr="00ED2985" w:rsidRDefault="00822734" w:rsidP="00822734">
                    <w:pPr>
                      <w:jc w:val="center"/>
                      <w:rPr>
                        <w:rFonts w:ascii="Times New Roman" w:hAnsi="Times New Roman" w:cs="Times New Roman"/>
                        <w:sz w:val="24"/>
                        <w:szCs w:val="24"/>
                        <w:lang w:val="kk-KZ"/>
                      </w:rPr>
                    </w:pPr>
                    <w:r w:rsidRPr="00ED2985">
                      <w:rPr>
                        <w:rFonts w:ascii="Times New Roman" w:hAnsi="Times New Roman" w:cs="Times New Roman"/>
                        <w:sz w:val="24"/>
                        <w:szCs w:val="24"/>
                        <w:lang w:val="kk-KZ"/>
                      </w:rPr>
                      <w:t xml:space="preserve">Сурет </w:t>
                    </w:r>
                    <w:r w:rsidRPr="00ED2985">
                      <w:rPr>
                        <w:rFonts w:ascii="Times New Roman" w:hAnsi="Times New Roman" w:cs="Times New Roman"/>
                        <w:sz w:val="24"/>
                        <w:szCs w:val="24"/>
                      </w:rPr>
                      <w:t>2.6</w:t>
                    </w:r>
                    <w:r w:rsidRPr="00ED2985">
                      <w:rPr>
                        <w:rFonts w:ascii="Times New Roman" w:hAnsi="Times New Roman" w:cs="Times New Roman"/>
                        <w:sz w:val="24"/>
                        <w:szCs w:val="24"/>
                        <w:lang w:val="kk-KZ"/>
                      </w:rPr>
                      <w:t xml:space="preserve"> Көтеруші механизмнің кинематикалық  сұлбасы</w:t>
                    </w:r>
                  </w:p>
                </w:txbxContent>
              </v:textbox>
            </v:shape>
          </v:group>
        </w:pic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026" style="position:absolute;left:0;text-align:left;margin-left:0;margin-top:64.2pt;width:228pt;height:153.85pt;z-index:251658240" coordorigin="3471,393" coordsize="4560,3077">
            <v:shape id="_x0000_s1027" type="#_x0000_t202" style="position:absolute;left:4399;top:2067;width:724;height:543" stroked="f">
              <v:textbox>
                <w:txbxContent>
                  <w:p w:rsidR="00822734" w:rsidRPr="00ED2985" w:rsidRDefault="00822734" w:rsidP="00822734">
                    <w:pPr>
                      <w:rPr>
                        <w:rFonts w:ascii="Times New Roman" w:hAnsi="Times New Roman" w:cs="Times New Roman"/>
                        <w:b/>
                        <w:bCs/>
                        <w:i/>
                        <w:iCs/>
                        <w:sz w:val="28"/>
                      </w:rPr>
                    </w:pPr>
                    <w:r w:rsidRPr="00ED2985">
                      <w:rPr>
                        <w:rFonts w:ascii="Times New Roman" w:hAnsi="Times New Roman" w:cs="Times New Roman"/>
                        <w:b/>
                        <w:bCs/>
                        <w:i/>
                        <w:iCs/>
                        <w:sz w:val="28"/>
                      </w:rPr>
                      <w:t>М</w:t>
                    </w:r>
                  </w:p>
                </w:txbxContent>
              </v:textbox>
            </v:shape>
            <v:shape id="_x0000_s1028" type="#_x0000_t202" style="position:absolute;left:4942;top:2067;width:543;height:543" stroked="f">
              <v:textbox>
                <w:txbxContent>
                  <w:p w:rsidR="00822734" w:rsidRPr="00ED2985" w:rsidRDefault="00822734" w:rsidP="00822734">
                    <w:pPr>
                      <w:rPr>
                        <w:rFonts w:ascii="Times New Roman" w:hAnsi="Times New Roman" w:cs="Times New Roman"/>
                        <w:b/>
                        <w:bCs/>
                        <w:i/>
                        <w:iCs/>
                        <w:sz w:val="28"/>
                      </w:rPr>
                    </w:pPr>
                    <w:r w:rsidRPr="00ED2985">
                      <w:rPr>
                        <w:rFonts w:ascii="Times New Roman" w:hAnsi="Times New Roman" w:cs="Times New Roman"/>
                        <w:b/>
                        <w:bCs/>
                        <w:i/>
                        <w:iCs/>
                        <w:sz w:val="28"/>
                      </w:rPr>
                      <w:t>ω</w:t>
                    </w:r>
                  </w:p>
                </w:txbxContent>
              </v:textbox>
            </v:shape>
            <v:shape id="_x0000_s1029" type="#_x0000_t202" style="position:absolute;left:5666;top:2067;width:724;height:543" stroked="f">
              <v:textbox>
                <w:txbxContent>
                  <w:p w:rsidR="00822734" w:rsidRPr="00ED2985" w:rsidRDefault="00822734" w:rsidP="00822734">
                    <w:pPr>
                      <w:rPr>
                        <w:rFonts w:ascii="Times New Roman" w:hAnsi="Times New Roman" w:cs="Times New Roman"/>
                        <w:b/>
                        <w:bCs/>
                        <w:i/>
                        <w:iCs/>
                        <w:sz w:val="28"/>
                      </w:rPr>
                    </w:pPr>
                    <w:r w:rsidRPr="00ED2985">
                      <w:rPr>
                        <w:rFonts w:ascii="Times New Roman" w:hAnsi="Times New Roman" w:cs="Times New Roman"/>
                        <w:b/>
                        <w:bCs/>
                        <w:i/>
                        <w:iCs/>
                        <w:sz w:val="28"/>
                      </w:rPr>
                      <w:t>М</w:t>
                    </w:r>
                    <w:r w:rsidRPr="00ED2985">
                      <w:rPr>
                        <w:rFonts w:ascii="Times New Roman" w:hAnsi="Times New Roman" w:cs="Times New Roman"/>
                        <w:b/>
                        <w:bCs/>
                        <w:i/>
                        <w:iCs/>
                        <w:sz w:val="28"/>
                        <w:vertAlign w:val="subscript"/>
                      </w:rPr>
                      <w:t>с</w:t>
                    </w:r>
                  </w:p>
                </w:txbxContent>
              </v:textbox>
            </v:shape>
            <v:group id="_x0000_s1030" style="position:absolute;left:3856;top:619;width:3620;height:1086" coordorigin="2709,8917" coordsize="4344,1086">
              <v:rect id="_x0000_s1031" style="position:absolute;left:3433;top:8917;width:2896;height:1086"/>
              <v:line id="_x0000_s1032" style="position:absolute" from="6329,9460" to="7053,9460"/>
              <v:line id="_x0000_s1033" style="position:absolute" from="2709,9460" to="3433,9460"/>
              <v:group id="_x0000_s1034" style="position:absolute;left:2724;top:9158;width:543;height:181" coordorigin="7234,10003" coordsize="543,181">
                <v:line id="_x0000_s1035" style="position:absolute" from="7234,10184" to="7777,10184"/>
                <v:line id="_x0000_s1036" style="position:absolute;flip:x" from="7415,10003" to="7596,10184"/>
                <v:line id="_x0000_s1037" style="position:absolute;flip:x" from="7596,10003" to="7777,10184"/>
                <v:line id="_x0000_s1038" style="position:absolute;flip:x" from="7234,10003" to="7415,10184"/>
              </v:group>
              <v:group id="_x0000_s1039" style="position:absolute;left:6495;top:9158;width:543;height:181" coordorigin="7234,10003" coordsize="543,181">
                <v:line id="_x0000_s1040" style="position:absolute" from="7234,10184" to="7777,10184"/>
                <v:line id="_x0000_s1041" style="position:absolute;flip:x" from="7415,10003" to="7596,10184"/>
                <v:line id="_x0000_s1042" style="position:absolute;flip:x" from="7596,10003" to="7777,10184"/>
                <v:line id="_x0000_s1043" style="position:absolute;flip:x" from="7234,10003" to="7415,10184"/>
              </v:group>
              <v:group id="_x0000_s1044" style="position:absolute;left:2724;top:9581;width:543;height:181;rotation:180" coordorigin="7234,10003" coordsize="543,181">
                <v:line id="_x0000_s1045" style="position:absolute" from="7234,10184" to="7777,10184"/>
                <v:line id="_x0000_s1046" style="position:absolute;flip:x" from="7415,10003" to="7596,10184"/>
                <v:line id="_x0000_s1047" style="position:absolute;flip:x" from="7596,10003" to="7777,10184"/>
                <v:line id="_x0000_s1048" style="position:absolute;flip:x" from="7234,10003" to="7415,10184"/>
              </v:group>
              <v:group id="_x0000_s1049" style="position:absolute;left:6495;top:9581;width:543;height:181;rotation:180" coordorigin="7234,10003" coordsize="543,181">
                <v:line id="_x0000_s1050" style="position:absolute" from="7234,10184" to="7777,10184"/>
                <v:line id="_x0000_s1051" style="position:absolute;flip:x" from="7415,10003" to="7596,10184"/>
                <v:line id="_x0000_s1052" style="position:absolute;flip:x" from="7596,10003" to="7777,10184"/>
                <v:line id="_x0000_s1053" style="position:absolute;flip:x" from="7234,10003" to="7415,10184"/>
              </v:group>
            </v:group>
            <v:shape id="_x0000_s1054" type="#_x0000_t19" style="position:absolute;left:4797;top:423;width:145;height:1534" coordsize="21600,42671" adj="-5245043,5382512,,21274" path="wr-21600,-326,21600,42874,3739,,2957,42671nfewr-21600,-326,21600,42874,3739,,2957,42671l,21274nsxe">
              <v:stroke endarrow="block"/>
              <v:path o:connectlocs="3739,0;2957,42671;0,21274"/>
            </v:shape>
            <v:shape id="_x0000_s1055" type="#_x0000_t19" style="position:absolute;left:5340;top:423;width:145;height:1534" coordsize="21600,42671" adj="-5245043,5382512,,21274" path="wr-21600,-326,21600,42874,3739,,2957,42671nfewr-21600,-326,21600,42874,3739,,2957,42671l,21274nsxe">
              <v:stroke endarrow="block"/>
              <v:path o:connectlocs="3739,0;2957,42671;0,21274"/>
            </v:shape>
            <v:shape id="_x0000_s1056" type="#_x0000_t19" style="position:absolute;left:6245;top:393;width:145;height:1534;rotation:180;flip:x" coordsize="21600,42671" adj="-5245043,5382512,,21274" path="wr-21600,-326,21600,42874,3739,,2957,42671nfewr-21600,-326,21600,42874,3739,,2957,42671l,21274nsxe">
              <v:stroke endarrow="block"/>
              <v:path o:connectlocs="3739,0;2957,42671;0,21274"/>
            </v:shape>
            <v:shape id="_x0000_s1057" type="#_x0000_t202" style="position:absolute;left:5666;top:981;width:543;height:543" stroked="f">
              <v:textbox style="mso-next-textbox:#_x0000_s1057">
                <w:txbxContent>
                  <w:p w:rsidR="00822734" w:rsidRDefault="00822734" w:rsidP="00822734">
                    <w:pPr>
                      <w:rPr>
                        <w:b/>
                        <w:bCs/>
                        <w:i/>
                        <w:iCs/>
                        <w:sz w:val="28"/>
                        <w:lang w:val="en-US"/>
                      </w:rPr>
                    </w:pPr>
                    <w:r>
                      <w:rPr>
                        <w:b/>
                        <w:bCs/>
                        <w:i/>
                        <w:iCs/>
                        <w:sz w:val="28"/>
                        <w:lang w:val="en-US"/>
                      </w:rPr>
                      <w:t>J</w:t>
                    </w:r>
                  </w:p>
                </w:txbxContent>
              </v:textbox>
            </v:shape>
            <v:shape id="_x0000_s1058" type="#_x0000_t202" style="position:absolute;left:3471;top:2565;width:4560;height:905" stroked="f">
              <v:textbox>
                <w:txbxContent>
                  <w:p w:rsidR="00822734" w:rsidRDefault="00822734" w:rsidP="00822734">
                    <w:pPr>
                      <w:pStyle w:val="ad"/>
                      <w:rPr>
                        <w:sz w:val="24"/>
                        <w:szCs w:val="28"/>
                        <w:lang w:val="ru-RU"/>
                      </w:rPr>
                    </w:pPr>
                    <w:r>
                      <w:rPr>
                        <w:sz w:val="24"/>
                        <w:szCs w:val="28"/>
                        <w:lang w:val="ru-RU"/>
                      </w:rPr>
                      <w:t xml:space="preserve">Сур.2.7.электр жетегінің механикалық  бөлігінің </w:t>
                    </w:r>
                    <w:proofErr w:type="spellStart"/>
                    <w:r>
                      <w:rPr>
                        <w:sz w:val="24"/>
                        <w:szCs w:val="28"/>
                        <w:lang w:val="ru-RU"/>
                      </w:rPr>
                      <w:t>бірмассалы</w:t>
                    </w:r>
                    <w:proofErr w:type="spellEnd"/>
                    <w:r>
                      <w:rPr>
                        <w:sz w:val="24"/>
                        <w:szCs w:val="28"/>
                        <w:lang w:val="ru-RU"/>
                      </w:rPr>
                      <w:t xml:space="preserve"> </w:t>
                    </w:r>
                    <w:proofErr w:type="spellStart"/>
                    <w:r>
                      <w:rPr>
                        <w:sz w:val="24"/>
                        <w:szCs w:val="28"/>
                        <w:lang w:val="ru-RU"/>
                      </w:rPr>
                      <w:t>есепті</w:t>
                    </w:r>
                    <w:proofErr w:type="gramStart"/>
                    <w:r>
                      <w:rPr>
                        <w:sz w:val="24"/>
                        <w:szCs w:val="28"/>
                        <w:lang w:val="ru-RU"/>
                      </w:rPr>
                      <w:t>к</w:t>
                    </w:r>
                    <w:proofErr w:type="spellEnd"/>
                    <w:proofErr w:type="gramEnd"/>
                    <w:r>
                      <w:rPr>
                        <w:sz w:val="24"/>
                        <w:szCs w:val="28"/>
                        <w:lang w:val="ru-RU"/>
                      </w:rPr>
                      <w:t xml:space="preserve"> сұлбасы</w:t>
                    </w:r>
                  </w:p>
                </w:txbxContent>
              </v:textbox>
            </v:shape>
            <w10:wrap type="square"/>
          </v:group>
        </w:pict>
      </w:r>
      <w:r w:rsidRPr="00E14211">
        <w:rPr>
          <w:rFonts w:ascii="Times New Roman" w:hAnsi="Times New Roman" w:cs="Times New Roman"/>
          <w:sz w:val="28"/>
          <w:szCs w:val="28"/>
          <w:lang w:val="kk-KZ"/>
        </w:rPr>
        <w:t xml:space="preserve">Кинематикалық сұлбаның әрбір элементінде өз жылдамдығы (бұрыштық немесе сызықтық) бар, ол инерция моментімен </w:t>
      </w:r>
      <w:r w:rsidRPr="00E14211">
        <w:rPr>
          <w:rFonts w:ascii="Times New Roman" w:hAnsi="Times New Roman" w:cs="Times New Roman"/>
          <w:position w:val="-6"/>
          <w:sz w:val="28"/>
          <w:szCs w:val="28"/>
        </w:rPr>
        <w:object w:dxaOrig="240" w:dyaOrig="300">
          <v:shape id="_x0000_i1026" type="#_x0000_t75" style="width:11.65pt;height:15.2pt" o:ole="">
            <v:imagedata r:id="rId6" o:title=""/>
          </v:shape>
          <o:OLEObject Type="Embed" ProgID="Equation.3" ShapeID="_x0000_i1026" DrawAspect="Content" ObjectID="_1577109203" r:id="rId7"/>
        </w:object>
      </w:r>
      <w:r w:rsidRPr="00E14211">
        <w:rPr>
          <w:rFonts w:ascii="Times New Roman" w:hAnsi="Times New Roman" w:cs="Times New Roman"/>
          <w:sz w:val="28"/>
          <w:szCs w:val="28"/>
          <w:lang w:val="kk-KZ"/>
        </w:rPr>
        <w:t xml:space="preserve"> немесе массамен </w:t>
      </w:r>
      <w:r w:rsidRPr="00E14211">
        <w:rPr>
          <w:rFonts w:ascii="Times New Roman" w:hAnsi="Times New Roman" w:cs="Times New Roman"/>
          <w:position w:val="-6"/>
          <w:sz w:val="28"/>
          <w:szCs w:val="28"/>
        </w:rPr>
        <w:object w:dxaOrig="279" w:dyaOrig="240">
          <v:shape id="_x0000_i1027" type="#_x0000_t75" style="width:14.7pt;height:11.65pt" o:ole="">
            <v:imagedata r:id="rId8" o:title=""/>
          </v:shape>
          <o:OLEObject Type="Embed" ProgID="Equation.3" ShapeID="_x0000_i1027" DrawAspect="Content" ObjectID="_1577109204" r:id="rId9"/>
        </w:object>
      </w:r>
      <w:r w:rsidRPr="00E14211">
        <w:rPr>
          <w:rFonts w:ascii="Times New Roman" w:hAnsi="Times New Roman" w:cs="Times New Roman"/>
          <w:sz w:val="28"/>
          <w:szCs w:val="28"/>
          <w:lang w:val="kk-KZ"/>
        </w:rPr>
        <w:t xml:space="preserve"> , және оған әсер ететін момент пен күштер қосындысымен сипатталады. Осыған байланысты, электр жетегінің механикалық бөлігі әр түрлі жылдамдықпен айналма не сызықты қозғалыстағы  жүктердің қосындысының жүйесінен тұратынын білеміз. Бұдан басқа, кедеогі моменттері әсерінен жүйенің механикалық  буындары  (арқандар, ұзын білігідар, тістері бар бекіткілер және т.б.) деформацияланады, ал тістері бар бекіткілерде ауа саңылаулары бар. Осы барлық факторларды ескергенде, электр жетегінің механикалық бөлігінің есептік сұлбасы серпімді байланысқан және ауа саңылауы бар көпжүктелген жүйені құрайды. Мұндай сұлбаның қозғалысын есептеу қиынырақ, және тек ЭВМ қолданып қана. Сондықтан, электр жетегін жобалау мен зерттеу үшін бірінші тек негізгі факторлардың ғана мәнін алатын есептік сұлба жасау керек. </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Бір жүйенің статикалық, динамикалық қасиеттерін өзгеріссіз сақтап қалу үшін ақиқат жүйенің параметрлерін бір жылдамдыққа (бір келтіру </w:t>
      </w:r>
      <w:r w:rsidRPr="00E14211">
        <w:rPr>
          <w:rFonts w:ascii="Times New Roman" w:hAnsi="Times New Roman" w:cs="Times New Roman"/>
          <w:sz w:val="28"/>
          <w:szCs w:val="28"/>
          <w:lang w:val="kk-KZ"/>
        </w:rPr>
        <w:lastRenderedPageBreak/>
        <w:t xml:space="preserve">элементіне) келтіру керек. Келтіру элементі болып қозғалтқыш таңдалса, параметрлерді қайта есептеу операциясы кедергі мен инерция моменттерін, және массасын білігіға (жылдамдыққа) келтіру деп аталады. Егер де келтіру элементі болып жұмыс машинасы таңдалса, ол – кедергі және инерция моменттерін жұмыс машинасының білігіына (жылдамдығына) келтіру деп аталады.  </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Егер кедергі мен инерция моментін келтіру қозғалтқыштың білігіына (жылдамдығына) шығарылса, электр жетегінің механикалық бөлігінің есептік сұлбасы </w:t>
      </w:r>
      <w:r w:rsidRPr="00E14211">
        <w:rPr>
          <w:rFonts w:ascii="Times New Roman" w:hAnsi="Times New Roman" w:cs="Times New Roman"/>
          <w:position w:val="-4"/>
          <w:sz w:val="28"/>
          <w:szCs w:val="28"/>
        </w:rPr>
        <w:object w:dxaOrig="360" w:dyaOrig="279">
          <v:shape id="_x0000_i1028" type="#_x0000_t75" style="width:18.25pt;height:14.7pt" o:ole="">
            <v:imagedata r:id="rId10" o:title=""/>
          </v:shape>
          <o:OLEObject Type="Embed" ProgID="Equation.3" ShapeID="_x0000_i1028" DrawAspect="Content" ObjectID="_1577109205" r:id="rId11"/>
        </w:object>
      </w:r>
      <w:r w:rsidRPr="00E14211">
        <w:rPr>
          <w:rFonts w:ascii="Times New Roman" w:hAnsi="Times New Roman" w:cs="Times New Roman"/>
          <w:sz w:val="28"/>
          <w:szCs w:val="28"/>
          <w:lang w:val="kk-KZ"/>
        </w:rPr>
        <w:t xml:space="preserve"> қозғалтқыш моменті әсер ететін , </w:t>
      </w:r>
      <w:r w:rsidRPr="00E14211">
        <w:rPr>
          <w:rFonts w:ascii="Times New Roman" w:hAnsi="Times New Roman" w:cs="Times New Roman"/>
          <w:position w:val="-6"/>
          <w:sz w:val="28"/>
          <w:szCs w:val="28"/>
        </w:rPr>
        <w:object w:dxaOrig="240" w:dyaOrig="300">
          <v:shape id="_x0000_i1029" type="#_x0000_t75" style="width:11.65pt;height:15.2pt" o:ole="">
            <v:imagedata r:id="rId12" o:title=""/>
          </v:shape>
          <o:OLEObject Type="Embed" ProgID="Equation.3" ShapeID="_x0000_i1029" DrawAspect="Content" ObjectID="_1577109206" r:id="rId13"/>
        </w:object>
      </w:r>
      <w:r w:rsidRPr="00E14211">
        <w:rPr>
          <w:rFonts w:ascii="Times New Roman" w:hAnsi="Times New Roman" w:cs="Times New Roman"/>
          <w:sz w:val="28"/>
          <w:szCs w:val="28"/>
          <w:lang w:val="kk-KZ"/>
        </w:rPr>
        <w:t xml:space="preserve"> келтірілген инерция моменті мен </w:t>
      </w:r>
      <w:r w:rsidRPr="00E14211">
        <w:rPr>
          <w:rFonts w:ascii="Times New Roman" w:hAnsi="Times New Roman" w:cs="Times New Roman"/>
          <w:position w:val="-12"/>
          <w:sz w:val="28"/>
          <w:szCs w:val="28"/>
        </w:rPr>
        <w:object w:dxaOrig="440" w:dyaOrig="380">
          <v:shape id="_x0000_i1030" type="#_x0000_t75" style="width:21.8pt;height:18.25pt" o:ole="">
            <v:imagedata r:id="rId14" o:title=""/>
          </v:shape>
          <o:OLEObject Type="Embed" ProgID="Equation.3" ShapeID="_x0000_i1030" DrawAspect="Content" ObjectID="_1577109207" r:id="rId15"/>
        </w:object>
      </w:r>
      <w:r w:rsidRPr="00E14211">
        <w:rPr>
          <w:rFonts w:ascii="Times New Roman" w:hAnsi="Times New Roman" w:cs="Times New Roman"/>
          <w:sz w:val="28"/>
          <w:szCs w:val="28"/>
          <w:lang w:val="kk-KZ"/>
        </w:rPr>
        <w:t xml:space="preserve"> кедергі моменті бар, </w:t>
      </w:r>
      <w:r w:rsidRPr="00E14211">
        <w:rPr>
          <w:rFonts w:ascii="Times New Roman" w:hAnsi="Times New Roman" w:cs="Times New Roman"/>
          <w:position w:val="-6"/>
          <w:sz w:val="28"/>
          <w:szCs w:val="28"/>
        </w:rPr>
        <w:object w:dxaOrig="240" w:dyaOrig="220">
          <v:shape id="_x0000_i1031" type="#_x0000_t75" style="width:11.65pt;height:10.65pt" o:ole="">
            <v:imagedata r:id="rId16" o:title=""/>
          </v:shape>
          <o:OLEObject Type="Embed" ProgID="Equation.3" ShapeID="_x0000_i1031" DrawAspect="Content" ObjectID="_1577109208" r:id="rId17"/>
        </w:object>
      </w:r>
      <w:r w:rsidRPr="00E14211">
        <w:rPr>
          <w:rFonts w:ascii="Times New Roman" w:hAnsi="Times New Roman" w:cs="Times New Roman"/>
          <w:sz w:val="28"/>
          <w:szCs w:val="28"/>
          <w:lang w:val="kk-KZ"/>
        </w:rPr>
        <w:t xml:space="preserve"> қозғалтқыш жылдамдығымен айналатын, бірмассалы бөлікті құрайды (сур.2.7). </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pStyle w:val="31"/>
        <w:keepNext/>
        <w:widowControl w:val="0"/>
        <w:ind w:firstLine="709"/>
        <w:rPr>
          <w:b/>
          <w:bCs/>
          <w:sz w:val="28"/>
          <w:szCs w:val="28"/>
          <w:lang w:val="kk-KZ"/>
        </w:rPr>
      </w:pPr>
      <w:r w:rsidRPr="00E14211">
        <w:rPr>
          <w:b/>
          <w:bCs/>
          <w:sz w:val="28"/>
          <w:szCs w:val="28"/>
          <w:lang w:val="kk-KZ"/>
        </w:rPr>
        <w:t>2.2 Кедергі моментін қозғалтқыш білігіне (жылдамдығына) келтіру</w:t>
      </w:r>
    </w:p>
    <w:p w:rsidR="00822734" w:rsidRPr="00E14211" w:rsidRDefault="00822734" w:rsidP="00822734">
      <w:pPr>
        <w:pStyle w:val="31"/>
        <w:keepNext/>
        <w:widowControl w:val="0"/>
        <w:ind w:firstLine="709"/>
        <w:jc w:val="both"/>
        <w:rPr>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Бұл жағдайда барлық кедергі моменттері қозғалтқыштың жылдамдығына келтіріледі. Бұл шартты екі жағдай үшін қарастырайық. Бірінші жағдайда өндірістік механизм айналмалы қозғалыс жасайды, қарапайым кинематикалық сұлбасы 2.8 суретінде келтірілген, ал есептік сұлбасы 2.7 суретте. </w:t>
      </w:r>
    </w:p>
    <w:p w:rsidR="00822734" w:rsidRPr="00E14211" w:rsidRDefault="00822734" w:rsidP="00822734">
      <w:pPr>
        <w:keepNext/>
        <w:widowControl w:val="0"/>
        <w:spacing w:after="0" w:line="240" w:lineRule="auto"/>
        <w:ind w:firstLine="709"/>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eastAsia="uk-UA"/>
        </w:rPr>
        <w:pict>
          <v:group id="_x0000_s1059" style="position:absolute;left:0;text-align:left;margin-left:54.3pt;margin-top:-.1pt;width:398.2pt;height:112.85pt;z-index:251658240" coordorigin="1985,4030" coordsize="7964,2257">
            <v:shape id="_x0000_s1060" type="#_x0000_t202" style="position:absolute;left:1985;top:5297;width:7964;height:990" stroked="f">
              <v:textbox style="mso-next-textbox:#_x0000_s1060">
                <w:txbxContent>
                  <w:p w:rsidR="00822734" w:rsidRPr="00ED2985" w:rsidRDefault="00822734" w:rsidP="00822734">
                    <w:pPr>
                      <w:jc w:val="center"/>
                      <w:rPr>
                        <w:rFonts w:ascii="Times New Roman" w:hAnsi="Times New Roman" w:cs="Times New Roman"/>
                        <w:lang w:val="kk-KZ"/>
                      </w:rPr>
                    </w:pPr>
                    <w:r w:rsidRPr="00ED2985">
                      <w:rPr>
                        <w:rFonts w:ascii="Times New Roman" w:hAnsi="Times New Roman" w:cs="Times New Roman"/>
                        <w:sz w:val="28"/>
                        <w:szCs w:val="28"/>
                        <w:lang w:val="kk-KZ"/>
                      </w:rPr>
                      <w:t xml:space="preserve">Сурет </w:t>
                    </w:r>
                    <w:r w:rsidRPr="00ED2985">
                      <w:rPr>
                        <w:rFonts w:ascii="Times New Roman" w:hAnsi="Times New Roman" w:cs="Times New Roman"/>
                        <w:sz w:val="28"/>
                        <w:szCs w:val="28"/>
                      </w:rPr>
                      <w:t>2.8.</w:t>
                    </w:r>
                    <w:r w:rsidRPr="00ED2985">
                      <w:rPr>
                        <w:rFonts w:ascii="Times New Roman" w:hAnsi="Times New Roman" w:cs="Times New Roman"/>
                        <w:sz w:val="28"/>
                        <w:szCs w:val="28"/>
                        <w:lang w:val="kk-KZ"/>
                      </w:rPr>
                      <w:t xml:space="preserve"> Айналмалы қозғалатын  электр жетегінің кинематикалық сұлбасы</w:t>
                    </w:r>
                  </w:p>
                </w:txbxContent>
              </v:textbox>
            </v:shape>
            <v:shape id="_x0000_s1061" type="#_x0000_t202" style="position:absolute;left:3735;top:4890;width:724;height:543" stroked="f">
              <v:textbox style="mso-next-textbox:#_x0000_s1061">
                <w:txbxContent>
                  <w:p w:rsidR="00822734" w:rsidRPr="00ED2985" w:rsidRDefault="00822734" w:rsidP="00822734">
                    <w:pPr>
                      <w:rPr>
                        <w:rFonts w:ascii="Times New Roman" w:hAnsi="Times New Roman" w:cs="Times New Roman"/>
                        <w:b/>
                        <w:bCs/>
                        <w:i/>
                        <w:iCs/>
                        <w:sz w:val="28"/>
                        <w:lang w:val="uk-UA"/>
                      </w:rPr>
                    </w:pPr>
                    <w:r w:rsidRPr="00ED2985">
                      <w:rPr>
                        <w:rFonts w:ascii="Times New Roman" w:hAnsi="Times New Roman" w:cs="Times New Roman"/>
                        <w:b/>
                        <w:bCs/>
                        <w:i/>
                        <w:iCs/>
                        <w:sz w:val="28"/>
                        <w:lang w:val="uk-UA"/>
                      </w:rPr>
                      <w:t>М</w:t>
                    </w:r>
                  </w:p>
                </w:txbxContent>
              </v:textbox>
            </v:shape>
            <v:shape id="_x0000_s1062" type="#_x0000_t202" style="position:absolute;left:4293;top:4904;width:724;height:543" stroked="f">
              <v:textbox style="mso-next-textbox:#_x0000_s1062">
                <w:txbxContent>
                  <w:p w:rsidR="00822734" w:rsidRPr="00ED2985" w:rsidRDefault="00822734" w:rsidP="00822734">
                    <w:pPr>
                      <w:rPr>
                        <w:rFonts w:ascii="Times New Roman" w:hAnsi="Times New Roman" w:cs="Times New Roman"/>
                        <w:b/>
                        <w:bCs/>
                        <w:i/>
                        <w:iCs/>
                        <w:sz w:val="28"/>
                      </w:rPr>
                    </w:pPr>
                    <w:r w:rsidRPr="00ED2985">
                      <w:rPr>
                        <w:rFonts w:ascii="Times New Roman" w:hAnsi="Times New Roman" w:cs="Times New Roman"/>
                        <w:b/>
                        <w:bCs/>
                        <w:i/>
                        <w:iCs/>
                        <w:sz w:val="28"/>
                      </w:rPr>
                      <w:t>ω</w:t>
                    </w:r>
                  </w:p>
                </w:txbxContent>
              </v:textbox>
            </v:shape>
            <v:shape id="_x0000_s1063" type="#_x0000_t202" style="position:absolute;left:7429;top:4904;width:724;height:543" stroked="f">
              <v:textbox style="mso-next-textbox:#_x0000_s1063">
                <w:txbxContent>
                  <w:p w:rsidR="00822734" w:rsidRPr="00ED2985" w:rsidRDefault="00822734" w:rsidP="00822734">
                    <w:pPr>
                      <w:rPr>
                        <w:rFonts w:ascii="Times New Roman" w:hAnsi="Times New Roman" w:cs="Times New Roman"/>
                        <w:b/>
                        <w:bCs/>
                        <w:i/>
                        <w:iCs/>
                        <w:sz w:val="28"/>
                        <w:lang w:val="uk-UA"/>
                      </w:rPr>
                    </w:pPr>
                    <w:r w:rsidRPr="00ED2985">
                      <w:rPr>
                        <w:rFonts w:ascii="Times New Roman" w:hAnsi="Times New Roman" w:cs="Times New Roman"/>
                        <w:b/>
                        <w:bCs/>
                        <w:i/>
                        <w:iCs/>
                      </w:rPr>
                      <w:t>Ω</w:t>
                    </w:r>
                    <w:proofErr w:type="spellStart"/>
                    <w:r w:rsidRPr="00ED2985">
                      <w:rPr>
                        <w:rFonts w:ascii="Times New Roman" w:hAnsi="Times New Roman" w:cs="Times New Roman"/>
                        <w:b/>
                        <w:bCs/>
                        <w:i/>
                        <w:iCs/>
                        <w:sz w:val="20"/>
                        <w:szCs w:val="20"/>
                        <w:vertAlign w:val="subscript"/>
                        <w:lang w:val="uk-UA"/>
                      </w:rPr>
                      <w:t>жм</w:t>
                    </w:r>
                    <w:proofErr w:type="spellEnd"/>
                  </w:p>
                </w:txbxContent>
              </v:textbox>
            </v:shape>
            <v:shape id="_x0000_s1064" type="#_x0000_t202" style="position:absolute;left:8320;top:4030;width:905;height:543" stroked="f">
              <v:textbox style="mso-next-textbox:#_x0000_s1064">
                <w:txbxContent>
                  <w:p w:rsidR="00822734" w:rsidRPr="00ED2985" w:rsidRDefault="00822734" w:rsidP="00822734">
                    <w:pPr>
                      <w:rPr>
                        <w:rFonts w:ascii="Times New Roman" w:hAnsi="Times New Roman" w:cs="Times New Roman"/>
                        <w:b/>
                        <w:bCs/>
                        <w:i/>
                        <w:iCs/>
                        <w:sz w:val="28"/>
                        <w:lang w:val="uk-UA"/>
                      </w:rPr>
                    </w:pPr>
                    <w:proofErr w:type="spellStart"/>
                    <w:r w:rsidRPr="00ED2985">
                      <w:rPr>
                        <w:rFonts w:ascii="Times New Roman" w:hAnsi="Times New Roman" w:cs="Times New Roman"/>
                        <w:b/>
                        <w:bCs/>
                        <w:i/>
                        <w:iCs/>
                        <w:sz w:val="28"/>
                        <w:lang w:val="uk-UA"/>
                      </w:rPr>
                      <w:t>Е</w:t>
                    </w:r>
                    <w:r w:rsidRPr="00ED2985">
                      <w:rPr>
                        <w:rFonts w:ascii="Times New Roman" w:hAnsi="Times New Roman" w:cs="Times New Roman"/>
                        <w:b/>
                        <w:bCs/>
                        <w:i/>
                        <w:iCs/>
                        <w:sz w:val="28"/>
                        <w:vertAlign w:val="subscript"/>
                        <w:lang w:val="uk-UA"/>
                      </w:rPr>
                      <w:t>жм</w:t>
                    </w:r>
                    <w:proofErr w:type="spellEnd"/>
                  </w:p>
                </w:txbxContent>
              </v:textbox>
            </v:shape>
            <v:shape id="_x0000_s1065" type="#_x0000_t202" style="position:absolute;left:2890;top:4211;width:1086;height:543">
              <v:textbox style="mso-next-textbox:#_x0000_s1065">
                <w:txbxContent>
                  <w:p w:rsidR="00822734" w:rsidRPr="00DE0965" w:rsidRDefault="00822734" w:rsidP="00822734">
                    <w:pPr>
                      <w:pStyle w:val="6"/>
                      <w:rPr>
                        <w:lang w:val="kk-KZ"/>
                      </w:rPr>
                    </w:pPr>
                    <w:r>
                      <w:rPr>
                        <w:lang w:val="kk-KZ"/>
                      </w:rPr>
                      <w:t>Қ</w:t>
                    </w:r>
                  </w:p>
                </w:txbxContent>
              </v:textbox>
            </v:shape>
            <v:shape id="_x0000_s1066" type="#_x0000_t202" style="position:absolute;left:4700;top:4211;width:1448;height:543">
              <v:textbox style="mso-next-textbox:#_x0000_s1066">
                <w:txbxContent>
                  <w:p w:rsidR="00822734" w:rsidRPr="00DE0965" w:rsidRDefault="00822734" w:rsidP="00822734">
                    <w:pPr>
                      <w:pStyle w:val="6"/>
                      <w:rPr>
                        <w:lang w:val="kk-KZ"/>
                      </w:rPr>
                    </w:pPr>
                    <w:r>
                      <w:t>М</w:t>
                    </w:r>
                    <w:r>
                      <w:rPr>
                        <w:lang w:val="kk-KZ"/>
                      </w:rPr>
                      <w:t>БҚ</w:t>
                    </w:r>
                  </w:p>
                </w:txbxContent>
              </v:textbox>
            </v:shape>
            <v:shape id="_x0000_s1067" type="#_x0000_t202" style="position:absolute;left:6691;top:4211;width:1086;height:543">
              <v:textbox style="mso-next-textbox:#_x0000_s1067">
                <w:txbxContent>
                  <w:p w:rsidR="00822734" w:rsidRDefault="00822734" w:rsidP="00822734">
                    <w:pPr>
                      <w:pStyle w:val="6"/>
                    </w:pPr>
                    <w:r>
                      <w:rPr>
                        <w:lang w:val="kk-KZ"/>
                      </w:rPr>
                      <w:t>Ж</w:t>
                    </w:r>
                    <w:r>
                      <w:t>М</w:t>
                    </w:r>
                  </w:p>
                </w:txbxContent>
              </v:textbox>
            </v:shape>
            <v:line id="_x0000_s1068" style="position:absolute" from="3976,4437" to="4700,4437"/>
            <v:line id="_x0000_s1069" style="position:absolute" from="3976,4528" to="4700,4528"/>
            <v:line id="_x0000_s1070" style="position:absolute" from="6148,4437" to="6691,4437"/>
            <v:line id="_x0000_s1071" style="position:absolute" from="6148,4528" to="6691,4528"/>
            <v:line id="_x0000_s1072" style="position:absolute" from="7777,4437" to="8139,4437"/>
            <v:line id="_x0000_s1073" style="position:absolute" from="7777,4528" to="8139,4528"/>
            <v:line id="_x0000_s1074" style="position:absolute" from="8139,4573" to="8139,4573"/>
            <v:line id="_x0000_s1075" style="position:absolute" from="8137,4437" to="8137,4528"/>
            <v:shape id="_x0000_s1076" type="#_x0000_t19" style="position:absolute;left:4389;top:4166;width:144;height:682" coordsize="21600,42671" adj="-5245043,5382512,,21274" path="wr-21600,-326,21600,42874,3739,,2957,42671nfewr-21600,-326,21600,42874,3739,,2957,42671l,21274nsxe">
              <v:stroke endarrow="block"/>
              <v:path o:connectlocs="3739,0;2957,42671;0,21274"/>
            </v:shape>
            <v:shape id="_x0000_s1077" type="#_x0000_t19" style="position:absolute;left:4027;top:4166;width:145;height:682" coordsize="21600,42671" adj="-5245043,5382512,,21274" path="wr-21600,-326,21600,42874,3739,,2957,42671nfewr-21600,-326,21600,42874,3739,,2957,42671l,21274nsxe">
              <v:stroke endarrow="block"/>
              <v:path o:connectlocs="3739,0;2957,42671;0,21274"/>
            </v:shape>
            <v:shape id="_x0000_s1078" type="#_x0000_t19" style="position:absolute;left:7843;top:4166;width:145;height:682" coordsize="21600,42671" adj="-5245043,5382512,,21274" path="wr-21600,-326,21600,42874,3739,,2957,42671nfewr-21600,-326,21600,42874,3739,,2957,42671l,21274nsxe">
              <v:stroke endarrow="block"/>
              <v:path o:connectlocs="3739,0;2957,42671;0,21274"/>
            </v:shape>
            <v:shape id="_x0000_s1079" type="#_x0000_t19" style="position:absolute;left:8236;top:4149;width:145;height:682;flip:y" coordsize="21600,42671" adj="-5245043,5382512,,21274" path="wr-21600,-326,21600,42874,3739,,2957,42671nfewr-21600,-326,21600,42874,3739,,2957,42671l,21274nsxe">
              <v:stroke endarrow="block"/>
              <v:path o:connectlocs="3739,0;2957,42671;0,21274"/>
            </v:shape>
          </v:group>
        </w:pic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Кедергі моментін қозғалтқыш білігіне келтіру шарты болып, берілген (сур.2.8)  және есептелген (келтірілген) сұлбаларының  (сур.2.7) қозғалтқыш білігі қуаттарының теңдігі болып табылады. Бұл суреттердегі қабылданған белгілінулеріне байланысты, берілген және есептелген сұлбалардың қуаттары келесідей анықталады: </w:t>
      </w:r>
    </w:p>
    <w:p w:rsidR="00822734" w:rsidRPr="00E14211" w:rsidRDefault="00822734" w:rsidP="00822734">
      <w:pPr>
        <w:keepNext/>
        <w:widowControl w:val="0"/>
        <w:spacing w:after="0" w:line="240" w:lineRule="auto"/>
        <w:ind w:firstLine="709"/>
        <w:jc w:val="center"/>
        <w:rPr>
          <w:rFonts w:ascii="Times New Roman" w:hAnsi="Times New Roman" w:cs="Times New Roman"/>
          <w:iCs/>
          <w:sz w:val="28"/>
          <w:szCs w:val="28"/>
          <w:lang w:val="kk-KZ"/>
        </w:rPr>
      </w:pPr>
      <w:r w:rsidRPr="00E14211">
        <w:rPr>
          <w:rFonts w:ascii="Times New Roman" w:hAnsi="Times New Roman" w:cs="Times New Roman"/>
          <w:iCs/>
          <w:position w:val="-28"/>
          <w:sz w:val="28"/>
          <w:szCs w:val="28"/>
        </w:rPr>
        <w:object w:dxaOrig="2500" w:dyaOrig="680">
          <v:shape id="_x0000_i1032" type="#_x0000_t75" style="width:125.75pt;height:33.45pt" o:ole="">
            <v:imagedata r:id="rId18" o:title=""/>
          </v:shape>
          <o:OLEObject Type="Embed" ProgID="Equation.3" ShapeID="_x0000_i1032" DrawAspect="Content" ObjectID="_1577109209" r:id="rId19"/>
        </w:object>
      </w:r>
      <w:r w:rsidRPr="00E14211">
        <w:rPr>
          <w:rFonts w:ascii="Times New Roman" w:hAnsi="Times New Roman" w:cs="Times New Roman"/>
          <w:iCs/>
          <w:sz w:val="28"/>
          <w:szCs w:val="28"/>
          <w:lang w:val="kk-KZ"/>
        </w:rPr>
        <w:t xml:space="preserve">; </w:t>
      </w:r>
      <w:r w:rsidRPr="00E14211">
        <w:rPr>
          <w:rFonts w:ascii="Times New Roman" w:hAnsi="Times New Roman" w:cs="Times New Roman"/>
          <w:iCs/>
          <w:position w:val="-12"/>
          <w:sz w:val="28"/>
          <w:szCs w:val="28"/>
        </w:rPr>
        <w:object w:dxaOrig="1400" w:dyaOrig="360">
          <v:shape id="_x0000_i1033" type="#_x0000_t75" style="width:69.95pt;height:18.25pt" o:ole="">
            <v:imagedata r:id="rId20" o:title=""/>
          </v:shape>
          <o:OLEObject Type="Embed" ProgID="Equation.3" ShapeID="_x0000_i1033" DrawAspect="Content" ObjectID="_1577109210" r:id="rId21"/>
        </w:object>
      </w:r>
      <w:r w:rsidRPr="00E14211">
        <w:rPr>
          <w:rFonts w:ascii="Times New Roman" w:hAnsi="Times New Roman" w:cs="Times New Roman"/>
          <w:iCs/>
          <w:sz w:val="28"/>
          <w:szCs w:val="28"/>
          <w:lang w:val="kk-KZ"/>
        </w:rPr>
        <w:t>.</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Бұл теңдеулерді теңестіріп, аламыз:</w:t>
      </w:r>
    </w:p>
    <w:p w:rsidR="00822734" w:rsidRPr="00E14211" w:rsidRDefault="00822734" w:rsidP="00822734">
      <w:pPr>
        <w:pStyle w:val="ab"/>
        <w:keepNext/>
        <w:widowControl w:val="0"/>
        <w:tabs>
          <w:tab w:val="left" w:pos="3220"/>
          <w:tab w:val="left" w:pos="8949"/>
        </w:tabs>
        <w:ind w:left="0" w:firstLine="709"/>
        <w:jc w:val="right"/>
        <w:rPr>
          <w:sz w:val="28"/>
          <w:szCs w:val="28"/>
          <w:lang w:val="kk-KZ"/>
        </w:rPr>
      </w:pPr>
      <w:r w:rsidRPr="00E14211">
        <w:rPr>
          <w:iCs/>
          <w:sz w:val="28"/>
          <w:szCs w:val="28"/>
          <w:lang w:val="kk-KZ"/>
        </w:rPr>
        <w:tab/>
      </w:r>
      <w:r w:rsidRPr="00E14211">
        <w:rPr>
          <w:iCs/>
          <w:position w:val="-28"/>
          <w:sz w:val="28"/>
          <w:szCs w:val="28"/>
        </w:rPr>
        <w:object w:dxaOrig="2400" w:dyaOrig="680">
          <v:shape id="_x0000_i1034" type="#_x0000_t75" style="width:119.65pt;height:33.45pt" o:ole="">
            <v:imagedata r:id="rId22" o:title=""/>
          </v:shape>
          <o:OLEObject Type="Embed" ProgID="Equation.3" ShapeID="_x0000_i1034" DrawAspect="Content" ObjectID="_1577109211" r:id="rId23"/>
        </w:object>
      </w:r>
      <w:r w:rsidRPr="00E14211">
        <w:rPr>
          <w:iCs/>
          <w:sz w:val="28"/>
          <w:szCs w:val="28"/>
          <w:lang w:val="kk-KZ"/>
        </w:rPr>
        <w:t>,</w:t>
      </w:r>
      <w:r w:rsidRPr="00E14211">
        <w:rPr>
          <w:sz w:val="28"/>
          <w:szCs w:val="28"/>
          <w:lang w:val="kk-KZ"/>
        </w:rPr>
        <w:t xml:space="preserve">                                            (2.2)</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38"/>
          <w:sz w:val="28"/>
          <w:szCs w:val="28"/>
        </w:rPr>
        <w:object w:dxaOrig="999" w:dyaOrig="820">
          <v:shape id="_x0000_i1035" type="#_x0000_t75" style="width:50.2pt;height:41.05pt" o:ole="">
            <v:imagedata r:id="rId24" o:title=""/>
          </v:shape>
          <o:OLEObject Type="Embed" ProgID="Equation.3" ShapeID="_x0000_i1035" DrawAspect="Content" ObjectID="_1577109212" r:id="rId25"/>
        </w:object>
      </w:r>
      <w:r w:rsidRPr="00E14211">
        <w:rPr>
          <w:rFonts w:ascii="Times New Roman" w:hAnsi="Times New Roman" w:cs="Times New Roman"/>
          <w:sz w:val="28"/>
          <w:szCs w:val="28"/>
          <w:lang w:val="kk-KZ"/>
        </w:rPr>
        <w:t xml:space="preserve"> – редуктордың беріліс саны.</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Егер жұмыс машинасы ілгерілемелі қозғалыс жасаса, бастапқы сұлбасы сур. 2.6 берілген, жұмыс машинасының кедергі күші </w:t>
      </w:r>
      <w:r w:rsidRPr="00E14211">
        <w:rPr>
          <w:rFonts w:ascii="Times New Roman" w:hAnsi="Times New Roman" w:cs="Times New Roman"/>
          <w:position w:val="-12"/>
          <w:sz w:val="28"/>
          <w:szCs w:val="28"/>
        </w:rPr>
        <w:object w:dxaOrig="460" w:dyaOrig="360">
          <v:shape id="_x0000_i1036" type="#_x0000_t75" style="width:22.3pt;height:18.25pt" o:ole="">
            <v:imagedata r:id="rId26" o:title=""/>
          </v:shape>
          <o:OLEObject Type="Embed" ProgID="Equation.3" ShapeID="_x0000_i1036" DrawAspect="Content" ObjectID="_1577109213" r:id="rId27"/>
        </w:object>
      </w:r>
      <w:r w:rsidRPr="00E14211">
        <w:rPr>
          <w:rFonts w:ascii="Times New Roman" w:hAnsi="Times New Roman" w:cs="Times New Roman"/>
          <w:sz w:val="28"/>
          <w:szCs w:val="28"/>
          <w:lang w:val="kk-KZ"/>
        </w:rPr>
        <w:t xml:space="preserve">қозғалтқыш білігіне (жылдамдығына) кедергі моменті түрінде әкелінеді. Бұл жағдайда есептік </w:t>
      </w:r>
      <w:r w:rsidRPr="00E14211">
        <w:rPr>
          <w:rFonts w:ascii="Times New Roman" w:hAnsi="Times New Roman" w:cs="Times New Roman"/>
          <w:sz w:val="28"/>
          <w:szCs w:val="28"/>
          <w:lang w:val="kk-KZ"/>
        </w:rPr>
        <w:lastRenderedPageBreak/>
        <w:t>сұлба өзгеріссіз қалады (сур.2.7).</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Қарастырып отырған қозғалыстағы бастапқы және есептік сұлбасы үшін келесі теңдіктер орындалады:</w:t>
      </w:r>
    </w:p>
    <w:p w:rsidR="00822734" w:rsidRPr="00E14211" w:rsidRDefault="00822734" w:rsidP="00822734">
      <w:pPr>
        <w:keepNext/>
        <w:widowControl w:val="0"/>
        <w:spacing w:after="0" w:line="240" w:lineRule="auto"/>
        <w:ind w:firstLine="709"/>
        <w:jc w:val="center"/>
        <w:rPr>
          <w:rFonts w:ascii="Times New Roman" w:hAnsi="Times New Roman" w:cs="Times New Roman"/>
          <w:sz w:val="28"/>
          <w:szCs w:val="28"/>
          <w:lang w:val="kk-KZ"/>
        </w:rPr>
      </w:pPr>
      <w:r w:rsidRPr="00E14211">
        <w:rPr>
          <w:rFonts w:ascii="Times New Roman" w:hAnsi="Times New Roman" w:cs="Times New Roman"/>
          <w:iCs/>
          <w:position w:val="-28"/>
          <w:sz w:val="28"/>
          <w:szCs w:val="28"/>
        </w:rPr>
        <w:object w:dxaOrig="2260" w:dyaOrig="680">
          <v:shape id="_x0000_i1037" type="#_x0000_t75" style="width:113.05pt;height:33.45pt" o:ole="">
            <v:imagedata r:id="rId28" o:title=""/>
          </v:shape>
          <o:OLEObject Type="Embed" ProgID="Equation.3" ShapeID="_x0000_i1037" DrawAspect="Content" ObjectID="_1577109214" r:id="rId29"/>
        </w:object>
      </w:r>
      <w:r w:rsidRPr="00E14211">
        <w:rPr>
          <w:rFonts w:ascii="Times New Roman" w:hAnsi="Times New Roman" w:cs="Times New Roman"/>
          <w:iCs/>
          <w:sz w:val="28"/>
          <w:szCs w:val="28"/>
          <w:lang w:val="kk-KZ"/>
        </w:rPr>
        <w:t xml:space="preserve">; </w:t>
      </w:r>
      <w:r w:rsidRPr="00E14211">
        <w:rPr>
          <w:rFonts w:ascii="Times New Roman" w:hAnsi="Times New Roman" w:cs="Times New Roman"/>
          <w:position w:val="-12"/>
          <w:sz w:val="28"/>
          <w:szCs w:val="28"/>
        </w:rPr>
        <w:object w:dxaOrig="1400" w:dyaOrig="360">
          <v:shape id="_x0000_i1038" type="#_x0000_t75" style="width:69.95pt;height:18.25pt" o:ole="">
            <v:imagedata r:id="rId30" o:title=""/>
          </v:shape>
          <o:OLEObject Type="Embed" ProgID="Equation.3" ShapeID="_x0000_i1038" DrawAspect="Content" ObjectID="_1577109215" r:id="rId31"/>
        </w:object>
      </w:r>
      <w:r w:rsidRPr="00E14211">
        <w:rPr>
          <w:rFonts w:ascii="Times New Roman" w:hAnsi="Times New Roman" w:cs="Times New Roman"/>
          <w:sz w:val="28"/>
          <w:szCs w:val="28"/>
          <w:lang w:val="kk-KZ"/>
        </w:rPr>
        <w:t>.</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Біріктіріп, аламыз:</w:t>
      </w:r>
    </w:p>
    <w:p w:rsidR="00822734" w:rsidRPr="00E14211" w:rsidRDefault="00822734" w:rsidP="00822734">
      <w:pPr>
        <w:pStyle w:val="ab"/>
        <w:keepNext/>
        <w:widowControl w:val="0"/>
        <w:tabs>
          <w:tab w:val="left" w:pos="2646"/>
          <w:tab w:val="left" w:pos="8949"/>
        </w:tabs>
        <w:ind w:left="0" w:firstLine="709"/>
        <w:jc w:val="right"/>
        <w:rPr>
          <w:sz w:val="28"/>
          <w:szCs w:val="28"/>
          <w:lang w:val="kk-KZ"/>
        </w:rPr>
      </w:pPr>
      <w:r w:rsidRPr="00E14211">
        <w:rPr>
          <w:iCs/>
          <w:sz w:val="28"/>
          <w:szCs w:val="28"/>
          <w:lang w:val="kk-KZ"/>
        </w:rPr>
        <w:tab/>
      </w:r>
      <w:r w:rsidRPr="00E14211">
        <w:rPr>
          <w:iCs/>
          <w:position w:val="-28"/>
          <w:sz w:val="28"/>
          <w:szCs w:val="28"/>
        </w:rPr>
        <w:object w:dxaOrig="3660" w:dyaOrig="700">
          <v:shape id="_x0000_i1039" type="#_x0000_t75" style="width:182.55pt;height:35pt" o:ole="">
            <v:imagedata r:id="rId32" o:title=""/>
          </v:shape>
          <o:OLEObject Type="Embed" ProgID="Equation.3" ShapeID="_x0000_i1039" DrawAspect="Content" ObjectID="_1577109216" r:id="rId33"/>
        </w:object>
      </w:r>
      <w:r w:rsidRPr="00E14211">
        <w:rPr>
          <w:iCs/>
          <w:sz w:val="28"/>
          <w:szCs w:val="28"/>
          <w:lang w:val="kk-KZ"/>
        </w:rPr>
        <w:t>,</w:t>
      </w:r>
      <w:r w:rsidRPr="00E14211">
        <w:rPr>
          <w:sz w:val="28"/>
          <w:szCs w:val="28"/>
          <w:lang w:val="kk-KZ"/>
        </w:rPr>
        <w:t xml:space="preserve">                                 (2.3)</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24"/>
          <w:sz w:val="28"/>
          <w:szCs w:val="28"/>
        </w:rPr>
        <w:object w:dxaOrig="920" w:dyaOrig="639">
          <v:shape id="_x0000_i1040" type="#_x0000_t75" style="width:46.15pt;height:31.95pt" o:ole="">
            <v:imagedata r:id="rId34" o:title=""/>
          </v:shape>
          <o:OLEObject Type="Embed" ProgID="Equation.3" ShapeID="_x0000_i1040" DrawAspect="Content" ObjectID="_1577109217" r:id="rId35"/>
        </w:object>
      </w:r>
      <w:r w:rsidRPr="00E14211">
        <w:rPr>
          <w:rFonts w:ascii="Times New Roman" w:hAnsi="Times New Roman" w:cs="Times New Roman"/>
          <w:sz w:val="28"/>
          <w:szCs w:val="28"/>
          <w:lang w:val="kk-KZ"/>
        </w:rPr>
        <w:t xml:space="preserve"> –жұмыс машинасының қозғалтқыш білігіне келтіру үшін қолданылатын келтіру радиусы.</w:t>
      </w:r>
    </w:p>
    <w:p w:rsidR="00822734" w:rsidRPr="00E14211" w:rsidRDefault="00822734" w:rsidP="00822734">
      <w:pPr>
        <w:pStyle w:val="31"/>
        <w:keepNext/>
        <w:widowControl w:val="0"/>
        <w:ind w:firstLine="709"/>
        <w:rPr>
          <w:b/>
          <w:bCs/>
          <w:sz w:val="28"/>
          <w:szCs w:val="28"/>
          <w:lang w:val="kk-KZ"/>
        </w:rPr>
      </w:pPr>
      <w:r w:rsidRPr="00E14211">
        <w:rPr>
          <w:b/>
          <w:bCs/>
          <w:sz w:val="28"/>
          <w:szCs w:val="28"/>
          <w:lang w:val="kk-KZ"/>
        </w:rPr>
        <w:t xml:space="preserve">2.3 Инерция моменті мен массаны қозғалтқыш білігіне (жылдамдығына) келтіру </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Инерция моменті мен массаның келтіру операциясын кинетикалық сұлбасы сур. 2.6, ал есептік 2.7 суретте көрсетілген механизм мысалында қарастырамыз.  </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Инерция моменті мен массаның келтіру бастыпқы және есептік сұлбалардың  кинетикалық энергия қорының  тепе-теңдігі негізінде жүргізіледі. </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Бастапқа сұлбаның кинетикалық энергия қоры барлық қозғалыс бөліктерінің кинетикалық энергияларының қосындысымен анықталады, 2.6 суретіне қарап аламыз: </w:t>
      </w:r>
    </w:p>
    <w:p w:rsidR="00822734" w:rsidRPr="00E14211" w:rsidRDefault="00822734" w:rsidP="00822734">
      <w:pPr>
        <w:keepNext/>
        <w:widowControl w:val="0"/>
        <w:spacing w:after="0" w:line="240" w:lineRule="auto"/>
        <w:ind w:firstLine="709"/>
        <w:jc w:val="center"/>
        <w:rPr>
          <w:rFonts w:ascii="Times New Roman" w:hAnsi="Times New Roman" w:cs="Times New Roman"/>
          <w:sz w:val="28"/>
          <w:szCs w:val="28"/>
          <w:lang w:val="kk-KZ"/>
        </w:rPr>
      </w:pPr>
      <w:r w:rsidRPr="00E14211">
        <w:rPr>
          <w:rFonts w:ascii="Times New Roman" w:hAnsi="Times New Roman" w:cs="Times New Roman"/>
          <w:position w:val="-24"/>
          <w:sz w:val="28"/>
          <w:szCs w:val="28"/>
        </w:rPr>
        <w:object w:dxaOrig="5860" w:dyaOrig="700">
          <v:shape id="_x0000_i1041" type="#_x0000_t75" style="width:294.1pt;height:49.7pt" o:ole="">
            <v:imagedata r:id="rId36" o:title=""/>
          </v:shape>
          <o:OLEObject Type="Embed" ProgID="Equation.3" ShapeID="_x0000_i1041" DrawAspect="Content" ObjectID="_1577109218" r:id="rId37"/>
        </w:object>
      </w:r>
      <w:r w:rsidRPr="00E14211">
        <w:rPr>
          <w:rFonts w:ascii="Times New Roman" w:hAnsi="Times New Roman" w:cs="Times New Roman"/>
          <w:sz w:val="28"/>
          <w:szCs w:val="28"/>
          <w:lang w:val="kk-KZ"/>
        </w:rPr>
        <w:t>.</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Есептік сұлбаның кинетикалық энергиясын тапсыру келтірілген инерция моментімен сипатталады </w:t>
      </w:r>
      <w:r w:rsidRPr="00E14211">
        <w:rPr>
          <w:rFonts w:ascii="Times New Roman" w:hAnsi="Times New Roman" w:cs="Times New Roman"/>
          <w:position w:val="-18"/>
          <w:sz w:val="28"/>
          <w:szCs w:val="28"/>
        </w:rPr>
        <w:object w:dxaOrig="1400" w:dyaOrig="499">
          <v:shape id="_x0000_i1042" type="#_x0000_t75" style="width:69.45pt;height:36.5pt" o:ole="">
            <v:imagedata r:id="rId38" o:title=""/>
          </v:shape>
          <o:OLEObject Type="Embed" ProgID="Equation.3" ShapeID="_x0000_i1042" DrawAspect="Content" ObjectID="_1577109219" r:id="rId39"/>
        </w:object>
      </w:r>
      <w:r w:rsidRPr="00E14211">
        <w:rPr>
          <w:rFonts w:ascii="Times New Roman" w:hAnsi="Times New Roman" w:cs="Times New Roman"/>
          <w:sz w:val="28"/>
          <w:szCs w:val="28"/>
          <w:lang w:val="kk-KZ"/>
        </w:rPr>
        <w:t>.</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Берілген теідеулерді теңестіріп, келтірілген инерция моменті үшін анықтама аламыз:</w:t>
      </w:r>
    </w:p>
    <w:p w:rsidR="00822734" w:rsidRPr="00E14211" w:rsidRDefault="00822734" w:rsidP="00822734">
      <w:pPr>
        <w:pStyle w:val="ab"/>
        <w:keepNext/>
        <w:widowControl w:val="0"/>
        <w:tabs>
          <w:tab w:val="left" w:pos="2646"/>
          <w:tab w:val="left" w:pos="8949"/>
        </w:tabs>
        <w:ind w:left="0" w:firstLine="709"/>
        <w:jc w:val="right"/>
        <w:rPr>
          <w:sz w:val="28"/>
          <w:szCs w:val="28"/>
          <w:lang w:val="kk-KZ"/>
        </w:rPr>
      </w:pPr>
      <w:r w:rsidRPr="00E14211">
        <w:rPr>
          <w:sz w:val="28"/>
          <w:szCs w:val="28"/>
          <w:lang w:val="kk-KZ"/>
        </w:rPr>
        <w:tab/>
      </w:r>
      <w:r w:rsidRPr="00E14211">
        <w:rPr>
          <w:position w:val="-30"/>
          <w:sz w:val="28"/>
          <w:szCs w:val="28"/>
        </w:rPr>
        <w:object w:dxaOrig="4920" w:dyaOrig="859">
          <v:shape id="_x0000_i1043" type="#_x0000_t75" style="width:246.4pt;height:43.1pt" o:ole="">
            <v:imagedata r:id="rId40" o:title=""/>
          </v:shape>
          <o:OLEObject Type="Embed" ProgID="Equation.3" ShapeID="_x0000_i1043" DrawAspect="Content" ObjectID="_1577109220" r:id="rId41"/>
        </w:object>
      </w:r>
      <w:r w:rsidRPr="00E14211">
        <w:rPr>
          <w:sz w:val="28"/>
          <w:szCs w:val="28"/>
          <w:lang w:val="kk-KZ"/>
        </w:rPr>
        <w:t>.               (2.4)</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Барлық жағдай үшін қозғалтқыш білігіына келтірілген жүйенің инерция моменті келесідей анықталады:</w:t>
      </w:r>
    </w:p>
    <w:p w:rsidR="00822734" w:rsidRPr="00E14211" w:rsidRDefault="00822734" w:rsidP="00822734">
      <w:pPr>
        <w:pStyle w:val="ab"/>
        <w:keepNext/>
        <w:widowControl w:val="0"/>
        <w:tabs>
          <w:tab w:val="left" w:pos="3150"/>
          <w:tab w:val="left" w:pos="8949"/>
        </w:tabs>
        <w:ind w:left="0" w:firstLine="709"/>
        <w:jc w:val="right"/>
        <w:rPr>
          <w:sz w:val="28"/>
          <w:szCs w:val="28"/>
          <w:lang w:val="kk-KZ"/>
        </w:rPr>
      </w:pPr>
      <w:r w:rsidRPr="00E14211">
        <w:rPr>
          <w:iCs/>
          <w:sz w:val="28"/>
          <w:szCs w:val="28"/>
          <w:lang w:val="kk-KZ"/>
        </w:rPr>
        <w:tab/>
      </w:r>
      <w:r w:rsidRPr="00E14211">
        <w:rPr>
          <w:iCs/>
          <w:position w:val="-32"/>
          <w:sz w:val="28"/>
          <w:szCs w:val="28"/>
        </w:rPr>
        <w:object w:dxaOrig="3240" w:dyaOrig="720">
          <v:shape id="_x0000_i1044" type="#_x0000_t75" style="width:169.85pt;height:47.15pt" o:ole="">
            <v:imagedata r:id="rId42" o:title=""/>
          </v:shape>
          <o:OLEObject Type="Embed" ProgID="Equation.3" ShapeID="_x0000_i1044" DrawAspect="Content" ObjectID="_1577109221" r:id="rId43"/>
        </w:object>
      </w:r>
      <w:r w:rsidRPr="00E14211">
        <w:rPr>
          <w:sz w:val="28"/>
          <w:szCs w:val="28"/>
          <w:lang w:val="kk-KZ"/>
        </w:rPr>
        <w:t xml:space="preserve">                                (2.5)</w:t>
      </w:r>
    </w:p>
    <w:p w:rsidR="00822734" w:rsidRPr="00E14211" w:rsidRDefault="00822734" w:rsidP="00822734">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6"/>
          <w:sz w:val="28"/>
          <w:szCs w:val="28"/>
        </w:rPr>
        <w:object w:dxaOrig="520" w:dyaOrig="279">
          <v:shape id="_x0000_i1045" type="#_x0000_t75" style="width:25.85pt;height:14.7pt" o:ole="">
            <v:imagedata r:id="rId44" o:title=""/>
          </v:shape>
          <o:OLEObject Type="Embed" ProgID="Equation.3" ShapeID="_x0000_i1045" DrawAspect="Content" ObjectID="_1577109222" r:id="rId45"/>
        </w:object>
      </w:r>
      <w:r w:rsidRPr="00E14211">
        <w:rPr>
          <w:rFonts w:ascii="Times New Roman" w:hAnsi="Times New Roman" w:cs="Times New Roman"/>
          <w:sz w:val="28"/>
          <w:szCs w:val="28"/>
          <w:lang w:val="kk-KZ"/>
        </w:rPr>
        <w:t xml:space="preserve"> – қозғалтқыштың инерция моменті, </w:t>
      </w:r>
      <w:r w:rsidRPr="00E14211">
        <w:rPr>
          <w:rFonts w:ascii="Times New Roman" w:hAnsi="Times New Roman" w:cs="Times New Roman"/>
          <w:position w:val="-12"/>
          <w:sz w:val="28"/>
          <w:szCs w:val="28"/>
        </w:rPr>
        <w:object w:dxaOrig="400" w:dyaOrig="380">
          <v:shape id="_x0000_i1046" type="#_x0000_t75" style="width:19.75pt;height:18.25pt" o:ole="">
            <v:imagedata r:id="rId46" o:title=""/>
          </v:shape>
          <o:OLEObject Type="Embed" ProgID="Equation.3" ShapeID="_x0000_i1046" DrawAspect="Content" ObjectID="_1577109223" r:id="rId47"/>
        </w:object>
      </w:r>
      <w:r w:rsidRPr="00E14211">
        <w:rPr>
          <w:rFonts w:ascii="Times New Roman" w:hAnsi="Times New Roman" w:cs="Times New Roman"/>
          <w:sz w:val="28"/>
          <w:szCs w:val="28"/>
          <w:lang w:val="kk-KZ"/>
        </w:rPr>
        <w:t xml:space="preserve"> – қозғалтқыш жылдамдығымен айналған басқа механикалық бөліктерінің инерция моменттерінің қосындысы; </w:t>
      </w:r>
      <w:r w:rsidRPr="00E14211">
        <w:rPr>
          <w:rFonts w:ascii="Times New Roman" w:hAnsi="Times New Roman" w:cs="Times New Roman"/>
          <w:i/>
          <w:iCs/>
          <w:position w:val="-12"/>
          <w:sz w:val="28"/>
          <w:szCs w:val="28"/>
        </w:rPr>
        <w:object w:dxaOrig="360" w:dyaOrig="380">
          <v:shape id="_x0000_i1047" type="#_x0000_t75" style="width:18.25pt;height:18.25pt" o:ole="">
            <v:imagedata r:id="rId48" o:title=""/>
          </v:shape>
          <o:OLEObject Type="Embed" ProgID="Equation.3" ShapeID="_x0000_i1047" DrawAspect="Content" ObjectID="_1577109224" r:id="rId49"/>
        </w:object>
      </w:r>
      <w:r w:rsidRPr="00E14211">
        <w:rPr>
          <w:rFonts w:ascii="Times New Roman" w:hAnsi="Times New Roman" w:cs="Times New Roman"/>
          <w:sz w:val="28"/>
          <w:szCs w:val="28"/>
          <w:lang w:val="kk-KZ"/>
        </w:rPr>
        <w:t xml:space="preserve"> -– </w:t>
      </w:r>
      <w:r w:rsidRPr="00E14211">
        <w:rPr>
          <w:rFonts w:ascii="Times New Roman" w:hAnsi="Times New Roman" w:cs="Times New Roman"/>
          <w:position w:val="-6"/>
          <w:sz w:val="28"/>
          <w:szCs w:val="28"/>
        </w:rPr>
        <w:object w:dxaOrig="220" w:dyaOrig="300">
          <v:shape id="_x0000_i1048" type="#_x0000_t75" style="width:10.65pt;height:15.2pt" o:ole="">
            <v:imagedata r:id="rId50" o:title=""/>
          </v:shape>
          <o:OLEObject Type="Embed" ProgID="Equation.3" ShapeID="_x0000_i1048" DrawAspect="Content" ObjectID="_1577109225" r:id="rId51"/>
        </w:object>
      </w:r>
      <w:r w:rsidRPr="00E14211">
        <w:rPr>
          <w:rFonts w:ascii="Times New Roman" w:hAnsi="Times New Roman" w:cs="Times New Roman"/>
          <w:sz w:val="28"/>
          <w:szCs w:val="28"/>
          <w:lang w:val="kk-KZ"/>
        </w:rPr>
        <w:t xml:space="preserve">-сыншы айналған элементтің инерция моменті; </w:t>
      </w:r>
      <w:r w:rsidRPr="00E14211">
        <w:rPr>
          <w:rFonts w:ascii="Times New Roman" w:hAnsi="Times New Roman" w:cs="Times New Roman"/>
          <w:position w:val="-12"/>
          <w:sz w:val="28"/>
          <w:szCs w:val="28"/>
        </w:rPr>
        <w:object w:dxaOrig="260" w:dyaOrig="380">
          <v:shape id="_x0000_i1049" type="#_x0000_t75" style="width:12.7pt;height:18.25pt" o:ole="">
            <v:imagedata r:id="rId52" o:title=""/>
          </v:shape>
          <o:OLEObject Type="Embed" ProgID="Equation.3" ShapeID="_x0000_i1049" DrawAspect="Content" ObjectID="_1577109226" r:id="rId53"/>
        </w:object>
      </w:r>
      <w:r w:rsidRPr="00E14211">
        <w:rPr>
          <w:rFonts w:ascii="Times New Roman" w:hAnsi="Times New Roman" w:cs="Times New Roman"/>
          <w:sz w:val="28"/>
          <w:szCs w:val="28"/>
          <w:lang w:val="kk-KZ"/>
        </w:rPr>
        <w:t xml:space="preserve"> – қозғалтқыш білігіынан </w:t>
      </w:r>
      <w:r w:rsidRPr="00E14211">
        <w:rPr>
          <w:rFonts w:ascii="Times New Roman" w:hAnsi="Times New Roman" w:cs="Times New Roman"/>
          <w:position w:val="-6"/>
          <w:sz w:val="28"/>
          <w:szCs w:val="28"/>
        </w:rPr>
        <w:object w:dxaOrig="220" w:dyaOrig="300">
          <v:shape id="_x0000_i1050" type="#_x0000_t75" style="width:10.65pt;height:15.2pt" o:ole="">
            <v:imagedata r:id="rId54" o:title=""/>
          </v:shape>
          <o:OLEObject Type="Embed" ProgID="Equation.3" ShapeID="_x0000_i1050" DrawAspect="Content" ObjectID="_1577109227" r:id="rId55"/>
        </w:object>
      </w:r>
      <w:r w:rsidRPr="00E14211">
        <w:rPr>
          <w:rFonts w:ascii="Times New Roman" w:hAnsi="Times New Roman" w:cs="Times New Roman"/>
          <w:sz w:val="28"/>
          <w:szCs w:val="28"/>
          <w:lang w:val="kk-KZ"/>
        </w:rPr>
        <w:t xml:space="preserve"> айналма элементіне дейінгі редуктордың берілістік қатынасы; </w:t>
      </w:r>
      <w:r w:rsidRPr="00E14211">
        <w:rPr>
          <w:rFonts w:ascii="Times New Roman" w:hAnsi="Times New Roman" w:cs="Times New Roman"/>
          <w:position w:val="-12"/>
          <w:sz w:val="28"/>
          <w:szCs w:val="28"/>
        </w:rPr>
        <w:object w:dxaOrig="400" w:dyaOrig="380">
          <v:shape id="_x0000_i1051" type="#_x0000_t75" style="width:19.75pt;height:18.25pt" o:ole="">
            <v:imagedata r:id="rId56" o:title=""/>
          </v:shape>
          <o:OLEObject Type="Embed" ProgID="Equation.3" ShapeID="_x0000_i1051" DrawAspect="Content" ObjectID="_1577109228" r:id="rId57"/>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6"/>
          <w:sz w:val="28"/>
          <w:szCs w:val="28"/>
        </w:rPr>
        <w:object w:dxaOrig="220" w:dyaOrig="300">
          <v:shape id="_x0000_i1052" type="#_x0000_t75" style="width:10.65pt;height:15.2pt" o:ole="">
            <v:imagedata r:id="rId50" o:title=""/>
          </v:shape>
          <o:OLEObject Type="Embed" ProgID="Equation.3" ShapeID="_x0000_i1052" DrawAspect="Content" ObjectID="_1577109229" r:id="rId58"/>
        </w:object>
      </w:r>
      <w:r w:rsidRPr="00E14211">
        <w:rPr>
          <w:rFonts w:ascii="Times New Roman" w:hAnsi="Times New Roman" w:cs="Times New Roman"/>
          <w:sz w:val="28"/>
          <w:szCs w:val="28"/>
          <w:lang w:val="kk-KZ"/>
        </w:rPr>
        <w:t xml:space="preserve">-сыншы ілгерілемелі қозғалған </w:t>
      </w:r>
      <w:r w:rsidRPr="00E14211">
        <w:rPr>
          <w:rFonts w:ascii="Times New Roman" w:hAnsi="Times New Roman" w:cs="Times New Roman"/>
          <w:sz w:val="28"/>
          <w:szCs w:val="28"/>
          <w:lang w:val="kk-KZ"/>
        </w:rPr>
        <w:lastRenderedPageBreak/>
        <w:t xml:space="preserve">элементтің массасы; </w:t>
      </w:r>
      <w:r w:rsidRPr="00E14211">
        <w:rPr>
          <w:rFonts w:ascii="Times New Roman" w:hAnsi="Times New Roman" w:cs="Times New Roman"/>
          <w:position w:val="-28"/>
          <w:sz w:val="28"/>
          <w:szCs w:val="28"/>
        </w:rPr>
        <w:object w:dxaOrig="1040" w:dyaOrig="720">
          <v:shape id="_x0000_i1053" type="#_x0000_t75" style="width:52.25pt;height:36.5pt" o:ole="">
            <v:imagedata r:id="rId59" o:title=""/>
          </v:shape>
          <o:OLEObject Type="Embed" ProgID="Equation.3" ShapeID="_x0000_i1053" DrawAspect="Content" ObjectID="_1577109230" r:id="rId60"/>
        </w:object>
      </w:r>
      <w:r w:rsidRPr="00E14211">
        <w:rPr>
          <w:rFonts w:ascii="Times New Roman" w:hAnsi="Times New Roman" w:cs="Times New Roman"/>
          <w:sz w:val="28"/>
          <w:szCs w:val="28"/>
          <w:lang w:val="kk-KZ"/>
        </w:rPr>
        <w:t xml:space="preserve"> – </w:t>
      </w:r>
      <w:r w:rsidRPr="00E14211">
        <w:rPr>
          <w:rFonts w:ascii="Times New Roman" w:hAnsi="Times New Roman" w:cs="Times New Roman"/>
          <w:position w:val="-6"/>
          <w:sz w:val="28"/>
          <w:szCs w:val="28"/>
        </w:rPr>
        <w:object w:dxaOrig="220" w:dyaOrig="300">
          <v:shape id="_x0000_i1054" type="#_x0000_t75" style="width:10.65pt;height:15.2pt" o:ole="">
            <v:imagedata r:id="rId50" o:title=""/>
          </v:shape>
          <o:OLEObject Type="Embed" ProgID="Equation.3" ShapeID="_x0000_i1054" DrawAspect="Content" ObjectID="_1577109231" r:id="rId61"/>
        </w:object>
      </w:r>
      <w:r w:rsidRPr="00E14211">
        <w:rPr>
          <w:rFonts w:ascii="Times New Roman" w:hAnsi="Times New Roman" w:cs="Times New Roman"/>
          <w:sz w:val="28"/>
          <w:szCs w:val="28"/>
          <w:lang w:val="kk-KZ"/>
        </w:rPr>
        <w:t xml:space="preserve">-сыншы ілгерілемелі қозғалған элементтің қозғалтқыш білігіына келтіру радиусы. </w:t>
      </w:r>
    </w:p>
    <w:p w:rsidR="00ED07DB" w:rsidRPr="00822734" w:rsidRDefault="0071745E">
      <w:pPr>
        <w:rPr>
          <w:lang w:val="kk-KZ"/>
        </w:rPr>
      </w:pPr>
    </w:p>
    <w:sectPr w:rsidR="00ED07DB" w:rsidRPr="00822734"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822734"/>
    <w:rsid w:val="000A3CA6"/>
    <w:rsid w:val="00507E3A"/>
    <w:rsid w:val="00597426"/>
    <w:rsid w:val="006010DA"/>
    <w:rsid w:val="0067046D"/>
    <w:rsid w:val="006F2524"/>
    <w:rsid w:val="00705BED"/>
    <w:rsid w:val="0071745E"/>
    <w:rsid w:val="00822734"/>
    <w:rsid w:val="00BE4FA8"/>
    <w:rsid w:val="00C85CA5"/>
    <w:rsid w:val="00DC6C4D"/>
    <w:rsid w:val="00E430CF"/>
    <w:rsid w:val="00E73C3E"/>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118"/>
        <o:r id="V:Rule2" type="arc" idref="#_x0000_s1119"/>
        <o:r id="V:Rule3" type="arc" idref="#_x0000_s1120"/>
        <o:r id="V:Rule4" type="arc" idref="#_x0000_s1054"/>
        <o:r id="V:Rule5" type="arc" idref="#_x0000_s1055"/>
        <o:r id="V:Rule6" type="arc" idref="#_x0000_s1056"/>
        <o:r id="V:Rule7" type="arc" idref="#_x0000_s1076"/>
        <o:r id="V:Rule8" type="arc" idref="#_x0000_s1077"/>
        <o:r id="V:Rule9" type="arc" idref="#_x0000_s1078"/>
        <o:r id="V:Rule10" type="arc"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34"/>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 w:type="paragraph" w:styleId="ab">
    <w:name w:val="Body Text Indent"/>
    <w:basedOn w:val="a"/>
    <w:link w:val="ac"/>
    <w:rsid w:val="00822734"/>
    <w:pPr>
      <w:spacing w:after="0" w:line="240" w:lineRule="auto"/>
      <w:ind w:left="-900" w:firstLine="540"/>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822734"/>
    <w:rPr>
      <w:rFonts w:eastAsia="Times New Roman"/>
      <w:sz w:val="24"/>
      <w:szCs w:val="24"/>
      <w:lang w:eastAsia="ru-RU"/>
    </w:rPr>
  </w:style>
  <w:style w:type="paragraph" w:styleId="31">
    <w:name w:val="Body Text Indent 3"/>
    <w:basedOn w:val="a"/>
    <w:link w:val="32"/>
    <w:rsid w:val="00822734"/>
    <w:pPr>
      <w:spacing w:after="0" w:line="240" w:lineRule="auto"/>
      <w:ind w:firstLine="180"/>
      <w:jc w:val="center"/>
    </w:pPr>
    <w:rPr>
      <w:rFonts w:ascii="Times New Roman" w:eastAsia="Times New Roman" w:hAnsi="Times New Roman" w:cs="Times New Roman"/>
      <w:sz w:val="32"/>
      <w:szCs w:val="32"/>
      <w:lang w:eastAsia="ru-RU"/>
    </w:rPr>
  </w:style>
  <w:style w:type="character" w:customStyle="1" w:styleId="32">
    <w:name w:val="Основной текст с отступом 3 Знак"/>
    <w:basedOn w:val="a0"/>
    <w:link w:val="31"/>
    <w:rsid w:val="00822734"/>
    <w:rPr>
      <w:rFonts w:eastAsia="Times New Roman"/>
      <w:sz w:val="32"/>
      <w:szCs w:val="32"/>
      <w:lang w:eastAsia="ru-RU"/>
    </w:rPr>
  </w:style>
  <w:style w:type="paragraph" w:styleId="ad">
    <w:name w:val="Body Text"/>
    <w:basedOn w:val="a"/>
    <w:link w:val="ae"/>
    <w:rsid w:val="00822734"/>
    <w:pPr>
      <w:spacing w:after="0" w:line="240" w:lineRule="auto"/>
      <w:jc w:val="center"/>
    </w:pPr>
    <w:rPr>
      <w:rFonts w:ascii="Times New Roman" w:eastAsia="Times New Roman" w:hAnsi="Times New Roman" w:cs="Times New Roman"/>
      <w:sz w:val="28"/>
      <w:szCs w:val="24"/>
      <w:lang w:val="uk-UA" w:eastAsia="ru-RU"/>
    </w:rPr>
  </w:style>
  <w:style w:type="character" w:customStyle="1" w:styleId="ae">
    <w:name w:val="Основной текст Знак"/>
    <w:basedOn w:val="a0"/>
    <w:link w:val="ad"/>
    <w:rsid w:val="00822734"/>
    <w:rPr>
      <w:rFonts w:eastAsia="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oleObject" Target="embeddings/oleObject28.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30.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9.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2018-01-10T10:55:00Z</dcterms:created>
  <dcterms:modified xsi:type="dcterms:W3CDTF">2018-01-10T10:56:00Z</dcterms:modified>
</cp:coreProperties>
</file>