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313" w:rsidRPr="00703313" w:rsidRDefault="00703313" w:rsidP="0070331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03313">
        <w:rPr>
          <w:rFonts w:ascii="Times New Roman" w:hAnsi="Times New Roman" w:cs="Times New Roman"/>
          <w:b/>
          <w:sz w:val="28"/>
          <w:szCs w:val="28"/>
          <w:lang w:val="kk-KZ"/>
        </w:rPr>
        <w:t>Жәріс-9</w:t>
      </w:r>
      <w:r w:rsidRPr="00703313">
        <w:rPr>
          <w:rFonts w:ascii="Times New Roman" w:hAnsi="Times New Roman" w:cs="Times New Roman"/>
          <w:b/>
          <w:sz w:val="28"/>
          <w:szCs w:val="28"/>
        </w:rPr>
        <w:t xml:space="preserve">. ОРМАН ЕКПЕЛЕРІ </w:t>
      </w:r>
    </w:p>
    <w:p w:rsidR="00703313" w:rsidRDefault="00703313" w:rsidP="0070331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i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iнiң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экологиялық және шаруашылық экономикалық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негiздерi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типологиясы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ормандар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өнд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рiстiң экологиялық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негiзi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типтерi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өсу жағдайымен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кесу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типi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және олардың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ормандар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ға қажеттiлiгi. Қазақстан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ормандарын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халық шаруашылық аумақтарға бөлу.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көлем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қоры.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көлемдер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 түрлерi мен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категориялары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қоры көлем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н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кезеңдер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ормандарды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көбейту әд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стерi –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тiгу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және олардың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арасы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көбейту әдiстерiн қолдану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факторлары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өсiру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негiзгi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бағыттары -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жаңарту,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көбейту, төмен бағ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ормандарды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қайта жаңғырту.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Жаппай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ормандары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қолдану жағдайлары. Таза және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ормандары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, олардың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кемш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>лiгi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мен артықшылығы, қолдану жағдайлары.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>, бағыттас және бұ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та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 ағаш түрлерi,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отырғызғанда олардың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мен көшеттерi. Ағаштарды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араластыру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нег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>згi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схемалары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жиiлiгi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тiгу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орналасу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әдiстерi. Ә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аймақтары мен өсу түрлерiне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жиiлiгi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жөнiндегi ұсыныстар.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ормандар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>ға топырақ өңдеу: Топырақ өңдеу әд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стерi,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жұмыстары,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шаруашылығына қолдануды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Жаппай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өңдеу жүйелер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қолдану. Топырақты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өңдеу: жолақты,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атызды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, алаңшалы, шұңқырлы,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террассалы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және т.б. Құмды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жерлердi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эрозиясына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қауiптi топырақтарды өңдеу, қолданылатын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техникалары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, тыңайтқыш қолдану – теориялық дәлелдiгi, Қазақстан жағдайларында осы 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әселенiң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зерттелуi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. Қазақстан жағдайында тұқыммен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себ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>летiн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ормандар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және тұқым өсу жағдайлары.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тұқ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ымдар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ға қойылатын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өсiру үшiн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iстелiнетiн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жағдайлар, жаңа шыққан өскiндердi сақтау. Агротехникалық кезеңдер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нормасы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және әдiсi,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енгiзу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тереңдiгi.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Сеппелерге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күт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м жұмыстары.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т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>гу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қолдану жағдайлары. Көшет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>. Ә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 түрлi көшеттердi қолмен және механикалық әдiспен отырғызу, агротехникалық кезеңдерi.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ормандарды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толықтыру.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ормандарға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iстелiнетiн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күтiм жұмыстары; олардың түрлерi және мағынасы; шөптесiн өсiмдiктердiң бәселекестiгi, ә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 түрлi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өсу аумақтарында олардың зияндық дәрежесi мен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үту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кезiнде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арборицид және гербицид қолдану.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ормандарының өсу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фазасы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>, ә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фазада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iстелiнетi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күтiм жұмыстары. қатар аралықтарында уақытша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шаруашылық дақылдарын өсiру.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жұмыстары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бағалау. Техникалық қабылдау, санақ жұмыстары,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ормандарды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көлем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 xml:space="preserve">не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r w:rsidRPr="00703313">
        <w:rPr>
          <w:rFonts w:ascii="Times New Roman" w:hAnsi="Times New Roman" w:cs="Times New Roman"/>
          <w:sz w:val="28"/>
          <w:szCs w:val="28"/>
        </w:rPr>
        <w:lastRenderedPageBreak/>
        <w:t xml:space="preserve">жұмыстары экономикалық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ти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>мдiлiгiн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жұмыстарын ұйымдастыру, еңбек қорғау және техникалық қау</w:t>
      </w:r>
      <w:proofErr w:type="gramStart"/>
      <w:r w:rsidRPr="00703313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703313">
        <w:rPr>
          <w:rFonts w:ascii="Times New Roman" w:hAnsi="Times New Roman" w:cs="Times New Roman"/>
          <w:sz w:val="28"/>
          <w:szCs w:val="28"/>
        </w:rPr>
        <w:t>псiздiк.</w:t>
      </w:r>
    </w:p>
    <w:p w:rsidR="00703313" w:rsidRDefault="00703313" w:rsidP="0070331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3313">
        <w:rPr>
          <w:rFonts w:ascii="Times New Roman" w:hAnsi="Times New Roman" w:cs="Times New Roman"/>
          <w:sz w:val="28"/>
          <w:szCs w:val="28"/>
        </w:rPr>
        <w:t xml:space="preserve"> Ұсынылатын әдебиеттер </w:t>
      </w:r>
      <w:proofErr w:type="spellStart"/>
      <w:r w:rsidRPr="00703313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7033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3313" w:rsidRPr="005B253B" w:rsidRDefault="00703313" w:rsidP="0070331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253B">
        <w:rPr>
          <w:rFonts w:ascii="Times New Roman" w:hAnsi="Times New Roman" w:cs="Times New Roman"/>
          <w:sz w:val="28"/>
          <w:szCs w:val="28"/>
        </w:rPr>
        <w:t xml:space="preserve">1. Протасов А.Н. «Типы лесных культур Казахстана». – Алма-Ата, «Кайнар», 1965. </w:t>
      </w:r>
    </w:p>
    <w:p w:rsidR="00703313" w:rsidRPr="005B253B" w:rsidRDefault="00703313" w:rsidP="0070331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253B">
        <w:rPr>
          <w:rFonts w:ascii="Times New Roman" w:hAnsi="Times New Roman" w:cs="Times New Roman"/>
          <w:sz w:val="28"/>
          <w:szCs w:val="28"/>
        </w:rPr>
        <w:t xml:space="preserve">2. Редько Г.И., Родин А.Р., </w:t>
      </w:r>
      <w:proofErr w:type="spellStart"/>
      <w:r w:rsidRPr="005B253B">
        <w:rPr>
          <w:rFonts w:ascii="Times New Roman" w:hAnsi="Times New Roman" w:cs="Times New Roman"/>
          <w:sz w:val="28"/>
          <w:szCs w:val="28"/>
        </w:rPr>
        <w:t>Трещевский</w:t>
      </w:r>
      <w:proofErr w:type="spellEnd"/>
      <w:r w:rsidRPr="005B253B">
        <w:rPr>
          <w:rFonts w:ascii="Times New Roman" w:hAnsi="Times New Roman" w:cs="Times New Roman"/>
          <w:sz w:val="28"/>
          <w:szCs w:val="28"/>
        </w:rPr>
        <w:t xml:space="preserve"> И.В. Лесные культуры. М., 1980, 1985. </w:t>
      </w:r>
    </w:p>
    <w:p w:rsidR="00703313" w:rsidRPr="005B253B" w:rsidRDefault="00703313" w:rsidP="0070331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253B">
        <w:rPr>
          <w:rFonts w:ascii="Times New Roman" w:hAnsi="Times New Roman" w:cs="Times New Roman"/>
          <w:sz w:val="28"/>
          <w:szCs w:val="28"/>
        </w:rPr>
        <w:t xml:space="preserve">3. Медведев А.Н. – Лесные питомники в Казахстане. </w:t>
      </w:r>
      <w:proofErr w:type="spellStart"/>
      <w:r w:rsidRPr="005B253B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5B253B">
        <w:rPr>
          <w:rFonts w:ascii="Times New Roman" w:hAnsi="Times New Roman" w:cs="Times New Roman"/>
          <w:sz w:val="28"/>
          <w:szCs w:val="28"/>
        </w:rPr>
        <w:t xml:space="preserve">, 1997. </w:t>
      </w:r>
    </w:p>
    <w:p w:rsidR="00020F73" w:rsidRPr="005B253B" w:rsidRDefault="00703313" w:rsidP="00703313">
      <w:pPr>
        <w:jc w:val="both"/>
        <w:rPr>
          <w:rFonts w:ascii="Times New Roman" w:hAnsi="Times New Roman" w:cs="Times New Roman"/>
          <w:sz w:val="28"/>
          <w:szCs w:val="28"/>
        </w:rPr>
      </w:pPr>
      <w:r w:rsidRPr="005B253B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5B253B">
        <w:rPr>
          <w:rFonts w:ascii="Times New Roman" w:hAnsi="Times New Roman" w:cs="Times New Roman"/>
          <w:sz w:val="28"/>
          <w:szCs w:val="28"/>
        </w:rPr>
        <w:t>Кентбаева</w:t>
      </w:r>
      <w:proofErr w:type="spellEnd"/>
      <w:r w:rsidRPr="005B253B">
        <w:rPr>
          <w:rFonts w:ascii="Times New Roman" w:hAnsi="Times New Roman" w:cs="Times New Roman"/>
          <w:sz w:val="28"/>
          <w:szCs w:val="28"/>
        </w:rPr>
        <w:t xml:space="preserve"> Б.А. Лесосеменное дело. - </w:t>
      </w:r>
      <w:proofErr w:type="spellStart"/>
      <w:r w:rsidRPr="005B253B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5B253B">
        <w:rPr>
          <w:rFonts w:ascii="Times New Roman" w:hAnsi="Times New Roman" w:cs="Times New Roman"/>
          <w:sz w:val="28"/>
          <w:szCs w:val="28"/>
        </w:rPr>
        <w:t>, 2006</w:t>
      </w:r>
    </w:p>
    <w:p w:rsidR="005B253B" w:rsidRPr="005B253B" w:rsidRDefault="005B253B" w:rsidP="00703313">
      <w:pPr>
        <w:jc w:val="both"/>
        <w:rPr>
          <w:rFonts w:ascii="Times New Roman" w:hAnsi="Times New Roman" w:cs="Times New Roman"/>
          <w:sz w:val="28"/>
          <w:szCs w:val="28"/>
        </w:rPr>
      </w:pPr>
      <w:r w:rsidRPr="005B253B">
        <w:rPr>
          <w:rFonts w:ascii="Times New Roman" w:hAnsi="Times New Roman" w:cs="Times New Roman"/>
          <w:sz w:val="28"/>
          <w:szCs w:val="28"/>
        </w:rPr>
        <w:t xml:space="preserve">5 </w:t>
      </w:r>
      <w:proofErr w:type="spellStart"/>
      <w:r w:rsidRPr="005B253B">
        <w:rPr>
          <w:rFonts w:ascii="Times New Roman" w:hAnsi="Times New Roman" w:cs="Times New Roman"/>
          <w:sz w:val="28"/>
          <w:szCs w:val="28"/>
        </w:rPr>
        <w:t>Байзаков</w:t>
      </w:r>
      <w:proofErr w:type="spellEnd"/>
      <w:r w:rsidRPr="005B253B">
        <w:rPr>
          <w:rFonts w:ascii="Times New Roman" w:hAnsi="Times New Roman" w:cs="Times New Roman"/>
          <w:sz w:val="28"/>
          <w:szCs w:val="28"/>
        </w:rPr>
        <w:t xml:space="preserve"> и др. Лесные культуры Казахстана. – </w:t>
      </w:r>
      <w:proofErr w:type="spellStart"/>
      <w:r w:rsidRPr="005B253B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5B253B">
        <w:rPr>
          <w:rFonts w:ascii="Times New Roman" w:hAnsi="Times New Roman" w:cs="Times New Roman"/>
          <w:sz w:val="28"/>
          <w:szCs w:val="28"/>
        </w:rPr>
        <w:t xml:space="preserve">, 2 кн., 2007. </w:t>
      </w:r>
    </w:p>
    <w:p w:rsidR="005B253B" w:rsidRPr="005B253B" w:rsidRDefault="005B253B" w:rsidP="00703313">
      <w:pPr>
        <w:jc w:val="both"/>
        <w:rPr>
          <w:rFonts w:ascii="Times New Roman" w:hAnsi="Times New Roman" w:cs="Times New Roman"/>
          <w:sz w:val="28"/>
          <w:szCs w:val="28"/>
        </w:rPr>
      </w:pPr>
      <w:r w:rsidRPr="005B253B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5B253B">
        <w:rPr>
          <w:rFonts w:ascii="Times New Roman" w:hAnsi="Times New Roman" w:cs="Times New Roman"/>
          <w:sz w:val="28"/>
          <w:szCs w:val="28"/>
        </w:rPr>
        <w:t>Кентбаев</w:t>
      </w:r>
      <w:proofErr w:type="spellEnd"/>
      <w:r w:rsidRPr="005B253B">
        <w:rPr>
          <w:rFonts w:ascii="Times New Roman" w:hAnsi="Times New Roman" w:cs="Times New Roman"/>
          <w:sz w:val="28"/>
          <w:szCs w:val="28"/>
        </w:rPr>
        <w:t xml:space="preserve"> Е.Ж., </w:t>
      </w:r>
      <w:proofErr w:type="spellStart"/>
      <w:r w:rsidRPr="005B253B">
        <w:rPr>
          <w:rFonts w:ascii="Times New Roman" w:hAnsi="Times New Roman" w:cs="Times New Roman"/>
          <w:sz w:val="28"/>
          <w:szCs w:val="28"/>
        </w:rPr>
        <w:t>Кентбаева</w:t>
      </w:r>
      <w:proofErr w:type="spellEnd"/>
      <w:r w:rsidRPr="005B253B">
        <w:rPr>
          <w:rFonts w:ascii="Times New Roman" w:hAnsi="Times New Roman" w:cs="Times New Roman"/>
          <w:sz w:val="28"/>
          <w:szCs w:val="28"/>
        </w:rPr>
        <w:t xml:space="preserve"> Б.А. Деревья и кустарники Казахстана для </w:t>
      </w:r>
      <w:proofErr w:type="spellStart"/>
      <w:r w:rsidRPr="005B253B">
        <w:rPr>
          <w:rFonts w:ascii="Times New Roman" w:hAnsi="Times New Roman" w:cs="Times New Roman"/>
          <w:sz w:val="28"/>
          <w:szCs w:val="28"/>
        </w:rPr>
        <w:t>лесовыращивания</w:t>
      </w:r>
      <w:proofErr w:type="spellEnd"/>
      <w:r w:rsidRPr="005B253B">
        <w:rPr>
          <w:rFonts w:ascii="Times New Roman" w:hAnsi="Times New Roman" w:cs="Times New Roman"/>
          <w:sz w:val="28"/>
          <w:szCs w:val="28"/>
        </w:rPr>
        <w:t xml:space="preserve">. – </w:t>
      </w:r>
      <w:proofErr w:type="spellStart"/>
      <w:r w:rsidRPr="005B253B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5B253B">
        <w:rPr>
          <w:rFonts w:ascii="Times New Roman" w:hAnsi="Times New Roman" w:cs="Times New Roman"/>
          <w:sz w:val="28"/>
          <w:szCs w:val="28"/>
        </w:rPr>
        <w:t>, 2008.</w:t>
      </w:r>
    </w:p>
    <w:p w:rsidR="005B253B" w:rsidRPr="005B253B" w:rsidRDefault="005B253B" w:rsidP="00703313">
      <w:pPr>
        <w:jc w:val="both"/>
        <w:rPr>
          <w:rFonts w:ascii="Times New Roman" w:hAnsi="Times New Roman" w:cs="Times New Roman"/>
          <w:sz w:val="28"/>
          <w:szCs w:val="28"/>
        </w:rPr>
      </w:pPr>
      <w:r w:rsidRPr="005B253B">
        <w:rPr>
          <w:rFonts w:ascii="Times New Roman" w:hAnsi="Times New Roman" w:cs="Times New Roman"/>
          <w:sz w:val="28"/>
          <w:szCs w:val="28"/>
        </w:rPr>
        <w:t xml:space="preserve"> 7. </w:t>
      </w:r>
      <w:proofErr w:type="spellStart"/>
      <w:r w:rsidRPr="005B253B">
        <w:rPr>
          <w:rFonts w:ascii="Times New Roman" w:hAnsi="Times New Roman" w:cs="Times New Roman"/>
          <w:sz w:val="28"/>
          <w:szCs w:val="28"/>
        </w:rPr>
        <w:t>Кентбаев</w:t>
      </w:r>
      <w:proofErr w:type="spellEnd"/>
      <w:r w:rsidRPr="005B253B">
        <w:rPr>
          <w:rFonts w:ascii="Times New Roman" w:hAnsi="Times New Roman" w:cs="Times New Roman"/>
          <w:sz w:val="28"/>
          <w:szCs w:val="28"/>
        </w:rPr>
        <w:t xml:space="preserve"> Е.Ж., </w:t>
      </w:r>
      <w:proofErr w:type="spellStart"/>
      <w:r w:rsidRPr="005B253B">
        <w:rPr>
          <w:rFonts w:ascii="Times New Roman" w:hAnsi="Times New Roman" w:cs="Times New Roman"/>
          <w:sz w:val="28"/>
          <w:szCs w:val="28"/>
        </w:rPr>
        <w:t>Кентбаева</w:t>
      </w:r>
      <w:proofErr w:type="spellEnd"/>
      <w:r w:rsidRPr="005B253B">
        <w:rPr>
          <w:rFonts w:ascii="Times New Roman" w:hAnsi="Times New Roman" w:cs="Times New Roman"/>
          <w:sz w:val="28"/>
          <w:szCs w:val="28"/>
        </w:rPr>
        <w:t xml:space="preserve"> Б.А. Лесосеменное дело // Электронный учебник. – </w:t>
      </w:r>
      <w:proofErr w:type="spellStart"/>
      <w:r w:rsidRPr="005B253B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5B253B">
        <w:rPr>
          <w:rFonts w:ascii="Times New Roman" w:hAnsi="Times New Roman" w:cs="Times New Roman"/>
          <w:sz w:val="28"/>
          <w:szCs w:val="28"/>
        </w:rPr>
        <w:t>, 2009.</w:t>
      </w:r>
    </w:p>
    <w:sectPr w:rsidR="005B253B" w:rsidRPr="005B253B" w:rsidSect="00020F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03313"/>
    <w:rsid w:val="00020F73"/>
    <w:rsid w:val="005B253B"/>
    <w:rsid w:val="00703313"/>
    <w:rsid w:val="00E22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F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475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2020-08-17T07:34:00Z</dcterms:created>
  <dcterms:modified xsi:type="dcterms:W3CDTF">2020-08-17T07:37:00Z</dcterms:modified>
</cp:coreProperties>
</file>