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22C8">
        <w:rPr>
          <w:rFonts w:ascii="Times New Roman" w:hAnsi="Times New Roman" w:cs="Times New Roman"/>
          <w:b/>
          <w:sz w:val="28"/>
          <w:szCs w:val="28"/>
          <w:lang w:val="kk-KZ"/>
        </w:rPr>
        <w:t>ДӘРІС-</w:t>
      </w:r>
      <w:r w:rsidRPr="002122C8">
        <w:rPr>
          <w:rFonts w:ascii="Times New Roman" w:hAnsi="Times New Roman" w:cs="Times New Roman"/>
          <w:b/>
          <w:sz w:val="28"/>
          <w:szCs w:val="28"/>
        </w:rPr>
        <w:t xml:space="preserve">6. Тақырып: </w:t>
      </w:r>
      <w:proofErr w:type="spellStart"/>
      <w:r w:rsidRPr="002122C8">
        <w:rPr>
          <w:rFonts w:ascii="Times New Roman" w:hAnsi="Times New Roman" w:cs="Times New Roman"/>
          <w:b/>
          <w:sz w:val="28"/>
          <w:szCs w:val="28"/>
        </w:rPr>
        <w:t>Сеппе</w:t>
      </w:r>
      <w:proofErr w:type="spellEnd"/>
      <w:r w:rsidRPr="002122C8">
        <w:rPr>
          <w:rFonts w:ascii="Times New Roman" w:hAnsi="Times New Roman" w:cs="Times New Roman"/>
          <w:b/>
          <w:sz w:val="28"/>
          <w:szCs w:val="28"/>
        </w:rPr>
        <w:t xml:space="preserve"> бө</w:t>
      </w:r>
      <w:proofErr w:type="gramStart"/>
      <w:r w:rsidRPr="002122C8">
        <w:rPr>
          <w:rFonts w:ascii="Times New Roman" w:hAnsi="Times New Roman" w:cs="Times New Roman"/>
          <w:b/>
          <w:sz w:val="28"/>
          <w:szCs w:val="28"/>
        </w:rPr>
        <w:t>л</w:t>
      </w:r>
      <w:proofErr w:type="gramEnd"/>
      <w:r w:rsidRPr="002122C8">
        <w:rPr>
          <w:rFonts w:ascii="Times New Roman" w:hAnsi="Times New Roman" w:cs="Times New Roman"/>
          <w:b/>
          <w:sz w:val="28"/>
          <w:szCs w:val="28"/>
        </w:rPr>
        <w:t>імі</w:t>
      </w:r>
      <w:r w:rsidRPr="002122C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22C8">
        <w:rPr>
          <w:rFonts w:ascii="Times New Roman" w:hAnsi="Times New Roman" w:cs="Times New Roman"/>
          <w:sz w:val="28"/>
          <w:szCs w:val="28"/>
          <w:lang w:val="kk-KZ"/>
        </w:rPr>
        <w:t xml:space="preserve">1. Сеппе өсірудің биоэкологиялық негізі: тұқымдарды өсіргенде қойылатын талаптар және агротехникалық күтім жұмыстары. </w:t>
      </w:r>
    </w:p>
    <w:p w:rsid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22C8">
        <w:rPr>
          <w:rFonts w:ascii="Times New Roman" w:hAnsi="Times New Roman" w:cs="Times New Roman"/>
          <w:sz w:val="28"/>
          <w:szCs w:val="28"/>
          <w:lang w:val="kk-KZ"/>
        </w:rPr>
        <w:t xml:space="preserve">2. Себу схемалары түрлері мен әдістері; себудің агротехникалық уақыты; </w:t>
      </w:r>
    </w:p>
    <w:p w:rsid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22C8">
        <w:rPr>
          <w:rFonts w:ascii="Times New Roman" w:hAnsi="Times New Roman" w:cs="Times New Roman"/>
          <w:sz w:val="28"/>
          <w:szCs w:val="28"/>
          <w:lang w:val="kk-KZ"/>
        </w:rPr>
        <w:t xml:space="preserve">Бақылау сұрақтары </w:t>
      </w:r>
    </w:p>
    <w:p w:rsid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22C8">
        <w:rPr>
          <w:rFonts w:ascii="Times New Roman" w:hAnsi="Times New Roman" w:cs="Times New Roman"/>
          <w:sz w:val="28"/>
          <w:szCs w:val="28"/>
          <w:lang w:val="kk-KZ"/>
        </w:rPr>
        <w:t xml:space="preserve">1.Қандай минералдық тыңайтқыштарды білесіз және олардың техникалық биологиялық ерекшеліктері? </w:t>
      </w:r>
    </w:p>
    <w:p w:rsid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22C8">
        <w:rPr>
          <w:rFonts w:ascii="Times New Roman" w:hAnsi="Times New Roman" w:cs="Times New Roman"/>
          <w:sz w:val="28"/>
          <w:szCs w:val="28"/>
        </w:rPr>
        <w:t xml:space="preserve">2.Қандай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гербицидтерді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білесіз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22C8">
        <w:rPr>
          <w:rFonts w:ascii="Times New Roman" w:hAnsi="Times New Roman" w:cs="Times New Roman"/>
          <w:sz w:val="28"/>
          <w:szCs w:val="28"/>
        </w:rPr>
        <w:t xml:space="preserve">Ұсынылатын әдебиеттер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22C8">
        <w:rPr>
          <w:rFonts w:ascii="Times New Roman" w:hAnsi="Times New Roman" w:cs="Times New Roman"/>
          <w:sz w:val="28"/>
          <w:szCs w:val="28"/>
        </w:rPr>
        <w:t xml:space="preserve">1 Редько Г.И., Родин А.Р.,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Трещевский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 И.В., Лесные</w:t>
      </w:r>
      <w:r>
        <w:rPr>
          <w:rFonts w:ascii="Times New Roman" w:hAnsi="Times New Roman" w:cs="Times New Roman"/>
          <w:sz w:val="28"/>
          <w:szCs w:val="28"/>
        </w:rPr>
        <w:t xml:space="preserve"> культуры. М., 1980.</w:t>
      </w:r>
    </w:p>
    <w:p w:rsid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 2 Медведев</w:t>
      </w:r>
      <w:r w:rsidRPr="002122C8">
        <w:rPr>
          <w:rFonts w:ascii="Times New Roman" w:hAnsi="Times New Roman" w:cs="Times New Roman"/>
          <w:sz w:val="28"/>
          <w:szCs w:val="28"/>
        </w:rPr>
        <w:t xml:space="preserve"> А.Н.,- Лесные питомники в Казахстане.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, 1997. АТ кафедрасының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отырысында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22C8">
        <w:rPr>
          <w:rFonts w:ascii="Times New Roman" w:hAnsi="Times New Roman" w:cs="Times New Roman"/>
          <w:sz w:val="28"/>
          <w:szCs w:val="28"/>
        </w:rPr>
        <w:t>3 Семена деревьев и кустарников. Правила отбора образцов и методы определения посевных качеств семя</w:t>
      </w:r>
      <w:proofErr w:type="gramStart"/>
      <w:r w:rsidRPr="002122C8">
        <w:rPr>
          <w:rFonts w:ascii="Times New Roman" w:hAnsi="Times New Roman" w:cs="Times New Roman"/>
          <w:sz w:val="28"/>
          <w:szCs w:val="28"/>
        </w:rPr>
        <w:t>н(</w:t>
      </w:r>
      <w:proofErr w:type="gramEnd"/>
      <w:r w:rsidRPr="002122C8">
        <w:rPr>
          <w:rFonts w:ascii="Times New Roman" w:hAnsi="Times New Roman" w:cs="Times New Roman"/>
          <w:sz w:val="28"/>
          <w:szCs w:val="28"/>
        </w:rPr>
        <w:t xml:space="preserve">Государственные общесоюзные стандарты)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Госкомстандарт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>, Москва, 1977.</w:t>
      </w:r>
    </w:p>
    <w:p w:rsid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22C8">
        <w:rPr>
          <w:rFonts w:ascii="Times New Roman" w:hAnsi="Times New Roman" w:cs="Times New Roman"/>
          <w:sz w:val="28"/>
          <w:szCs w:val="28"/>
        </w:rPr>
        <w:t xml:space="preserve"> 4 Справочник по лесосеменному делу М., изд-во «Лесная промышленность», 1978. </w:t>
      </w:r>
    </w:p>
    <w:p w:rsid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22C8">
        <w:rPr>
          <w:rFonts w:ascii="Times New Roman" w:hAnsi="Times New Roman" w:cs="Times New Roman"/>
          <w:sz w:val="28"/>
          <w:szCs w:val="28"/>
        </w:rPr>
        <w:t xml:space="preserve">5 Медведев А.Н.,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Пальгов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 И.А.,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Бесчетнов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 В.П.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Организационнохозяйственный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 план лесного питомника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КазСХИ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Алма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ата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, 1984. </w:t>
      </w:r>
    </w:p>
    <w:p w:rsidR="009B1871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122C8">
        <w:rPr>
          <w:rFonts w:ascii="Times New Roman" w:hAnsi="Times New Roman" w:cs="Times New Roman"/>
          <w:sz w:val="28"/>
          <w:szCs w:val="28"/>
        </w:rPr>
        <w:t xml:space="preserve">6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Кентбаев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 Е.Ж., Организационно – хозяйственный план лесного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питомника</w:t>
      </w:r>
      <w:proofErr w:type="gramStart"/>
      <w:r w:rsidRPr="002122C8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2122C8">
        <w:rPr>
          <w:rFonts w:ascii="Times New Roman" w:hAnsi="Times New Roman" w:cs="Times New Roman"/>
          <w:sz w:val="28"/>
          <w:szCs w:val="28"/>
        </w:rPr>
        <w:t>етодические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 указания по составлению курсового проекта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КазНАУ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22C8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2122C8">
        <w:rPr>
          <w:rFonts w:ascii="Times New Roman" w:hAnsi="Times New Roman" w:cs="Times New Roman"/>
          <w:sz w:val="28"/>
          <w:szCs w:val="28"/>
        </w:rPr>
        <w:t>, 2004.</w:t>
      </w:r>
    </w:p>
    <w:p w:rsid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8290"/>
            <wp:effectExtent l="19050" t="0" r="3175" b="0"/>
            <wp:docPr id="1" name="Рисунок 1" descr="http://primamedia.ru/f/big/217/2162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rimamedia.ru/f/big/217/21628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8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22C8" w:rsidRPr="002122C8" w:rsidRDefault="002122C8" w:rsidP="002122C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40425" cy="3316564"/>
            <wp:effectExtent l="19050" t="0" r="3175" b="0"/>
            <wp:docPr id="4" name="Рисунок 4" descr="http://rcfh.ru.omega.mtw.ru/userfiles/images/tukajsko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rcfh.ru.omega.mtw.ru/userfiles/images/tukajsko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16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122C8" w:rsidRPr="002122C8" w:rsidSect="009B18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122C8"/>
    <w:rsid w:val="002122C8"/>
    <w:rsid w:val="009B1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8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22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22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2020-08-17T07:19:00Z</dcterms:created>
  <dcterms:modified xsi:type="dcterms:W3CDTF">2020-08-17T07:21:00Z</dcterms:modified>
</cp:coreProperties>
</file>