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439B" w:rsidRDefault="00AD235C" w:rsidP="00AD235C">
      <w:pPr>
        <w:autoSpaceDE w:val="0"/>
        <w:autoSpaceDN w:val="0"/>
        <w:adjustRightInd w:val="0"/>
        <w:spacing w:after="0" w:line="240" w:lineRule="auto"/>
        <w:rPr>
          <w:rFonts w:ascii="Times-Roman" w:hAnsi="Times-Roman" w:cs="Times-Roman"/>
          <w:b/>
          <w:sz w:val="28"/>
          <w:szCs w:val="28"/>
          <w:lang w:val="kk-KZ"/>
        </w:rPr>
      </w:pPr>
      <w:r w:rsidRPr="00AD235C">
        <w:rPr>
          <w:rFonts w:ascii="Times-Roman" w:hAnsi="Times-Roman" w:cs="Times-Roman"/>
          <w:b/>
          <w:sz w:val="28"/>
          <w:szCs w:val="28"/>
        </w:rPr>
        <w:t>Д</w:t>
      </w:r>
      <w:r w:rsidRPr="00AD235C">
        <w:rPr>
          <w:rFonts w:ascii="Times-Roman" w:hAnsi="Times-Roman" w:cs="Times-Roman"/>
          <w:b/>
          <w:sz w:val="28"/>
          <w:szCs w:val="28"/>
          <w:lang w:val="kk-KZ"/>
        </w:rPr>
        <w:t>Ә</w:t>
      </w:r>
      <w:proofErr w:type="gramStart"/>
      <w:r w:rsidRPr="00AD235C">
        <w:rPr>
          <w:rFonts w:ascii="Times-Roman" w:hAnsi="Times-Roman" w:cs="Times-Roman"/>
          <w:b/>
          <w:sz w:val="28"/>
          <w:szCs w:val="28"/>
          <w:lang w:val="kk-KZ"/>
        </w:rPr>
        <w:t>Р</w:t>
      </w:r>
      <w:proofErr w:type="gramEnd"/>
      <w:r w:rsidRPr="00AD235C">
        <w:rPr>
          <w:rFonts w:ascii="Times-Roman" w:hAnsi="Times-Roman" w:cs="Times-Roman"/>
          <w:b/>
          <w:sz w:val="28"/>
          <w:szCs w:val="28"/>
          <w:lang w:val="kk-KZ"/>
        </w:rPr>
        <w:t xml:space="preserve">ІС-1 </w:t>
      </w:r>
      <w:r w:rsidRPr="00AD235C">
        <w:rPr>
          <w:rFonts w:ascii="Times-Roman" w:hAnsi="Times-Roman" w:cs="Times-Roman"/>
          <w:b/>
          <w:sz w:val="28"/>
          <w:szCs w:val="28"/>
        </w:rPr>
        <w:t xml:space="preserve">Тақырып 1 . </w:t>
      </w:r>
      <w:proofErr w:type="spellStart"/>
      <w:r w:rsidRPr="00AD235C">
        <w:rPr>
          <w:rFonts w:ascii="Times-Roman" w:hAnsi="Times-Roman" w:cs="Times-Roman"/>
          <w:b/>
          <w:sz w:val="28"/>
          <w:szCs w:val="28"/>
        </w:rPr>
        <w:t>Кіріспе.</w:t>
      </w:r>
      <w:proofErr w:type="spellEnd"/>
      <w:r w:rsidRPr="00AD235C">
        <w:rPr>
          <w:rFonts w:ascii="Times-Roman" w:hAnsi="Times-Roman" w:cs="Times-Roman"/>
          <w:b/>
          <w:sz w:val="28"/>
          <w:szCs w:val="28"/>
          <w:lang w:val="kk-KZ"/>
        </w:rPr>
        <w:t xml:space="preserve"> </w:t>
      </w:r>
      <w:proofErr w:type="spellStart"/>
      <w:r w:rsidRPr="00AD235C">
        <w:rPr>
          <w:rFonts w:ascii="Times-Roman" w:hAnsi="Times-Roman" w:cs="Times-Roman"/>
          <w:b/>
          <w:sz w:val="28"/>
          <w:szCs w:val="28"/>
        </w:rPr>
        <w:t>Орман</w:t>
      </w:r>
      <w:proofErr w:type="spellEnd"/>
      <w:r w:rsidRPr="00AD235C">
        <w:rPr>
          <w:rFonts w:ascii="Times-Roman" w:hAnsi="Times-Roman" w:cs="Times-Roman"/>
          <w:b/>
          <w:sz w:val="28"/>
          <w:szCs w:val="28"/>
        </w:rPr>
        <w:t xml:space="preserve"> </w:t>
      </w:r>
      <w:proofErr w:type="spellStart"/>
      <w:r w:rsidRPr="00AD235C">
        <w:rPr>
          <w:rFonts w:ascii="Times-Roman" w:hAnsi="Times-Roman" w:cs="Times-Roman"/>
          <w:b/>
          <w:sz w:val="28"/>
          <w:szCs w:val="28"/>
        </w:rPr>
        <w:t>питомнигі</w:t>
      </w:r>
      <w:proofErr w:type="spellEnd"/>
      <w:r w:rsidRPr="00AD235C">
        <w:rPr>
          <w:rFonts w:ascii="Times-Roman" w:hAnsi="Times-Roman" w:cs="Times-Roman"/>
          <w:b/>
          <w:sz w:val="28"/>
          <w:szCs w:val="28"/>
          <w:lang w:val="kk-KZ"/>
        </w:rPr>
        <w:t xml:space="preserve"> </w:t>
      </w:r>
      <w:proofErr w:type="spellStart"/>
      <w:r w:rsidRPr="00AD235C">
        <w:rPr>
          <w:rFonts w:ascii="Times-Roman" w:hAnsi="Times-Roman" w:cs="Times-Roman"/>
          <w:b/>
          <w:sz w:val="28"/>
          <w:szCs w:val="28"/>
        </w:rPr>
        <w:t>негіздері</w:t>
      </w:r>
      <w:proofErr w:type="spellEnd"/>
      <w:r w:rsidRPr="00AD235C">
        <w:rPr>
          <w:rFonts w:ascii="Times-Roman" w:hAnsi="Times-Roman" w:cs="Times-Roman"/>
          <w:b/>
          <w:sz w:val="28"/>
          <w:szCs w:val="28"/>
        </w:rPr>
        <w:t>.</w:t>
      </w:r>
    </w:p>
    <w:p w:rsidR="00AD235C" w:rsidRDefault="00AD235C" w:rsidP="00AD235C">
      <w:pPr>
        <w:autoSpaceDE w:val="0"/>
        <w:autoSpaceDN w:val="0"/>
        <w:adjustRightInd w:val="0"/>
        <w:spacing w:after="0" w:line="240" w:lineRule="auto"/>
        <w:rPr>
          <w:rFonts w:ascii="Times-Roman" w:hAnsi="Times-Roman" w:cs="Times-Roman"/>
          <w:b/>
          <w:sz w:val="28"/>
          <w:szCs w:val="28"/>
          <w:lang w:val="kk-KZ"/>
        </w:rPr>
      </w:pPr>
    </w:p>
    <w:p w:rsidR="00AD235C" w:rsidRDefault="00AD235C" w:rsidP="00AD235C">
      <w:pPr>
        <w:autoSpaceDE w:val="0"/>
        <w:autoSpaceDN w:val="0"/>
        <w:adjustRightInd w:val="0"/>
        <w:spacing w:after="0" w:line="240" w:lineRule="auto"/>
        <w:rPr>
          <w:rFonts w:ascii="Times-Roman" w:hAnsi="Times-Roman" w:cs="Times-Roman"/>
          <w:b/>
          <w:sz w:val="28"/>
          <w:szCs w:val="28"/>
          <w:lang w:val="kk-KZ"/>
        </w:rPr>
      </w:pPr>
    </w:p>
    <w:p w:rsidR="00AD235C" w:rsidRPr="00AD235C" w:rsidRDefault="00AD235C" w:rsidP="00AD235C">
      <w:pPr>
        <w:spacing w:after="0" w:line="240" w:lineRule="auto"/>
        <w:jc w:val="both"/>
        <w:rPr>
          <w:rFonts w:ascii="Times New Roman" w:eastAsia="Times New Roman" w:hAnsi="Times New Roman" w:cs="Times New Roman"/>
          <w:color w:val="000000"/>
          <w:sz w:val="28"/>
          <w:szCs w:val="28"/>
          <w:lang w:val="kk-KZ" w:eastAsia="ru-RU"/>
        </w:rPr>
      </w:pPr>
      <w:r w:rsidRPr="00AD235C">
        <w:rPr>
          <w:rFonts w:ascii="Times New Roman" w:eastAsia="Times New Roman" w:hAnsi="Times New Roman" w:cs="Times New Roman"/>
          <w:b/>
          <w:bCs/>
          <w:color w:val="000000"/>
          <w:sz w:val="28"/>
          <w:szCs w:val="28"/>
          <w:lang w:val="kk-KZ" w:eastAsia="ru-RU"/>
        </w:rPr>
        <w:t>Дәріс 1 </w:t>
      </w:r>
      <w:r w:rsidRPr="00AD235C">
        <w:rPr>
          <w:rFonts w:ascii="Times New Roman" w:eastAsia="Times New Roman" w:hAnsi="Times New Roman" w:cs="Times New Roman"/>
          <w:color w:val="000000"/>
          <w:sz w:val="28"/>
          <w:szCs w:val="28"/>
          <w:lang w:val="kk-KZ" w:eastAsia="ru-RU"/>
        </w:rPr>
        <w:br/>
      </w:r>
      <w:r w:rsidRPr="00AD235C">
        <w:rPr>
          <w:rFonts w:ascii="Times New Roman" w:eastAsia="Times New Roman" w:hAnsi="Times New Roman" w:cs="Times New Roman"/>
          <w:color w:val="000000"/>
          <w:sz w:val="28"/>
          <w:szCs w:val="28"/>
          <w:lang w:val="kk-KZ" w:eastAsia="ru-RU"/>
        </w:rPr>
        <w:br/>
      </w:r>
      <w:r w:rsidRPr="00AD235C">
        <w:rPr>
          <w:rFonts w:ascii="Times New Roman" w:eastAsia="Times New Roman" w:hAnsi="Times New Roman" w:cs="Times New Roman"/>
          <w:b/>
          <w:bCs/>
          <w:color w:val="000000"/>
          <w:sz w:val="28"/>
          <w:szCs w:val="28"/>
          <w:lang w:val="kk-KZ" w:eastAsia="ru-RU"/>
        </w:rPr>
        <w:t>Орман питомнигі  жерлерін ұйымдастыру</w:t>
      </w:r>
      <w:r w:rsidRPr="00AD235C">
        <w:rPr>
          <w:rFonts w:ascii="Times New Roman" w:eastAsia="Times New Roman" w:hAnsi="Times New Roman" w:cs="Times New Roman"/>
          <w:color w:val="000000"/>
          <w:sz w:val="28"/>
          <w:szCs w:val="28"/>
          <w:lang w:val="kk-KZ" w:eastAsia="ru-RU"/>
        </w:rPr>
        <w:br/>
      </w:r>
      <w:r w:rsidRPr="00AD235C">
        <w:rPr>
          <w:rFonts w:ascii="Times New Roman" w:eastAsia="Times New Roman" w:hAnsi="Times New Roman" w:cs="Times New Roman"/>
          <w:color w:val="000000"/>
          <w:sz w:val="28"/>
          <w:szCs w:val="28"/>
          <w:lang w:val="kk-KZ" w:eastAsia="ru-RU"/>
        </w:rPr>
        <w:br/>
      </w:r>
      <w:r w:rsidRPr="00AD235C">
        <w:rPr>
          <w:rFonts w:ascii="Times New Roman" w:eastAsia="Times New Roman" w:hAnsi="Times New Roman" w:cs="Times New Roman"/>
          <w:b/>
          <w:bCs/>
          <w:color w:val="000000"/>
          <w:sz w:val="28"/>
          <w:szCs w:val="28"/>
          <w:lang w:val="kk-KZ" w:eastAsia="ru-RU"/>
        </w:rPr>
        <w:t>1. Орман питомнигіне орын таңдау</w:t>
      </w:r>
      <w:r w:rsidRPr="00AD235C">
        <w:rPr>
          <w:rFonts w:ascii="Times New Roman" w:eastAsia="Times New Roman" w:hAnsi="Times New Roman" w:cs="Times New Roman"/>
          <w:color w:val="000000"/>
          <w:sz w:val="28"/>
          <w:szCs w:val="28"/>
          <w:lang w:val="kk-KZ" w:eastAsia="ru-RU"/>
        </w:rPr>
        <w:br/>
      </w:r>
      <w:r w:rsidRPr="00AD235C">
        <w:rPr>
          <w:rFonts w:ascii="Times New Roman" w:eastAsia="Times New Roman" w:hAnsi="Times New Roman" w:cs="Times New Roman"/>
          <w:color w:val="000000"/>
          <w:sz w:val="28"/>
          <w:szCs w:val="28"/>
          <w:lang w:val="kk-KZ" w:eastAsia="ru-RU"/>
        </w:rPr>
        <w:br/>
      </w:r>
      <w:r w:rsidRPr="00AD235C">
        <w:rPr>
          <w:rFonts w:ascii="Times New Roman" w:eastAsia="Times New Roman" w:hAnsi="Times New Roman" w:cs="Times New Roman"/>
          <w:b/>
          <w:bCs/>
          <w:color w:val="000000"/>
          <w:sz w:val="28"/>
          <w:szCs w:val="28"/>
          <w:lang w:val="kk-KZ" w:eastAsia="ru-RU"/>
        </w:rPr>
        <w:t>2. Питомниктің шаруашылық – ұйымдастыру  жоспары</w:t>
      </w:r>
      <w:r w:rsidRPr="00AD235C">
        <w:rPr>
          <w:rFonts w:ascii="Times New Roman" w:eastAsia="Times New Roman" w:hAnsi="Times New Roman" w:cs="Times New Roman"/>
          <w:color w:val="000000"/>
          <w:sz w:val="28"/>
          <w:szCs w:val="28"/>
          <w:lang w:val="kk-KZ" w:eastAsia="ru-RU"/>
        </w:rPr>
        <w:br/>
      </w:r>
      <w:r w:rsidRPr="00AD235C">
        <w:rPr>
          <w:rFonts w:ascii="Times New Roman" w:eastAsia="Times New Roman" w:hAnsi="Times New Roman" w:cs="Times New Roman"/>
          <w:color w:val="000000"/>
          <w:sz w:val="28"/>
          <w:szCs w:val="28"/>
          <w:lang w:val="kk-KZ" w:eastAsia="ru-RU"/>
        </w:rPr>
        <w:br/>
      </w:r>
      <w:r w:rsidRPr="00AD235C">
        <w:rPr>
          <w:rFonts w:ascii="Times New Roman" w:eastAsia="Times New Roman" w:hAnsi="Times New Roman" w:cs="Times New Roman"/>
          <w:b/>
          <w:bCs/>
          <w:color w:val="000000"/>
          <w:sz w:val="28"/>
          <w:szCs w:val="28"/>
          <w:lang w:val="kk-KZ" w:eastAsia="ru-RU"/>
        </w:rPr>
        <w:t>3. Орман питомнигі жерлерін ұйымдастыру</w:t>
      </w:r>
    </w:p>
    <w:p w:rsidR="00024C18" w:rsidRPr="00024C18" w:rsidRDefault="00024C18" w:rsidP="00024C18">
      <w:pPr>
        <w:pStyle w:val="a3"/>
        <w:shd w:val="clear" w:color="auto" w:fill="FFFFFF"/>
        <w:spacing w:before="120" w:beforeAutospacing="0" w:after="120" w:afterAutospacing="0"/>
        <w:jc w:val="both"/>
        <w:rPr>
          <w:sz w:val="28"/>
          <w:szCs w:val="28"/>
          <w:lang w:val="kk-KZ"/>
        </w:rPr>
      </w:pPr>
      <w:r w:rsidRPr="00024C18">
        <w:rPr>
          <w:b/>
          <w:bCs/>
          <w:sz w:val="28"/>
          <w:szCs w:val="28"/>
          <w:lang w:val="kk-KZ"/>
        </w:rPr>
        <w:t>Питомник</w:t>
      </w:r>
      <w:r w:rsidRPr="00024C18">
        <w:rPr>
          <w:sz w:val="28"/>
          <w:szCs w:val="28"/>
          <w:lang w:val="kk-KZ"/>
        </w:rPr>
        <w:t>–</w:t>
      </w:r>
      <w:r w:rsidRPr="00024C18">
        <w:rPr>
          <w:b/>
          <w:sz w:val="28"/>
          <w:szCs w:val="28"/>
          <w:lang w:val="kk-KZ"/>
        </w:rPr>
        <w:t>Тұқымбақ</w:t>
      </w:r>
      <w:r w:rsidRPr="00024C18">
        <w:rPr>
          <w:sz w:val="28"/>
          <w:szCs w:val="28"/>
          <w:lang w:val="kk-KZ"/>
        </w:rPr>
        <w:t xml:space="preserve"> 1) өсімдіктердің екпе көшеті мен тікпе көшетін, сонымен қатар жануарлардың жаңа түрлерін шығарумен айналысатын шаруашылық; 2) ғыл.-зерт. немесе тәжірибе мекемесіндегі а.ш. өсімдіктерін өсіруге, көбейтуге арналған телім.</w:t>
      </w:r>
    </w:p>
    <w:p w:rsidR="00024C18" w:rsidRPr="00024C18" w:rsidRDefault="00024C18" w:rsidP="00024C18">
      <w:pPr>
        <w:pStyle w:val="a3"/>
        <w:shd w:val="clear" w:color="auto" w:fill="FFFFFF"/>
        <w:spacing w:before="120" w:beforeAutospacing="0" w:after="120" w:afterAutospacing="0"/>
        <w:jc w:val="both"/>
        <w:rPr>
          <w:sz w:val="28"/>
          <w:szCs w:val="28"/>
          <w:lang w:val="kk-KZ"/>
        </w:rPr>
      </w:pPr>
      <w:r w:rsidRPr="00024C18">
        <w:rPr>
          <w:sz w:val="28"/>
          <w:szCs w:val="28"/>
          <w:lang w:val="kk-KZ"/>
        </w:rPr>
        <w:t>Көшеттік, екпелі көшеттік, жемістік, сәндік, ағаштық, бұталық және орман Питомнигі болып бөлінеді. Мұндағы іріктеу жұмыстары тұқым дайындаудан бастап, бір немесе екі жылдық тікпе көшеттер өсіріп шығарғанша жүргізіледі. Ормандық және орман мелиоративтік Питомниктерінде орманға егілетін 1 — 2 жылдық </w:t>
      </w:r>
      <w:r w:rsidRPr="00024C18">
        <w:rPr>
          <w:sz w:val="28"/>
          <w:szCs w:val="28"/>
        </w:rPr>
        <w:fldChar w:fldCharType="begin"/>
      </w:r>
      <w:r w:rsidRPr="00024C18">
        <w:rPr>
          <w:sz w:val="28"/>
          <w:szCs w:val="28"/>
          <w:lang w:val="kk-KZ"/>
        </w:rPr>
        <w:instrText xml:space="preserve"> HYPERLINK "https://kk.wikipedia.org/w/index.php?title=%D0%9A%D3%A9%D1%88%D0%B5%D1%82%D1%82%D0%B5%D1%80&amp;action=edit&amp;redlink=1" \o "Көшеттер (мұндай бет жоқ)" </w:instrText>
      </w:r>
      <w:r w:rsidRPr="00024C18">
        <w:rPr>
          <w:sz w:val="28"/>
          <w:szCs w:val="28"/>
        </w:rPr>
        <w:fldChar w:fldCharType="separate"/>
      </w:r>
      <w:r w:rsidRPr="00024C18">
        <w:rPr>
          <w:rStyle w:val="a4"/>
          <w:color w:val="auto"/>
          <w:sz w:val="28"/>
          <w:szCs w:val="28"/>
          <w:u w:val="none"/>
          <w:lang w:val="kk-KZ"/>
        </w:rPr>
        <w:t>көшеттер</w:t>
      </w:r>
      <w:r w:rsidRPr="00024C18">
        <w:rPr>
          <w:sz w:val="28"/>
          <w:szCs w:val="28"/>
        </w:rPr>
        <w:fldChar w:fldCharType="end"/>
      </w:r>
      <w:r w:rsidRPr="00024C18">
        <w:rPr>
          <w:sz w:val="28"/>
          <w:szCs w:val="28"/>
          <w:lang w:val="kk-KZ"/>
        </w:rPr>
        <w:t>, </w:t>
      </w:r>
      <w:hyperlink r:id="rId4" w:tooltip="Көгалдандыру" w:history="1">
        <w:r w:rsidRPr="00024C18">
          <w:rPr>
            <w:rStyle w:val="a4"/>
            <w:color w:val="auto"/>
            <w:sz w:val="28"/>
            <w:szCs w:val="28"/>
            <w:u w:val="none"/>
            <w:lang w:val="kk-KZ"/>
          </w:rPr>
          <w:t>көгалдандыру</w:t>
        </w:r>
      </w:hyperlink>
      <w:r w:rsidRPr="00024C18">
        <w:rPr>
          <w:sz w:val="28"/>
          <w:szCs w:val="28"/>
          <w:lang w:val="kk-KZ"/>
        </w:rPr>
        <w:t> және жидек Питомнигінде негізінде елді мекендерге отырғызылатын көшеттер өсіріледі.</w:t>
      </w:r>
    </w:p>
    <w:p w:rsidR="00024C18" w:rsidRPr="00024C18" w:rsidRDefault="00024C18" w:rsidP="00024C18">
      <w:pPr>
        <w:pStyle w:val="a3"/>
        <w:shd w:val="clear" w:color="auto" w:fill="FFFFFF"/>
        <w:spacing w:before="120" w:beforeAutospacing="0" w:after="120" w:afterAutospacing="0"/>
        <w:jc w:val="both"/>
        <w:rPr>
          <w:sz w:val="28"/>
          <w:szCs w:val="28"/>
          <w:lang w:val="kk-KZ"/>
        </w:rPr>
      </w:pPr>
      <w:r w:rsidRPr="00024C18">
        <w:rPr>
          <w:sz w:val="28"/>
          <w:szCs w:val="28"/>
          <w:lang w:val="kk-KZ"/>
        </w:rPr>
        <w:t>Питомниктерде топырақ құрғату, жер суару, тыңайтқыш қолдану, машина пайдалану жұмыстары жүргізіледі, арнайы құрылыстар салынады. Ауа-райы жағдайына, топыраққа, өсірілетін көшеттердің түріне байланысты көп танапты ауыспалы егіс жүйесі қолданылады. Питомниктерде өскен көшеттерді 2-, 3-, 4-жылы күзде немесе ерте көктемде машинамен қазып алып, көшет отырғызатын жерлерге жібереді. Питомниктің тез және жай өсетін ағаш, бұта түрлерін тұқымынан себетін және қалемшелермен көбейтетін, телу жұмыстарын жүргізетін, жеміс-жидек көшеттерін, шекілдеуікті және сүйек жемісті ағаш түрлерін, тех. құнды, әсемдік үшін ағаш, бұта түрлерін өсіретін бөлімдері болады, ал </w:t>
      </w:r>
      <w:r w:rsidRPr="00024C18">
        <w:rPr>
          <w:sz w:val="28"/>
          <w:szCs w:val="28"/>
        </w:rPr>
        <w:fldChar w:fldCharType="begin"/>
      </w:r>
      <w:r w:rsidRPr="00024C18">
        <w:rPr>
          <w:sz w:val="28"/>
          <w:szCs w:val="28"/>
          <w:lang w:val="kk-KZ"/>
        </w:rPr>
        <w:instrText xml:space="preserve"> HYPERLINK "https://kk.wikipedia.org/wiki/%D0%94%D0%B5%D0%BD%D0%B4%D1%80%D0%BE%D0%BB%D0%BE%D0%B3%D0%B8%D1%8F" \o "Дендрология" </w:instrText>
      </w:r>
      <w:r w:rsidRPr="00024C18">
        <w:rPr>
          <w:sz w:val="28"/>
          <w:szCs w:val="28"/>
        </w:rPr>
        <w:fldChar w:fldCharType="separate"/>
      </w:r>
      <w:r w:rsidRPr="00024C18">
        <w:rPr>
          <w:rStyle w:val="a4"/>
          <w:color w:val="auto"/>
          <w:sz w:val="28"/>
          <w:szCs w:val="28"/>
          <w:u w:val="none"/>
          <w:lang w:val="kk-KZ"/>
        </w:rPr>
        <w:t>дендрологиялық</w:t>
      </w:r>
      <w:r w:rsidRPr="00024C18">
        <w:rPr>
          <w:sz w:val="28"/>
          <w:szCs w:val="28"/>
        </w:rPr>
        <w:fldChar w:fldCharType="end"/>
      </w:r>
      <w:r w:rsidRPr="00024C18">
        <w:rPr>
          <w:sz w:val="28"/>
          <w:szCs w:val="28"/>
          <w:lang w:val="kk-KZ"/>
        </w:rPr>
        <w:t> бөлімінде құнды, сирек кездесетін ағаш, бұта түрлеріне бақылау жүргізіледі. Мал бағу, күзетуге арналған иттерді, кеден жұмыстары үшін иісшіл иттерді баулуға арналған арнайы </w:t>
      </w:r>
      <w:r w:rsidRPr="00024C18">
        <w:rPr>
          <w:sz w:val="28"/>
          <w:szCs w:val="28"/>
        </w:rPr>
        <w:fldChar w:fldCharType="begin"/>
      </w:r>
      <w:r w:rsidRPr="00024C18">
        <w:rPr>
          <w:sz w:val="28"/>
          <w:szCs w:val="28"/>
          <w:lang w:val="kk-KZ"/>
        </w:rPr>
        <w:instrText xml:space="preserve"> HYPERLINK "https://kk.wikipedia.org/wiki/%D0%98%D1%82" \o "Ит" </w:instrText>
      </w:r>
      <w:r w:rsidRPr="00024C18">
        <w:rPr>
          <w:sz w:val="28"/>
          <w:szCs w:val="28"/>
        </w:rPr>
        <w:fldChar w:fldCharType="separate"/>
      </w:r>
      <w:r w:rsidRPr="00024C18">
        <w:rPr>
          <w:rStyle w:val="a4"/>
          <w:color w:val="auto"/>
          <w:sz w:val="28"/>
          <w:szCs w:val="28"/>
          <w:u w:val="none"/>
          <w:lang w:val="kk-KZ"/>
        </w:rPr>
        <w:t>ит</w:t>
      </w:r>
      <w:r w:rsidRPr="00024C18">
        <w:rPr>
          <w:sz w:val="28"/>
          <w:szCs w:val="28"/>
        </w:rPr>
        <w:fldChar w:fldCharType="end"/>
      </w:r>
      <w:r w:rsidRPr="00024C18">
        <w:rPr>
          <w:sz w:val="28"/>
          <w:szCs w:val="28"/>
          <w:lang w:val="kk-KZ"/>
        </w:rPr>
        <w:t> Питомнигі де болады.</w:t>
      </w:r>
    </w:p>
    <w:p w:rsidR="00024C18" w:rsidRPr="00024C18" w:rsidRDefault="00024C18" w:rsidP="00024C18">
      <w:pPr>
        <w:spacing w:before="100" w:beforeAutospacing="1" w:after="100" w:afterAutospacing="1" w:line="240" w:lineRule="auto"/>
        <w:jc w:val="both"/>
        <w:rPr>
          <w:rFonts w:ascii="Times New Roman" w:eastAsia="Times New Roman" w:hAnsi="Times New Roman" w:cs="Times New Roman"/>
          <w:sz w:val="28"/>
          <w:szCs w:val="28"/>
          <w:lang w:val="kk-KZ" w:eastAsia="ru-RU"/>
        </w:rPr>
      </w:pP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val="kk-KZ" w:eastAsia="ru-RU"/>
        </w:rPr>
      </w:pPr>
      <w:r w:rsidRPr="00AD235C">
        <w:rPr>
          <w:rFonts w:ascii="Times New Roman" w:eastAsia="Times New Roman" w:hAnsi="Times New Roman" w:cs="Times New Roman"/>
          <w:color w:val="000000"/>
          <w:sz w:val="28"/>
          <w:szCs w:val="28"/>
          <w:lang w:val="kk-KZ" w:eastAsia="ru-RU"/>
        </w:rPr>
        <w:t>Питомник   ұйымдастыратын   жерді   таңдау   кезінде  </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val="kk-KZ" w:eastAsia="ru-RU"/>
        </w:rPr>
      </w:pPr>
      <w:r w:rsidRPr="00AD235C">
        <w:rPr>
          <w:rFonts w:ascii="Times New Roman" w:eastAsia="Times New Roman" w:hAnsi="Times New Roman" w:cs="Times New Roman"/>
          <w:color w:val="000000"/>
          <w:sz w:val="28"/>
          <w:szCs w:val="28"/>
          <w:lang w:val="kk-KZ" w:eastAsia="ru-RU"/>
        </w:rPr>
        <w:t>  келесі</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val="kk-KZ" w:eastAsia="ru-RU"/>
        </w:rPr>
      </w:pPr>
      <w:r w:rsidRPr="00AD235C">
        <w:rPr>
          <w:rFonts w:ascii="Times New Roman" w:eastAsia="Times New Roman" w:hAnsi="Times New Roman" w:cs="Times New Roman"/>
          <w:color w:val="000000"/>
          <w:sz w:val="28"/>
          <w:szCs w:val="28"/>
          <w:lang w:val="kk-KZ" w:eastAsia="ru-RU"/>
        </w:rPr>
        <w:t>көрсеткіштерге   назар   аударады:   жалпы   есептелген   питомник   көлеміне;</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val="kk-KZ" w:eastAsia="ru-RU"/>
        </w:rPr>
      </w:pPr>
      <w:r w:rsidRPr="00AD235C">
        <w:rPr>
          <w:rFonts w:ascii="Times New Roman" w:eastAsia="Times New Roman" w:hAnsi="Times New Roman" w:cs="Times New Roman"/>
          <w:color w:val="000000"/>
          <w:sz w:val="28"/>
          <w:szCs w:val="28"/>
          <w:lang w:val="kk-KZ" w:eastAsia="ru-RU"/>
        </w:rPr>
        <w:lastRenderedPageBreak/>
        <w:t>тандалған   учаскенің   жағдайына   өсірілетін   ағаш   және   бұта   биологиялық</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val="kk-KZ" w:eastAsia="ru-RU"/>
        </w:rPr>
      </w:pPr>
      <w:r w:rsidRPr="00AD235C">
        <w:rPr>
          <w:rFonts w:ascii="Times New Roman" w:eastAsia="Times New Roman" w:hAnsi="Times New Roman" w:cs="Times New Roman"/>
          <w:color w:val="000000"/>
          <w:sz w:val="28"/>
          <w:szCs w:val="28"/>
          <w:lang w:val="kk-KZ" w:eastAsia="ru-RU"/>
        </w:rPr>
        <w:t>сәйкестігіне; қатысу жолдарының ыңғайлығына;  су көздерінің жақындығы</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не жасанды суару  ыңғайлығы; учаскеде машина мен  механизмдер қолдану</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gramStart"/>
      <w:r w:rsidRPr="00AD235C">
        <w:rPr>
          <w:rFonts w:ascii="Times New Roman" w:eastAsia="Times New Roman" w:hAnsi="Times New Roman" w:cs="Times New Roman"/>
          <w:color w:val="000000"/>
          <w:sz w:val="28"/>
          <w:szCs w:val="28"/>
          <w:lang w:eastAsia="ru-RU"/>
        </w:rPr>
        <w:t>мм</w:t>
      </w:r>
      <w:proofErr w:type="gramEnd"/>
      <w:r w:rsidRPr="00AD235C">
        <w:rPr>
          <w:rFonts w:ascii="Times New Roman" w:eastAsia="Times New Roman" w:hAnsi="Times New Roman" w:cs="Times New Roman"/>
          <w:color w:val="000000"/>
          <w:sz w:val="28"/>
          <w:szCs w:val="28"/>
          <w:lang w:eastAsia="ru-RU"/>
        </w:rPr>
        <w:t>үмкіншілігі;     табиғат   қорғау   және   санитарлық   гигиеналық   талаптарға</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сәйкестігі; айналадағыы өсімдіктерге; ағаш жә</w:t>
      </w:r>
      <w:proofErr w:type="gramStart"/>
      <w:r w:rsidRPr="00AD235C">
        <w:rPr>
          <w:rFonts w:ascii="Times New Roman" w:eastAsia="Times New Roman" w:hAnsi="Times New Roman" w:cs="Times New Roman"/>
          <w:color w:val="000000"/>
          <w:sz w:val="28"/>
          <w:szCs w:val="28"/>
          <w:lang w:eastAsia="ru-RU"/>
        </w:rPr>
        <w:t>не   б</w:t>
      </w:r>
      <w:proofErr w:type="gramEnd"/>
      <w:r w:rsidRPr="00AD235C">
        <w:rPr>
          <w:rFonts w:ascii="Times New Roman" w:eastAsia="Times New Roman" w:hAnsi="Times New Roman" w:cs="Times New Roman"/>
          <w:color w:val="000000"/>
          <w:sz w:val="28"/>
          <w:szCs w:val="28"/>
          <w:lang w:eastAsia="ru-RU"/>
        </w:rPr>
        <w:t>ұта түрлерінің зиянкес</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sz w:val="28"/>
          <w:szCs w:val="28"/>
          <w:lang w:eastAsia="ru-RU"/>
        </w:rPr>
      </w:pPr>
      <w:proofErr w:type="gramStart"/>
      <w:r w:rsidRPr="00AD235C">
        <w:rPr>
          <w:rFonts w:ascii="Times New Roman" w:eastAsia="Times New Roman" w:hAnsi="Times New Roman" w:cs="Times New Roman"/>
          <w:color w:val="000000"/>
          <w:sz w:val="28"/>
          <w:szCs w:val="28"/>
          <w:lang w:eastAsia="ru-RU"/>
        </w:rPr>
        <w:t>ж</w:t>
      </w:r>
      <w:proofErr w:type="gramEnd"/>
      <w:r w:rsidRPr="00AD235C">
        <w:rPr>
          <w:rFonts w:ascii="Times New Roman" w:eastAsia="Times New Roman" w:hAnsi="Times New Roman" w:cs="Times New Roman"/>
          <w:color w:val="000000"/>
          <w:sz w:val="28"/>
          <w:szCs w:val="28"/>
          <w:lang w:eastAsia="ru-RU"/>
        </w:rPr>
        <w:t>әндіктер </w:t>
      </w:r>
      <w:hyperlink r:id="rId5" w:history="1">
        <w:r w:rsidRPr="00AD235C">
          <w:rPr>
            <w:rFonts w:ascii="Times New Roman" w:eastAsia="Times New Roman" w:hAnsi="Times New Roman" w:cs="Times New Roman"/>
            <w:sz w:val="28"/>
            <w:szCs w:val="28"/>
            <w:lang w:eastAsia="ru-RU"/>
          </w:rPr>
          <w:t>мен аурулардың зақымдалуына</w:t>
        </w:r>
      </w:hyperlink>
      <w:r w:rsidRPr="00AD235C">
        <w:rPr>
          <w:rFonts w:ascii="Times New Roman" w:eastAsia="Times New Roman" w:hAnsi="Times New Roman" w:cs="Times New Roman"/>
          <w:sz w:val="28"/>
          <w:szCs w:val="28"/>
          <w:lang w:eastAsia="ru-RU"/>
        </w:rPr>
        <w:t>;</w:t>
      </w:r>
    </w:p>
    <w:p w:rsidR="00AD235C" w:rsidRPr="00AD235C" w:rsidRDefault="00AD235C" w:rsidP="00AD235C">
      <w:pPr>
        <w:spacing w:after="0"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br/>
      </w:r>
      <w:r w:rsidRPr="00AD235C">
        <w:rPr>
          <w:rFonts w:ascii="Times New Roman" w:eastAsia="Times New Roman" w:hAnsi="Times New Roman" w:cs="Times New Roman"/>
          <w:color w:val="000000"/>
          <w:sz w:val="28"/>
          <w:szCs w:val="28"/>
          <w:lang w:eastAsia="ru-RU"/>
        </w:rPr>
        <w:br/>
      </w:r>
      <w:r w:rsidRPr="00AD235C">
        <w:rPr>
          <w:rFonts w:ascii="Times New Roman" w:eastAsia="Times New Roman" w:hAnsi="Times New Roman" w:cs="Times New Roman"/>
          <w:b/>
          <w:bCs/>
          <w:color w:val="000000"/>
          <w:sz w:val="28"/>
          <w:szCs w:val="28"/>
          <w:lang w:eastAsia="ru-RU"/>
        </w:rPr>
        <w:t>Рельеф   (жер   бедері)</w:t>
      </w:r>
      <w:r w:rsidRPr="00AD235C">
        <w:rPr>
          <w:rFonts w:ascii="Times New Roman" w:eastAsia="Times New Roman" w:hAnsi="Times New Roman" w:cs="Times New Roman"/>
          <w:color w:val="000000"/>
          <w:sz w:val="28"/>
          <w:szCs w:val="28"/>
          <w:lang w:eastAsia="ru-RU"/>
        </w:rPr>
        <w:t>  Питомникке   тандалған   участіктің   рельефі   тегі</w:t>
      </w:r>
      <w:proofErr w:type="gramStart"/>
      <w:r w:rsidRPr="00AD235C">
        <w:rPr>
          <w:rFonts w:ascii="Times New Roman" w:eastAsia="Times New Roman" w:hAnsi="Times New Roman" w:cs="Times New Roman"/>
          <w:color w:val="000000"/>
          <w:sz w:val="28"/>
          <w:szCs w:val="28"/>
          <w:lang w:eastAsia="ru-RU"/>
        </w:rPr>
        <w:t>с</w:t>
      </w:r>
      <w:proofErr w:type="gramEnd"/>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және   жеңі</w:t>
      </w:r>
      <w:proofErr w:type="gramStart"/>
      <w:r w:rsidRPr="00AD235C">
        <w:rPr>
          <w:rFonts w:ascii="Times New Roman" w:eastAsia="Times New Roman" w:hAnsi="Times New Roman" w:cs="Times New Roman"/>
          <w:color w:val="000000"/>
          <w:sz w:val="28"/>
          <w:szCs w:val="28"/>
          <w:lang w:eastAsia="ru-RU"/>
        </w:rPr>
        <w:t>л</w:t>
      </w:r>
      <w:proofErr w:type="gramEnd"/>
      <w:r w:rsidRPr="00AD235C">
        <w:rPr>
          <w:rFonts w:ascii="Times New Roman" w:eastAsia="Times New Roman" w:hAnsi="Times New Roman" w:cs="Times New Roman"/>
          <w:color w:val="000000"/>
          <w:sz w:val="28"/>
          <w:szCs w:val="28"/>
          <w:lang w:eastAsia="ru-RU"/>
        </w:rPr>
        <w:t>   желпі   бұйрат   болғаны   дұрыс,   ылғалдылығы   2-3°аспайтын.</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Суарылмайтын   жеңі</w:t>
      </w:r>
      <w:proofErr w:type="gramStart"/>
      <w:r w:rsidRPr="00AD235C">
        <w:rPr>
          <w:rFonts w:ascii="Times New Roman" w:eastAsia="Times New Roman" w:hAnsi="Times New Roman" w:cs="Times New Roman"/>
          <w:color w:val="000000"/>
          <w:sz w:val="28"/>
          <w:szCs w:val="28"/>
          <w:lang w:eastAsia="ru-RU"/>
        </w:rPr>
        <w:t>л</w:t>
      </w:r>
      <w:proofErr w:type="gramEnd"/>
      <w:r w:rsidRPr="00AD235C">
        <w:rPr>
          <w:rFonts w:ascii="Times New Roman" w:eastAsia="Times New Roman" w:hAnsi="Times New Roman" w:cs="Times New Roman"/>
          <w:color w:val="000000"/>
          <w:sz w:val="28"/>
          <w:szCs w:val="28"/>
          <w:lang w:eastAsia="ru-RU"/>
        </w:rPr>
        <w:t>   топырақты   учаскаларда   5°   ылди   жерлерді</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пайдаланады,  ал  таулы  жерлерде  15-20° шейін сол  баурайларды  міндетті</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түрде терассалайды. Орман және дала орман аумақтарда баурайлар бағыты -</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батыс және оңтү</w:t>
      </w:r>
      <w:proofErr w:type="gramStart"/>
      <w:r w:rsidRPr="00AD235C">
        <w:rPr>
          <w:rFonts w:ascii="Times New Roman" w:eastAsia="Times New Roman" w:hAnsi="Times New Roman" w:cs="Times New Roman"/>
          <w:color w:val="000000"/>
          <w:sz w:val="28"/>
          <w:szCs w:val="28"/>
          <w:lang w:eastAsia="ru-RU"/>
        </w:rPr>
        <w:t>ст</w:t>
      </w:r>
      <w:proofErr w:type="gramEnd"/>
      <w:r w:rsidRPr="00AD235C">
        <w:rPr>
          <w:rFonts w:ascii="Times New Roman" w:eastAsia="Times New Roman" w:hAnsi="Times New Roman" w:cs="Times New Roman"/>
          <w:color w:val="000000"/>
          <w:sz w:val="28"/>
          <w:szCs w:val="28"/>
          <w:lang w:eastAsia="ru-RU"/>
        </w:rPr>
        <w:t>ік – батыс, ал дала аймағында – батыс, солтүстік – батыс,</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солтү</w:t>
      </w:r>
      <w:proofErr w:type="gramStart"/>
      <w:r w:rsidRPr="00AD235C">
        <w:rPr>
          <w:rFonts w:ascii="Times New Roman" w:eastAsia="Times New Roman" w:hAnsi="Times New Roman" w:cs="Times New Roman"/>
          <w:color w:val="000000"/>
          <w:sz w:val="28"/>
          <w:szCs w:val="28"/>
          <w:lang w:eastAsia="ru-RU"/>
        </w:rPr>
        <w:t>ст</w:t>
      </w:r>
      <w:proofErr w:type="gramEnd"/>
      <w:r w:rsidRPr="00AD235C">
        <w:rPr>
          <w:rFonts w:ascii="Times New Roman" w:eastAsia="Times New Roman" w:hAnsi="Times New Roman" w:cs="Times New Roman"/>
          <w:color w:val="000000"/>
          <w:sz w:val="28"/>
          <w:szCs w:val="28"/>
          <w:lang w:eastAsia="ru-RU"/>
        </w:rPr>
        <w:t>ік - шығыс болу </w:t>
      </w:r>
      <w:proofErr w:type="spellStart"/>
      <w:r w:rsidRPr="00AD235C">
        <w:rPr>
          <w:rFonts w:ascii="Times New Roman" w:eastAsia="Times New Roman" w:hAnsi="Times New Roman" w:cs="Times New Roman"/>
          <w:color w:val="000000"/>
          <w:sz w:val="28"/>
          <w:szCs w:val="28"/>
          <w:lang w:eastAsia="ru-RU"/>
        </w:rPr>
        <w:t>керек</w:t>
      </w:r>
      <w:proofErr w:type="spellEnd"/>
      <w:r w:rsidRPr="00AD235C">
        <w:rPr>
          <w:rFonts w:ascii="Times New Roman" w:eastAsia="Times New Roman" w:hAnsi="Times New Roman" w:cs="Times New Roman"/>
          <w:color w:val="000000"/>
          <w:sz w:val="28"/>
          <w:szCs w:val="28"/>
          <w:lang w:eastAsia="ru-RU"/>
        </w:rPr>
        <w:t>.</w:t>
      </w:r>
      <w:r w:rsidRPr="00AD235C">
        <w:rPr>
          <w:rFonts w:ascii="Times New Roman" w:eastAsia="Times New Roman" w:hAnsi="Times New Roman" w:cs="Times New Roman"/>
          <w:color w:val="000000"/>
          <w:sz w:val="28"/>
          <w:szCs w:val="28"/>
          <w:lang w:eastAsia="ru-RU"/>
        </w:rPr>
        <w:br/>
      </w:r>
      <w:r w:rsidRPr="00AD235C">
        <w:rPr>
          <w:rFonts w:ascii="Times New Roman" w:eastAsia="Times New Roman" w:hAnsi="Times New Roman" w:cs="Times New Roman"/>
          <w:color w:val="000000"/>
          <w:sz w:val="28"/>
          <w:szCs w:val="28"/>
          <w:lang w:eastAsia="ru-RU"/>
        </w:rPr>
        <w:br/>
      </w:r>
      <w:r w:rsidRPr="00AD235C">
        <w:rPr>
          <w:rFonts w:ascii="Times New Roman" w:eastAsia="Times New Roman" w:hAnsi="Times New Roman" w:cs="Times New Roman"/>
          <w:b/>
          <w:bCs/>
          <w:color w:val="000000"/>
          <w:sz w:val="28"/>
          <w:szCs w:val="28"/>
          <w:lang w:eastAsia="ru-RU"/>
        </w:rPr>
        <w:t>Гидрологиялық   жағдайы.</w:t>
      </w:r>
      <w:r w:rsidRPr="00AD235C">
        <w:rPr>
          <w:rFonts w:ascii="Times New Roman" w:eastAsia="Times New Roman" w:hAnsi="Times New Roman" w:cs="Times New Roman"/>
          <w:color w:val="000000"/>
          <w:sz w:val="28"/>
          <w:szCs w:val="28"/>
          <w:lang w:eastAsia="ru-RU"/>
        </w:rPr>
        <w:t>    Орман   питомниктерді   су   көзі   жақын</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жерлерге   ұйымдастыру   керек.   Суаратын   суы   тұщы   немесе   суда   еритін</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тұздардың мөлшерлері аз болу керек. Егер питомникке таңдалған  жердің</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proofErr w:type="gramStart"/>
      <w:r w:rsidRPr="00AD235C">
        <w:rPr>
          <w:rFonts w:ascii="Times New Roman" w:eastAsia="Times New Roman" w:hAnsi="Times New Roman" w:cs="Times New Roman"/>
          <w:color w:val="000000"/>
          <w:sz w:val="28"/>
          <w:szCs w:val="28"/>
          <w:lang w:eastAsia="ru-RU"/>
        </w:rPr>
        <w:t>сортандануы</w:t>
      </w:r>
      <w:proofErr w:type="spellEnd"/>
      <w:r w:rsidRPr="00AD235C">
        <w:rPr>
          <w:rFonts w:ascii="Times New Roman" w:eastAsia="Times New Roman" w:hAnsi="Times New Roman" w:cs="Times New Roman"/>
          <w:color w:val="000000"/>
          <w:sz w:val="28"/>
          <w:szCs w:val="28"/>
          <w:lang w:eastAsia="ru-RU"/>
        </w:rPr>
        <w:t> көміртегі, оттегі (CO</w:t>
      </w:r>
      <w:proofErr w:type="gramEnd"/>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2</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gramStart"/>
      <w:r w:rsidRPr="00AD235C">
        <w:rPr>
          <w:rFonts w:ascii="Times New Roman" w:eastAsia="Times New Roman" w:hAnsi="Times New Roman" w:cs="Times New Roman"/>
          <w:color w:val="000000"/>
          <w:sz w:val="28"/>
          <w:szCs w:val="28"/>
          <w:lang w:eastAsia="ru-RU"/>
        </w:rPr>
        <w:t>) </w:t>
      </w:r>
      <w:proofErr w:type="spellStart"/>
      <w:r w:rsidRPr="00AD235C">
        <w:rPr>
          <w:rFonts w:ascii="Times New Roman" w:eastAsia="Times New Roman" w:hAnsi="Times New Roman" w:cs="Times New Roman"/>
          <w:color w:val="000000"/>
          <w:sz w:val="28"/>
          <w:szCs w:val="28"/>
          <w:lang w:eastAsia="ru-RU"/>
        </w:rPr>
        <w:t>ионмен</w:t>
      </w:r>
      <w:proofErr w:type="spellEnd"/>
      <w:r w:rsidRPr="00AD235C">
        <w:rPr>
          <w:rFonts w:ascii="Times New Roman" w:eastAsia="Times New Roman" w:hAnsi="Times New Roman" w:cs="Times New Roman"/>
          <w:color w:val="000000"/>
          <w:sz w:val="28"/>
          <w:szCs w:val="28"/>
          <w:lang w:eastAsia="ru-RU"/>
        </w:rPr>
        <w:t>   0,02% асса, көміртегі, оттегі</w:t>
      </w:r>
      <w:proofErr w:type="gramEnd"/>
    </w:p>
    <w:p w:rsidR="00AD235C" w:rsidRPr="00AD235C" w:rsidRDefault="00AD235C" w:rsidP="00AD235C">
      <w:pPr>
        <w:spacing w:after="0"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br/>
      </w:r>
      <w:r w:rsidRPr="00AD235C">
        <w:rPr>
          <w:rFonts w:ascii="Times New Roman" w:eastAsia="Times New Roman" w:hAnsi="Times New Roman" w:cs="Times New Roman"/>
          <w:color w:val="000000"/>
          <w:sz w:val="28"/>
          <w:szCs w:val="28"/>
          <w:lang w:eastAsia="ru-RU"/>
        </w:rPr>
        <w:br/>
      </w:r>
      <w:proofErr w:type="gramStart"/>
      <w:r w:rsidRPr="00AD235C">
        <w:rPr>
          <w:rFonts w:ascii="Times New Roman" w:eastAsia="Times New Roman" w:hAnsi="Times New Roman" w:cs="Times New Roman"/>
          <w:color w:val="000000"/>
          <w:sz w:val="28"/>
          <w:szCs w:val="28"/>
          <w:lang w:eastAsia="ru-RU"/>
        </w:rPr>
        <w:t>қышқыл ионы  (HCO</w:t>
      </w:r>
      <w:proofErr w:type="gramEnd"/>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lastRenderedPageBreak/>
        <w:t>2</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gramStart"/>
      <w:r w:rsidRPr="00AD235C">
        <w:rPr>
          <w:rFonts w:ascii="Times New Roman" w:eastAsia="Times New Roman" w:hAnsi="Times New Roman" w:cs="Times New Roman"/>
          <w:color w:val="000000"/>
          <w:sz w:val="28"/>
          <w:szCs w:val="28"/>
          <w:lang w:eastAsia="ru-RU"/>
        </w:rPr>
        <w:t>)  0,12%  хлор ионы 0,03%, натрий </w:t>
      </w:r>
      <w:proofErr w:type="spellStart"/>
      <w:r w:rsidRPr="00AD235C">
        <w:rPr>
          <w:rFonts w:ascii="Times New Roman" w:eastAsia="Times New Roman" w:hAnsi="Times New Roman" w:cs="Times New Roman"/>
          <w:color w:val="000000"/>
          <w:sz w:val="28"/>
          <w:szCs w:val="28"/>
          <w:lang w:eastAsia="ru-RU"/>
        </w:rPr>
        <w:t>және</w:t>
      </w:r>
      <w:proofErr w:type="spellEnd"/>
      <w:r w:rsidRPr="00AD235C">
        <w:rPr>
          <w:rFonts w:ascii="Times New Roman" w:eastAsia="Times New Roman" w:hAnsi="Times New Roman" w:cs="Times New Roman"/>
          <w:color w:val="000000"/>
          <w:sz w:val="28"/>
          <w:szCs w:val="28"/>
          <w:lang w:eastAsia="ru-RU"/>
        </w:rPr>
        <w:t> магний ионы</w:t>
      </w:r>
      <w:proofErr w:type="gramEnd"/>
    </w:p>
    <w:p w:rsidR="00AD235C" w:rsidRPr="00AD235C" w:rsidRDefault="00AD235C" w:rsidP="00AD235C">
      <w:pPr>
        <w:spacing w:after="0"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br/>
      </w:r>
      <w:r w:rsidRPr="00AD235C">
        <w:rPr>
          <w:rFonts w:ascii="Times New Roman" w:eastAsia="Times New Roman" w:hAnsi="Times New Roman" w:cs="Times New Roman"/>
          <w:color w:val="000000"/>
          <w:sz w:val="28"/>
          <w:szCs w:val="28"/>
          <w:lang w:eastAsia="ru-RU"/>
        </w:rPr>
        <w:br/>
        <w:t>0,05% және жер астындағы  минирализациясы 3г/л асса, ал хлор (Ce) ионы</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1г/л </w:t>
      </w:r>
      <w:hyperlink r:id="rId6" w:history="1">
        <w:r w:rsidRPr="00AD235C">
          <w:rPr>
            <w:rFonts w:ascii="Times New Roman" w:eastAsia="Times New Roman" w:hAnsi="Times New Roman" w:cs="Times New Roman"/>
            <w:color w:val="0000FF"/>
            <w:sz w:val="28"/>
            <w:szCs w:val="28"/>
            <w:lang w:eastAsia="ru-RU"/>
          </w:rPr>
          <w:t>кем </w:t>
        </w:r>
        <w:proofErr w:type="spellStart"/>
        <w:r w:rsidRPr="00AD235C">
          <w:rPr>
            <w:rFonts w:ascii="Times New Roman" w:eastAsia="Times New Roman" w:hAnsi="Times New Roman" w:cs="Times New Roman"/>
            <w:color w:val="0000FF"/>
            <w:sz w:val="28"/>
            <w:szCs w:val="28"/>
            <w:lang w:eastAsia="ru-RU"/>
          </w:rPr>
          <w:t>болмаса</w:t>
        </w:r>
        <w:proofErr w:type="spellEnd"/>
      </w:hyperlink>
      <w:r w:rsidRPr="00AD235C">
        <w:rPr>
          <w:rFonts w:ascii="Times New Roman" w:eastAsia="Times New Roman" w:hAnsi="Times New Roman" w:cs="Times New Roman"/>
          <w:color w:val="000000"/>
          <w:sz w:val="28"/>
          <w:szCs w:val="28"/>
          <w:lang w:eastAsia="ru-RU"/>
        </w:rPr>
        <w:t>, </w:t>
      </w:r>
      <w:proofErr w:type="spellStart"/>
      <w:r w:rsidRPr="00AD235C">
        <w:rPr>
          <w:rFonts w:ascii="Times New Roman" w:eastAsia="Times New Roman" w:hAnsi="Times New Roman" w:cs="Times New Roman"/>
          <w:color w:val="000000"/>
          <w:sz w:val="28"/>
          <w:szCs w:val="28"/>
          <w:lang w:eastAsia="ru-RU"/>
        </w:rPr>
        <w:t>осындай</w:t>
      </w:r>
      <w:proofErr w:type="spellEnd"/>
      <w:r w:rsidRPr="00AD235C">
        <w:rPr>
          <w:rFonts w:ascii="Times New Roman" w:eastAsia="Times New Roman" w:hAnsi="Times New Roman" w:cs="Times New Roman"/>
          <w:color w:val="000000"/>
          <w:sz w:val="28"/>
          <w:szCs w:val="28"/>
          <w:lang w:eastAsia="ru-RU"/>
        </w:rPr>
        <w:t> </w:t>
      </w:r>
      <w:proofErr w:type="spellStart"/>
      <w:r w:rsidRPr="00AD235C">
        <w:rPr>
          <w:rFonts w:ascii="Times New Roman" w:eastAsia="Times New Roman" w:hAnsi="Times New Roman" w:cs="Times New Roman"/>
          <w:color w:val="000000"/>
          <w:sz w:val="28"/>
          <w:szCs w:val="28"/>
          <w:lang w:eastAsia="ru-RU"/>
        </w:rPr>
        <w:t>участоктер</w:t>
      </w:r>
      <w:proofErr w:type="spellEnd"/>
      <w:r w:rsidRPr="00AD235C">
        <w:rPr>
          <w:rFonts w:ascii="Times New Roman" w:eastAsia="Times New Roman" w:hAnsi="Times New Roman" w:cs="Times New Roman"/>
          <w:color w:val="000000"/>
          <w:sz w:val="28"/>
          <w:szCs w:val="28"/>
          <w:lang w:eastAsia="ru-RU"/>
        </w:rPr>
        <w:t> </w:t>
      </w:r>
      <w:proofErr w:type="spellStart"/>
      <w:r w:rsidRPr="00AD235C">
        <w:rPr>
          <w:rFonts w:ascii="Times New Roman" w:eastAsia="Times New Roman" w:hAnsi="Times New Roman" w:cs="Times New Roman"/>
          <w:color w:val="000000"/>
          <w:sz w:val="28"/>
          <w:szCs w:val="28"/>
          <w:lang w:eastAsia="ru-RU"/>
        </w:rPr>
        <w:t>орман</w:t>
      </w:r>
      <w:proofErr w:type="spellEnd"/>
      <w:r w:rsidRPr="00AD235C">
        <w:rPr>
          <w:rFonts w:ascii="Times New Roman" w:eastAsia="Times New Roman" w:hAnsi="Times New Roman" w:cs="Times New Roman"/>
          <w:color w:val="000000"/>
          <w:sz w:val="28"/>
          <w:szCs w:val="28"/>
          <w:lang w:eastAsia="ru-RU"/>
        </w:rPr>
        <w:t> </w:t>
      </w:r>
      <w:proofErr w:type="spellStart"/>
      <w:r w:rsidRPr="00AD235C">
        <w:rPr>
          <w:rFonts w:ascii="Times New Roman" w:eastAsia="Times New Roman" w:hAnsi="Times New Roman" w:cs="Times New Roman"/>
          <w:color w:val="000000"/>
          <w:sz w:val="28"/>
          <w:szCs w:val="28"/>
          <w:lang w:eastAsia="ru-RU"/>
        </w:rPr>
        <w:t>питомнигіне</w:t>
      </w:r>
      <w:proofErr w:type="spellEnd"/>
      <w:r w:rsidRPr="00AD235C">
        <w:rPr>
          <w:rFonts w:ascii="Times New Roman" w:eastAsia="Times New Roman" w:hAnsi="Times New Roman" w:cs="Times New Roman"/>
          <w:color w:val="000000"/>
          <w:sz w:val="28"/>
          <w:szCs w:val="28"/>
          <w:lang w:eastAsia="ru-RU"/>
        </w:rPr>
        <w:t xml:space="preserve"> </w:t>
      </w:r>
      <w:proofErr w:type="spellStart"/>
      <w:r w:rsidRPr="00AD235C">
        <w:rPr>
          <w:rFonts w:ascii="Times New Roman" w:eastAsia="Times New Roman" w:hAnsi="Times New Roman" w:cs="Times New Roman"/>
          <w:color w:val="000000"/>
          <w:sz w:val="28"/>
          <w:szCs w:val="28"/>
          <w:lang w:eastAsia="ru-RU"/>
        </w:rPr>
        <w:t>жарамайды</w:t>
      </w:r>
      <w:proofErr w:type="spellEnd"/>
      <w:r w:rsidRPr="00AD235C">
        <w:rPr>
          <w:rFonts w:ascii="Times New Roman" w:eastAsia="Times New Roman" w:hAnsi="Times New Roman" w:cs="Times New Roman"/>
          <w:color w:val="000000"/>
          <w:sz w:val="28"/>
          <w:szCs w:val="28"/>
          <w:lang w:eastAsia="ru-RU"/>
        </w:rPr>
        <w:t>. </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AD235C">
        <w:rPr>
          <w:rFonts w:ascii="Times New Roman" w:eastAsia="Times New Roman" w:hAnsi="Times New Roman" w:cs="Times New Roman"/>
          <w:color w:val="000000"/>
          <w:sz w:val="28"/>
          <w:szCs w:val="28"/>
          <w:lang w:eastAsia="ru-RU"/>
        </w:rPr>
        <w:t>Жер</w:t>
      </w:r>
      <w:proofErr w:type="spellEnd"/>
      <w:r w:rsidRPr="00AD235C">
        <w:rPr>
          <w:rFonts w:ascii="Times New Roman" w:eastAsia="Times New Roman" w:hAnsi="Times New Roman" w:cs="Times New Roman"/>
          <w:color w:val="000000"/>
          <w:sz w:val="28"/>
          <w:szCs w:val="28"/>
          <w:lang w:eastAsia="ru-RU"/>
        </w:rPr>
        <w:t> астындағы судың қолайлы тереңді</w:t>
      </w:r>
      <w:proofErr w:type="gramStart"/>
      <w:r w:rsidRPr="00AD235C">
        <w:rPr>
          <w:rFonts w:ascii="Times New Roman" w:eastAsia="Times New Roman" w:hAnsi="Times New Roman" w:cs="Times New Roman"/>
          <w:color w:val="000000"/>
          <w:sz w:val="28"/>
          <w:szCs w:val="28"/>
          <w:lang w:eastAsia="ru-RU"/>
        </w:rPr>
        <w:t>г</w:t>
      </w:r>
      <w:proofErr w:type="gramEnd"/>
      <w:r w:rsidRPr="00AD235C">
        <w:rPr>
          <w:rFonts w:ascii="Times New Roman" w:eastAsia="Times New Roman" w:hAnsi="Times New Roman" w:cs="Times New Roman"/>
          <w:color w:val="000000"/>
          <w:sz w:val="28"/>
          <w:szCs w:val="28"/>
          <w:lang w:eastAsia="ru-RU"/>
        </w:rPr>
        <w:t xml:space="preserve">і: құмды топырақ </w:t>
      </w:r>
      <w:proofErr w:type="spellStart"/>
      <w:r w:rsidRPr="00AD235C">
        <w:rPr>
          <w:rFonts w:ascii="Times New Roman" w:eastAsia="Times New Roman" w:hAnsi="Times New Roman" w:cs="Times New Roman"/>
          <w:color w:val="000000"/>
          <w:sz w:val="28"/>
          <w:szCs w:val="28"/>
          <w:lang w:eastAsia="ru-RU"/>
        </w:rPr>
        <w:t>жерлерде</w:t>
      </w:r>
      <w:proofErr w:type="spellEnd"/>
      <w:r w:rsidRPr="00AD235C">
        <w:rPr>
          <w:rFonts w:ascii="Times New Roman" w:eastAsia="Times New Roman" w:hAnsi="Times New Roman" w:cs="Times New Roman"/>
          <w:color w:val="000000"/>
          <w:sz w:val="28"/>
          <w:szCs w:val="28"/>
          <w:lang w:eastAsia="ru-RU"/>
        </w:rPr>
        <w:t>     1-</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1,25 м; құмайт - 2,5м; сазды -  3-4м. </w:t>
      </w:r>
    </w:p>
    <w:p w:rsidR="00AD235C" w:rsidRPr="00AD235C" w:rsidRDefault="00AD235C" w:rsidP="00AD235C">
      <w:pPr>
        <w:spacing w:after="0" w:line="240" w:lineRule="auto"/>
        <w:jc w:val="both"/>
        <w:rPr>
          <w:rFonts w:ascii="Times New Roman" w:eastAsia="Times New Roman" w:hAnsi="Times New Roman" w:cs="Times New Roman"/>
          <w:color w:val="000000"/>
          <w:sz w:val="28"/>
          <w:szCs w:val="28"/>
          <w:lang w:eastAsia="ru-RU"/>
        </w:rPr>
      </w:pPr>
    </w:p>
    <w:p w:rsidR="00AD235C" w:rsidRPr="00AD235C" w:rsidRDefault="00AD235C" w:rsidP="00AD235C">
      <w:pPr>
        <w:spacing w:after="0"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br/>
        <w:t>Жер астындағы су бі</w:t>
      </w:r>
      <w:proofErr w:type="gramStart"/>
      <w:r w:rsidRPr="00AD235C">
        <w:rPr>
          <w:rFonts w:ascii="Times New Roman" w:eastAsia="Times New Roman" w:hAnsi="Times New Roman" w:cs="Times New Roman"/>
          <w:color w:val="000000"/>
          <w:sz w:val="28"/>
          <w:szCs w:val="28"/>
          <w:lang w:eastAsia="ru-RU"/>
        </w:rPr>
        <w:t>р</w:t>
      </w:r>
      <w:proofErr w:type="gramEnd"/>
      <w:r w:rsidRPr="00AD235C">
        <w:rPr>
          <w:rFonts w:ascii="Times New Roman" w:eastAsia="Times New Roman" w:hAnsi="Times New Roman" w:cs="Times New Roman"/>
          <w:color w:val="000000"/>
          <w:sz w:val="28"/>
          <w:szCs w:val="28"/>
          <w:lang w:eastAsia="ru-RU"/>
        </w:rPr>
        <w:t> (1м)   метрден жақын су басатын, жаңбыр және</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еріген су ұзақ уақыт жерсінбей тұратын жерлер питомник ұйымдастыруға</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жарамайды.   Айтылған   жерлерде   көшеттердің   өсуі     ұзақ   күзге   дейін</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созылады,   өсмдіктер   толық   жетілмейді,     сондықтан   қысқы   суықтарға</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шыдамай өсімдіктерге зақым келеді. Ерте көктемде өткізілетін себу және</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көшеттер   отырғызу   жұмыстары   дымқыл   жерлерде     созылады     сонымен</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бірге басқа жұмыстарда  кеш өткізілі</w:t>
      </w:r>
      <w:proofErr w:type="gramStart"/>
      <w:r w:rsidRPr="00AD235C">
        <w:rPr>
          <w:rFonts w:ascii="Times New Roman" w:eastAsia="Times New Roman" w:hAnsi="Times New Roman" w:cs="Times New Roman"/>
          <w:color w:val="000000"/>
          <w:sz w:val="28"/>
          <w:szCs w:val="28"/>
          <w:lang w:eastAsia="ru-RU"/>
        </w:rPr>
        <w:t>п</w:t>
      </w:r>
      <w:proofErr w:type="gramEnd"/>
      <w:r w:rsidRPr="00AD235C">
        <w:rPr>
          <w:rFonts w:ascii="Times New Roman" w:eastAsia="Times New Roman" w:hAnsi="Times New Roman" w:cs="Times New Roman"/>
          <w:color w:val="000000"/>
          <w:sz w:val="28"/>
          <w:szCs w:val="28"/>
          <w:lang w:eastAsia="ru-RU"/>
        </w:rPr>
        <w:t>  керекті нәтиже алынбайды. Мысалы:</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дымқыл   жерде   өскен   көшеттердің   тамыр   жүйелері   нашар   дамиды,</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 xml:space="preserve">отырғызған кезде нашар </w:t>
      </w:r>
      <w:proofErr w:type="spellStart"/>
      <w:r w:rsidRPr="00AD235C">
        <w:rPr>
          <w:rFonts w:ascii="Times New Roman" w:eastAsia="Times New Roman" w:hAnsi="Times New Roman" w:cs="Times New Roman"/>
          <w:color w:val="000000"/>
          <w:sz w:val="28"/>
          <w:szCs w:val="28"/>
          <w:lang w:eastAsia="ru-RU"/>
        </w:rPr>
        <w:t>жерсінеді</w:t>
      </w:r>
      <w:proofErr w:type="spellEnd"/>
      <w:r w:rsidRPr="00AD235C">
        <w:rPr>
          <w:rFonts w:ascii="Times New Roman" w:eastAsia="Times New Roman" w:hAnsi="Times New Roman" w:cs="Times New Roman"/>
          <w:color w:val="000000"/>
          <w:sz w:val="28"/>
          <w:szCs w:val="28"/>
          <w:lang w:eastAsia="ru-RU"/>
        </w:rPr>
        <w:t> және ә</w:t>
      </w:r>
      <w:proofErr w:type="gramStart"/>
      <w:r w:rsidRPr="00AD235C">
        <w:rPr>
          <w:rFonts w:ascii="Times New Roman" w:eastAsia="Times New Roman" w:hAnsi="Times New Roman" w:cs="Times New Roman"/>
          <w:color w:val="000000"/>
          <w:sz w:val="28"/>
          <w:szCs w:val="28"/>
          <w:lang w:eastAsia="ru-RU"/>
        </w:rPr>
        <w:t>р</w:t>
      </w:r>
      <w:proofErr w:type="gramEnd"/>
      <w:r w:rsidRPr="00AD235C">
        <w:rPr>
          <w:rFonts w:ascii="Times New Roman" w:eastAsia="Times New Roman" w:hAnsi="Times New Roman" w:cs="Times New Roman"/>
          <w:color w:val="000000"/>
          <w:sz w:val="28"/>
          <w:szCs w:val="28"/>
          <w:lang w:eastAsia="ru-RU"/>
        </w:rPr>
        <w:t> түрлі ауруларды тез қабылдайды.</w:t>
      </w:r>
      <w:r w:rsidRPr="00AD235C">
        <w:rPr>
          <w:rFonts w:ascii="Times New Roman" w:eastAsia="Times New Roman" w:hAnsi="Times New Roman" w:cs="Times New Roman"/>
          <w:color w:val="000000"/>
          <w:sz w:val="28"/>
          <w:szCs w:val="28"/>
          <w:lang w:eastAsia="ru-RU"/>
        </w:rPr>
        <w:br/>
      </w:r>
      <w:r w:rsidRPr="00AD235C">
        <w:rPr>
          <w:rFonts w:ascii="Times New Roman" w:eastAsia="Times New Roman" w:hAnsi="Times New Roman" w:cs="Times New Roman"/>
          <w:color w:val="000000"/>
          <w:sz w:val="28"/>
          <w:szCs w:val="28"/>
          <w:lang w:eastAsia="ru-RU"/>
        </w:rPr>
        <w:br/>
      </w:r>
      <w:r w:rsidRPr="00AD235C">
        <w:rPr>
          <w:rFonts w:ascii="Times New Roman" w:eastAsia="Times New Roman" w:hAnsi="Times New Roman" w:cs="Times New Roman"/>
          <w:b/>
          <w:bCs/>
          <w:color w:val="000000"/>
          <w:sz w:val="28"/>
          <w:szCs w:val="28"/>
          <w:lang w:eastAsia="ru-RU"/>
        </w:rPr>
        <w:t>Топырақ.</w:t>
      </w:r>
      <w:r w:rsidRPr="00AD235C">
        <w:rPr>
          <w:rFonts w:ascii="Times New Roman" w:eastAsia="Times New Roman" w:hAnsi="Times New Roman" w:cs="Times New Roman"/>
          <w:color w:val="000000"/>
          <w:sz w:val="28"/>
          <w:szCs w:val="28"/>
          <w:lang w:eastAsia="ru-RU"/>
        </w:rPr>
        <w:t>  Питомникке   арналған   учатоктің   топырағы     жеткілікті</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құнарлы   (гумусы   2%   асса),   құрылымы   терең   және   жақсы     құ</w:t>
      </w:r>
      <w:proofErr w:type="gramStart"/>
      <w:r w:rsidRPr="00AD235C">
        <w:rPr>
          <w:rFonts w:ascii="Times New Roman" w:eastAsia="Times New Roman" w:hAnsi="Times New Roman" w:cs="Times New Roman"/>
          <w:color w:val="000000"/>
          <w:sz w:val="28"/>
          <w:szCs w:val="28"/>
          <w:lang w:eastAsia="ru-RU"/>
        </w:rPr>
        <w:t>р</w:t>
      </w:r>
      <w:proofErr w:type="gramEnd"/>
      <w:r w:rsidRPr="00AD235C">
        <w:rPr>
          <w:rFonts w:ascii="Times New Roman" w:eastAsia="Times New Roman" w:hAnsi="Times New Roman" w:cs="Times New Roman"/>
          <w:color w:val="000000"/>
          <w:sz w:val="28"/>
          <w:szCs w:val="28"/>
          <w:lang w:eastAsia="ru-RU"/>
        </w:rPr>
        <w:t>ғатылған,</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механикалық   ұрылысы   жеңі</w:t>
      </w:r>
      <w:proofErr w:type="gramStart"/>
      <w:r w:rsidRPr="00AD235C">
        <w:rPr>
          <w:rFonts w:ascii="Times New Roman" w:eastAsia="Times New Roman" w:hAnsi="Times New Roman" w:cs="Times New Roman"/>
          <w:color w:val="000000"/>
          <w:sz w:val="28"/>
          <w:szCs w:val="28"/>
          <w:lang w:eastAsia="ru-RU"/>
        </w:rPr>
        <w:t>л</w:t>
      </w:r>
      <w:proofErr w:type="gramEnd"/>
      <w:r w:rsidRPr="00AD235C">
        <w:rPr>
          <w:rFonts w:ascii="Times New Roman" w:eastAsia="Times New Roman" w:hAnsi="Times New Roman" w:cs="Times New Roman"/>
          <w:color w:val="000000"/>
          <w:sz w:val="28"/>
          <w:szCs w:val="28"/>
          <w:lang w:eastAsia="ru-RU"/>
        </w:rPr>
        <w:t>   және   орташа   болуы   тиісті.   Питомникке</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жарамайтын   участоктер:   құнарсыз   топырақты   жерлер,   жермен   жеңі</w:t>
      </w:r>
      <w:proofErr w:type="gramStart"/>
      <w:r w:rsidRPr="00AD235C">
        <w:rPr>
          <w:rFonts w:ascii="Times New Roman" w:eastAsia="Times New Roman" w:hAnsi="Times New Roman" w:cs="Times New Roman"/>
          <w:color w:val="000000"/>
          <w:sz w:val="28"/>
          <w:szCs w:val="28"/>
          <w:lang w:eastAsia="ru-RU"/>
        </w:rPr>
        <w:t>л</w:t>
      </w:r>
      <w:proofErr w:type="gramEnd"/>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қобырайтын   топырақтар,     аз   тереңдікте     тас   немесе   жарықшақтармен</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төселегн   жерлерде,   балшықтанған,   торфталған,   саз   балшықты,</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lastRenderedPageBreak/>
        <w:t>структурланбаған.</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Айтылған барлық топырақтардың типтері</w:t>
      </w:r>
      <w:proofErr w:type="gramStart"/>
      <w:r w:rsidRPr="00AD235C">
        <w:rPr>
          <w:rFonts w:ascii="Times New Roman" w:eastAsia="Times New Roman" w:hAnsi="Times New Roman" w:cs="Times New Roman"/>
          <w:color w:val="000000"/>
          <w:sz w:val="28"/>
          <w:szCs w:val="28"/>
          <w:lang w:eastAsia="ru-RU"/>
        </w:rPr>
        <w:t>не б</w:t>
      </w:r>
      <w:proofErr w:type="gramEnd"/>
      <w:r w:rsidRPr="00AD235C">
        <w:rPr>
          <w:rFonts w:ascii="Times New Roman" w:eastAsia="Times New Roman" w:hAnsi="Times New Roman" w:cs="Times New Roman"/>
          <w:color w:val="000000"/>
          <w:sz w:val="28"/>
          <w:szCs w:val="28"/>
          <w:lang w:eastAsia="ru-RU"/>
        </w:rPr>
        <w:t>ірнеше жыл органикалық</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тыңайтқыштар қолданғаннан кейін пайдаланады. Питомниктерді шамадан</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жоғары сілтіленген (рН 8 асса</w:t>
      </w:r>
      <w:proofErr w:type="gramStart"/>
      <w:r w:rsidRPr="00AD235C">
        <w:rPr>
          <w:rFonts w:ascii="Times New Roman" w:eastAsia="Times New Roman" w:hAnsi="Times New Roman" w:cs="Times New Roman"/>
          <w:color w:val="000000"/>
          <w:sz w:val="28"/>
          <w:szCs w:val="28"/>
          <w:lang w:eastAsia="ru-RU"/>
        </w:rPr>
        <w:t> )</w:t>
      </w:r>
      <w:proofErr w:type="gramEnd"/>
      <w:r w:rsidRPr="00AD235C">
        <w:rPr>
          <w:rFonts w:ascii="Times New Roman" w:eastAsia="Times New Roman" w:hAnsi="Times New Roman" w:cs="Times New Roman"/>
          <w:color w:val="000000"/>
          <w:sz w:val="28"/>
          <w:szCs w:val="28"/>
          <w:lang w:eastAsia="ru-RU"/>
        </w:rPr>
        <w:t>   топырақтарды алдын ала   гипстелгеннен</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кейін   және   шамадан   жоғары     қышқыл   топырақтарды     алдын   </w:t>
      </w:r>
      <w:proofErr w:type="gramStart"/>
      <w:r w:rsidRPr="00AD235C">
        <w:rPr>
          <w:rFonts w:ascii="Times New Roman" w:eastAsia="Times New Roman" w:hAnsi="Times New Roman" w:cs="Times New Roman"/>
          <w:color w:val="000000"/>
          <w:sz w:val="28"/>
          <w:szCs w:val="28"/>
          <w:lang w:eastAsia="ru-RU"/>
        </w:rPr>
        <w:t>ала</w:t>
      </w:r>
      <w:proofErr w:type="gramEnd"/>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w:t>
      </w:r>
      <w:proofErr w:type="spellStart"/>
      <w:r w:rsidRPr="00AD235C">
        <w:rPr>
          <w:rFonts w:ascii="Times New Roman" w:eastAsia="Times New Roman" w:hAnsi="Times New Roman" w:cs="Times New Roman"/>
          <w:color w:val="000000"/>
          <w:sz w:val="28"/>
          <w:szCs w:val="28"/>
          <w:lang w:eastAsia="ru-RU"/>
        </w:rPr>
        <w:t>известелгеннен</w:t>
      </w:r>
      <w:proofErr w:type="spellEnd"/>
      <w:r w:rsidRPr="00AD235C">
        <w:rPr>
          <w:rFonts w:ascii="Times New Roman" w:eastAsia="Times New Roman" w:hAnsi="Times New Roman" w:cs="Times New Roman"/>
          <w:color w:val="000000"/>
          <w:sz w:val="28"/>
          <w:szCs w:val="28"/>
          <w:lang w:eastAsia="ru-RU"/>
        </w:rPr>
        <w:t>) </w:t>
      </w:r>
      <w:proofErr w:type="spellStart"/>
      <w:r w:rsidRPr="00AD235C">
        <w:rPr>
          <w:rFonts w:ascii="Times New Roman" w:eastAsia="Times New Roman" w:hAnsi="Times New Roman" w:cs="Times New Roman"/>
          <w:color w:val="000000"/>
          <w:sz w:val="28"/>
          <w:szCs w:val="28"/>
          <w:lang w:eastAsia="ru-RU"/>
        </w:rPr>
        <w:t>кейін</w:t>
      </w:r>
      <w:proofErr w:type="spellEnd"/>
      <w:r w:rsidRPr="00AD235C">
        <w:rPr>
          <w:rFonts w:ascii="Times New Roman" w:eastAsia="Times New Roman" w:hAnsi="Times New Roman" w:cs="Times New Roman"/>
          <w:color w:val="000000"/>
          <w:sz w:val="28"/>
          <w:szCs w:val="28"/>
          <w:lang w:eastAsia="ru-RU"/>
        </w:rPr>
        <w:t xml:space="preserve"> </w:t>
      </w:r>
      <w:proofErr w:type="spellStart"/>
      <w:r w:rsidRPr="00AD235C">
        <w:rPr>
          <w:rFonts w:ascii="Times New Roman" w:eastAsia="Times New Roman" w:hAnsi="Times New Roman" w:cs="Times New Roman"/>
          <w:color w:val="000000"/>
          <w:sz w:val="28"/>
          <w:szCs w:val="28"/>
          <w:lang w:eastAsia="ru-RU"/>
        </w:rPr>
        <w:t>пайдаланады</w:t>
      </w:r>
      <w:proofErr w:type="spellEnd"/>
      <w:r w:rsidRPr="00AD235C">
        <w:rPr>
          <w:rFonts w:ascii="Times New Roman" w:eastAsia="Times New Roman" w:hAnsi="Times New Roman" w:cs="Times New Roman"/>
          <w:color w:val="000000"/>
          <w:sz w:val="28"/>
          <w:szCs w:val="28"/>
          <w:lang w:eastAsia="ru-RU"/>
        </w:rPr>
        <w:t>. </w:t>
      </w:r>
    </w:p>
    <w:p w:rsidR="00AD235C" w:rsidRPr="00AD235C" w:rsidRDefault="00AD235C" w:rsidP="00AD235C">
      <w:pPr>
        <w:spacing w:after="0"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br/>
      </w:r>
      <w:r w:rsidRPr="00AD235C">
        <w:rPr>
          <w:rFonts w:ascii="Times New Roman" w:eastAsia="Times New Roman" w:hAnsi="Times New Roman" w:cs="Times New Roman"/>
          <w:color w:val="000000"/>
          <w:sz w:val="28"/>
          <w:szCs w:val="28"/>
          <w:lang w:eastAsia="ru-RU"/>
        </w:rPr>
        <w:br/>
      </w:r>
      <w:r w:rsidRPr="00AD235C">
        <w:rPr>
          <w:rFonts w:ascii="Times New Roman" w:eastAsia="Times New Roman" w:hAnsi="Times New Roman" w:cs="Times New Roman"/>
          <w:b/>
          <w:bCs/>
          <w:color w:val="000000"/>
          <w:sz w:val="28"/>
          <w:szCs w:val="28"/>
          <w:lang w:eastAsia="ru-RU"/>
        </w:rPr>
        <w:t>Өсімдіктер.</w:t>
      </w:r>
      <w:r w:rsidRPr="00AD235C">
        <w:rPr>
          <w:rFonts w:ascii="Times New Roman" w:eastAsia="Times New Roman" w:hAnsi="Times New Roman" w:cs="Times New Roman"/>
          <w:color w:val="000000"/>
          <w:sz w:val="28"/>
          <w:szCs w:val="28"/>
          <w:lang w:eastAsia="ru-RU"/>
        </w:rPr>
        <w:t>  Питомніктің   көлемінің   ішіндегі   және   айналадағы</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өсімдіктер,     көшеттер   ө</w:t>
      </w:r>
      <w:proofErr w:type="gramStart"/>
      <w:r w:rsidRPr="00AD235C">
        <w:rPr>
          <w:rFonts w:ascii="Times New Roman" w:eastAsia="Times New Roman" w:hAnsi="Times New Roman" w:cs="Times New Roman"/>
          <w:color w:val="000000"/>
          <w:sz w:val="28"/>
          <w:szCs w:val="28"/>
          <w:lang w:eastAsia="ru-RU"/>
        </w:rPr>
        <w:t>сіру</w:t>
      </w:r>
      <w:proofErr w:type="gramEnd"/>
      <w:r w:rsidRPr="00AD235C">
        <w:rPr>
          <w:rFonts w:ascii="Times New Roman" w:eastAsia="Times New Roman" w:hAnsi="Times New Roman" w:cs="Times New Roman"/>
          <w:color w:val="000000"/>
          <w:sz w:val="28"/>
          <w:szCs w:val="28"/>
          <w:lang w:eastAsia="ru-RU"/>
        </w:rPr>
        <w:t>   үшін   өте   күрделі   әсерін   тигізеді.   Орман</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питомниктерді  үлкен  алаңдарда  не  шабылған  жерлерде,     айналасы  сирек</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ө</w:t>
      </w:r>
      <w:proofErr w:type="gramStart"/>
      <w:r w:rsidRPr="00AD235C">
        <w:rPr>
          <w:rFonts w:ascii="Times New Roman" w:eastAsia="Times New Roman" w:hAnsi="Times New Roman" w:cs="Times New Roman"/>
          <w:color w:val="000000"/>
          <w:sz w:val="28"/>
          <w:szCs w:val="28"/>
          <w:lang w:eastAsia="ru-RU"/>
        </w:rPr>
        <w:t>скен</w:t>
      </w:r>
      <w:proofErr w:type="gramEnd"/>
      <w:r w:rsidRPr="00AD235C">
        <w:rPr>
          <w:rFonts w:ascii="Times New Roman" w:eastAsia="Times New Roman" w:hAnsi="Times New Roman" w:cs="Times New Roman"/>
          <w:color w:val="000000"/>
          <w:sz w:val="28"/>
          <w:szCs w:val="28"/>
          <w:lang w:eastAsia="ru-RU"/>
        </w:rPr>
        <w:t>   ағаштармен   қоршалған   жерлерде   ұйымдастырады.   Тағы     бі</w:t>
      </w:r>
      <w:proofErr w:type="gramStart"/>
      <w:r w:rsidRPr="00AD235C">
        <w:rPr>
          <w:rFonts w:ascii="Times New Roman" w:eastAsia="Times New Roman" w:hAnsi="Times New Roman" w:cs="Times New Roman"/>
          <w:color w:val="000000"/>
          <w:sz w:val="28"/>
          <w:szCs w:val="28"/>
          <w:lang w:eastAsia="ru-RU"/>
        </w:rPr>
        <w:t>р</w:t>
      </w:r>
      <w:proofErr w:type="gramEnd"/>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байқайтын жағдай   питомникте өсеті</w:t>
      </w:r>
      <w:proofErr w:type="gramStart"/>
      <w:r w:rsidRPr="00AD235C">
        <w:rPr>
          <w:rFonts w:ascii="Times New Roman" w:eastAsia="Times New Roman" w:hAnsi="Times New Roman" w:cs="Times New Roman"/>
          <w:color w:val="000000"/>
          <w:sz w:val="28"/>
          <w:szCs w:val="28"/>
          <w:lang w:eastAsia="ru-RU"/>
        </w:rPr>
        <w:t>н</w:t>
      </w:r>
      <w:proofErr w:type="gramEnd"/>
      <w:r w:rsidRPr="00AD235C">
        <w:rPr>
          <w:rFonts w:ascii="Times New Roman" w:eastAsia="Times New Roman" w:hAnsi="Times New Roman" w:cs="Times New Roman"/>
          <w:color w:val="000000"/>
          <w:sz w:val="28"/>
          <w:szCs w:val="28"/>
          <w:lang w:eastAsia="ru-RU"/>
        </w:rPr>
        <w:t> көшеттердің түрлерінің аурулардың</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айналадағы  өсетін ағаштармен сәйкес болмау керек.</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Орман питомниктерді құ</w:t>
      </w:r>
      <w:proofErr w:type="gramStart"/>
      <w:r w:rsidRPr="00AD235C">
        <w:rPr>
          <w:rFonts w:ascii="Times New Roman" w:eastAsia="Times New Roman" w:hAnsi="Times New Roman" w:cs="Times New Roman"/>
          <w:color w:val="000000"/>
          <w:sz w:val="28"/>
          <w:szCs w:val="28"/>
          <w:lang w:eastAsia="ru-RU"/>
        </w:rPr>
        <w:t>р</w:t>
      </w:r>
      <w:proofErr w:type="gramEnd"/>
      <w:r w:rsidRPr="00AD235C">
        <w:rPr>
          <w:rFonts w:ascii="Times New Roman" w:eastAsia="Times New Roman" w:hAnsi="Times New Roman" w:cs="Times New Roman"/>
          <w:color w:val="000000"/>
          <w:sz w:val="28"/>
          <w:szCs w:val="28"/>
          <w:lang w:eastAsia="ru-RU"/>
        </w:rPr>
        <w:t>ғақ оңтүстік – шығыс және салқын солтүстік</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желдерлен қорғау үшін арнайы қорғаныш жолақтарын отырғызады. Орман</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питомниктер   орналасатын   тамыр   сабақты   және   тамыр   атқыны   тә</w:t>
      </w:r>
      <w:proofErr w:type="gramStart"/>
      <w:r w:rsidRPr="00AD235C">
        <w:rPr>
          <w:rFonts w:ascii="Times New Roman" w:eastAsia="Times New Roman" w:hAnsi="Times New Roman" w:cs="Times New Roman"/>
          <w:color w:val="000000"/>
          <w:sz w:val="28"/>
          <w:szCs w:val="28"/>
          <w:lang w:eastAsia="ru-RU"/>
        </w:rPr>
        <w:t>р</w:t>
      </w:r>
      <w:proofErr w:type="gramEnd"/>
      <w:r w:rsidRPr="00AD235C">
        <w:rPr>
          <w:rFonts w:ascii="Times New Roman" w:eastAsia="Times New Roman" w:hAnsi="Times New Roman" w:cs="Times New Roman"/>
          <w:color w:val="000000"/>
          <w:sz w:val="28"/>
          <w:szCs w:val="28"/>
          <w:lang w:eastAsia="ru-RU"/>
        </w:rPr>
        <w:t>ізді</w:t>
      </w:r>
    </w:p>
    <w:p w:rsidR="00AD235C" w:rsidRPr="00AD235C" w:rsidRDefault="00AD235C" w:rsidP="00AD235C">
      <w:pPr>
        <w:spacing w:after="0"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br/>
        <w:t>көбейетін арамшөптер мысалы: қалуен, жатаған бидайық, айрауық, мынбас</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шырмауық өспегені жөн, себебі   арамшөптермен күресу үшін біраз уақыт</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 xml:space="preserve">күште </w:t>
      </w:r>
      <w:proofErr w:type="spellStart"/>
      <w:r w:rsidRPr="00AD235C">
        <w:rPr>
          <w:rFonts w:ascii="Times New Roman" w:eastAsia="Times New Roman" w:hAnsi="Times New Roman" w:cs="Times New Roman"/>
          <w:color w:val="000000"/>
          <w:sz w:val="28"/>
          <w:szCs w:val="28"/>
          <w:lang w:eastAsia="ru-RU"/>
        </w:rPr>
        <w:t>кетеді</w:t>
      </w:r>
      <w:proofErr w:type="spellEnd"/>
      <w:r w:rsidRPr="00AD235C">
        <w:rPr>
          <w:rFonts w:ascii="Times New Roman" w:eastAsia="Times New Roman" w:hAnsi="Times New Roman" w:cs="Times New Roman"/>
          <w:color w:val="000000"/>
          <w:sz w:val="28"/>
          <w:szCs w:val="28"/>
          <w:lang w:eastAsia="ru-RU"/>
        </w:rPr>
        <w:t>, ал </w:t>
      </w:r>
      <w:proofErr w:type="spellStart"/>
      <w:r w:rsidRPr="00AD235C">
        <w:rPr>
          <w:rFonts w:ascii="Times New Roman" w:eastAsia="Times New Roman" w:hAnsi="Times New Roman" w:cs="Times New Roman"/>
          <w:color w:val="000000"/>
          <w:sz w:val="28"/>
          <w:szCs w:val="28"/>
          <w:lang w:eastAsia="ru-RU"/>
        </w:rPr>
        <w:fldChar w:fldCharType="begin"/>
      </w:r>
      <w:r w:rsidRPr="00AD235C">
        <w:rPr>
          <w:rFonts w:ascii="Times New Roman" w:eastAsia="Times New Roman" w:hAnsi="Times New Roman" w:cs="Times New Roman"/>
          <w:color w:val="000000"/>
          <w:sz w:val="28"/>
          <w:szCs w:val="28"/>
          <w:lang w:eastAsia="ru-RU"/>
        </w:rPr>
        <w:instrText xml:space="preserve"> HYPERLINK "https://emirsaba.org/materialdari--materiali-respublikanskoj-konferencii-sejfullins-v2.html" </w:instrText>
      </w:r>
      <w:r w:rsidRPr="00AD235C">
        <w:rPr>
          <w:rFonts w:ascii="Times New Roman" w:eastAsia="Times New Roman" w:hAnsi="Times New Roman" w:cs="Times New Roman"/>
          <w:color w:val="000000"/>
          <w:sz w:val="28"/>
          <w:szCs w:val="28"/>
          <w:lang w:eastAsia="ru-RU"/>
        </w:rPr>
        <w:fldChar w:fldCharType="separate"/>
      </w:r>
      <w:r w:rsidRPr="00AD235C">
        <w:rPr>
          <w:rFonts w:ascii="Times New Roman" w:eastAsia="Times New Roman" w:hAnsi="Times New Roman" w:cs="Times New Roman"/>
          <w:color w:val="0000FF"/>
          <w:sz w:val="28"/>
          <w:szCs w:val="28"/>
          <w:lang w:eastAsia="ru-RU"/>
        </w:rPr>
        <w:t>егер</w:t>
      </w:r>
      <w:proofErr w:type="spellEnd"/>
      <w:r w:rsidRPr="00AD235C">
        <w:rPr>
          <w:rFonts w:ascii="Times New Roman" w:eastAsia="Times New Roman" w:hAnsi="Times New Roman" w:cs="Times New Roman"/>
          <w:color w:val="0000FF"/>
          <w:sz w:val="28"/>
          <w:szCs w:val="28"/>
          <w:lang w:eastAsia="ru-RU"/>
        </w:rPr>
        <w:t> өссе</w:t>
      </w:r>
      <w:r w:rsidRPr="00AD235C">
        <w:rPr>
          <w:rFonts w:ascii="Times New Roman" w:eastAsia="Times New Roman" w:hAnsi="Times New Roman" w:cs="Times New Roman"/>
          <w:color w:val="000000"/>
          <w:sz w:val="28"/>
          <w:szCs w:val="28"/>
          <w:lang w:eastAsia="ru-RU"/>
        </w:rPr>
        <w:fldChar w:fldCharType="end"/>
      </w:r>
      <w:r w:rsidRPr="00AD235C">
        <w:rPr>
          <w:rFonts w:ascii="Times New Roman" w:eastAsia="Times New Roman" w:hAnsi="Times New Roman" w:cs="Times New Roman"/>
          <w:color w:val="000000"/>
          <w:sz w:val="28"/>
          <w:szCs w:val="28"/>
          <w:lang w:eastAsia="ru-RU"/>
        </w:rPr>
        <w:t>, онда басында  күресу жұмыстарын өткізу қажет.</w:t>
      </w:r>
      <w:r w:rsidRPr="00AD235C">
        <w:rPr>
          <w:rFonts w:ascii="Times New Roman" w:eastAsia="Times New Roman" w:hAnsi="Times New Roman" w:cs="Times New Roman"/>
          <w:color w:val="000000"/>
          <w:sz w:val="28"/>
          <w:szCs w:val="28"/>
          <w:lang w:eastAsia="ru-RU"/>
        </w:rPr>
        <w:br/>
      </w:r>
      <w:r w:rsidRPr="00AD235C">
        <w:rPr>
          <w:rFonts w:ascii="Times New Roman" w:eastAsia="Times New Roman" w:hAnsi="Times New Roman" w:cs="Times New Roman"/>
          <w:color w:val="000000"/>
          <w:sz w:val="28"/>
          <w:szCs w:val="28"/>
          <w:lang w:eastAsia="ru-RU"/>
        </w:rPr>
        <w:br/>
      </w:r>
      <w:r w:rsidRPr="00AD235C">
        <w:rPr>
          <w:rFonts w:ascii="Times New Roman" w:eastAsia="Times New Roman" w:hAnsi="Times New Roman" w:cs="Times New Roman"/>
          <w:b/>
          <w:bCs/>
          <w:color w:val="000000"/>
          <w:sz w:val="28"/>
          <w:szCs w:val="28"/>
          <w:lang w:eastAsia="ru-RU"/>
        </w:rPr>
        <w:t>Зиянкестер.</w:t>
      </w:r>
      <w:r w:rsidRPr="00AD235C">
        <w:rPr>
          <w:rFonts w:ascii="Times New Roman" w:eastAsia="Times New Roman" w:hAnsi="Times New Roman" w:cs="Times New Roman"/>
          <w:color w:val="000000"/>
          <w:sz w:val="28"/>
          <w:szCs w:val="28"/>
          <w:lang w:eastAsia="ru-RU"/>
        </w:rPr>
        <w:t>  Орман пиомниктеріде өсеті</w:t>
      </w:r>
      <w:proofErr w:type="gramStart"/>
      <w:r w:rsidRPr="00AD235C">
        <w:rPr>
          <w:rFonts w:ascii="Times New Roman" w:eastAsia="Times New Roman" w:hAnsi="Times New Roman" w:cs="Times New Roman"/>
          <w:color w:val="000000"/>
          <w:sz w:val="28"/>
          <w:szCs w:val="28"/>
          <w:lang w:eastAsia="ru-RU"/>
        </w:rPr>
        <w:t>н</w:t>
      </w:r>
      <w:proofErr w:type="gramEnd"/>
      <w:r w:rsidRPr="00AD235C">
        <w:rPr>
          <w:rFonts w:ascii="Times New Roman" w:eastAsia="Times New Roman" w:hAnsi="Times New Roman" w:cs="Times New Roman"/>
          <w:color w:val="000000"/>
          <w:sz w:val="28"/>
          <w:szCs w:val="28"/>
          <w:lang w:eastAsia="ru-RU"/>
        </w:rPr>
        <w:t> көшеттерге зақым келтіретін</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AD235C">
        <w:rPr>
          <w:rFonts w:ascii="Times New Roman" w:eastAsia="Times New Roman" w:hAnsi="Times New Roman" w:cs="Times New Roman"/>
          <w:color w:val="000000"/>
          <w:sz w:val="28"/>
          <w:szCs w:val="28"/>
          <w:lang w:eastAsia="ru-RU"/>
        </w:rPr>
        <w:t>зиянкестер</w:t>
      </w:r>
      <w:proofErr w:type="spellEnd"/>
      <w:r w:rsidRPr="00AD235C">
        <w:rPr>
          <w:rFonts w:ascii="Times New Roman" w:eastAsia="Times New Roman" w:hAnsi="Times New Roman" w:cs="Times New Roman"/>
          <w:color w:val="000000"/>
          <w:sz w:val="28"/>
          <w:szCs w:val="28"/>
          <w:lang w:eastAsia="ru-RU"/>
        </w:rPr>
        <w:t>:   </w:t>
      </w:r>
      <w:proofErr w:type="spellStart"/>
      <w:r w:rsidRPr="00AD235C">
        <w:rPr>
          <w:rFonts w:ascii="Times New Roman" w:eastAsia="Times New Roman" w:hAnsi="Times New Roman" w:cs="Times New Roman"/>
          <w:color w:val="000000"/>
          <w:sz w:val="28"/>
          <w:szCs w:val="28"/>
          <w:lang w:eastAsia="ru-RU"/>
        </w:rPr>
        <w:t>орман</w:t>
      </w:r>
      <w:proofErr w:type="spellEnd"/>
      <w:r w:rsidRPr="00AD235C">
        <w:rPr>
          <w:rFonts w:ascii="Times New Roman" w:eastAsia="Times New Roman" w:hAnsi="Times New Roman" w:cs="Times New Roman"/>
          <w:color w:val="000000"/>
          <w:sz w:val="28"/>
          <w:szCs w:val="28"/>
          <w:lang w:eastAsia="ru-RU"/>
        </w:rPr>
        <w:t>   питомұйымдастыратын   топырақтардың   және</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өсімдіктердің зиянкестер мен аурулардан зақым келу дәрежесін білу үшін</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арнайы   сынамалы   көлем   белгіленеді,     оның   жалпы   көлемі   зерттелетін</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lastRenderedPageBreak/>
        <w:t>көлемінің 0,1%   кем </w:t>
      </w:r>
      <w:proofErr w:type="spellStart"/>
      <w:r w:rsidRPr="00AD235C">
        <w:rPr>
          <w:rFonts w:ascii="Times New Roman" w:eastAsia="Times New Roman" w:hAnsi="Times New Roman" w:cs="Times New Roman"/>
          <w:color w:val="000000"/>
          <w:sz w:val="28"/>
          <w:szCs w:val="28"/>
          <w:lang w:eastAsia="ru-RU"/>
        </w:rPr>
        <w:t>болмау</w:t>
      </w:r>
      <w:proofErr w:type="spellEnd"/>
      <w:r w:rsidRPr="00AD235C">
        <w:rPr>
          <w:rFonts w:ascii="Times New Roman" w:eastAsia="Times New Roman" w:hAnsi="Times New Roman" w:cs="Times New Roman"/>
          <w:color w:val="000000"/>
          <w:sz w:val="28"/>
          <w:szCs w:val="28"/>
          <w:lang w:eastAsia="ru-RU"/>
        </w:rPr>
        <w:t> </w:t>
      </w:r>
      <w:proofErr w:type="spellStart"/>
      <w:r w:rsidRPr="00AD235C">
        <w:rPr>
          <w:rFonts w:ascii="Times New Roman" w:eastAsia="Times New Roman" w:hAnsi="Times New Roman" w:cs="Times New Roman"/>
          <w:color w:val="000000"/>
          <w:sz w:val="28"/>
          <w:szCs w:val="28"/>
          <w:lang w:eastAsia="ru-RU"/>
        </w:rPr>
        <w:t>керек</w:t>
      </w:r>
      <w:proofErr w:type="spellEnd"/>
      <w:r w:rsidRPr="00AD235C">
        <w:rPr>
          <w:rFonts w:ascii="Times New Roman" w:eastAsia="Times New Roman" w:hAnsi="Times New Roman" w:cs="Times New Roman"/>
          <w:color w:val="000000"/>
          <w:sz w:val="28"/>
          <w:szCs w:val="28"/>
          <w:lang w:eastAsia="ru-RU"/>
        </w:rPr>
        <w:t>. </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Топырақта   өмі</w:t>
      </w:r>
      <w:proofErr w:type="gramStart"/>
      <w:r w:rsidRPr="00AD235C">
        <w:rPr>
          <w:rFonts w:ascii="Times New Roman" w:eastAsia="Times New Roman" w:hAnsi="Times New Roman" w:cs="Times New Roman"/>
          <w:color w:val="000000"/>
          <w:sz w:val="28"/>
          <w:szCs w:val="28"/>
          <w:lang w:eastAsia="ru-RU"/>
        </w:rPr>
        <w:t>р</w:t>
      </w:r>
      <w:proofErr w:type="gramEnd"/>
      <w:r w:rsidRPr="00AD235C">
        <w:rPr>
          <w:rFonts w:ascii="Times New Roman" w:eastAsia="Times New Roman" w:hAnsi="Times New Roman" w:cs="Times New Roman"/>
          <w:color w:val="000000"/>
          <w:sz w:val="28"/>
          <w:szCs w:val="28"/>
          <w:lang w:eastAsia="ru-RU"/>
        </w:rPr>
        <w:t>   сүретін   зиянкестерді   қазу   әдісі   арқылы   зерттеу</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жұмыстарын өткізеді. Ол үшін 1га учаскеде  тереңді</w:t>
      </w:r>
      <w:proofErr w:type="gramStart"/>
      <w:r w:rsidRPr="00AD235C">
        <w:rPr>
          <w:rFonts w:ascii="Times New Roman" w:eastAsia="Times New Roman" w:hAnsi="Times New Roman" w:cs="Times New Roman"/>
          <w:color w:val="000000"/>
          <w:sz w:val="28"/>
          <w:szCs w:val="28"/>
          <w:lang w:eastAsia="ru-RU"/>
        </w:rPr>
        <w:t>г</w:t>
      </w:r>
      <w:proofErr w:type="gramEnd"/>
      <w:r w:rsidRPr="00AD235C">
        <w:rPr>
          <w:rFonts w:ascii="Times New Roman" w:eastAsia="Times New Roman" w:hAnsi="Times New Roman" w:cs="Times New Roman"/>
          <w:color w:val="000000"/>
          <w:sz w:val="28"/>
          <w:szCs w:val="28"/>
          <w:lang w:eastAsia="ru-RU"/>
        </w:rPr>
        <w:t>і      0,4 –  0, 5 м шұңқыр</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қазу   керек   (көлемі   1х1м)</w:t>
      </w:r>
      <w:proofErr w:type="gramStart"/>
      <w:r w:rsidRPr="00AD235C">
        <w:rPr>
          <w:rFonts w:ascii="Times New Roman" w:eastAsia="Times New Roman" w:hAnsi="Times New Roman" w:cs="Times New Roman"/>
          <w:color w:val="000000"/>
          <w:sz w:val="28"/>
          <w:szCs w:val="28"/>
          <w:lang w:eastAsia="ru-RU"/>
        </w:rPr>
        <w:t>.</w:t>
      </w:r>
      <w:proofErr w:type="gramEnd"/>
      <w:r w:rsidRPr="00AD235C">
        <w:rPr>
          <w:rFonts w:ascii="Times New Roman" w:eastAsia="Times New Roman" w:hAnsi="Times New Roman" w:cs="Times New Roman"/>
          <w:color w:val="000000"/>
          <w:sz w:val="28"/>
          <w:szCs w:val="28"/>
          <w:lang w:eastAsia="ru-RU"/>
        </w:rPr>
        <w:t>   Қ</w:t>
      </w:r>
      <w:proofErr w:type="gramStart"/>
      <w:r w:rsidRPr="00AD235C">
        <w:rPr>
          <w:rFonts w:ascii="Times New Roman" w:eastAsia="Times New Roman" w:hAnsi="Times New Roman" w:cs="Times New Roman"/>
          <w:color w:val="000000"/>
          <w:sz w:val="28"/>
          <w:szCs w:val="28"/>
          <w:lang w:eastAsia="ru-RU"/>
        </w:rPr>
        <w:t>а</w:t>
      </w:r>
      <w:proofErr w:type="gramEnd"/>
      <w:r w:rsidRPr="00AD235C">
        <w:rPr>
          <w:rFonts w:ascii="Times New Roman" w:eastAsia="Times New Roman" w:hAnsi="Times New Roman" w:cs="Times New Roman"/>
          <w:color w:val="000000"/>
          <w:sz w:val="28"/>
          <w:szCs w:val="28"/>
          <w:lang w:eastAsia="ru-RU"/>
        </w:rPr>
        <w:t>зу   жұмыстарының   мақсаты   ауру   ошағының</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дәрежесін   және   шекарасын   білу.   Қазып   аланған   топырақтар   уақталып</w:t>
      </w:r>
    </w:p>
    <w:p w:rsidR="00AD235C" w:rsidRPr="00AD235C" w:rsidRDefault="00AD235C" w:rsidP="00AD235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235C">
        <w:rPr>
          <w:rFonts w:ascii="Times New Roman" w:eastAsia="Times New Roman" w:hAnsi="Times New Roman" w:cs="Times New Roman"/>
          <w:color w:val="000000"/>
          <w:sz w:val="28"/>
          <w:szCs w:val="28"/>
          <w:lang w:eastAsia="ru-RU"/>
        </w:rPr>
        <w:t>зиянкестер   саны   анықталажды,   содан   кейін   1м²   кездесетін   зинкестердің</w:t>
      </w:r>
    </w:p>
    <w:p w:rsidR="00AD235C" w:rsidRPr="00AD235C" w:rsidRDefault="00AD235C" w:rsidP="00AD235C">
      <w:pPr>
        <w:autoSpaceDE w:val="0"/>
        <w:autoSpaceDN w:val="0"/>
        <w:adjustRightInd w:val="0"/>
        <w:spacing w:after="0" w:line="240" w:lineRule="auto"/>
        <w:jc w:val="both"/>
        <w:rPr>
          <w:rFonts w:ascii="Times New Roman" w:hAnsi="Times New Roman" w:cs="Times New Roman"/>
          <w:b/>
          <w:sz w:val="28"/>
          <w:szCs w:val="28"/>
        </w:rPr>
      </w:pPr>
    </w:p>
    <w:sectPr w:rsidR="00AD235C" w:rsidRPr="00AD235C" w:rsidSect="00A1439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Roman">
    <w:panose1 w:val="00000000000000000000"/>
    <w:charset w:val="CC"/>
    <w:family w:val="roman"/>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AD235C"/>
    <w:rsid w:val="00024C18"/>
    <w:rsid w:val="00A1439B"/>
    <w:rsid w:val="00AD235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439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D23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AD235C"/>
    <w:rPr>
      <w:color w:val="0000FF"/>
      <w:u w:val="single"/>
    </w:rPr>
  </w:style>
</w:styles>
</file>

<file path=word/webSettings.xml><?xml version="1.0" encoding="utf-8"?>
<w:webSettings xmlns:r="http://schemas.openxmlformats.org/officeDocument/2006/relationships" xmlns:w="http://schemas.openxmlformats.org/wordprocessingml/2006/main">
  <w:divs>
    <w:div w:id="544104610">
      <w:bodyDiv w:val="1"/>
      <w:marLeft w:val="0"/>
      <w:marRight w:val="0"/>
      <w:marTop w:val="0"/>
      <w:marBottom w:val="0"/>
      <w:divBdr>
        <w:top w:val="none" w:sz="0" w:space="0" w:color="auto"/>
        <w:left w:val="none" w:sz="0" w:space="0" w:color="auto"/>
        <w:bottom w:val="none" w:sz="0" w:space="0" w:color="auto"/>
        <w:right w:val="none" w:sz="0" w:space="0" w:color="auto"/>
      </w:divBdr>
    </w:div>
    <w:div w:id="1953129149">
      <w:bodyDiv w:val="1"/>
      <w:marLeft w:val="0"/>
      <w:marRight w:val="0"/>
      <w:marTop w:val="0"/>
      <w:marBottom w:val="0"/>
      <w:divBdr>
        <w:top w:val="none" w:sz="0" w:space="0" w:color="auto"/>
        <w:left w:val="none" w:sz="0" w:space="0" w:color="auto"/>
        <w:bottom w:val="none" w:sz="0" w:space="0" w:color="auto"/>
        <w:right w:val="none" w:sz="0" w:space="0" w:color="auto"/>
      </w:divBdr>
      <w:divsChild>
        <w:div w:id="1798597966">
          <w:marLeft w:val="0"/>
          <w:marRight w:val="0"/>
          <w:marTop w:val="0"/>
          <w:marBottom w:val="0"/>
          <w:divBdr>
            <w:top w:val="none" w:sz="0" w:space="0" w:color="auto"/>
            <w:left w:val="none" w:sz="0" w:space="0" w:color="auto"/>
            <w:bottom w:val="none" w:sz="0" w:space="0" w:color="auto"/>
            <w:right w:val="none" w:sz="0" w:space="0" w:color="auto"/>
          </w:divBdr>
        </w:div>
        <w:div w:id="80833848">
          <w:marLeft w:val="0"/>
          <w:marRight w:val="0"/>
          <w:marTop w:val="0"/>
          <w:marBottom w:val="0"/>
          <w:divBdr>
            <w:top w:val="none" w:sz="0" w:space="0" w:color="auto"/>
            <w:left w:val="none" w:sz="0" w:space="0" w:color="auto"/>
            <w:bottom w:val="none" w:sz="0" w:space="0" w:color="auto"/>
            <w:right w:val="none" w:sz="0" w:space="0" w:color="auto"/>
          </w:divBdr>
        </w:div>
        <w:div w:id="9557226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mirsaba.org/tarihi-jaali-bolmasa-da-maizi-asa-jofari.html" TargetMode="External"/><Relationship Id="rId5" Type="http://schemas.openxmlformats.org/officeDocument/2006/relationships/hyperlink" Target="https://emirsaba.org/oskemen-alasi-himiya-biologiya-bafitindafi-nazarbaev-ziyatkerl.html" TargetMode="External"/><Relationship Id="rId4" Type="http://schemas.openxmlformats.org/officeDocument/2006/relationships/hyperlink" Target="https://kk.wikipedia.org/wiki/%D0%9A%D3%A9%D0%B3%D0%B0%D0%BB%D0%B4%D0%B0%D0%BD%D0%B4%D1%8B%D1%80%D1%8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1077</Words>
  <Characters>6143</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2020-08-17T06:22:00Z</dcterms:created>
  <dcterms:modified xsi:type="dcterms:W3CDTF">2020-08-17T06:37:00Z</dcterms:modified>
</cp:coreProperties>
</file>