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123" w:rsidRPr="00581D8C" w:rsidRDefault="00581D8C" w:rsidP="00581D8C">
      <w:pPr>
        <w:jc w:val="both"/>
        <w:rPr>
          <w:rFonts w:ascii="Times New Roman" w:hAnsi="Times New Roman" w:cs="Times New Roman"/>
          <w:sz w:val="24"/>
          <w:szCs w:val="24"/>
        </w:rPr>
      </w:pPr>
      <w:r w:rsidRPr="00581D8C">
        <w:rPr>
          <w:rFonts w:ascii="Times New Roman" w:hAnsi="Times New Roman" w:cs="Times New Roman"/>
          <w:sz w:val="24"/>
          <w:szCs w:val="24"/>
        </w:rPr>
        <w:t xml:space="preserve">1 </w:t>
      </w:r>
      <w:r w:rsidRPr="00581D8C">
        <w:rPr>
          <w:rFonts w:ascii="Times New Roman" w:hAnsi="Times New Roman" w:cs="Times New Roman"/>
          <w:sz w:val="24"/>
          <w:szCs w:val="24"/>
        </w:rPr>
        <w:t xml:space="preserve">Технологии производства продукции </w:t>
      </w:r>
      <w:proofErr w:type="spellStart"/>
      <w:r w:rsidRPr="00581D8C">
        <w:rPr>
          <w:rFonts w:ascii="Times New Roman" w:hAnsi="Times New Roman" w:cs="Times New Roman"/>
          <w:sz w:val="24"/>
          <w:szCs w:val="24"/>
        </w:rPr>
        <w:t>растеневодства</w:t>
      </w:r>
      <w:proofErr w:type="spellEnd"/>
    </w:p>
    <w:p w:rsidR="00581D8C" w:rsidRPr="00581D8C" w:rsidRDefault="00581D8C" w:rsidP="00581D8C">
      <w:pPr>
        <w:jc w:val="both"/>
        <w:rPr>
          <w:rFonts w:ascii="Times New Roman" w:hAnsi="Times New Roman" w:cs="Times New Roman"/>
          <w:sz w:val="24"/>
          <w:szCs w:val="24"/>
        </w:rPr>
      </w:pPr>
      <w:r w:rsidRPr="00581D8C">
        <w:rPr>
          <w:rFonts w:ascii="Times New Roman" w:hAnsi="Times New Roman" w:cs="Times New Roman"/>
          <w:sz w:val="24"/>
          <w:szCs w:val="24"/>
        </w:rPr>
        <w:t>Основы агрометеорологии. Использования агрометеорологической информации, в сельском хозяйстве</w:t>
      </w:r>
    </w:p>
    <w:p w:rsidR="00581D8C" w:rsidRDefault="00581D8C" w:rsidP="00581D8C">
      <w:pPr>
        <w:jc w:val="both"/>
        <w:rPr>
          <w:rFonts w:ascii="Times New Roman" w:hAnsi="Times New Roman" w:cs="Times New Roman"/>
          <w:sz w:val="24"/>
          <w:szCs w:val="24"/>
        </w:rPr>
      </w:pPr>
      <w:r w:rsidRPr="00581D8C">
        <w:rPr>
          <w:rFonts w:ascii="Times New Roman" w:hAnsi="Times New Roman" w:cs="Times New Roman"/>
          <w:sz w:val="24"/>
          <w:szCs w:val="24"/>
        </w:rPr>
        <w:t xml:space="preserve">Содержание теоретического материала: 10 ОК 1-ОК 9, ПК 1.1-ПК 1.5 Атмосфера и ее основные свойства. Земная атмосфера как среда сельскохозяйственного производства. Состав атмосферы. Атмосферное давление и методы его измерения. Основные приборы для определения давления. Изменение давления с высотой. Изменение давления по горизонтали. Изобары. Солнечная радиация и радиационный баланс Солнечная энергия и ее измерение. Единицы измерения. Спектральный состав солнечной радиации. Биологическое значение основных частей спектра. </w:t>
      </w:r>
      <w:proofErr w:type="spellStart"/>
      <w:r w:rsidRPr="00581D8C">
        <w:rPr>
          <w:rFonts w:ascii="Times New Roman" w:hAnsi="Times New Roman" w:cs="Times New Roman"/>
          <w:sz w:val="24"/>
          <w:szCs w:val="24"/>
        </w:rPr>
        <w:t>Фотосинтетически</w:t>
      </w:r>
      <w:proofErr w:type="spellEnd"/>
      <w:r w:rsidRPr="00581D8C">
        <w:rPr>
          <w:rFonts w:ascii="Times New Roman" w:hAnsi="Times New Roman" w:cs="Times New Roman"/>
          <w:sz w:val="24"/>
          <w:szCs w:val="24"/>
        </w:rPr>
        <w:t xml:space="preserve"> активная радиация и ее значение для растений. Радиационный баланс и его составляющие, методы их измерения. Основные приборы для измерения. Основные приборы для измерения. Альбедо различных поверхностей. Значение радиационного баланса и альбедо для сельского хозяйства 2 Температурный режим почвы и воздуха. Методы измерения температуры почвы. Основные приборы для измерения. Суточный и годовой ход температуры почвы. Измерение температуры околоземного слоя воздуха и по вертикали, ее вертикальный градиент. Суточный и годовой ход температуры воздух</w:t>
      </w:r>
      <w:r>
        <w:rPr>
          <w:rFonts w:ascii="Times New Roman" w:hAnsi="Times New Roman" w:cs="Times New Roman"/>
          <w:sz w:val="24"/>
          <w:szCs w:val="24"/>
        </w:rPr>
        <w:t>а. Приборы для измерения тем</w:t>
      </w:r>
      <w:r w:rsidRPr="00581D8C">
        <w:rPr>
          <w:rFonts w:ascii="Times New Roman" w:hAnsi="Times New Roman" w:cs="Times New Roman"/>
          <w:sz w:val="24"/>
          <w:szCs w:val="24"/>
        </w:rPr>
        <w:t>пературы воздуха, средняя суточная температура, сумма температур как показатель потребности растений в тепле Вода в атмосфере и почве. Влажность воздуха. Величины, характеризующие содержание водяного пара в атмосфере, способы их выражения. Методы и приборы для измерения влажности воздуха. Измерение с поверхности воды, почвы и растений. Испаряемость. Влияние метеорологических факторов на испарение. 2 Опасные для сельского хозяйства метеорологические явления и меры борьбы с ними Заморозки, типы заморозков и условия их возникновения. Влияние местоположения на интенсивность и продолжительность заморозков. Влияние заморозков на сельскохозяйственные культуры в зависимости от фазы развития растений. Предсказание заморозков. Засухи и суховеи, причины возникновения. Количественные критерии засух и суховеев. Типы засух и суховеев, влияние их на сельскохозяйственные культуры. Пыльные бури, причины возникновения и повторяемость. Град, причины возникновения и районы наиболее опасных градобитий. Сильные ливни, вызывающие полегание посевов и водную эрозию почв. Неблагоприятные условия в зимний период для озимых, трав и плодовых деревьев. Агрометеорологические показатели и их прогнозы</w:t>
      </w:r>
    </w:p>
    <w:p w:rsidR="00581D8C" w:rsidRDefault="00581D8C" w:rsidP="00581D8C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Список  литературы</w:t>
      </w:r>
      <w:proofErr w:type="gramEnd"/>
    </w:p>
    <w:p w:rsidR="00581D8C" w:rsidRDefault="00581D8C" w:rsidP="00581D8C">
      <w:pPr>
        <w:jc w:val="both"/>
        <w:rPr>
          <w:rFonts w:ascii="Times New Roman" w:hAnsi="Times New Roman" w:cs="Times New Roman"/>
          <w:sz w:val="24"/>
          <w:szCs w:val="24"/>
        </w:rPr>
      </w:pPr>
      <w:r w:rsidRPr="00581D8C">
        <w:rPr>
          <w:rFonts w:ascii="Times New Roman" w:hAnsi="Times New Roman" w:cs="Times New Roman"/>
          <w:sz w:val="24"/>
          <w:szCs w:val="24"/>
        </w:rPr>
        <w:t xml:space="preserve">Кирюшин В. И. </w:t>
      </w:r>
      <w:proofErr w:type="spellStart"/>
      <w:proofErr w:type="gramStart"/>
      <w:r w:rsidRPr="00581D8C">
        <w:rPr>
          <w:rFonts w:ascii="Times New Roman" w:hAnsi="Times New Roman" w:cs="Times New Roman"/>
          <w:sz w:val="24"/>
          <w:szCs w:val="24"/>
        </w:rPr>
        <w:t>Агротехнологии</w:t>
      </w:r>
      <w:proofErr w:type="spellEnd"/>
      <w:r w:rsidRPr="00581D8C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581D8C">
        <w:rPr>
          <w:rFonts w:ascii="Times New Roman" w:hAnsi="Times New Roman" w:cs="Times New Roman"/>
          <w:sz w:val="24"/>
          <w:szCs w:val="24"/>
        </w:rPr>
        <w:t xml:space="preserve"> учебник / В. И. Кирюшин, С. В. Кирюшин. — Санкт-Петербург: Лань, 2021. — 464 с.— URL: https://e.lanbook.com/book/168811. — ISBN 978-5-8114-1889-3. — Текст: электронный. </w:t>
      </w:r>
    </w:p>
    <w:p w:rsidR="00581D8C" w:rsidRDefault="00581D8C" w:rsidP="00581D8C">
      <w:pPr>
        <w:jc w:val="both"/>
        <w:rPr>
          <w:rFonts w:ascii="Times New Roman" w:hAnsi="Times New Roman" w:cs="Times New Roman"/>
          <w:sz w:val="24"/>
          <w:szCs w:val="24"/>
        </w:rPr>
      </w:pPr>
      <w:r w:rsidRPr="00581D8C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581D8C">
        <w:rPr>
          <w:rFonts w:ascii="Times New Roman" w:hAnsi="Times New Roman" w:cs="Times New Roman"/>
          <w:sz w:val="24"/>
          <w:szCs w:val="24"/>
        </w:rPr>
        <w:t>Мазиров</w:t>
      </w:r>
      <w:proofErr w:type="spellEnd"/>
      <w:r w:rsidRPr="00581D8C">
        <w:rPr>
          <w:rFonts w:ascii="Times New Roman" w:hAnsi="Times New Roman" w:cs="Times New Roman"/>
          <w:sz w:val="24"/>
          <w:szCs w:val="24"/>
        </w:rPr>
        <w:t xml:space="preserve"> М.А., Основы агрономии: учебник / М.А. </w:t>
      </w:r>
      <w:proofErr w:type="spellStart"/>
      <w:r w:rsidRPr="00581D8C">
        <w:rPr>
          <w:rFonts w:ascii="Times New Roman" w:hAnsi="Times New Roman" w:cs="Times New Roman"/>
          <w:sz w:val="24"/>
          <w:szCs w:val="24"/>
        </w:rPr>
        <w:t>Мазиров</w:t>
      </w:r>
      <w:proofErr w:type="spellEnd"/>
      <w:r w:rsidRPr="00581D8C">
        <w:rPr>
          <w:rFonts w:ascii="Times New Roman" w:hAnsi="Times New Roman" w:cs="Times New Roman"/>
          <w:sz w:val="24"/>
          <w:szCs w:val="24"/>
        </w:rPr>
        <w:t xml:space="preserve">, Н.С. </w:t>
      </w:r>
      <w:proofErr w:type="spellStart"/>
      <w:r w:rsidRPr="00581D8C">
        <w:rPr>
          <w:rFonts w:ascii="Times New Roman" w:hAnsi="Times New Roman" w:cs="Times New Roman"/>
          <w:sz w:val="24"/>
          <w:szCs w:val="24"/>
        </w:rPr>
        <w:t>Матюк</w:t>
      </w:r>
      <w:proofErr w:type="spellEnd"/>
      <w:r w:rsidRPr="00581D8C">
        <w:rPr>
          <w:rFonts w:ascii="Times New Roman" w:hAnsi="Times New Roman" w:cs="Times New Roman"/>
          <w:sz w:val="24"/>
          <w:szCs w:val="24"/>
        </w:rPr>
        <w:t xml:space="preserve">, В.Д. Полин, В.А. Николаев. — Москва: </w:t>
      </w:r>
      <w:proofErr w:type="spellStart"/>
      <w:r w:rsidRPr="00581D8C">
        <w:rPr>
          <w:rFonts w:ascii="Times New Roman" w:hAnsi="Times New Roman" w:cs="Times New Roman"/>
          <w:sz w:val="24"/>
          <w:szCs w:val="24"/>
        </w:rPr>
        <w:t>КноРус</w:t>
      </w:r>
      <w:proofErr w:type="spellEnd"/>
      <w:r w:rsidRPr="00581D8C">
        <w:rPr>
          <w:rFonts w:ascii="Times New Roman" w:hAnsi="Times New Roman" w:cs="Times New Roman"/>
          <w:sz w:val="24"/>
          <w:szCs w:val="24"/>
        </w:rPr>
        <w:t xml:space="preserve">, 2022. — 213 с. — ISBN 978-5-406-08614-8. — URL:https://book.ru/book/940368. — Текст: электронный. </w:t>
      </w:r>
    </w:p>
    <w:p w:rsidR="00581D8C" w:rsidRDefault="00581D8C" w:rsidP="00581D8C">
      <w:pPr>
        <w:jc w:val="both"/>
        <w:rPr>
          <w:rFonts w:ascii="Times New Roman" w:hAnsi="Times New Roman" w:cs="Times New Roman"/>
          <w:sz w:val="24"/>
          <w:szCs w:val="24"/>
        </w:rPr>
      </w:pPr>
      <w:r w:rsidRPr="00581D8C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581D8C">
        <w:rPr>
          <w:rFonts w:ascii="Times New Roman" w:hAnsi="Times New Roman" w:cs="Times New Roman"/>
          <w:sz w:val="24"/>
          <w:szCs w:val="24"/>
        </w:rPr>
        <w:t>Ториков</w:t>
      </w:r>
      <w:proofErr w:type="spellEnd"/>
      <w:r w:rsidRPr="00581D8C">
        <w:rPr>
          <w:rFonts w:ascii="Times New Roman" w:hAnsi="Times New Roman" w:cs="Times New Roman"/>
          <w:sz w:val="24"/>
          <w:szCs w:val="24"/>
        </w:rPr>
        <w:t xml:space="preserve"> В. Е. Научные основы </w:t>
      </w:r>
      <w:proofErr w:type="gramStart"/>
      <w:r w:rsidRPr="00581D8C">
        <w:rPr>
          <w:rFonts w:ascii="Times New Roman" w:hAnsi="Times New Roman" w:cs="Times New Roman"/>
          <w:sz w:val="24"/>
          <w:szCs w:val="24"/>
        </w:rPr>
        <w:t>агрономии :</w:t>
      </w:r>
      <w:proofErr w:type="gramEnd"/>
      <w:r w:rsidRPr="00581D8C">
        <w:rPr>
          <w:rFonts w:ascii="Times New Roman" w:hAnsi="Times New Roman" w:cs="Times New Roman"/>
          <w:sz w:val="24"/>
          <w:szCs w:val="24"/>
        </w:rPr>
        <w:t xml:space="preserve"> учебное пособие / В. Е. </w:t>
      </w:r>
      <w:proofErr w:type="spellStart"/>
      <w:r w:rsidRPr="00581D8C">
        <w:rPr>
          <w:rFonts w:ascii="Times New Roman" w:hAnsi="Times New Roman" w:cs="Times New Roman"/>
          <w:sz w:val="24"/>
          <w:szCs w:val="24"/>
        </w:rPr>
        <w:t>Ториков</w:t>
      </w:r>
      <w:proofErr w:type="spellEnd"/>
      <w:r w:rsidRPr="00581D8C">
        <w:rPr>
          <w:rFonts w:ascii="Times New Roman" w:hAnsi="Times New Roman" w:cs="Times New Roman"/>
          <w:sz w:val="24"/>
          <w:szCs w:val="24"/>
        </w:rPr>
        <w:t>, О. В. Мельникова. — 3-е изд., стер. — Санкт-Петербург: Лань, 2020. — 348 с. — ISBN 978-5-8114-5536-</w:t>
      </w:r>
      <w:proofErr w:type="gramStart"/>
      <w:r w:rsidRPr="00581D8C">
        <w:rPr>
          <w:rFonts w:ascii="Times New Roman" w:hAnsi="Times New Roman" w:cs="Times New Roman"/>
          <w:sz w:val="24"/>
          <w:szCs w:val="24"/>
        </w:rPr>
        <w:t>2.—</w:t>
      </w:r>
      <w:proofErr w:type="gramEnd"/>
      <w:r w:rsidRPr="00581D8C">
        <w:rPr>
          <w:rFonts w:ascii="Times New Roman" w:hAnsi="Times New Roman" w:cs="Times New Roman"/>
          <w:sz w:val="24"/>
          <w:szCs w:val="24"/>
        </w:rPr>
        <w:t xml:space="preserve"> URL: https://e.lanbook.com/book/148297– Текст: электронный. </w:t>
      </w:r>
    </w:p>
    <w:p w:rsidR="00581D8C" w:rsidRDefault="00581D8C" w:rsidP="00581D8C">
      <w:pPr>
        <w:jc w:val="both"/>
        <w:rPr>
          <w:rFonts w:ascii="Times New Roman" w:hAnsi="Times New Roman" w:cs="Times New Roman"/>
          <w:sz w:val="24"/>
          <w:szCs w:val="24"/>
        </w:rPr>
      </w:pPr>
      <w:r w:rsidRPr="00581D8C">
        <w:rPr>
          <w:rFonts w:ascii="Times New Roman" w:hAnsi="Times New Roman" w:cs="Times New Roman"/>
          <w:sz w:val="24"/>
          <w:szCs w:val="24"/>
        </w:rPr>
        <w:t>Дополнительная литература 1. Губанова В. М. Практикум по овощеводству: учебное пособие / В. М. Губанова. — 2-е изд., стер. — Санкт-Петербург: Лань, 2020. — 316 с. — ISBN 978-5-8114-3161-</w:t>
      </w:r>
      <w:proofErr w:type="gramStart"/>
      <w:r w:rsidRPr="00581D8C">
        <w:rPr>
          <w:rFonts w:ascii="Times New Roman" w:hAnsi="Times New Roman" w:cs="Times New Roman"/>
          <w:sz w:val="24"/>
          <w:szCs w:val="24"/>
        </w:rPr>
        <w:t>8.—</w:t>
      </w:r>
      <w:proofErr w:type="gramEnd"/>
      <w:r w:rsidRPr="00581D8C">
        <w:rPr>
          <w:rFonts w:ascii="Times New Roman" w:hAnsi="Times New Roman" w:cs="Times New Roman"/>
          <w:sz w:val="24"/>
          <w:szCs w:val="24"/>
        </w:rPr>
        <w:t xml:space="preserve"> URL: https://e.lanbook.com/book/130570. — Текст: электронный. </w:t>
      </w:r>
      <w:r w:rsidRPr="00581D8C">
        <w:rPr>
          <w:rFonts w:ascii="Times New Roman" w:hAnsi="Times New Roman" w:cs="Times New Roman"/>
          <w:sz w:val="24"/>
          <w:szCs w:val="24"/>
        </w:rPr>
        <w:lastRenderedPageBreak/>
        <w:t xml:space="preserve">2. Технология производства продукции растениеводства: учебное пособие / составители Ч. М. Исламова, Э. Ф. </w:t>
      </w:r>
      <w:proofErr w:type="spellStart"/>
      <w:r w:rsidRPr="00581D8C">
        <w:rPr>
          <w:rFonts w:ascii="Times New Roman" w:hAnsi="Times New Roman" w:cs="Times New Roman"/>
          <w:sz w:val="24"/>
          <w:szCs w:val="24"/>
        </w:rPr>
        <w:t>Вафина</w:t>
      </w:r>
      <w:proofErr w:type="spellEnd"/>
      <w:r w:rsidRPr="00581D8C">
        <w:rPr>
          <w:rFonts w:ascii="Times New Roman" w:hAnsi="Times New Roman" w:cs="Times New Roman"/>
          <w:sz w:val="24"/>
          <w:szCs w:val="24"/>
        </w:rPr>
        <w:t xml:space="preserve">. — </w:t>
      </w:r>
      <w:proofErr w:type="gramStart"/>
      <w:r w:rsidRPr="00581D8C">
        <w:rPr>
          <w:rFonts w:ascii="Times New Roman" w:hAnsi="Times New Roman" w:cs="Times New Roman"/>
          <w:sz w:val="24"/>
          <w:szCs w:val="24"/>
        </w:rPr>
        <w:t>Ижевск :</w:t>
      </w:r>
      <w:proofErr w:type="gramEnd"/>
      <w:r w:rsidRPr="00581D8C">
        <w:rPr>
          <w:rFonts w:ascii="Times New Roman" w:hAnsi="Times New Roman" w:cs="Times New Roman"/>
          <w:sz w:val="24"/>
          <w:szCs w:val="24"/>
        </w:rPr>
        <w:t xml:space="preserve"> Ижевская ГСХА, 2019. — 116 с.— URL: https://e.lanbook.com/book/158571. — Текст: электронный. </w:t>
      </w:r>
    </w:p>
    <w:p w:rsidR="00581D8C" w:rsidRDefault="00581D8C" w:rsidP="00581D8C">
      <w:pPr>
        <w:jc w:val="both"/>
        <w:rPr>
          <w:rFonts w:ascii="Times New Roman" w:hAnsi="Times New Roman" w:cs="Times New Roman"/>
          <w:sz w:val="24"/>
          <w:szCs w:val="24"/>
        </w:rPr>
      </w:pPr>
      <w:r w:rsidRPr="00581D8C">
        <w:rPr>
          <w:rFonts w:ascii="Times New Roman" w:hAnsi="Times New Roman" w:cs="Times New Roman"/>
          <w:sz w:val="24"/>
          <w:szCs w:val="24"/>
        </w:rPr>
        <w:t xml:space="preserve">3 Практикум по технологии производства продукции </w:t>
      </w:r>
      <w:proofErr w:type="gramStart"/>
      <w:r w:rsidRPr="00581D8C">
        <w:rPr>
          <w:rFonts w:ascii="Times New Roman" w:hAnsi="Times New Roman" w:cs="Times New Roman"/>
          <w:sz w:val="24"/>
          <w:szCs w:val="24"/>
        </w:rPr>
        <w:t>растениеводства :</w:t>
      </w:r>
      <w:proofErr w:type="gramEnd"/>
      <w:r w:rsidRPr="00581D8C">
        <w:rPr>
          <w:rFonts w:ascii="Times New Roman" w:hAnsi="Times New Roman" w:cs="Times New Roman"/>
          <w:sz w:val="24"/>
          <w:szCs w:val="24"/>
        </w:rPr>
        <w:t xml:space="preserve"> учебник / В. А. Шевченко, И. П. Фирсов, А. М. Соловьев, И. Н. </w:t>
      </w:r>
      <w:proofErr w:type="spellStart"/>
      <w:r w:rsidRPr="00581D8C">
        <w:rPr>
          <w:rFonts w:ascii="Times New Roman" w:hAnsi="Times New Roman" w:cs="Times New Roman"/>
          <w:sz w:val="24"/>
          <w:szCs w:val="24"/>
        </w:rPr>
        <w:t>Гаспарян</w:t>
      </w:r>
      <w:proofErr w:type="spellEnd"/>
      <w:r w:rsidRPr="00581D8C">
        <w:rPr>
          <w:rFonts w:ascii="Times New Roman" w:hAnsi="Times New Roman" w:cs="Times New Roman"/>
          <w:sz w:val="24"/>
          <w:szCs w:val="24"/>
        </w:rPr>
        <w:t xml:space="preserve">. — Санкт-Петербург: Лань, 2021. — 400 с. URL: https://e.lanbook.com/book/168680. — ISBN 978-5-8114-1626-4. — Текст: электронный. </w:t>
      </w:r>
    </w:p>
    <w:p w:rsidR="00581D8C" w:rsidRDefault="00581D8C" w:rsidP="00581D8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581D8C">
        <w:rPr>
          <w:rFonts w:ascii="Times New Roman" w:hAnsi="Times New Roman" w:cs="Times New Roman"/>
          <w:sz w:val="24"/>
          <w:szCs w:val="24"/>
        </w:rPr>
        <w:t>. Сычёва И. В. Фитосанитарные основы возделывания зерновых культур: учебное пособие / И. В. Сычёва. — Брянск: Брянский ГАУ, 2019. — 111 с.— URL: https://e.lanbook.com/book/133131. — Текст: электронный.</w:t>
      </w:r>
    </w:p>
    <w:p w:rsidR="00581D8C" w:rsidRPr="00581D8C" w:rsidRDefault="00581D8C" w:rsidP="00581D8C">
      <w:pPr>
        <w:jc w:val="both"/>
        <w:rPr>
          <w:rFonts w:ascii="Times New Roman" w:hAnsi="Times New Roman" w:cs="Times New Roman"/>
          <w:sz w:val="24"/>
          <w:szCs w:val="24"/>
        </w:rPr>
      </w:pPr>
      <w:r w:rsidRPr="00581D8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</w:t>
      </w:r>
      <w:bookmarkStart w:id="0" w:name="_GoBack"/>
      <w:bookmarkEnd w:id="0"/>
      <w:r w:rsidRPr="00581D8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81D8C">
        <w:rPr>
          <w:rFonts w:ascii="Times New Roman" w:hAnsi="Times New Roman" w:cs="Times New Roman"/>
          <w:sz w:val="24"/>
          <w:szCs w:val="24"/>
        </w:rPr>
        <w:t>Ториков</w:t>
      </w:r>
      <w:proofErr w:type="spellEnd"/>
      <w:r w:rsidRPr="00581D8C">
        <w:rPr>
          <w:rFonts w:ascii="Times New Roman" w:hAnsi="Times New Roman" w:cs="Times New Roman"/>
          <w:sz w:val="24"/>
          <w:szCs w:val="24"/>
        </w:rPr>
        <w:t xml:space="preserve"> В. Е. Производство продукции растениеводства: учебное пособие для вузов / В. Е. </w:t>
      </w:r>
      <w:proofErr w:type="spellStart"/>
      <w:r w:rsidRPr="00581D8C">
        <w:rPr>
          <w:rFonts w:ascii="Times New Roman" w:hAnsi="Times New Roman" w:cs="Times New Roman"/>
          <w:sz w:val="24"/>
          <w:szCs w:val="24"/>
        </w:rPr>
        <w:t>Ториков</w:t>
      </w:r>
      <w:proofErr w:type="spellEnd"/>
      <w:r w:rsidRPr="00581D8C">
        <w:rPr>
          <w:rFonts w:ascii="Times New Roman" w:hAnsi="Times New Roman" w:cs="Times New Roman"/>
          <w:sz w:val="24"/>
          <w:szCs w:val="24"/>
        </w:rPr>
        <w:t>, О. В. Мельникова. — 5-е изд., стер. — Санкт-Петербург: Лань, 2021. — 512 с. — URL: https://e.lanbook.com/book/173810. — ISBN 978-5-8114-8263-4. – Тек</w:t>
      </w:r>
    </w:p>
    <w:sectPr w:rsidR="00581D8C" w:rsidRPr="00581D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E9C"/>
    <w:rsid w:val="00581D8C"/>
    <w:rsid w:val="006F5123"/>
    <w:rsid w:val="007F5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B159E"/>
  <w15:chartTrackingRefBased/>
  <w15:docId w15:val="{8FE5036B-15DA-477F-9D20-51B575223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644</Words>
  <Characters>3675</Characters>
  <Application>Microsoft Office Word</Application>
  <DocSecurity>0</DocSecurity>
  <Lines>30</Lines>
  <Paragraphs>8</Paragraphs>
  <ScaleCrop>false</ScaleCrop>
  <Company>diakov.net</Company>
  <LinksUpToDate>false</LinksUpToDate>
  <CharactersWithSpaces>4311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 (Руководитель ОП)</dc:creator>
  <cp:keywords/>
  <dc:description/>
  <cp:lastModifiedBy>Елибек Асангалиев (Руководитель ОП)</cp:lastModifiedBy>
  <cp:revision>2</cp:revision>
  <dcterms:created xsi:type="dcterms:W3CDTF">2025-01-27T03:17:00Z</dcterms:created>
  <dcterms:modified xsi:type="dcterms:W3CDTF">2025-01-27T03:21:00Z</dcterms:modified>
</cp:coreProperties>
</file>