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587" w:rsidRPr="00B76E2B" w:rsidRDefault="00D07587" w:rsidP="00D07587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ДӘРІС 15</w:t>
      </w:r>
      <w:r>
        <w:rPr>
          <w:sz w:val="28"/>
          <w:szCs w:val="28"/>
          <w:lang w:val="kk-KZ"/>
        </w:rPr>
        <w:t>.</w:t>
      </w:r>
      <w:r w:rsidRPr="00B76E2B">
        <w:rPr>
          <w:sz w:val="28"/>
          <w:szCs w:val="28"/>
          <w:lang w:val="kk-KZ"/>
        </w:rPr>
        <w:t xml:space="preserve"> ТӨРТТІК ГЕОЛОГИЯ, ОНЫҢ ГЕОХРОНОЛОГИЯСЫ ЖӘНЕ АДАМ ЭВОЛЮЦИЯСЫ. ТЕХТОГЕНДІК БЕДЕР ПІШІНДЕРІ.</w:t>
      </w:r>
      <w:r>
        <w:rPr>
          <w:sz w:val="28"/>
          <w:szCs w:val="28"/>
          <w:lang w:val="kk-KZ"/>
        </w:rPr>
        <w:t xml:space="preserve"> </w:t>
      </w:r>
    </w:p>
    <w:p w:rsidR="00D07587" w:rsidRDefault="00D07587" w:rsidP="00D07587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Төрттік геология-төрттік дәуірдегі түзілімдердің геологиялық-тарихын және стратигрфиясын зерттейтін ғылым.</w:t>
      </w:r>
    </w:p>
    <w:p w:rsidR="00D07587" w:rsidRPr="00D07587" w:rsidRDefault="00D07587" w:rsidP="00D07587">
      <w:pPr>
        <w:ind w:firstLine="709"/>
        <w:jc w:val="both"/>
        <w:rPr>
          <w:i/>
          <w:sz w:val="28"/>
          <w:szCs w:val="28"/>
          <w:lang w:val="kk-KZ"/>
        </w:rPr>
      </w:pPr>
      <w:r w:rsidRPr="00D07587">
        <w:rPr>
          <w:i/>
          <w:sz w:val="28"/>
          <w:szCs w:val="28"/>
          <w:lang w:val="kk-KZ"/>
        </w:rPr>
        <w:t>Төрттік түзілімдердің жалпы ерекшелігі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 xml:space="preserve">Олар ең жас түзілімдер, борпылдақ диагенезге ұшырамаған, олардан көне жаралымдардың үстінде жатады. Олардың жиналу мерзімі аз болғандықтан қалыңдықтар аз болады, негізі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10 м-ге дейін, ал тауаралық пен тауалды ойпаттарда-100м-ге дейін (Памирде-800м-гедейін). Жаратылу жағдайына қарай:</w:t>
      </w:r>
    </w:p>
    <w:p w:rsidR="00D07587" w:rsidRPr="00B76E2B" w:rsidRDefault="00D07587" w:rsidP="00D07587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Континенттік</w:t>
      </w:r>
    </w:p>
    <w:p w:rsidR="00D07587" w:rsidRPr="00B76E2B" w:rsidRDefault="00D07587" w:rsidP="00D07587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Теңіз түзілімдері жас трансгрессия  мен интергрессия бөлікшелерде Каспий маңы ойпаты жазықтарында кездеседі.</w:t>
      </w:r>
    </w:p>
    <w:p w:rsidR="00D07587" w:rsidRPr="00B76E2B" w:rsidRDefault="00D07587" w:rsidP="00D07587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Планда және қимада әр түрлі құрамды, парагенезі күрделі.</w:t>
      </w:r>
    </w:p>
    <w:p w:rsidR="00D07587" w:rsidRPr="00B76E2B" w:rsidRDefault="00D07587" w:rsidP="00D07587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Жатысы көлденең, кейбір түзілімдерде алғашқы еңістік байқалады.</w:t>
      </w:r>
    </w:p>
    <w:p w:rsidR="00D07587" w:rsidRPr="00B76E2B" w:rsidRDefault="00D07587" w:rsidP="00D07587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Бедер пішіндері-аккумуляциялық</w:t>
      </w:r>
    </w:p>
    <w:p w:rsidR="00D07587" w:rsidRPr="00B76E2B" w:rsidRDefault="00D07587" w:rsidP="00D07587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Фауна мен флоралар қалдықтары өте аз байқалады (өсімдік қалдықтары, жанауарлар мен адамдардың сүйек қалдықтары).</w:t>
      </w:r>
    </w:p>
    <w:p w:rsidR="00D07587" w:rsidRPr="00D07587" w:rsidRDefault="00D07587" w:rsidP="00D07587">
      <w:pPr>
        <w:ind w:firstLine="709"/>
        <w:jc w:val="both"/>
        <w:rPr>
          <w:i/>
          <w:sz w:val="28"/>
          <w:szCs w:val="28"/>
          <w:lang w:val="kk-KZ"/>
        </w:rPr>
      </w:pPr>
      <w:r w:rsidRPr="00D07587">
        <w:rPr>
          <w:i/>
          <w:sz w:val="28"/>
          <w:szCs w:val="28"/>
          <w:lang w:val="kk-KZ"/>
        </w:rPr>
        <w:t>Төрттік кезеңнің геохронологиясы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Ұзақтығы-2-3 млн. жас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Бұрын неміс ғалымдары төрттік кезеңдері аллювий  және дилювийге бөлген.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Алювий-қазіргі түзілімдер (генезисі бойынша ).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Дилювий-әлемдік су басу уақыты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Соңынан француз геологы: постплиоценге, плейстоценге  және голоценге бөлген.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1932 ж</w:t>
      </w:r>
      <w:r w:rsidRPr="00B76E2B">
        <w:rPr>
          <w:sz w:val="28"/>
          <w:szCs w:val="28"/>
          <w:lang w:val="be-BY"/>
        </w:rPr>
        <w:t xml:space="preserve">. </w:t>
      </w:r>
      <w:r w:rsidRPr="00B76E2B">
        <w:rPr>
          <w:sz w:val="28"/>
          <w:szCs w:val="28"/>
          <w:lang w:val="kk-KZ"/>
        </w:rPr>
        <w:t>Ассоциоцияның халықаралық конфиренциясында Европа бойынша төрттік 4 бөлінген.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Эоплейстоцен (ерте)-</w:t>
      </w:r>
      <w:r w:rsidRPr="00B76E2B">
        <w:rPr>
          <w:sz w:val="28"/>
          <w:szCs w:val="28"/>
          <w:lang w:val="en-US"/>
        </w:rPr>
        <w:t>Q</w:t>
      </w:r>
      <w:r w:rsidRPr="00B76E2B">
        <w:rPr>
          <w:sz w:val="28"/>
          <w:szCs w:val="28"/>
          <w:vertAlign w:val="subscript"/>
          <w:lang w:val="kk-KZ"/>
        </w:rPr>
        <w:t>І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vertAlign w:val="subscript"/>
          <w:lang w:val="kk-KZ"/>
        </w:rPr>
      </w:pPr>
      <w:r w:rsidRPr="00B76E2B">
        <w:rPr>
          <w:sz w:val="28"/>
          <w:szCs w:val="28"/>
          <w:lang w:val="kk-KZ"/>
        </w:rPr>
        <w:t>Мезоплейстоцен (орта)-</w:t>
      </w:r>
      <w:r w:rsidRPr="00B76E2B">
        <w:rPr>
          <w:sz w:val="28"/>
          <w:szCs w:val="28"/>
          <w:lang w:val="en-US"/>
        </w:rPr>
        <w:t>Q</w:t>
      </w:r>
      <w:r w:rsidRPr="00B76E2B">
        <w:rPr>
          <w:sz w:val="28"/>
          <w:szCs w:val="28"/>
          <w:vertAlign w:val="subscript"/>
          <w:lang w:val="kk-KZ"/>
        </w:rPr>
        <w:t>ІІ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Неоплейстоцен (кеш)-Q</w:t>
      </w:r>
      <w:r w:rsidRPr="00B76E2B">
        <w:rPr>
          <w:sz w:val="28"/>
          <w:szCs w:val="28"/>
          <w:vertAlign w:val="subscript"/>
          <w:lang w:val="kk-KZ"/>
        </w:rPr>
        <w:t>ІІІ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vertAlign w:val="subscript"/>
          <w:lang w:val="kk-KZ"/>
        </w:rPr>
      </w:pPr>
      <w:r w:rsidRPr="00B76E2B">
        <w:rPr>
          <w:sz w:val="28"/>
          <w:szCs w:val="28"/>
          <w:lang w:val="kk-KZ"/>
        </w:rPr>
        <w:t>Голоцен (қазіргі)-Q</w:t>
      </w:r>
      <w:r w:rsidRPr="00B76E2B">
        <w:rPr>
          <w:sz w:val="28"/>
          <w:szCs w:val="28"/>
          <w:vertAlign w:val="subscript"/>
          <w:lang w:val="kk-KZ"/>
        </w:rPr>
        <w:t xml:space="preserve"> Іv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Aл 1981 ж</w:t>
      </w:r>
      <w:r w:rsidRPr="00B76E2B">
        <w:rPr>
          <w:sz w:val="28"/>
          <w:szCs w:val="28"/>
          <w:lang w:val="be-BY"/>
        </w:rPr>
        <w:t>.</w:t>
      </w:r>
      <w:r w:rsidRPr="00B76E2B">
        <w:rPr>
          <w:sz w:val="28"/>
          <w:szCs w:val="28"/>
          <w:lang w:val="kk-KZ"/>
        </w:rPr>
        <w:t xml:space="preserve"> төменгі шекара 1,8 млн жылға дейін төмендеген.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Төрттік жүйе бөлімдерге бөлінеді.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Эоплейстоцен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Плейстоцен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Голоцен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белдемге: төменгі, ортаңғы және жоғарғы  плейстоценге</w:t>
      </w:r>
    </w:p>
    <w:p w:rsidR="00D07587" w:rsidRPr="00D07587" w:rsidRDefault="00D07587" w:rsidP="00D07587">
      <w:pPr>
        <w:ind w:firstLine="709"/>
        <w:jc w:val="both"/>
        <w:rPr>
          <w:i/>
          <w:sz w:val="28"/>
          <w:szCs w:val="28"/>
          <w:lang w:val="kk-KZ"/>
        </w:rPr>
      </w:pPr>
      <w:r w:rsidRPr="00D07587">
        <w:rPr>
          <w:i/>
          <w:sz w:val="28"/>
          <w:szCs w:val="28"/>
          <w:lang w:val="kk-KZ"/>
        </w:rPr>
        <w:t>Жасын анықтау әдістері: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Негізгі геологиялық әдістер: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а) стратиграфиялық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б) палеонтологиялық</w:t>
      </w:r>
    </w:p>
    <w:p w:rsidR="00D07587" w:rsidRPr="00D07587" w:rsidRDefault="00D07587" w:rsidP="00D07587">
      <w:pPr>
        <w:ind w:firstLine="709"/>
        <w:jc w:val="both"/>
        <w:rPr>
          <w:i/>
          <w:sz w:val="28"/>
          <w:szCs w:val="28"/>
          <w:lang w:val="kk-KZ"/>
        </w:rPr>
      </w:pPr>
      <w:r w:rsidRPr="00D07587">
        <w:rPr>
          <w:i/>
          <w:sz w:val="28"/>
          <w:szCs w:val="28"/>
          <w:lang w:val="kk-KZ"/>
        </w:rPr>
        <w:lastRenderedPageBreak/>
        <w:t>Төрттік түзілімдердің зерттеу әдістері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Литостратиграфиялық және литофациялық - әр жасты қабаттарды айыру, олардың корреляциясын және стратиграфиялық бөлшектеу жүргізу.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Биостратиграфиялық-түзілімдерді органикалық қалдықтары бойынша бөлшектеу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Палеоклиматтық-шөгінділерді зерттеу нәтижесінде бұрынғы геологиялық заманындағы климаттық ерекшеліктерін қалыпына келтіру (көмілген топырақ-жылы климат, кемелдік тон шұғыл салқындау )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Геоморфологиялық- бедер талдау жолымен төрттік түзілімдердің генезисін және жасын анықтау.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Археологиялық-табылған қазба гоминидтердің және олардың мәдениет қалдықтарын стратиграфиялық мақсаттары үшін қолдану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Фотографиялық- әуефото-ғарыштық және жер беті перспективтік суреттерді төрттік түзілімдердің құрамын және жатыс жағдайларын зерттеу үшін қолдану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Радиометриялық әдістер-төрттік түзілімдердің абсолюттік хронологиясын радиоактивтік элементтерінің бөлінуі бойынша анықтау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Физикалық—химиялық және аналитикалық-төрттік түзілімдерді әр түрлі талдау (химиялық, гранулометриялық).</w:t>
      </w:r>
    </w:p>
    <w:p w:rsidR="00D07587" w:rsidRPr="00B76E2B" w:rsidRDefault="00D07587" w:rsidP="00D07587">
      <w:pPr>
        <w:numPr>
          <w:ilvl w:val="0"/>
          <w:numId w:val="2"/>
        </w:numPr>
        <w:ind w:left="0"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Борпылдақ төрттік түзілімдерді монолиттер арқылы құжаттау.Осы әдіспен таужыныстардың құрамы, құрылымы және бітімі толық беріледі.</w:t>
      </w:r>
    </w:p>
    <w:p w:rsidR="00D07587" w:rsidRPr="00D07587" w:rsidRDefault="00D07587" w:rsidP="00D07587">
      <w:pPr>
        <w:ind w:firstLine="709"/>
        <w:jc w:val="both"/>
        <w:rPr>
          <w:i/>
          <w:sz w:val="28"/>
          <w:szCs w:val="28"/>
          <w:lang w:val="kk-KZ"/>
        </w:rPr>
      </w:pPr>
      <w:r w:rsidRPr="00D07587">
        <w:rPr>
          <w:i/>
          <w:sz w:val="28"/>
          <w:szCs w:val="28"/>
          <w:lang w:val="kk-KZ"/>
        </w:rPr>
        <w:t>Төрттік кезеңнің даму жағдайлары мен заңдылықтары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Төрттік мезгілде жердің дамуының бас фокторлары: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1) </w:t>
      </w:r>
      <w:r w:rsidRPr="00B76E2B">
        <w:rPr>
          <w:sz w:val="28"/>
          <w:szCs w:val="28"/>
          <w:lang w:val="kk-KZ"/>
        </w:rPr>
        <w:t xml:space="preserve">климат өзгеруі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2) </w:t>
      </w:r>
      <w:r w:rsidRPr="00B76E2B">
        <w:rPr>
          <w:sz w:val="28"/>
          <w:szCs w:val="28"/>
          <w:lang w:val="kk-KZ"/>
        </w:rPr>
        <w:t>неотектоникалық және қазіргі қозғалыстардың қарқындылығы (интенсивность) 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 xml:space="preserve">Төрттік кезеңдегі маңызды уақиғалар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1) </w:t>
      </w:r>
      <w:r w:rsidRPr="00B76E2B">
        <w:rPr>
          <w:sz w:val="28"/>
          <w:szCs w:val="28"/>
          <w:lang w:val="kk-KZ"/>
        </w:rPr>
        <w:t>мұзбасу (оледенение)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2) </w:t>
      </w:r>
      <w:r w:rsidRPr="00B76E2B">
        <w:rPr>
          <w:sz w:val="28"/>
          <w:szCs w:val="28"/>
          <w:lang w:val="kk-KZ"/>
        </w:rPr>
        <w:t>вулканизм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3) </w:t>
      </w:r>
      <w:r w:rsidRPr="00B76E2B">
        <w:rPr>
          <w:sz w:val="28"/>
          <w:szCs w:val="28"/>
          <w:lang w:val="kk-KZ"/>
        </w:rPr>
        <w:t>сейсмикалық қозғалыстар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4) </w:t>
      </w:r>
      <w:r w:rsidRPr="00B76E2B">
        <w:rPr>
          <w:sz w:val="28"/>
          <w:szCs w:val="28"/>
          <w:lang w:val="kk-KZ"/>
        </w:rPr>
        <w:t xml:space="preserve">трансгрессиялар, регрессиялар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5) </w:t>
      </w:r>
      <w:r w:rsidRPr="00B76E2B">
        <w:rPr>
          <w:sz w:val="28"/>
          <w:szCs w:val="28"/>
          <w:lang w:val="kk-KZ"/>
        </w:rPr>
        <w:t>жылы және суық теңіздердің ингрессиялары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Даму заңдылықтары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1) </w:t>
      </w:r>
      <w:r w:rsidRPr="00B76E2B">
        <w:rPr>
          <w:sz w:val="28"/>
          <w:szCs w:val="28"/>
          <w:lang w:val="kk-KZ"/>
        </w:rPr>
        <w:t xml:space="preserve">Климаттың бағытты өзгерісі (салқындау, мұздық жағдай)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2) </w:t>
      </w:r>
      <w:r w:rsidRPr="00B76E2B">
        <w:rPr>
          <w:sz w:val="28"/>
          <w:szCs w:val="28"/>
          <w:lang w:val="kk-KZ"/>
        </w:rPr>
        <w:t>Бедердің неотектоникалық қайта жаратылуы (тау көтерілімі, құрлықтың, теңізбен мұхит түбінің көтерілуі және түсуі, жаға сызығының өзгеруі)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3) </w:t>
      </w:r>
      <w:r w:rsidRPr="00B76E2B">
        <w:rPr>
          <w:sz w:val="28"/>
          <w:szCs w:val="28"/>
          <w:lang w:val="kk-KZ"/>
        </w:rPr>
        <w:t xml:space="preserve">Неоген мен плейстоцен шекарасындағы мұзбасу-тектоникалық көтерілімнің </w:t>
      </w:r>
      <w:r w:rsidRPr="00B76E2B">
        <w:rPr>
          <w:sz w:val="28"/>
          <w:szCs w:val="28"/>
          <w:lang w:val="be-BY"/>
        </w:rPr>
        <w:t>н</w:t>
      </w:r>
      <w:r w:rsidRPr="00B76E2B">
        <w:rPr>
          <w:sz w:val="28"/>
          <w:szCs w:val="28"/>
          <w:lang w:val="kk-KZ"/>
        </w:rPr>
        <w:t>әтижесі, әрі мұзбасу мен мұздық аралықтар заманындағы алмасуы-полеогеографиялық жағдайдың ритмалық өзгерісінің нәтижесі.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4) </w:t>
      </w:r>
      <w:r w:rsidRPr="00B76E2B">
        <w:rPr>
          <w:sz w:val="28"/>
          <w:szCs w:val="28"/>
          <w:lang w:val="kk-KZ"/>
        </w:rPr>
        <w:t>Жылдам (әрекеттік) процестермен бірге пайда болған жай эвалюциялық процестерінің билеуі(господство)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lastRenderedPageBreak/>
        <w:t xml:space="preserve">5) </w:t>
      </w:r>
      <w:r w:rsidRPr="00B76E2B">
        <w:rPr>
          <w:sz w:val="28"/>
          <w:szCs w:val="28"/>
          <w:lang w:val="kk-KZ"/>
        </w:rPr>
        <w:t xml:space="preserve">Теңіз деңгейін төмендеткен және ұсақ сулы қайраңдарды құрғатқан мұзбасу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6) </w:t>
      </w:r>
      <w:r w:rsidRPr="00B76E2B">
        <w:rPr>
          <w:sz w:val="28"/>
          <w:szCs w:val="28"/>
          <w:lang w:val="kk-KZ"/>
        </w:rPr>
        <w:t>Флора мен фауналар өзгерген, ескі түрлері өліп, полеогеографиялық  жағдайға үйренген жаңа түрлері пайда болған.</w:t>
      </w:r>
    </w:p>
    <w:p w:rsidR="00D07587" w:rsidRPr="00D07587" w:rsidRDefault="00D07587" w:rsidP="00D07587">
      <w:pPr>
        <w:ind w:firstLine="709"/>
        <w:jc w:val="both"/>
        <w:rPr>
          <w:i/>
          <w:sz w:val="28"/>
          <w:szCs w:val="28"/>
          <w:lang w:val="kk-KZ"/>
        </w:rPr>
      </w:pPr>
      <w:r w:rsidRPr="00D07587">
        <w:rPr>
          <w:i/>
          <w:sz w:val="28"/>
          <w:szCs w:val="28"/>
          <w:lang w:val="kk-KZ"/>
        </w:rPr>
        <w:t>Төрттік түзілімдердің генетикалық типтері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Жаратылу жағдайына қарай төрттік түзілімдер мына топқа бөлінеді: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1)  </w:t>
      </w:r>
      <w:r w:rsidRPr="00B76E2B">
        <w:rPr>
          <w:sz w:val="28"/>
          <w:szCs w:val="28"/>
          <w:lang w:val="kk-KZ"/>
        </w:rPr>
        <w:t xml:space="preserve">элювийлік 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2) </w:t>
      </w:r>
      <w:r w:rsidRPr="00B76E2B">
        <w:rPr>
          <w:sz w:val="28"/>
          <w:szCs w:val="28"/>
          <w:lang w:val="kk-KZ"/>
        </w:rPr>
        <w:t xml:space="preserve">беткейлік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   а)</w:t>
      </w:r>
      <w:r w:rsidRPr="00B76E2B">
        <w:rPr>
          <w:sz w:val="28"/>
          <w:szCs w:val="28"/>
          <w:lang w:val="kk-KZ"/>
        </w:rPr>
        <w:t xml:space="preserve"> гравитациялық (коллювий)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   ә)</w:t>
      </w:r>
      <w:r w:rsidRPr="00B76E2B">
        <w:rPr>
          <w:sz w:val="28"/>
          <w:szCs w:val="28"/>
          <w:lang w:val="kk-KZ"/>
        </w:rPr>
        <w:t xml:space="preserve"> делювийлік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3) </w:t>
      </w:r>
      <w:r w:rsidRPr="00B76E2B">
        <w:rPr>
          <w:sz w:val="28"/>
          <w:szCs w:val="28"/>
          <w:lang w:val="kk-KZ"/>
        </w:rPr>
        <w:t>су тобы: пролювий, алювий, атыраулық, көлдік және теңіздік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be-BY"/>
        </w:rPr>
        <w:t xml:space="preserve">4) </w:t>
      </w:r>
      <w:r w:rsidRPr="00B76E2B">
        <w:rPr>
          <w:sz w:val="28"/>
          <w:szCs w:val="28"/>
          <w:lang w:val="kk-KZ"/>
        </w:rPr>
        <w:t xml:space="preserve">мұздық тобы: мұздық (гляциялдық), флювиогляциялдық, көлдік-мұздық  (лимногляциялдық) және теңіздік 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5) эолдық тобы: құмдар, лесстар</w:t>
      </w:r>
    </w:p>
    <w:p w:rsidR="00D07587" w:rsidRPr="00B76E2B" w:rsidRDefault="00D07587" w:rsidP="00D07587">
      <w:pPr>
        <w:ind w:firstLine="709"/>
        <w:jc w:val="both"/>
        <w:rPr>
          <w:sz w:val="28"/>
          <w:szCs w:val="28"/>
          <w:lang w:val="kk-KZ"/>
        </w:rPr>
      </w:pPr>
      <w:r w:rsidRPr="00B76E2B">
        <w:rPr>
          <w:sz w:val="28"/>
          <w:szCs w:val="28"/>
          <w:lang w:val="kk-KZ"/>
        </w:rPr>
        <w:t>6) полигенетикалық жаралымдар.</w:t>
      </w:r>
    </w:p>
    <w:p w:rsidR="00D07587" w:rsidRDefault="00D07587" w:rsidP="00D07587">
      <w:pPr>
        <w:jc w:val="both"/>
        <w:rPr>
          <w:sz w:val="28"/>
          <w:szCs w:val="28"/>
          <w:lang w:val="kk-KZ"/>
        </w:rPr>
      </w:pPr>
      <w:r w:rsidRPr="00912BDE">
        <w:rPr>
          <w:sz w:val="28"/>
          <w:szCs w:val="28"/>
          <w:lang w:val="kk-KZ"/>
        </w:rPr>
        <w:tab/>
      </w: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3"/>
        <w:ind w:firstLine="709"/>
        <w:jc w:val="center"/>
        <w:rPr>
          <w:sz w:val="28"/>
          <w:szCs w:val="28"/>
          <w:lang w:val="kk-KZ"/>
        </w:rPr>
      </w:pPr>
    </w:p>
    <w:p w:rsidR="00D07587" w:rsidRDefault="00D07587" w:rsidP="00D07587">
      <w:pPr>
        <w:pStyle w:val="Style2"/>
        <w:widowControl/>
        <w:spacing w:line="240" w:lineRule="auto"/>
        <w:ind w:left="420" w:firstLine="0"/>
        <w:jc w:val="center"/>
        <w:rPr>
          <w:lang w:val="kk-KZ"/>
        </w:rPr>
      </w:pPr>
      <w:bookmarkStart w:id="0" w:name="_GoBack"/>
      <w:bookmarkEnd w:id="0"/>
    </w:p>
    <w:sectPr w:rsidR="00D07587" w:rsidSect="00710514">
      <w:footerReference w:type="default" r:id="rId5"/>
      <w:pgSz w:w="11906" w:h="16838"/>
      <w:pgMar w:top="1134" w:right="850" w:bottom="1134" w:left="1701" w:header="708" w:footer="708" w:gutter="0"/>
      <w:pgNumType w:start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866091"/>
      <w:docPartObj>
        <w:docPartGallery w:val="Page Numbers (Bottom of Page)"/>
        <w:docPartUnique/>
      </w:docPartObj>
    </w:sdtPr>
    <w:sdtEndPr/>
    <w:sdtContent>
      <w:p w:rsidR="002221C3" w:rsidRDefault="00D07587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221C3" w:rsidRDefault="00D07587">
    <w:pPr>
      <w:pStyle w:val="a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D35ED7"/>
    <w:multiLevelType w:val="hybridMultilevel"/>
    <w:tmpl w:val="9958585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1204507"/>
    <w:multiLevelType w:val="hybridMultilevel"/>
    <w:tmpl w:val="2A06B4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9A0D4B"/>
    <w:multiLevelType w:val="hybridMultilevel"/>
    <w:tmpl w:val="C602F80E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65D"/>
    <w:rsid w:val="0099465D"/>
    <w:rsid w:val="00CE417C"/>
    <w:rsid w:val="00D0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93CCD-D4EB-4F8A-8736-52643733F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D07587"/>
    <w:pPr>
      <w:ind w:firstLine="540"/>
      <w:jc w:val="both"/>
    </w:pPr>
    <w:rPr>
      <w:lang w:val="be-BY"/>
    </w:rPr>
  </w:style>
  <w:style w:type="character" w:customStyle="1" w:styleId="30">
    <w:name w:val="Основной текст с отступом 3 Знак"/>
    <w:basedOn w:val="a0"/>
    <w:link w:val="3"/>
    <w:rsid w:val="00D07587"/>
    <w:rPr>
      <w:rFonts w:ascii="Times New Roman" w:eastAsia="Times New Roman" w:hAnsi="Times New Roman" w:cs="Times New Roman"/>
      <w:sz w:val="24"/>
      <w:szCs w:val="24"/>
      <w:lang w:val="be-BY" w:eastAsia="ru-RU"/>
    </w:rPr>
  </w:style>
  <w:style w:type="paragraph" w:styleId="a3">
    <w:name w:val="Body Text Indent"/>
    <w:basedOn w:val="a"/>
    <w:link w:val="a4"/>
    <w:uiPriority w:val="99"/>
    <w:unhideWhenUsed/>
    <w:rsid w:val="00D0758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D0758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ody Text"/>
    <w:basedOn w:val="a"/>
    <w:link w:val="a6"/>
    <w:uiPriority w:val="99"/>
    <w:unhideWhenUsed/>
    <w:rsid w:val="00D07587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D0758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D0758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0758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2">
    <w:name w:val="Style2"/>
    <w:basedOn w:val="a"/>
    <w:rsid w:val="00D07587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9">
    <w:name w:val="Normal (Web)"/>
    <w:basedOn w:val="a"/>
    <w:uiPriority w:val="99"/>
    <w:unhideWhenUsed/>
    <w:rsid w:val="00D07587"/>
    <w:pPr>
      <w:spacing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641</Words>
  <Characters>3656</Characters>
  <Application>Microsoft Office Word</Application>
  <DocSecurity>0</DocSecurity>
  <Lines>30</Lines>
  <Paragraphs>8</Paragraphs>
  <ScaleCrop>false</ScaleCrop>
  <Company>Hewlett-Packard</Company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2</cp:revision>
  <dcterms:created xsi:type="dcterms:W3CDTF">2018-01-08T17:47:00Z</dcterms:created>
  <dcterms:modified xsi:type="dcterms:W3CDTF">2018-01-08T17:48:00Z</dcterms:modified>
</cp:coreProperties>
</file>