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FB4" w:rsidRDefault="00536FB4" w:rsidP="00536FB4">
      <w:pPr>
        <w:ind w:firstLine="540"/>
        <w:jc w:val="both"/>
        <w:rPr>
          <w:bCs/>
          <w:sz w:val="28"/>
          <w:szCs w:val="28"/>
          <w:lang w:val="be-BY"/>
        </w:rPr>
      </w:pPr>
      <w:r>
        <w:rPr>
          <w:bCs/>
          <w:sz w:val="28"/>
          <w:szCs w:val="28"/>
          <w:lang w:val="be-BY"/>
        </w:rPr>
        <w:t xml:space="preserve">7 ДӘРІС. ЭКЗОГЕНДІК БЕДЕР. МОРУ ПРОЦЕСІМЕН БАЙЛАНЫСТЫ БЕДЕР ПІШІНДЕРІ МЕН ТҮЗІЛІМДЕРІ. </w:t>
      </w:r>
    </w:p>
    <w:p w:rsidR="00536FB4" w:rsidRDefault="00536FB4" w:rsidP="00536FB4">
      <w:pPr>
        <w:ind w:firstLine="540"/>
        <w:jc w:val="both"/>
        <w:rPr>
          <w:b/>
          <w:bCs/>
          <w:sz w:val="28"/>
          <w:szCs w:val="28"/>
          <w:lang w:val="be-BY"/>
        </w:rPr>
      </w:pPr>
    </w:p>
    <w:p w:rsidR="00536FB4" w:rsidRDefault="00536FB4" w:rsidP="00536FB4">
      <w:pPr>
        <w:pStyle w:val="3"/>
        <w:rPr>
          <w:sz w:val="28"/>
          <w:szCs w:val="28"/>
        </w:rPr>
      </w:pPr>
      <w:r>
        <w:rPr>
          <w:sz w:val="28"/>
          <w:szCs w:val="28"/>
        </w:rPr>
        <w:t>Экзогендік процестер эндогендік  бедер пішіндерін күрделендіріп ұсақ пішіндерге айналдырады. Экзогендік процестер үш геологиялық процестер тобына бөлінеді: мору, денудация және аккуммуляция.</w:t>
      </w:r>
    </w:p>
    <w:p w:rsidR="00536FB4" w:rsidRDefault="00536FB4" w:rsidP="00536FB4">
      <w:pPr>
        <w:ind w:firstLine="540"/>
        <w:jc w:val="both"/>
        <w:rPr>
          <w:sz w:val="28"/>
          <w:szCs w:val="28"/>
          <w:lang w:val="be-BY"/>
        </w:rPr>
      </w:pPr>
      <w:r>
        <w:rPr>
          <w:sz w:val="28"/>
          <w:szCs w:val="28"/>
          <w:lang w:val="be-BY"/>
        </w:rPr>
        <w:t>Мору – таужыныстардың әр түрлі экзогендік агенттер әсерімен механикалық қирау немесе химиялық ыдырау процесі. Мору агенттері – күн инсоляциясы, ауа, су, қышқылдар және тіршілік. Мору процесі физикалық, химиялық және органикалық түрлерге бөлінеді. Олар көбінесе климаттық жағдайларға байланысты бірігіп әсер етеді. Мору процесі нәтижесінде континенттік жаралымның айырықша генетикалық типі – элювий және онымен байланысты элювийлік кенорындар (боксит, никель, хром, марганец, темірлі телпектер, шашылымдар), сонымен қатар түрлі топырақ типтері түзіледі.</w:t>
      </w:r>
    </w:p>
    <w:p w:rsidR="00536FB4" w:rsidRDefault="00536FB4" w:rsidP="00536FB4">
      <w:pPr>
        <w:ind w:firstLine="540"/>
        <w:jc w:val="both"/>
        <w:rPr>
          <w:sz w:val="28"/>
          <w:szCs w:val="28"/>
          <w:lang w:val="be-BY"/>
        </w:rPr>
      </w:pPr>
      <w:r>
        <w:rPr>
          <w:i/>
          <w:sz w:val="28"/>
          <w:szCs w:val="28"/>
          <w:lang w:val="be-BY"/>
        </w:rPr>
        <w:t>Физикалық мору</w:t>
      </w:r>
      <w:r>
        <w:rPr>
          <w:sz w:val="28"/>
          <w:szCs w:val="28"/>
          <w:lang w:val="be-BY"/>
        </w:rPr>
        <w:t xml:space="preserve"> нәтижесінде таужыныстар әр түрлі физикалық механикалық әсерлерден шытынап, уатылып қыйрайды, бірақ олардың химиялық құрамы өзгеріссіз қалады.</w:t>
      </w:r>
    </w:p>
    <w:p w:rsidR="00536FB4" w:rsidRDefault="00536FB4" w:rsidP="00536FB4">
      <w:pPr>
        <w:ind w:firstLine="540"/>
        <w:jc w:val="both"/>
        <w:rPr>
          <w:sz w:val="28"/>
          <w:szCs w:val="28"/>
          <w:lang w:val="be-BY"/>
        </w:rPr>
      </w:pPr>
      <w:r>
        <w:rPr>
          <w:sz w:val="28"/>
          <w:szCs w:val="28"/>
          <w:lang w:val="be-BY"/>
        </w:rPr>
        <w:t>Температуралық мору кезінде таужыныстар температураның тәуліктік ауытқуы ықпалынан жылыну (ұлғаю) және салқындау (сығылу) сияқты өзгерістерден іштей кернеуге түседі, осының салдарынан олар шытынайды және қабыршақтанады (десквамация). Түсі қара полиминералды және ірі түірлі таужыныстар жылдам бұзылып қирайды.</w:t>
      </w:r>
    </w:p>
    <w:p w:rsidR="00536FB4" w:rsidRDefault="00536FB4" w:rsidP="00536FB4">
      <w:pPr>
        <w:ind w:firstLine="540"/>
        <w:jc w:val="both"/>
        <w:rPr>
          <w:sz w:val="28"/>
          <w:szCs w:val="28"/>
          <w:lang w:val="be-BY"/>
        </w:rPr>
      </w:pPr>
      <w:r>
        <w:rPr>
          <w:sz w:val="28"/>
          <w:szCs w:val="28"/>
          <w:lang w:val="be-BY"/>
        </w:rPr>
        <w:t>Ауыздық моруда таужыныстар жарықтары  мен кұыстарына кірген судың мұзға айналған кезінде ұлғайып, механикалық әсер етуінен қирайды.</w:t>
      </w:r>
    </w:p>
    <w:p w:rsidR="00536FB4" w:rsidRDefault="00536FB4" w:rsidP="00536FB4">
      <w:pPr>
        <w:ind w:firstLine="540"/>
        <w:jc w:val="both"/>
        <w:rPr>
          <w:sz w:val="28"/>
          <w:szCs w:val="28"/>
          <w:lang w:val="be-BY"/>
        </w:rPr>
      </w:pPr>
      <w:r>
        <w:rPr>
          <w:sz w:val="28"/>
          <w:szCs w:val="28"/>
          <w:lang w:val="be-BY"/>
        </w:rPr>
        <w:t>Тұздық мору ыстық, құрғақ шөлдерде болады. Таужыныстар жарықтарына кірген тұзды судың кеуіп, тұз кристалдары өскен сайын, олардың қысымынан қирауға мәжбұр болады.</w:t>
      </w:r>
    </w:p>
    <w:p w:rsidR="00536FB4" w:rsidRDefault="00536FB4" w:rsidP="00536FB4">
      <w:pPr>
        <w:ind w:firstLine="540"/>
        <w:jc w:val="both"/>
        <w:rPr>
          <w:sz w:val="28"/>
          <w:szCs w:val="28"/>
          <w:lang w:val="be-BY"/>
        </w:rPr>
      </w:pPr>
      <w:r>
        <w:rPr>
          <w:sz w:val="28"/>
          <w:szCs w:val="28"/>
          <w:lang w:val="be-BY"/>
        </w:rPr>
        <w:t>Химиялық моруда таужыныстар мен минералдар құрамы өзгеріп, жаңа құрамды басқа қосылыстар түзіледі. Химиялық мору климатпен байланысты, ол судың, оттектің, көмір қышқыл газдың және органикалық қышқылдардың әсер етуінен туындайды.</w:t>
      </w:r>
    </w:p>
    <w:p w:rsidR="00536FB4" w:rsidRDefault="00536FB4" w:rsidP="00536FB4">
      <w:pPr>
        <w:ind w:firstLine="540"/>
        <w:jc w:val="both"/>
        <w:rPr>
          <w:sz w:val="28"/>
          <w:szCs w:val="28"/>
          <w:lang w:val="be-BY"/>
        </w:rPr>
      </w:pPr>
      <w:r>
        <w:rPr>
          <w:sz w:val="28"/>
          <w:szCs w:val="28"/>
          <w:lang w:val="be-BY"/>
        </w:rPr>
        <w:t>Таужыныстардың сызаттануы мен қуыстылығы артқан сайын, олардың химиялық моруы да жылдамдайды. Химиялық мору кезіндегі басты реакциялар – тотығу, гидраттану, еру және гидролиз. Тотығуда – төменгі валентті закистік қосылыстар жоғары валентті окистерге ауысады. Мысалы, магнетит – гематитке, пирит – лимонитке айналады. Еру мен гидролиз – су мен көмір қышқыл газдың ықпалынан болады. Ең жеңіл еритіні – хлоридтер (</w:t>
      </w:r>
      <w:proofErr w:type="spellStart"/>
      <w:r>
        <w:rPr>
          <w:sz w:val="28"/>
          <w:szCs w:val="28"/>
          <w:lang w:val="en-US"/>
        </w:rPr>
        <w:t>NaCl</w:t>
      </w:r>
      <w:proofErr w:type="spellEnd"/>
      <w:r>
        <w:rPr>
          <w:sz w:val="28"/>
          <w:szCs w:val="28"/>
          <w:lang w:val="be-BY"/>
        </w:rPr>
        <w:t xml:space="preserve">, </w:t>
      </w:r>
      <w:r>
        <w:rPr>
          <w:sz w:val="28"/>
          <w:szCs w:val="28"/>
          <w:lang w:val="en-US"/>
        </w:rPr>
        <w:t>KCL</w:t>
      </w:r>
      <w:r>
        <w:rPr>
          <w:sz w:val="28"/>
          <w:szCs w:val="28"/>
          <w:lang w:val="be-BY"/>
        </w:rPr>
        <w:t>, т.б.), сульфаттар (гипс), карбонаттар (әктас, доломит, мергель).</w:t>
      </w:r>
    </w:p>
    <w:p w:rsidR="00536FB4" w:rsidRDefault="00536FB4" w:rsidP="00536FB4">
      <w:pPr>
        <w:ind w:firstLine="540"/>
        <w:jc w:val="both"/>
        <w:rPr>
          <w:sz w:val="28"/>
          <w:szCs w:val="28"/>
          <w:lang w:val="be-BY"/>
        </w:rPr>
      </w:pPr>
      <w:r>
        <w:rPr>
          <w:sz w:val="28"/>
          <w:szCs w:val="28"/>
          <w:lang w:val="be-BY"/>
        </w:rPr>
        <w:t xml:space="preserve">Силикаттар мен алюмосиликаттар гидролизінде минералдар ыдырап, олардың кристалдық торы қайта түзіледі (негізді және ультранегізді таужыныстар монтмориллонитке, нонтронитке және бейдоллитке, ал </w:t>
      </w:r>
      <w:r>
        <w:rPr>
          <w:sz w:val="28"/>
          <w:szCs w:val="28"/>
          <w:lang w:val="be-BY"/>
        </w:rPr>
        <w:lastRenderedPageBreak/>
        <w:t>далашпаттар мен слюдалардан тұратын таужыныстар – гидрослюдалар мен каолинитке айналады.</w:t>
      </w:r>
    </w:p>
    <w:p w:rsidR="00536FB4" w:rsidRDefault="00536FB4" w:rsidP="00536FB4">
      <w:pPr>
        <w:ind w:firstLine="540"/>
        <w:jc w:val="both"/>
        <w:rPr>
          <w:i/>
          <w:sz w:val="28"/>
          <w:szCs w:val="28"/>
          <w:lang w:val="be-BY"/>
        </w:rPr>
      </w:pPr>
      <w:r>
        <w:rPr>
          <w:i/>
          <w:sz w:val="28"/>
          <w:szCs w:val="28"/>
          <w:lang w:val="be-BY"/>
        </w:rPr>
        <w:t>Органикалық мору</w:t>
      </w:r>
    </w:p>
    <w:p w:rsidR="00536FB4" w:rsidRDefault="00536FB4" w:rsidP="00536FB4">
      <w:pPr>
        <w:ind w:firstLine="540"/>
        <w:jc w:val="both"/>
        <w:rPr>
          <w:sz w:val="28"/>
          <w:szCs w:val="28"/>
          <w:lang w:val="be-BY"/>
        </w:rPr>
      </w:pPr>
      <w:r>
        <w:rPr>
          <w:sz w:val="28"/>
          <w:szCs w:val="28"/>
          <w:lang w:val="be-BY"/>
        </w:rPr>
        <w:t>Бұл процесте таужыныстар өсімдіктер мен жануарлардың әсер етуімен өзгереді. Өсімдіктер тамыры мен микроорганизмдер таужыныстардың жарықтары мен куыстарында кіріп, оларды физикалық қиратумен қатар, олардың құрамынан өзгеруінің өсуіне қажет минералдық заттарды (</w:t>
      </w:r>
      <w:r>
        <w:rPr>
          <w:sz w:val="28"/>
          <w:szCs w:val="28"/>
          <w:lang w:val="en-US"/>
        </w:rPr>
        <w:t>K</w:t>
      </w:r>
      <w:r>
        <w:rPr>
          <w:sz w:val="28"/>
          <w:szCs w:val="28"/>
          <w:lang w:val="be-BY"/>
        </w:rPr>
        <w:t xml:space="preserve">, </w:t>
      </w:r>
      <w:r>
        <w:rPr>
          <w:sz w:val="28"/>
          <w:szCs w:val="28"/>
          <w:lang w:val="en-US"/>
        </w:rPr>
        <w:t>P</w:t>
      </w:r>
      <w:r>
        <w:rPr>
          <w:sz w:val="28"/>
          <w:szCs w:val="28"/>
          <w:lang w:val="be-BY"/>
        </w:rPr>
        <w:t xml:space="preserve">, </w:t>
      </w:r>
      <w:r>
        <w:rPr>
          <w:sz w:val="28"/>
          <w:szCs w:val="28"/>
          <w:lang w:val="en-US"/>
        </w:rPr>
        <w:t>S</w:t>
      </w:r>
      <w:r>
        <w:rPr>
          <w:sz w:val="28"/>
          <w:szCs w:val="28"/>
          <w:lang w:val="be-BY"/>
        </w:rPr>
        <w:t xml:space="preserve">, </w:t>
      </w:r>
      <w:r>
        <w:rPr>
          <w:sz w:val="28"/>
          <w:szCs w:val="28"/>
          <w:lang w:val="en-US"/>
        </w:rPr>
        <w:t>Ca</w:t>
      </w:r>
      <w:r>
        <w:rPr>
          <w:sz w:val="28"/>
          <w:szCs w:val="28"/>
          <w:lang w:val="be-BY"/>
        </w:rPr>
        <w:t>, Mg, Fe ,A, Si, т.б.) бөліп алады. Ал өздері семіп, ыдыраған кезде органикалық қышқылдар бөледі, олар химиялық процестерді (еру мен гидролиз) күшейтіп, жаңа минералдар түзеді.</w:t>
      </w:r>
    </w:p>
    <w:p w:rsidR="00536FB4" w:rsidRDefault="00536FB4" w:rsidP="00536FB4">
      <w:pPr>
        <w:ind w:firstLine="540"/>
        <w:jc w:val="both"/>
        <w:rPr>
          <w:sz w:val="28"/>
          <w:szCs w:val="28"/>
          <w:lang w:val="be-BY"/>
        </w:rPr>
      </w:pPr>
      <w:r>
        <w:rPr>
          <w:sz w:val="28"/>
          <w:szCs w:val="28"/>
          <w:lang w:val="be-BY"/>
        </w:rPr>
        <w:t>Элювий. Күрделі және сан түрлі процестер нәтижесінде, оны Е.В. Шанцер элювийлік процесс деп атаған, мору қыртысы түзіледі. Морыған таужыныстар  ыдырауынан пайда болған және жылжымай өз орнында   қалған  өнімдерден элювий жаралады. Элювий – астындағы таужыныстармен тығыз байланысты. Оның құрамында сырттан әкелген материал болмайды. Құрамындағы кесектер мен түірлері жұмырланбаған  және іріктелмеген, қабаттылығы жоқ. Мору қыртысы элювий процесінің ұзақтығы (миллиондаған жыл) және жерасты суларының белсенді әсері нәтижесінде тереңге қарай дамып, оның қалыңдығы ондаған, жүздеген метрге жетеді.</w:t>
      </w:r>
    </w:p>
    <w:p w:rsidR="00536FB4" w:rsidRDefault="00536FB4" w:rsidP="00536FB4">
      <w:pPr>
        <w:ind w:firstLine="540"/>
        <w:jc w:val="both"/>
        <w:rPr>
          <w:sz w:val="28"/>
          <w:szCs w:val="28"/>
          <w:lang w:val="be-BY"/>
        </w:rPr>
      </w:pPr>
      <w:r>
        <w:rPr>
          <w:sz w:val="28"/>
          <w:szCs w:val="28"/>
          <w:lang w:val="be-BY"/>
        </w:rPr>
        <w:t>Мору қыртысы бастапқы таужыныстар құрамына байланысты жіктеледі:</w:t>
      </w:r>
    </w:p>
    <w:p w:rsidR="00536FB4" w:rsidRDefault="00536FB4" w:rsidP="00536FB4">
      <w:pPr>
        <w:numPr>
          <w:ilvl w:val="0"/>
          <w:numId w:val="1"/>
        </w:numPr>
        <w:ind w:left="0" w:firstLine="567"/>
        <w:jc w:val="both"/>
        <w:rPr>
          <w:sz w:val="28"/>
          <w:szCs w:val="28"/>
          <w:lang w:val="be-BY"/>
        </w:rPr>
      </w:pPr>
      <w:r>
        <w:rPr>
          <w:sz w:val="28"/>
          <w:szCs w:val="28"/>
          <w:lang w:val="be-BY"/>
        </w:rPr>
        <w:t>сынықты үгінді</w:t>
      </w:r>
    </w:p>
    <w:p w:rsidR="00536FB4" w:rsidRDefault="00536FB4" w:rsidP="00536FB4">
      <w:pPr>
        <w:numPr>
          <w:ilvl w:val="0"/>
          <w:numId w:val="1"/>
        </w:numPr>
        <w:ind w:left="0" w:firstLine="567"/>
        <w:jc w:val="both"/>
        <w:rPr>
          <w:sz w:val="28"/>
          <w:szCs w:val="28"/>
          <w:lang w:val="be-BY"/>
        </w:rPr>
      </w:pPr>
      <w:r>
        <w:rPr>
          <w:sz w:val="28"/>
          <w:szCs w:val="28"/>
          <w:lang w:val="be-BY"/>
        </w:rPr>
        <w:t>гидрослюдалы қабық</w:t>
      </w:r>
    </w:p>
    <w:p w:rsidR="00536FB4" w:rsidRDefault="00536FB4" w:rsidP="00536FB4">
      <w:pPr>
        <w:numPr>
          <w:ilvl w:val="0"/>
          <w:numId w:val="1"/>
        </w:numPr>
        <w:ind w:left="0" w:firstLine="567"/>
        <w:jc w:val="both"/>
        <w:rPr>
          <w:sz w:val="28"/>
          <w:szCs w:val="28"/>
          <w:lang w:val="be-BY"/>
        </w:rPr>
      </w:pPr>
      <w:r>
        <w:rPr>
          <w:sz w:val="28"/>
          <w:szCs w:val="28"/>
          <w:lang w:val="be-BY"/>
        </w:rPr>
        <w:t>монтмориллонитті қабық</w:t>
      </w:r>
    </w:p>
    <w:p w:rsidR="00536FB4" w:rsidRDefault="00536FB4" w:rsidP="00536FB4">
      <w:pPr>
        <w:numPr>
          <w:ilvl w:val="0"/>
          <w:numId w:val="1"/>
        </w:numPr>
        <w:ind w:left="0" w:firstLine="567"/>
        <w:jc w:val="both"/>
        <w:rPr>
          <w:sz w:val="28"/>
          <w:szCs w:val="28"/>
          <w:lang w:val="be-BY"/>
        </w:rPr>
      </w:pPr>
      <w:r>
        <w:rPr>
          <w:sz w:val="28"/>
          <w:szCs w:val="28"/>
          <w:lang w:val="be-BY"/>
        </w:rPr>
        <w:t>каолинитті қабық</w:t>
      </w:r>
    </w:p>
    <w:p w:rsidR="00536FB4" w:rsidRDefault="00536FB4" w:rsidP="00536FB4">
      <w:pPr>
        <w:numPr>
          <w:ilvl w:val="0"/>
          <w:numId w:val="1"/>
        </w:numPr>
        <w:ind w:left="0" w:firstLine="567"/>
        <w:jc w:val="both"/>
        <w:rPr>
          <w:sz w:val="28"/>
          <w:szCs w:val="28"/>
          <w:lang w:val="be-BY"/>
        </w:rPr>
      </w:pPr>
      <w:r>
        <w:rPr>
          <w:sz w:val="28"/>
          <w:szCs w:val="28"/>
          <w:lang w:val="be-BY"/>
        </w:rPr>
        <w:t>қызыл түсті кабық</w:t>
      </w:r>
    </w:p>
    <w:p w:rsidR="00536FB4" w:rsidRDefault="00536FB4" w:rsidP="00536FB4">
      <w:pPr>
        <w:numPr>
          <w:ilvl w:val="0"/>
          <w:numId w:val="1"/>
        </w:numPr>
        <w:ind w:left="0" w:firstLine="567"/>
        <w:jc w:val="both"/>
        <w:rPr>
          <w:sz w:val="28"/>
          <w:szCs w:val="28"/>
          <w:lang w:val="be-BY"/>
        </w:rPr>
      </w:pPr>
      <w:r>
        <w:rPr>
          <w:sz w:val="28"/>
          <w:szCs w:val="28"/>
          <w:lang w:val="be-BY"/>
        </w:rPr>
        <w:t>латеритті қабық</w:t>
      </w:r>
    </w:p>
    <w:p w:rsidR="00536FB4" w:rsidRDefault="00536FB4" w:rsidP="00536FB4">
      <w:pPr>
        <w:ind w:firstLine="540"/>
        <w:jc w:val="both"/>
        <w:rPr>
          <w:i/>
          <w:sz w:val="28"/>
          <w:szCs w:val="28"/>
          <w:lang w:val="be-BY"/>
        </w:rPr>
      </w:pPr>
      <w:r>
        <w:rPr>
          <w:i/>
          <w:sz w:val="28"/>
          <w:szCs w:val="28"/>
          <w:lang w:val="be-BY"/>
        </w:rPr>
        <w:t>Аяздық процестер.</w:t>
      </w:r>
    </w:p>
    <w:p w:rsidR="00536FB4" w:rsidRDefault="00536FB4" w:rsidP="00536FB4">
      <w:pPr>
        <w:ind w:firstLine="540"/>
        <w:jc w:val="both"/>
        <w:rPr>
          <w:sz w:val="28"/>
          <w:szCs w:val="28"/>
          <w:lang w:val="be-BY"/>
        </w:rPr>
      </w:pPr>
      <w:r>
        <w:rPr>
          <w:sz w:val="28"/>
          <w:szCs w:val="28"/>
          <w:lang w:val="be-BY"/>
        </w:rPr>
        <w:t>Көп жылдық тоң басқан алқаптарда элювий жаралу грунт тонуы мен жібуінің көп қайталануымен байланысты. Осындай жағдайда өлшемдері әр түрлі сынықтардан тұратын элювий пайда болады. Тоң басу процестермен байланысты бедер пішіндері: аяздан шытынаған жарықтармен шектелген полигонды жаралымдар, мұз тастамырлары, жарық медальондар, қайнаған топырақ, төмпешік бед, беттік мұздықтар, термокарст және солифлюкция.</w:t>
      </w:r>
    </w:p>
    <w:p w:rsidR="009A4021" w:rsidRPr="00536FB4" w:rsidRDefault="009A4021">
      <w:pPr>
        <w:rPr>
          <w:lang w:val="be-BY"/>
        </w:rPr>
      </w:pPr>
      <w:bookmarkStart w:id="0" w:name="_GoBack"/>
      <w:bookmarkEnd w:id="0"/>
    </w:p>
    <w:sectPr w:rsidR="009A4021" w:rsidRPr="00536FB4">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155DBC"/>
    <w:multiLevelType w:val="hybridMultilevel"/>
    <w:tmpl w:val="F2BE2214"/>
    <w:lvl w:ilvl="0" w:tplc="7FC8AE4A">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BD4"/>
    <w:rsid w:val="00536FB4"/>
    <w:rsid w:val="009A4021"/>
    <w:rsid w:val="00B50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14F9A6-2D25-41A2-B9D8-BBC8C6BA4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6FB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semiHidden/>
    <w:unhideWhenUsed/>
    <w:rsid w:val="00536FB4"/>
    <w:pPr>
      <w:ind w:firstLine="540"/>
      <w:jc w:val="both"/>
    </w:pPr>
    <w:rPr>
      <w:lang w:val="be-BY"/>
    </w:rPr>
  </w:style>
  <w:style w:type="character" w:customStyle="1" w:styleId="30">
    <w:name w:val="Основной текст с отступом 3 Знак"/>
    <w:basedOn w:val="a0"/>
    <w:link w:val="3"/>
    <w:semiHidden/>
    <w:rsid w:val="00536FB4"/>
    <w:rPr>
      <w:rFonts w:ascii="Times New Roman" w:eastAsia="Times New Roman" w:hAnsi="Times New Roman" w:cs="Times New Roman"/>
      <w:sz w:val="24"/>
      <w:szCs w:val="24"/>
      <w:lang w:val="be-BY"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3710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634</Words>
  <Characters>3618</Characters>
  <Application>Microsoft Office Word</Application>
  <DocSecurity>0</DocSecurity>
  <Lines>30</Lines>
  <Paragraphs>8</Paragraphs>
  <ScaleCrop>false</ScaleCrop>
  <Company>Hewlett-Packard</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3</cp:revision>
  <dcterms:created xsi:type="dcterms:W3CDTF">2018-01-07T19:19:00Z</dcterms:created>
  <dcterms:modified xsi:type="dcterms:W3CDTF">2018-01-07T19:19:00Z</dcterms:modified>
</cp:coreProperties>
</file>