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D39" w:rsidRDefault="008C6D39" w:rsidP="008C6D39">
      <w:pPr>
        <w:ind w:firstLine="540"/>
        <w:jc w:val="both"/>
        <w:rPr>
          <w:bCs/>
          <w:sz w:val="28"/>
          <w:szCs w:val="28"/>
          <w:lang w:val="be-BY"/>
        </w:rPr>
      </w:pPr>
      <w:r>
        <w:rPr>
          <w:bCs/>
          <w:sz w:val="28"/>
          <w:szCs w:val="28"/>
          <w:lang w:val="be-BY"/>
        </w:rPr>
        <w:t>6 ДӘРІС. НЕОТЕКТОНИКАЛЫҚ ҚОЗҒАЛЫСТАРДЫҢ РӨЛІ. МАГМАТИЗММЕН БАЙЛАНЫСТЫ БЕДЕР ПІШІНДЕРІ. ЖЕРСІЛКІНУЛЕР ТҮЗГЕН БЕДЕР ПІШІНДЕРІ.</w:t>
      </w:r>
    </w:p>
    <w:p w:rsidR="008C6D39" w:rsidRDefault="008C6D39" w:rsidP="008C6D39">
      <w:pPr>
        <w:ind w:firstLine="540"/>
        <w:jc w:val="both"/>
        <w:rPr>
          <w:bCs/>
          <w:sz w:val="28"/>
          <w:szCs w:val="28"/>
          <w:lang w:val="be-BY"/>
        </w:rPr>
      </w:pPr>
    </w:p>
    <w:p w:rsidR="008C6D39" w:rsidRDefault="008C6D39" w:rsidP="008C6D39">
      <w:pPr>
        <w:ind w:firstLine="540"/>
        <w:jc w:val="both"/>
        <w:rPr>
          <w:sz w:val="28"/>
          <w:szCs w:val="28"/>
          <w:lang w:val="be-BY"/>
        </w:rPr>
      </w:pPr>
      <w:r>
        <w:rPr>
          <w:sz w:val="28"/>
          <w:szCs w:val="28"/>
          <w:lang w:val="be-BY"/>
        </w:rPr>
        <w:t xml:space="preserve">Неоген-төрттік кезендеріндегі тектоникалық қозғалыстарды – неотектоникалық деп атайды. Олар әр түрлі бедер пішіндерін қалыптастырады. Қазіргі кезде эндогендік бедер пішіндерінің негізгі кейпі осы жаңа тектоникалық нәтижесінде қалыптасқан анықталып отыр. Неотектоникалық қозғалыстар планетамыздың барлық  аймақтарын қамтиды. Мәселен, тік бағытты оң тектоникалық көтерілімдер бедерде шамалы байқалған алқаптарда кең жазықтар, аласа үстірттер мен жазық таулар орналасады. </w:t>
      </w:r>
    </w:p>
    <w:p w:rsidR="008C6D39" w:rsidRDefault="008C6D39" w:rsidP="008C6D39">
      <w:pPr>
        <w:ind w:firstLine="540"/>
        <w:jc w:val="both"/>
        <w:rPr>
          <w:sz w:val="28"/>
          <w:szCs w:val="28"/>
          <w:lang w:val="be-BY"/>
        </w:rPr>
      </w:pPr>
      <w:r>
        <w:rPr>
          <w:sz w:val="28"/>
          <w:szCs w:val="28"/>
          <w:lang w:val="be-BY"/>
        </w:rPr>
        <w:t>Олардың үстін жұқа төрттік түзілімдерден тұратын тыс жауып жатады. Мысалы, Шығыс Европа жазығы,  Батыс Сібір жазығының едәуір бөлігі, Үстірт, Қазақстанның негізгі жазық аумақтары. Қарқындылықты тектоникалық қозғалыстары төмендеу болған алқаптарда әдетте қалың неоген-төрттік қатқабаттарымен жабылған жазықтар орналасады. Мысалы, Каспий маңы ойпаты, Тұран ойпатының едәуір бөлігі, Батыс Сібір жазығының солтүстік бөлігі т.б.  Қарқындылықты, оң тектоникалық көтерілімдер болған алқаптарда биік таулар қалыптасқан. Мысалы, Кавказ, Памир, Тянь-Шань, Прибайкалье, Забайкалье т.б.</w:t>
      </w:r>
    </w:p>
    <w:p w:rsidR="008C6D39" w:rsidRDefault="008C6D39" w:rsidP="008C6D39">
      <w:pPr>
        <w:ind w:firstLine="540"/>
        <w:jc w:val="both"/>
        <w:rPr>
          <w:sz w:val="28"/>
          <w:szCs w:val="28"/>
          <w:lang w:val="be-BY"/>
        </w:rPr>
      </w:pPr>
      <w:r>
        <w:rPr>
          <w:sz w:val="28"/>
          <w:szCs w:val="28"/>
          <w:lang w:val="be-BY"/>
        </w:rPr>
        <w:t>Геологиялық құрылымдардың қазіргі бедер пішіндерде білінуі неотектоникалық қозғалыстардың типі мен сипатына, оларды құрайтын таужыныстардың литологиясына және нақты физикалық-географиялық жағдайларға байланысты. Бір құрылымдар бедерде өздеріне тура сәйкес келетін көрініс тапса, ал келесі құрылымдар болған жерде – кері (обращенный) бедер, үшіншілерінің орнында - әр түрлі өтпелі, яғни тура бедер мен инверсиялық бедер аралығындағы пішіндер қалыптасады. Морфологиясында геологиялық құрылымдар анық көрініс тапқан, яғни жаралуына эндогендік процестер әсер еткен жер бетіндегі бедер пішіндері – морфоқұрылымдар деп аталады.</w:t>
      </w:r>
    </w:p>
    <w:p w:rsidR="008C6D39" w:rsidRDefault="008C6D39" w:rsidP="008C6D39">
      <w:pPr>
        <w:ind w:firstLine="540"/>
        <w:jc w:val="both"/>
        <w:rPr>
          <w:sz w:val="28"/>
          <w:szCs w:val="28"/>
          <w:lang w:val="be-BY"/>
        </w:rPr>
      </w:pPr>
      <w:r>
        <w:rPr>
          <w:sz w:val="28"/>
          <w:szCs w:val="28"/>
          <w:lang w:val="be-BY"/>
        </w:rPr>
        <w:t>Неотектоникалық қозғалыстар білінімен әр түрлі геоморфологиялық белгілер бойынша анықтауға болады, олар:</w:t>
      </w:r>
    </w:p>
    <w:p w:rsidR="008C6D39" w:rsidRDefault="008C6D39" w:rsidP="008C6D39">
      <w:pPr>
        <w:numPr>
          <w:ilvl w:val="0"/>
          <w:numId w:val="1"/>
        </w:numPr>
        <w:ind w:left="0" w:firstLine="567"/>
        <w:jc w:val="both"/>
        <w:rPr>
          <w:sz w:val="28"/>
          <w:szCs w:val="28"/>
          <w:lang w:val="be-BY"/>
        </w:rPr>
      </w:pPr>
      <w:r>
        <w:rPr>
          <w:sz w:val="28"/>
          <w:szCs w:val="28"/>
          <w:lang w:val="be-BY"/>
        </w:rPr>
        <w:t>теңіз және өзен террасаларының дамуы</w:t>
      </w:r>
    </w:p>
    <w:p w:rsidR="008C6D39" w:rsidRDefault="008C6D39" w:rsidP="008C6D39">
      <w:pPr>
        <w:numPr>
          <w:ilvl w:val="0"/>
          <w:numId w:val="1"/>
        </w:numPr>
        <w:ind w:left="0" w:firstLine="567"/>
        <w:jc w:val="both"/>
        <w:rPr>
          <w:sz w:val="28"/>
          <w:szCs w:val="28"/>
          <w:lang w:val="be-BY"/>
        </w:rPr>
      </w:pPr>
      <w:r>
        <w:rPr>
          <w:sz w:val="28"/>
          <w:szCs w:val="28"/>
          <w:lang w:val="be-BY"/>
        </w:rPr>
        <w:t>теңіз және өзен террасаларының деформациясы мен көне беткейлердің тегістелуі.</w:t>
      </w:r>
    </w:p>
    <w:p w:rsidR="008C6D39" w:rsidRDefault="008C6D39" w:rsidP="008C6D39">
      <w:pPr>
        <w:numPr>
          <w:ilvl w:val="0"/>
          <w:numId w:val="1"/>
        </w:numPr>
        <w:ind w:left="0" w:firstLine="567"/>
        <w:jc w:val="both"/>
        <w:rPr>
          <w:sz w:val="28"/>
          <w:szCs w:val="28"/>
          <w:lang w:val="be-BY"/>
        </w:rPr>
      </w:pPr>
      <w:r>
        <w:rPr>
          <w:sz w:val="28"/>
          <w:szCs w:val="28"/>
          <w:lang w:val="be-BY"/>
        </w:rPr>
        <w:t>тереңге түсіп кеткен немесе жоғары көтеріліп кеткен маржан рифтері.</w:t>
      </w:r>
    </w:p>
    <w:p w:rsidR="008C6D39" w:rsidRDefault="008C6D39" w:rsidP="008C6D39">
      <w:pPr>
        <w:numPr>
          <w:ilvl w:val="0"/>
          <w:numId w:val="1"/>
        </w:numPr>
        <w:ind w:left="0" w:firstLine="567"/>
        <w:jc w:val="both"/>
        <w:rPr>
          <w:sz w:val="28"/>
          <w:szCs w:val="28"/>
          <w:lang w:val="be-BY"/>
        </w:rPr>
      </w:pPr>
      <w:r>
        <w:rPr>
          <w:sz w:val="28"/>
          <w:szCs w:val="28"/>
          <w:lang w:val="be-BY"/>
        </w:rPr>
        <w:t>су басып қалған теңіз жағалауы пішіндері және су астында қалған карст бұлақтары.</w:t>
      </w:r>
    </w:p>
    <w:p w:rsidR="008C6D39" w:rsidRDefault="008C6D39" w:rsidP="008C6D39">
      <w:pPr>
        <w:numPr>
          <w:ilvl w:val="0"/>
          <w:numId w:val="1"/>
        </w:numPr>
        <w:ind w:left="0" w:firstLine="567"/>
        <w:jc w:val="both"/>
        <w:rPr>
          <w:sz w:val="28"/>
          <w:szCs w:val="28"/>
          <w:lang w:val="be-BY"/>
        </w:rPr>
      </w:pPr>
      <w:r>
        <w:rPr>
          <w:sz w:val="28"/>
          <w:szCs w:val="28"/>
          <w:lang w:val="be-BY"/>
        </w:rPr>
        <w:t>антицеденттік аңғарлар - өзендер өзінің жолында пайда болған жаңа тектоникалық көтерілімдерді қиып өтуінен жаралған аңғар пішіндері, т.б.</w:t>
      </w:r>
    </w:p>
    <w:p w:rsidR="008C6D39" w:rsidRDefault="008C6D39" w:rsidP="008C6D39">
      <w:pPr>
        <w:pStyle w:val="3"/>
        <w:rPr>
          <w:sz w:val="28"/>
          <w:szCs w:val="28"/>
        </w:rPr>
      </w:pPr>
      <w:r>
        <w:rPr>
          <w:sz w:val="28"/>
          <w:szCs w:val="28"/>
        </w:rPr>
        <w:t>Неотектоникалық және қазіргі заманғы тектоникалық қозғалыстарының амплитудасы әр түрлі. Мысалы, Іле Алатауы (ең биік шыңы Талғар – биіктігі 5017м.) етегіндегі жазық деңгейінен 3-</w:t>
      </w:r>
      <w:smartTag w:uri="urn:schemas-microsoft-com:office:smarttags" w:element="metricconverter">
        <w:smartTagPr>
          <w:attr w:name="ProductID" w:val="4 км"/>
        </w:smartTagPr>
        <w:r>
          <w:rPr>
            <w:sz w:val="28"/>
            <w:szCs w:val="28"/>
          </w:rPr>
          <w:t>4 км</w:t>
        </w:r>
      </w:smartTag>
      <w:r>
        <w:rPr>
          <w:sz w:val="28"/>
          <w:szCs w:val="28"/>
        </w:rPr>
        <w:t>. биікке көтеріліп кеткен. Қаз</w:t>
      </w:r>
      <w:r>
        <w:rPr>
          <w:sz w:val="28"/>
          <w:szCs w:val="28"/>
          <w:lang w:val="kk-KZ"/>
        </w:rPr>
        <w:t>і</w:t>
      </w:r>
      <w:r>
        <w:rPr>
          <w:sz w:val="28"/>
          <w:szCs w:val="28"/>
        </w:rPr>
        <w:t xml:space="preserve">ргі </w:t>
      </w:r>
      <w:r>
        <w:rPr>
          <w:sz w:val="28"/>
          <w:szCs w:val="28"/>
        </w:rPr>
        <w:lastRenderedPageBreak/>
        <w:t xml:space="preserve">заманғы тектоникалық қозғалыстарға байланысты ортаның өзгеруі, таулардың өсуі, ауа райының ауытқуы әлі де жалғасып келеді. Е. Финько (1964) Түрксіб теміржол желісі бойымен ұзындығы </w:t>
      </w:r>
      <w:smartTag w:uri="urn:schemas-microsoft-com:office:smarttags" w:element="metricconverter">
        <w:smartTagPr>
          <w:attr w:name="ProductID" w:val="1300 км"/>
        </w:smartTagPr>
        <w:r>
          <w:rPr>
            <w:sz w:val="28"/>
            <w:szCs w:val="28"/>
          </w:rPr>
          <w:t>1300 км</w:t>
        </w:r>
      </w:smartTag>
      <w:r>
        <w:rPr>
          <w:sz w:val="28"/>
          <w:szCs w:val="28"/>
        </w:rPr>
        <w:t xml:space="preserve"> Арыс-Алматы-Семей аралығында, 1935-1955 жылдары жүргізг</w:t>
      </w:r>
      <w:r>
        <w:rPr>
          <w:sz w:val="28"/>
          <w:szCs w:val="28"/>
          <w:lang w:val="kk-KZ"/>
        </w:rPr>
        <w:t>е</w:t>
      </w:r>
      <w:r>
        <w:rPr>
          <w:sz w:val="28"/>
          <w:szCs w:val="28"/>
        </w:rPr>
        <w:t>н геодезиялық өлшеулер нәтижесінде жер қыртысы қазір де даму үстінде екенін дәлелдеді. Мысалы, Үлкен Қаратау жотасының Шақпақ асуында көтерілу жылдамдығы жылына 10-12,5мм. болатыны есептеп шығарылды.</w:t>
      </w:r>
    </w:p>
    <w:p w:rsidR="008C6D39" w:rsidRDefault="008C6D39" w:rsidP="008C6D39">
      <w:pPr>
        <w:ind w:firstLine="540"/>
        <w:jc w:val="both"/>
        <w:rPr>
          <w:sz w:val="28"/>
          <w:szCs w:val="28"/>
          <w:lang w:val="be-BY"/>
        </w:rPr>
      </w:pPr>
      <w:r>
        <w:rPr>
          <w:sz w:val="28"/>
          <w:szCs w:val="28"/>
          <w:lang w:val="be-BY"/>
        </w:rPr>
        <w:t>Неотектоникалық қозғалыстар нәтижесінде пайда болған эпиплатформалық биік тау жүйелері (орогендік белдеулер) Еуразиянын ең көрнекті бедер пішіндері болып табылады.</w:t>
      </w:r>
    </w:p>
    <w:p w:rsidR="008C6D39" w:rsidRDefault="008C6D39" w:rsidP="008C6D39">
      <w:pPr>
        <w:ind w:firstLine="540"/>
        <w:jc w:val="both"/>
        <w:rPr>
          <w:i/>
          <w:sz w:val="28"/>
          <w:szCs w:val="28"/>
          <w:lang w:val="be-BY"/>
        </w:rPr>
      </w:pPr>
      <w:r>
        <w:rPr>
          <w:i/>
          <w:sz w:val="28"/>
          <w:szCs w:val="28"/>
          <w:lang w:val="be-BY"/>
        </w:rPr>
        <w:t>Магматизммен байланысты бедер пішіндері.</w:t>
      </w:r>
    </w:p>
    <w:p w:rsidR="008C6D39" w:rsidRDefault="008C6D39" w:rsidP="008C6D39">
      <w:pPr>
        <w:ind w:firstLine="540"/>
        <w:jc w:val="both"/>
        <w:rPr>
          <w:sz w:val="28"/>
          <w:szCs w:val="28"/>
          <w:lang w:val="be-BY"/>
        </w:rPr>
      </w:pPr>
      <w:r>
        <w:rPr>
          <w:sz w:val="28"/>
          <w:szCs w:val="28"/>
          <w:lang w:val="be-BY"/>
        </w:rPr>
        <w:t>Бедер пішіндері қалыптасуында интрузиялық пен эффузиялық магматизм маңызды рөл атқарады.</w:t>
      </w:r>
    </w:p>
    <w:p w:rsidR="008C6D39" w:rsidRDefault="008C6D39" w:rsidP="008C6D39">
      <w:pPr>
        <w:ind w:firstLine="540"/>
        <w:jc w:val="both"/>
        <w:rPr>
          <w:sz w:val="28"/>
          <w:szCs w:val="28"/>
          <w:lang w:val="be-BY"/>
        </w:rPr>
      </w:pPr>
      <w:r>
        <w:rPr>
          <w:sz w:val="28"/>
          <w:szCs w:val="28"/>
          <w:lang w:val="be-BY"/>
        </w:rPr>
        <w:t>Интрузиялық магматизм нәтижесінде жер қыртысына балқыған массалар кіреді. Соның арқасында пайда болған таужыныстар  беріктігіне қарай әдетте оң бедер пішіндері ретінде білінеді. Мысалы, батолиттермен лаколиттер дөңес пішінді ірі таулы бедер қалыптастырады. Орталық Қазақстандағы ұсақ шоқылы аласа және орта таулар (Ұлытау, Қарқаралы, Қарағайлы, Бурабай, Баянауыл, т.б.) – гранит батолиттері, сығылмалар (дайки) – қырқалар мен шоқылы бедер пішіндерін түзеді. Силл-трапп формацияларымен байланысты интрузиялар жазық таулар және сатылы бедер пішіндерін жасайды.</w:t>
      </w:r>
    </w:p>
    <w:p w:rsidR="008C6D39" w:rsidRDefault="008C6D39" w:rsidP="008C6D39">
      <w:pPr>
        <w:ind w:firstLine="540"/>
        <w:jc w:val="both"/>
        <w:rPr>
          <w:i/>
          <w:sz w:val="28"/>
          <w:szCs w:val="28"/>
          <w:lang w:val="be-BY"/>
        </w:rPr>
      </w:pPr>
      <w:r>
        <w:rPr>
          <w:i/>
          <w:sz w:val="28"/>
          <w:szCs w:val="28"/>
          <w:lang w:val="be-BY"/>
        </w:rPr>
        <w:t>Жанартаулық бедер пішіндері</w:t>
      </w:r>
    </w:p>
    <w:p w:rsidR="008C6D39" w:rsidRDefault="008C6D39" w:rsidP="008C6D39">
      <w:pPr>
        <w:ind w:firstLine="540"/>
        <w:jc w:val="both"/>
        <w:rPr>
          <w:sz w:val="28"/>
          <w:szCs w:val="28"/>
          <w:lang w:val="be-BY"/>
        </w:rPr>
      </w:pPr>
      <w:r>
        <w:rPr>
          <w:sz w:val="28"/>
          <w:szCs w:val="28"/>
          <w:lang w:val="be-BY"/>
        </w:rPr>
        <w:t>Алқаптық жанартау – лавалық үстірт бедер пішінін түзеді. Жарық бойымен жайылған сызықтық жанартау – жанартау қалқандарын түзеді, ал кратер олардың арасындағы дөнес бедер пішінін құрайды.</w:t>
      </w:r>
    </w:p>
    <w:p w:rsidR="008C6D39" w:rsidRDefault="008C6D39" w:rsidP="008C6D39">
      <w:pPr>
        <w:ind w:firstLine="540"/>
        <w:jc w:val="both"/>
        <w:rPr>
          <w:sz w:val="28"/>
          <w:szCs w:val="28"/>
          <w:lang w:val="be-BY"/>
        </w:rPr>
      </w:pPr>
      <w:r>
        <w:rPr>
          <w:sz w:val="28"/>
          <w:szCs w:val="28"/>
          <w:lang w:val="be-BY"/>
        </w:rPr>
        <w:t xml:space="preserve">Орталық жанартаулар атқылаған жерлерде биіктігі әр түрлі (100-3000м.-ге дейін) конустар, олардын ортасында кратер воронкасы, ал айналасында стратовулкандар түзіледі. Жанартау жарылысы нәтижесінде пайда болған воронка немесе цилиндр тәрізді теріс бедер пішінін </w:t>
      </w:r>
      <w:r>
        <w:rPr>
          <w:i/>
          <w:iCs/>
          <w:sz w:val="28"/>
          <w:szCs w:val="28"/>
          <w:lang w:val="be-BY"/>
        </w:rPr>
        <w:t>маар</w:t>
      </w:r>
      <w:r>
        <w:rPr>
          <w:sz w:val="28"/>
          <w:szCs w:val="28"/>
          <w:lang w:val="be-BY"/>
        </w:rPr>
        <w:t xml:space="preserve">  дейді. Жанартау конустары беткейлерін ағын сулар тілімдеп радиал орналасқан терең эрозиялық жосылымдар жасайды, оларды </w:t>
      </w:r>
      <w:r>
        <w:rPr>
          <w:i/>
          <w:iCs/>
          <w:sz w:val="28"/>
          <w:szCs w:val="28"/>
          <w:lang w:val="be-BY"/>
        </w:rPr>
        <w:t>барранкостар</w:t>
      </w:r>
      <w:r>
        <w:rPr>
          <w:sz w:val="28"/>
          <w:szCs w:val="28"/>
          <w:lang w:val="be-BY"/>
        </w:rPr>
        <w:t xml:space="preserve"> деп атайды. Су асты жанартаулардан атқылаған лава жылдам суып, Шар және Жастық тәрізді микробедер түзеді. Мұхит түбіндегі беті тегіс жекелеген тау тізбегі </w:t>
      </w:r>
      <w:r>
        <w:rPr>
          <w:i/>
          <w:iCs/>
          <w:sz w:val="28"/>
          <w:szCs w:val="28"/>
          <w:lang w:val="be-BY"/>
        </w:rPr>
        <w:t>гайоттар</w:t>
      </w:r>
      <w:r>
        <w:rPr>
          <w:sz w:val="28"/>
          <w:szCs w:val="28"/>
          <w:lang w:val="be-BY"/>
        </w:rPr>
        <w:t xml:space="preserve"> деп аталады.</w:t>
      </w:r>
    </w:p>
    <w:p w:rsidR="008C6D39" w:rsidRDefault="008C6D39" w:rsidP="008C6D39">
      <w:pPr>
        <w:ind w:firstLine="540"/>
        <w:jc w:val="both"/>
        <w:rPr>
          <w:i/>
          <w:sz w:val="28"/>
          <w:szCs w:val="28"/>
          <w:lang w:val="be-BY"/>
        </w:rPr>
      </w:pPr>
      <w:r>
        <w:rPr>
          <w:i/>
          <w:sz w:val="28"/>
          <w:szCs w:val="28"/>
          <w:lang w:val="be-BY"/>
        </w:rPr>
        <w:t>Жерсілкінулер түзген бедер пішіндері.</w:t>
      </w:r>
    </w:p>
    <w:p w:rsidR="008C6D39" w:rsidRDefault="008C6D39" w:rsidP="008C6D39">
      <w:pPr>
        <w:ind w:firstLine="540"/>
        <w:jc w:val="both"/>
        <w:rPr>
          <w:sz w:val="28"/>
          <w:szCs w:val="28"/>
          <w:lang w:val="be-BY"/>
        </w:rPr>
      </w:pPr>
      <w:r>
        <w:rPr>
          <w:sz w:val="28"/>
          <w:szCs w:val="28"/>
          <w:lang w:val="be-BY"/>
        </w:rPr>
        <w:t xml:space="preserve">Жерсілкінулер әр түрлі жарықтар, жер қыртысы блоктарының жарықтар бойымен тік немесе көлденең бағыттарда жылжуына, кейде қатпарлар түзілуіне әкеледі. Мысалы, 1948 жылғы Ашхабат жерсілкінуінен жер бетінде жарықтар пайда болған. Сонын әсерінен жер блоктары тік бағытта 1 м-ге дейін көтеріліп, қайта төмен түскен. Кейде жерсілкіну нәтижесінде грабен типті құрылымда пайда болып теріс пішінді бедер түзеді. Жерсілкіну кезінде пайда болған бедер пішіндерінің өлшемдері біршама кішкене болғандықтан, олар экзогендік </w:t>
      </w:r>
      <w:r>
        <w:rPr>
          <w:sz w:val="28"/>
          <w:szCs w:val="28"/>
          <w:lang w:val="be-BY"/>
        </w:rPr>
        <w:lastRenderedPageBreak/>
        <w:t xml:space="preserve">процестер әсерінен жылдам бұзылады. Жерсілкіну нәтижесінде опырылымдар, сусымалар, жылжымалар мен сырғымалар пайда болады. Тау беткейлері етегінде өзен және уақытша су ағындары аңғарларында жиналған қөпсықтар “сел тасқыны” пайда болуына әкеледі. Сел тасқыны жолындағыларды бәрін қиратып, таудан жазыққа шыққанда өзіндік бедер пішіндері – </w:t>
      </w:r>
      <w:r>
        <w:rPr>
          <w:i/>
          <w:iCs/>
          <w:sz w:val="28"/>
          <w:szCs w:val="28"/>
          <w:lang w:val="be-BY"/>
        </w:rPr>
        <w:t xml:space="preserve">шығырынды конустар </w:t>
      </w:r>
      <w:r>
        <w:rPr>
          <w:sz w:val="28"/>
          <w:szCs w:val="28"/>
          <w:lang w:val="be-BY"/>
        </w:rPr>
        <w:t>қалыптастырады. Мұхит, теңіз түбіндегі жерсілкінулерді теңіз сілкінулер деп атайды. Олардың әсерінен цунами жаратылады.</w:t>
      </w:r>
    </w:p>
    <w:p w:rsidR="008C6D39" w:rsidRDefault="008C6D39" w:rsidP="008C6D39">
      <w:pPr>
        <w:rPr>
          <w:sz w:val="28"/>
          <w:szCs w:val="28"/>
          <w:lang w:val="be-BY"/>
        </w:rPr>
      </w:pPr>
    </w:p>
    <w:p w:rsidR="008C6D39" w:rsidRDefault="008C6D39" w:rsidP="008C6D39">
      <w:pPr>
        <w:rPr>
          <w:sz w:val="28"/>
          <w:szCs w:val="28"/>
          <w:lang w:val="be-BY"/>
        </w:rPr>
      </w:pPr>
    </w:p>
    <w:p w:rsidR="008C6D39" w:rsidRDefault="008C6D39" w:rsidP="008C6D39">
      <w:pPr>
        <w:rPr>
          <w:lang w:val="be-BY"/>
        </w:rPr>
      </w:pPr>
      <w:bookmarkStart w:id="0" w:name="_GoBack"/>
      <w:bookmarkEnd w:id="0"/>
    </w:p>
    <w:p w:rsidR="006E0610" w:rsidRPr="008C6D39" w:rsidRDefault="006E0610">
      <w:pPr>
        <w:rPr>
          <w:lang w:val="be-BY"/>
        </w:rPr>
      </w:pPr>
    </w:p>
    <w:sectPr w:rsidR="006E0610" w:rsidRPr="008C6D3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E27142"/>
    <w:multiLevelType w:val="hybridMultilevel"/>
    <w:tmpl w:val="6FB4C282"/>
    <w:lvl w:ilvl="0" w:tplc="CD9A457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FF9"/>
    <w:rsid w:val="003D5FF9"/>
    <w:rsid w:val="006E0610"/>
    <w:rsid w:val="008C6D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7CF60AA-0752-40E5-8052-ED2611359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6D3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semiHidden/>
    <w:unhideWhenUsed/>
    <w:rsid w:val="008C6D39"/>
    <w:pPr>
      <w:ind w:firstLine="540"/>
      <w:jc w:val="both"/>
    </w:pPr>
    <w:rPr>
      <w:lang w:val="be-BY"/>
    </w:rPr>
  </w:style>
  <w:style w:type="character" w:customStyle="1" w:styleId="30">
    <w:name w:val="Основной текст с отступом 3 Знак"/>
    <w:basedOn w:val="a0"/>
    <w:link w:val="3"/>
    <w:semiHidden/>
    <w:rsid w:val="008C6D39"/>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202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840</Words>
  <Characters>4794</Characters>
  <Application>Microsoft Office Word</Application>
  <DocSecurity>0</DocSecurity>
  <Lines>39</Lines>
  <Paragraphs>11</Paragraphs>
  <ScaleCrop>false</ScaleCrop>
  <Company>Hewlett-Packard</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3</cp:revision>
  <dcterms:created xsi:type="dcterms:W3CDTF">2018-01-07T19:18:00Z</dcterms:created>
  <dcterms:modified xsi:type="dcterms:W3CDTF">2018-01-07T19:19:00Z</dcterms:modified>
</cp:coreProperties>
</file>