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47D" w:rsidRDefault="0015247D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5247D">
        <w:rPr>
          <w:rFonts w:ascii="Times New Roman" w:hAnsi="Times New Roman" w:cs="Times New Roman"/>
          <w:b/>
          <w:sz w:val="28"/>
          <w:szCs w:val="28"/>
        </w:rPr>
        <w:t>8-дә</w:t>
      </w:r>
      <w:proofErr w:type="gramStart"/>
      <w:r w:rsidRPr="0015247D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Pr="0015247D">
        <w:rPr>
          <w:rFonts w:ascii="Times New Roman" w:hAnsi="Times New Roman" w:cs="Times New Roman"/>
          <w:b/>
          <w:sz w:val="28"/>
          <w:szCs w:val="28"/>
        </w:rPr>
        <w:t>іс.</w:t>
      </w:r>
      <w:r w:rsidRPr="0015247D">
        <w:rPr>
          <w:rFonts w:ascii="Times New Roman" w:hAnsi="Times New Roman" w:cs="Times New Roman"/>
          <w:b/>
          <w:sz w:val="28"/>
          <w:szCs w:val="28"/>
        </w:rPr>
        <w:br/>
        <w:t xml:space="preserve">Тақырыбы:Жиынтық </w:t>
      </w:r>
      <w:proofErr w:type="spellStart"/>
      <w:r w:rsidRPr="0015247D">
        <w:rPr>
          <w:rFonts w:ascii="Times New Roman" w:hAnsi="Times New Roman" w:cs="Times New Roman"/>
          <w:b/>
          <w:sz w:val="28"/>
          <w:szCs w:val="28"/>
        </w:rPr>
        <w:t>туралы</w:t>
      </w:r>
      <w:proofErr w:type="spellEnd"/>
      <w:r w:rsidRPr="0015247D">
        <w:rPr>
          <w:rFonts w:ascii="Times New Roman" w:hAnsi="Times New Roman" w:cs="Times New Roman"/>
          <w:b/>
          <w:sz w:val="28"/>
          <w:szCs w:val="28"/>
        </w:rPr>
        <w:t xml:space="preserve"> түсінік.</w:t>
      </w:r>
      <w:r w:rsidRPr="0015247D">
        <w:rPr>
          <w:rFonts w:ascii="Times New Roman" w:hAnsi="Times New Roman" w:cs="Times New Roman"/>
          <w:b/>
          <w:sz w:val="28"/>
          <w:szCs w:val="28"/>
        </w:rPr>
        <w:br/>
      </w:r>
      <w:proofErr w:type="spellStart"/>
      <w:r w:rsidRPr="0015247D">
        <w:rPr>
          <w:rFonts w:ascii="Times New Roman" w:hAnsi="Times New Roman" w:cs="Times New Roman"/>
          <w:b/>
          <w:sz w:val="28"/>
          <w:szCs w:val="28"/>
        </w:rPr>
        <w:t>Жоспар</w:t>
      </w:r>
      <w:proofErr w:type="spellEnd"/>
      <w:r w:rsidRPr="0015247D">
        <w:rPr>
          <w:rFonts w:ascii="Times New Roman" w:hAnsi="Times New Roman" w:cs="Times New Roman"/>
          <w:b/>
          <w:sz w:val="28"/>
          <w:szCs w:val="28"/>
        </w:rPr>
        <w:t>:</w:t>
      </w:r>
      <w:r w:rsidRPr="0015247D">
        <w:rPr>
          <w:rFonts w:ascii="Times New Roman" w:hAnsi="Times New Roman" w:cs="Times New Roman"/>
          <w:b/>
          <w:sz w:val="28"/>
          <w:szCs w:val="28"/>
        </w:rPr>
        <w:br/>
        <w:t xml:space="preserve">1.Орташа жиынтық </w:t>
      </w:r>
      <w:proofErr w:type="spellStart"/>
      <w:r w:rsidRPr="0015247D">
        <w:rPr>
          <w:rFonts w:ascii="Times New Roman" w:hAnsi="Times New Roman" w:cs="Times New Roman"/>
          <w:b/>
          <w:sz w:val="28"/>
          <w:szCs w:val="28"/>
        </w:rPr>
        <w:t>туралы</w:t>
      </w:r>
      <w:proofErr w:type="spellEnd"/>
      <w:r w:rsidRPr="0015247D">
        <w:rPr>
          <w:rFonts w:ascii="Times New Roman" w:hAnsi="Times New Roman" w:cs="Times New Roman"/>
          <w:b/>
          <w:sz w:val="28"/>
          <w:szCs w:val="28"/>
        </w:rPr>
        <w:t xml:space="preserve"> түсінік.</w:t>
      </w:r>
      <w:r w:rsidRPr="0015247D">
        <w:rPr>
          <w:rFonts w:ascii="Times New Roman" w:hAnsi="Times New Roman" w:cs="Times New Roman"/>
          <w:b/>
          <w:sz w:val="28"/>
          <w:szCs w:val="28"/>
        </w:rPr>
        <w:br/>
        <w:t>2.Жекелеген ағаштар жиынтығының түсінігі.</w:t>
      </w:r>
    </w:p>
    <w:p w:rsidR="0015247D" w:rsidRDefault="0015247D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15247D" w:rsidRDefault="0015247D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D90A54" w:rsidRPr="0015247D" w:rsidRDefault="0015247D" w:rsidP="0015247D">
      <w:pPr>
        <w:jc w:val="both"/>
        <w:rPr>
          <w:rFonts w:ascii="Times New Roman" w:hAnsi="Times New Roman" w:cs="Times New Roman"/>
          <w:sz w:val="28"/>
          <w:szCs w:val="28"/>
        </w:rPr>
      </w:pPr>
      <w:r w:rsidRPr="0015247D">
        <w:rPr>
          <w:rFonts w:ascii="Times New Roman" w:hAnsi="Times New Roman" w:cs="Times New Roman"/>
          <w:sz w:val="28"/>
          <w:szCs w:val="28"/>
        </w:rPr>
        <w:br/>
      </w:r>
      <w:r w:rsidRPr="0015247D">
        <w:rPr>
          <w:rFonts w:ascii="Times New Roman" w:hAnsi="Times New Roman" w:cs="Times New Roman"/>
          <w:sz w:val="28"/>
          <w:szCs w:val="28"/>
        </w:rPr>
        <w:br/>
        <w:t>1.Ә</w:t>
      </w:r>
      <w:proofErr w:type="gramStart"/>
      <w:r w:rsidRPr="0015247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5247D">
        <w:rPr>
          <w:rFonts w:ascii="Times New Roman" w:hAnsi="Times New Roman" w:cs="Times New Roman"/>
          <w:sz w:val="28"/>
          <w:szCs w:val="28"/>
        </w:rPr>
        <w:t xml:space="preserve"> түрлі таксациялық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белгілері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бар көптеген ағаштардың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материалдарының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таксациясы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әрбір объектінің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есебі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жоққа тең.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таксациясында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есептеулерді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жылдам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және нақты дәлдікпен жүргізетін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көлемдегі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әдіс әзірленген. Бұл әдісте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ескерілетін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объектінің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бірлігі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ғана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(дің, сүрекдің</w:t>
      </w:r>
      <w:proofErr w:type="gramStart"/>
      <w:r w:rsidRPr="0015247D">
        <w:rPr>
          <w:rFonts w:ascii="Times New Roman" w:hAnsi="Times New Roman" w:cs="Times New Roman"/>
          <w:sz w:val="28"/>
          <w:szCs w:val="28"/>
        </w:rPr>
        <w:t>дер</w:t>
      </w:r>
      <w:proofErr w:type="gramEnd"/>
      <w:r w:rsidRPr="0015247D">
        <w:rPr>
          <w:rFonts w:ascii="Times New Roman" w:hAnsi="Times New Roman" w:cs="Times New Roman"/>
          <w:sz w:val="28"/>
          <w:szCs w:val="28"/>
        </w:rPr>
        <w:t xml:space="preserve">, сортимент), ал олардың жиынтығы анықталады. </w:t>
      </w:r>
      <w:r w:rsidRPr="0015247D">
        <w:rPr>
          <w:rFonts w:ascii="Times New Roman" w:hAnsi="Times New Roman" w:cs="Times New Roman"/>
          <w:sz w:val="28"/>
          <w:szCs w:val="28"/>
        </w:rPr>
        <w:br/>
        <w:t xml:space="preserve">Әрбір жиынтық үшін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арифметикалық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шамасын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табады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көлемнен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кесте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тү</w:t>
      </w:r>
      <w:proofErr w:type="gramStart"/>
      <w:r w:rsidRPr="0015247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5247D">
        <w:rPr>
          <w:rFonts w:ascii="Times New Roman" w:hAnsi="Times New Roman" w:cs="Times New Roman"/>
          <w:sz w:val="28"/>
          <w:szCs w:val="28"/>
        </w:rPr>
        <w:t xml:space="preserve">інде ақпар құрады.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көлемдердің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кестесі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жиынтыққа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15247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5247D">
        <w:rPr>
          <w:rFonts w:ascii="Times New Roman" w:hAnsi="Times New Roman" w:cs="Times New Roman"/>
          <w:sz w:val="28"/>
          <w:szCs w:val="28"/>
        </w:rPr>
        <w:t>іктірілген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бірліктердің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дәлдікпен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алуға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орташасы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жиынтықты жақсы анықтай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, яғни көлемі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жақын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белгілері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5247D">
        <w:rPr>
          <w:rFonts w:ascii="Times New Roman" w:hAnsi="Times New Roman" w:cs="Times New Roman"/>
          <w:sz w:val="28"/>
          <w:szCs w:val="28"/>
        </w:rPr>
        <w:t xml:space="preserve">бар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15247D">
        <w:rPr>
          <w:rFonts w:ascii="Times New Roman" w:hAnsi="Times New Roman" w:cs="Times New Roman"/>
          <w:sz w:val="28"/>
          <w:szCs w:val="28"/>
        </w:rPr>
        <w:t>ірліктерден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тұрады.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жиынтық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диаметрлерлері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биіктіктері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5247D">
        <w:rPr>
          <w:rFonts w:ascii="Times New Roman" w:hAnsi="Times New Roman" w:cs="Times New Roman"/>
          <w:sz w:val="28"/>
          <w:szCs w:val="28"/>
        </w:rPr>
        <w:t>те</w:t>
      </w:r>
      <w:proofErr w:type="gramEnd"/>
      <w:r w:rsidRPr="0015247D">
        <w:rPr>
          <w:rFonts w:ascii="Times New Roman" w:hAnsi="Times New Roman" w:cs="Times New Roman"/>
          <w:sz w:val="28"/>
          <w:szCs w:val="28"/>
        </w:rPr>
        <w:t xml:space="preserve">ң ағаштардан құралса, оны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біртекті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есептеуге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диаметрі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қатар форма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15247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5247D">
        <w:rPr>
          <w:rFonts w:ascii="Times New Roman" w:hAnsi="Times New Roman" w:cs="Times New Roman"/>
          <w:sz w:val="28"/>
          <w:szCs w:val="28"/>
        </w:rPr>
        <w:t>іктеп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алса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, 0,05 көлемінде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алса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жиынтық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біртекті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саналады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коэффициент 0,02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, жиынтық аса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біртекті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үшін қорлар нақты қорытындылармен анықталатын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. Жиынтыққа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15247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5247D">
        <w:rPr>
          <w:rFonts w:ascii="Times New Roman" w:hAnsi="Times New Roman" w:cs="Times New Roman"/>
          <w:sz w:val="28"/>
          <w:szCs w:val="28"/>
        </w:rPr>
        <w:t>іктірілетін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бірліктер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кестеге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біріктірілген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таксацияда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кестеге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кірулер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санауға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, жиынтық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объектісі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бірліктерінің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біршама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санының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15247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5247D">
        <w:rPr>
          <w:rFonts w:ascii="Times New Roman" w:hAnsi="Times New Roman" w:cs="Times New Roman"/>
          <w:sz w:val="28"/>
          <w:szCs w:val="28"/>
        </w:rPr>
        <w:t>ігуін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айтуға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. </w:t>
      </w:r>
      <w:r w:rsidRPr="0015247D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таксациялық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объектісі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есебінің қатарына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өркенді </w:t>
      </w:r>
      <w:proofErr w:type="spellStart"/>
      <w:proofErr w:type="gramStart"/>
      <w:r w:rsidRPr="0015247D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proofErr w:type="gramEnd"/>
      <w:r w:rsidRPr="0015247D">
        <w:rPr>
          <w:rFonts w:ascii="Times New Roman" w:hAnsi="Times New Roman" w:cs="Times New Roman"/>
          <w:sz w:val="28"/>
          <w:szCs w:val="28"/>
        </w:rPr>
        <w:t xml:space="preserve"> ағашты;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сортиментті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өркен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ағаштардың жиынтығын,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сортименттерді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сүрекдіңді; сүрекдіңдердің жиынтығын жатқызады.</w:t>
      </w:r>
      <w:r w:rsidRPr="0015247D">
        <w:rPr>
          <w:rFonts w:ascii="Times New Roman" w:hAnsi="Times New Roman" w:cs="Times New Roman"/>
          <w:sz w:val="28"/>
          <w:szCs w:val="28"/>
        </w:rPr>
        <w:br/>
      </w:r>
      <w:r w:rsidRPr="0015247D">
        <w:rPr>
          <w:rFonts w:ascii="Times New Roman" w:hAnsi="Times New Roman" w:cs="Times New Roman"/>
          <w:sz w:val="28"/>
          <w:szCs w:val="28"/>
        </w:rPr>
        <w:br/>
        <w:t xml:space="preserve">2.Жекелеген ағаштар жиынтығының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таксациясы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r w:rsidRPr="0015247D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ағаштар жиынтығының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таксациясы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түсінік. Тәжірибеде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15247D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15247D">
        <w:rPr>
          <w:rFonts w:ascii="Times New Roman" w:hAnsi="Times New Roman" w:cs="Times New Roman"/>
          <w:sz w:val="28"/>
          <w:szCs w:val="28"/>
        </w:rPr>
        <w:t xml:space="preserve"> ғана өсіп тұрған ағаш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сирек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таксацияланады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. Әдетте көптеген ағаштар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lastRenderedPageBreak/>
        <w:t>тамырын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таксациялауға тура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. Бұл таңдамалы және санитарлық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кесулерді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, тұқымдарды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жинауда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сортименттерді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жүргізіледі.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жағдайларда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15247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5247D">
        <w:rPr>
          <w:rFonts w:ascii="Times New Roman" w:hAnsi="Times New Roman" w:cs="Times New Roman"/>
          <w:sz w:val="28"/>
          <w:szCs w:val="28"/>
        </w:rPr>
        <w:t>іктелген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ағаштар үлкен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ауданда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орналастырылып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ағаштар жиынтығын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білдіреді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ағаштар жиынтығы сыртқы ортаның түрлі жағдайларында әр түрлі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екпелерде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өсіп шығатын аталған тұқымдастың көптеген ағаштары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түсінді</w:t>
      </w:r>
      <w:proofErr w:type="gramStart"/>
      <w:r w:rsidRPr="0015247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5247D">
        <w:rPr>
          <w:rFonts w:ascii="Times New Roman" w:hAnsi="Times New Roman" w:cs="Times New Roman"/>
          <w:sz w:val="28"/>
          <w:szCs w:val="28"/>
        </w:rPr>
        <w:t xml:space="preserve">іледі. Мұнда,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сортименттерді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дайындауға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іріктеліп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алынған ағаштар жатқызылады. Биологиялық тұ</w:t>
      </w:r>
      <w:proofErr w:type="gramStart"/>
      <w:r w:rsidRPr="0015247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5247D">
        <w:rPr>
          <w:rFonts w:ascii="Times New Roman" w:hAnsi="Times New Roman" w:cs="Times New Roman"/>
          <w:sz w:val="28"/>
          <w:szCs w:val="28"/>
        </w:rPr>
        <w:t xml:space="preserve">ғыда әрбір жиынтықтың ағаштары механикалық қоспа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түсіндіріледі,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себебі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даму және өсу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бір-біріне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ешқандай да әсер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етпеген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>. Сондықтан олардың жиынтықтарында таксациялық көрсеткіштерінің өзгергі</w:t>
      </w:r>
      <w:proofErr w:type="gramStart"/>
      <w:r w:rsidRPr="0015247D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15247D">
        <w:rPr>
          <w:rFonts w:ascii="Times New Roman" w:hAnsi="Times New Roman" w:cs="Times New Roman"/>
          <w:sz w:val="28"/>
          <w:szCs w:val="28"/>
        </w:rPr>
        <w:t xml:space="preserve">ігінде қандай да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заңдылықтар байқалмаған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. Мұнда ағаштарды қалыңдығы және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орналастыруында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қандай да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15247D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15247D">
        <w:rPr>
          <w:rFonts w:ascii="Times New Roman" w:hAnsi="Times New Roman" w:cs="Times New Roman"/>
          <w:sz w:val="28"/>
          <w:szCs w:val="28"/>
        </w:rPr>
        <w:t xml:space="preserve"> заңдылық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болмауы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да мүмкін. </w:t>
      </w:r>
      <w:r w:rsidRPr="0015247D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ағаш діңінің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таксациясы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төмендегідей таксациялық көрсеткіштерді анықтайды: діңнің ұзындығы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биіктігін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, оның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диаметрін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, 1,3 м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биіктіктегі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діңнің көлденең бағыттағы көлемі және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, түрлік сан, сүрекдіңнің өсімі және діңнің тауарлық құрылымы. </w:t>
      </w:r>
      <w:r w:rsidRPr="0015247D">
        <w:rPr>
          <w:rFonts w:ascii="Times New Roman" w:hAnsi="Times New Roman" w:cs="Times New Roman"/>
          <w:sz w:val="28"/>
          <w:szCs w:val="28"/>
        </w:rPr>
        <w:br/>
        <w:t>Өсі</w:t>
      </w:r>
      <w:proofErr w:type="gramStart"/>
      <w:r w:rsidRPr="0015247D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15247D">
        <w:rPr>
          <w:rFonts w:ascii="Times New Roman" w:hAnsi="Times New Roman" w:cs="Times New Roman"/>
          <w:sz w:val="28"/>
          <w:szCs w:val="28"/>
        </w:rPr>
        <w:t xml:space="preserve"> тұрған ағаштың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биіктігін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өлшеу түрлі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конструкциялы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өлшегіш құралдармен,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ВУЛ-1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өлшегішпен жүргізіледі. </w:t>
      </w:r>
      <w:r w:rsidRPr="0015247D">
        <w:rPr>
          <w:rFonts w:ascii="Times New Roman" w:hAnsi="Times New Roman" w:cs="Times New Roman"/>
          <w:sz w:val="28"/>
          <w:szCs w:val="28"/>
        </w:rPr>
        <w:br/>
        <w:t xml:space="preserve">ВУЛ-1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өлшегіш құралы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шакаласы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корпустан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15247D">
        <w:rPr>
          <w:rFonts w:ascii="Times New Roman" w:hAnsi="Times New Roman" w:cs="Times New Roman"/>
          <w:sz w:val="28"/>
          <w:szCs w:val="28"/>
        </w:rPr>
        <w:t>дальномер ж</w:t>
      </w:r>
      <w:proofErr w:type="gramEnd"/>
      <w:r w:rsidRPr="0015247D">
        <w:rPr>
          <w:rFonts w:ascii="Times New Roman" w:hAnsi="Times New Roman" w:cs="Times New Roman"/>
          <w:sz w:val="28"/>
          <w:szCs w:val="28"/>
        </w:rPr>
        <w:t xml:space="preserve">әне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базисты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лентадан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тұрады.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Тегіс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жерде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ағаштың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биіктігін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анықтау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жүргізіледі: </w:t>
      </w:r>
      <w:r w:rsidRPr="0015247D">
        <w:rPr>
          <w:rFonts w:ascii="Times New Roman" w:hAnsi="Times New Roman" w:cs="Times New Roman"/>
          <w:sz w:val="28"/>
          <w:szCs w:val="28"/>
        </w:rPr>
        <w:br/>
        <w:t xml:space="preserve">-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және төбешігі жақсы кө</w:t>
      </w:r>
      <w:proofErr w:type="gramStart"/>
      <w:r w:rsidRPr="0015247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5247D">
        <w:rPr>
          <w:rFonts w:ascii="Times New Roman" w:hAnsi="Times New Roman" w:cs="Times New Roman"/>
          <w:sz w:val="28"/>
          <w:szCs w:val="28"/>
        </w:rPr>
        <w:t xml:space="preserve">ініп тұратын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орынды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таңдайды; ағаштың өркенінде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базисты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лентаны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бекітеді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; </w:t>
      </w:r>
      <w:r w:rsidRPr="0015247D">
        <w:rPr>
          <w:rFonts w:ascii="Times New Roman" w:hAnsi="Times New Roman" w:cs="Times New Roman"/>
          <w:sz w:val="28"/>
          <w:szCs w:val="28"/>
        </w:rPr>
        <w:br/>
        <w:t xml:space="preserve">- қашықтық өлшегіш арқылы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базисты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лентаны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визуализация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жасай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, лентаның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15247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5247D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штрихының 15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20 м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штрихпен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сәйкес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келуін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бақылайды; </w:t>
      </w:r>
      <w:r w:rsidRPr="0015247D">
        <w:rPr>
          <w:rFonts w:ascii="Times New Roman" w:hAnsi="Times New Roman" w:cs="Times New Roman"/>
          <w:sz w:val="28"/>
          <w:szCs w:val="28"/>
        </w:rPr>
        <w:br/>
        <w:t xml:space="preserve">-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өлшегіштің окуляры арқылы визуализация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жасап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тежеуішті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мезгілде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басады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; </w:t>
      </w:r>
      <w:r w:rsidRPr="0015247D">
        <w:rPr>
          <w:rFonts w:ascii="Times New Roman" w:hAnsi="Times New Roman" w:cs="Times New Roman"/>
          <w:sz w:val="28"/>
          <w:szCs w:val="28"/>
        </w:rPr>
        <w:br/>
        <w:t xml:space="preserve">- корпустың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ішіндегі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барабан тоқтаған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өлшегі</w:t>
      </w:r>
      <w:proofErr w:type="gramStart"/>
      <w:r w:rsidRPr="0015247D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15247D">
        <w:rPr>
          <w:rFonts w:ascii="Times New Roman" w:hAnsi="Times New Roman" w:cs="Times New Roman"/>
          <w:sz w:val="28"/>
          <w:szCs w:val="28"/>
        </w:rPr>
        <w:t xml:space="preserve">ің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визирлі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сызығы ағаштың ұшарбасымен сәйкес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келгенде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тежеу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құрылғысының түймесінің саусағын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, шакала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есептеулер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жүргізеді; </w:t>
      </w:r>
      <w:r w:rsidRPr="0015247D">
        <w:rPr>
          <w:rFonts w:ascii="Times New Roman" w:hAnsi="Times New Roman" w:cs="Times New Roman"/>
          <w:sz w:val="28"/>
          <w:szCs w:val="28"/>
        </w:rPr>
        <w:br/>
        <w:t xml:space="preserve">- ағаштың толықтай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биіктігін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анықтау үшін өлшенген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биіктікке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бақылаушының көз мөлшерімен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жерден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5247D">
        <w:rPr>
          <w:rFonts w:ascii="Times New Roman" w:hAnsi="Times New Roman" w:cs="Times New Roman"/>
          <w:sz w:val="28"/>
          <w:szCs w:val="28"/>
        </w:rPr>
        <w:t>бай</w:t>
      </w:r>
      <w:proofErr w:type="gramEnd"/>
      <w:r w:rsidRPr="0015247D">
        <w:rPr>
          <w:rFonts w:ascii="Times New Roman" w:hAnsi="Times New Roman" w:cs="Times New Roman"/>
          <w:sz w:val="28"/>
          <w:szCs w:val="28"/>
        </w:rPr>
        <w:t xml:space="preserve">қаған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биіктігін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қосу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>.</w:t>
      </w:r>
      <w:r w:rsidRPr="0015247D">
        <w:rPr>
          <w:rFonts w:ascii="Times New Roman" w:hAnsi="Times New Roman" w:cs="Times New Roman"/>
          <w:sz w:val="28"/>
          <w:szCs w:val="28"/>
        </w:rPr>
        <w:br/>
        <w:t xml:space="preserve">Қисық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жерде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ағаштың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биіктігін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өлшеу үшін: </w:t>
      </w:r>
      <w:r w:rsidRPr="0015247D">
        <w:rPr>
          <w:rFonts w:ascii="Times New Roman" w:hAnsi="Times New Roman" w:cs="Times New Roman"/>
          <w:sz w:val="28"/>
          <w:szCs w:val="28"/>
        </w:rPr>
        <w:br/>
        <w:t xml:space="preserve">-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базисті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лентаны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ағаштың діңіне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; </w:t>
      </w:r>
      <w:r w:rsidRPr="0015247D">
        <w:rPr>
          <w:rFonts w:ascii="Times New Roman" w:hAnsi="Times New Roman" w:cs="Times New Roman"/>
          <w:sz w:val="28"/>
          <w:szCs w:val="28"/>
        </w:rPr>
        <w:br/>
        <w:t xml:space="preserve">- қашықтық өлшегіш арқылы ағашқа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қашықтық</w:t>
      </w:r>
      <w:proofErr w:type="gramStart"/>
      <w:r w:rsidRPr="0015247D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15247D">
        <w:rPr>
          <w:rFonts w:ascii="Times New Roman" w:hAnsi="Times New Roman" w:cs="Times New Roman"/>
          <w:sz w:val="28"/>
          <w:szCs w:val="28"/>
        </w:rPr>
        <w:t xml:space="preserve"> анықтау (15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20 м); </w:t>
      </w:r>
      <w:r w:rsidRPr="0015247D">
        <w:rPr>
          <w:rFonts w:ascii="Times New Roman" w:hAnsi="Times New Roman" w:cs="Times New Roman"/>
          <w:sz w:val="28"/>
          <w:szCs w:val="28"/>
        </w:rPr>
        <w:br/>
      </w:r>
      <w:r w:rsidRPr="0015247D">
        <w:rPr>
          <w:rFonts w:ascii="Times New Roman" w:hAnsi="Times New Roman" w:cs="Times New Roman"/>
          <w:sz w:val="28"/>
          <w:szCs w:val="28"/>
        </w:rPr>
        <w:lastRenderedPageBreak/>
        <w:t xml:space="preserve">- қисықтықтың бұрышын градус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анықтау; </w:t>
      </w:r>
      <w:r w:rsidRPr="0015247D">
        <w:rPr>
          <w:rFonts w:ascii="Times New Roman" w:hAnsi="Times New Roman" w:cs="Times New Roman"/>
          <w:sz w:val="28"/>
          <w:szCs w:val="28"/>
        </w:rPr>
        <w:br/>
        <w:t xml:space="preserve">- шкала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биіктікті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өлшеу жүргізілетін нақты қашықтықты анықтау; </w:t>
      </w:r>
      <w:r w:rsidRPr="0015247D">
        <w:rPr>
          <w:rFonts w:ascii="Times New Roman" w:hAnsi="Times New Roman" w:cs="Times New Roman"/>
          <w:sz w:val="28"/>
          <w:szCs w:val="28"/>
        </w:rPr>
        <w:br/>
        <w:t>- осы ара қашықтық</w:t>
      </w:r>
      <w:proofErr w:type="gramStart"/>
      <w:r w:rsidRPr="0015247D">
        <w:rPr>
          <w:rFonts w:ascii="Times New Roman" w:hAnsi="Times New Roman" w:cs="Times New Roman"/>
          <w:sz w:val="28"/>
          <w:szCs w:val="28"/>
        </w:rPr>
        <w:t>тан</w:t>
      </w:r>
      <w:proofErr w:type="gramEnd"/>
      <w:r w:rsidRPr="0015247D">
        <w:rPr>
          <w:rFonts w:ascii="Times New Roman" w:hAnsi="Times New Roman" w:cs="Times New Roman"/>
          <w:sz w:val="28"/>
          <w:szCs w:val="28"/>
        </w:rPr>
        <w:t xml:space="preserve"> ағаштың ұшарбасын визуализация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жасап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247D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15247D">
        <w:rPr>
          <w:rFonts w:ascii="Times New Roman" w:hAnsi="Times New Roman" w:cs="Times New Roman"/>
          <w:sz w:val="28"/>
          <w:szCs w:val="28"/>
        </w:rPr>
        <w:t xml:space="preserve"> жүргізу. </w:t>
      </w:r>
      <w:r w:rsidRPr="0015247D">
        <w:rPr>
          <w:rFonts w:ascii="Times New Roman" w:hAnsi="Times New Roman" w:cs="Times New Roman"/>
          <w:sz w:val="28"/>
          <w:szCs w:val="28"/>
        </w:rPr>
        <w:br/>
      </w:r>
    </w:p>
    <w:sectPr w:rsidR="00D90A54" w:rsidRPr="0015247D" w:rsidSect="00D90A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5247D"/>
    <w:rsid w:val="0015247D"/>
    <w:rsid w:val="00D90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A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647</Words>
  <Characters>3694</Characters>
  <Application>Microsoft Office Word</Application>
  <DocSecurity>0</DocSecurity>
  <Lines>30</Lines>
  <Paragraphs>8</Paragraphs>
  <ScaleCrop>false</ScaleCrop>
  <Company/>
  <LinksUpToDate>false</LinksUpToDate>
  <CharactersWithSpaces>4333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2020-08-16T15:42:00Z</dcterms:created>
  <dcterms:modified xsi:type="dcterms:W3CDTF">2020-08-16T15:43:00Z</dcterms:modified>
</cp:coreProperties>
</file>