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8ED" w:rsidRPr="00FB68ED" w:rsidRDefault="00FB68ED" w:rsidP="00FB68ED">
      <w:pPr>
        <w:jc w:val="both"/>
        <w:rPr>
          <w:rFonts w:ascii="Times New Roman" w:hAnsi="Times New Roman" w:cs="Times New Roman"/>
          <w:sz w:val="28"/>
          <w:szCs w:val="28"/>
        </w:rPr>
      </w:pPr>
      <w:bookmarkStart w:id="0" w:name="_GoBack"/>
      <w:r w:rsidRPr="00FB68ED">
        <w:rPr>
          <w:rFonts w:ascii="Times New Roman" w:hAnsi="Times New Roman" w:cs="Times New Roman"/>
          <w:sz w:val="28"/>
          <w:szCs w:val="28"/>
          <w:lang w:val="kk-KZ"/>
        </w:rPr>
        <w:t>Ө</w:t>
      </w:r>
      <w:r w:rsidRPr="00FB68ED">
        <w:rPr>
          <w:rFonts w:ascii="Times New Roman" w:hAnsi="Times New Roman" w:cs="Times New Roman"/>
          <w:sz w:val="28"/>
          <w:szCs w:val="28"/>
        </w:rPr>
        <w:t xml:space="preserve">ек сәулелері. </w:t>
      </w:r>
    </w:p>
    <w:p w:rsidR="00D17D38" w:rsidRDefault="00FB68ED" w:rsidP="00FB68ED">
      <w:pPr>
        <w:jc w:val="both"/>
      </w:pPr>
      <w:r w:rsidRPr="00FB68ED">
        <w:rPr>
          <w:rFonts w:ascii="Times New Roman" w:hAnsi="Times New Roman" w:cs="Times New Roman"/>
          <w:sz w:val="28"/>
          <w:szCs w:val="28"/>
        </w:rPr>
        <w:t xml:space="preserve">Кейбір ағаш тұқымдастарының кӛлденең қималарында (мысалы, емен) ӛзектен қабыққа қарай радиус бойымен таралған және ӛзек сәулелері деп аталатын жылтыр ақшыл сызықтар жақсы кӛрінеді. Ӛзек сәулелері барлық ағаш тұқымдастарында болады, алайда кейбір ағаш түрлерінде олар ӛте енді болып келеді және кӛлденең қимада құралсыз кӛзбен жақсы кӛрінеді. Діңнің кӛлденең қимасында ӛлшенетін, ӛзек сәулелердің ені ағаш түріне байланысты 0,005 бастап 1 мм дейінгі аралықта ауытқиды. Ені бойынша сәулелердің үш түрін ажыратады: 1) ӛте жіңішке, құралсыз кӛзбен кӛрінбейді; 2) жіңішке, құралсыз кӛзбен қарап ажырату қиын; 3) жуан, құралсыз кӛзбен айқын кӛрінеді. Соңғылары, шынайы немесе жалған жуан (агрегатты) болуы мүмкін, яғни бір-біріне жақын орналасқан жіңішке сәулелердің шоғырынан тұрады. Шынайы жуан сәулелерге емен, шамшат (1.5-суретті қараңыз) және шынар ағаштары; жалған жуан (агрегатты) сәулелерге – қызылқайың, қандыағаш және жаңғақтық ағаштары ие. Жіңішке, бірақ құралсыз кӛзбен кӛрінетін сәулелер үйеңкі, қарағаш тұқымдастарының (шегіршін, самырсын, қарағаш), жӛке, қызыл тал және басқа да кейбір ағаш сүректерінде болады. Кейде дәл радиал қимада (дұрысы жарылымда) ғана байқауға болатын ӛте жіңішке сәулелер барлық қылқан жапырақты және кӛптеген жапырақты ағаш тұқымдастарының сүректеріне (шаған, қайың, кӛктерек, сүмбіл терек, ақтал, алмұрт, шетен және т.б.) тән. Кейбір ағаш түрлерінде сәулелер жылдық қабаттардың шекараларын кесіп ӛту кезінде ұлғаяды (шамшат). 1.5-сурет. Шамшаттың қималардағы ӛзек сәулелері: а – кӛлденең; б – радиал; в – тангенциал 16 Сүректің радиалды қимасында сәулелер кӛлденең жылтыр сызықтар немесе қоршап тұрған сүрекке қарағанда күңгірттеу немесе ақшылдау дақтар түрінде байқалады (1.5, б-суретті қараңыз). Сызықтардың ені сәулелердің биіктігіне тәуелді, ал ұзындығы – қима жазықтығының сәуле бағытымен сәйкестігінің дәрежесіне. Кейбір ағаш тұқымдастарында бұл сызықтар радиал қимада әдемі сурет қалыптастырады (шынар, үйеңкі және т.б.). Тангенциал қимада ӛзек сәулелері ұршық немесе бұршақ тәрізді пішінге ие болады (1.5, в-суретті қараңыз); олардың биіктігі ағаш тұқымдасына байланысты үлкен шектерде ауытқиды (емендегі 50 мм бастап қылқан жапырақты ағаштардағы миллиметр үлесіне дейін). Ӛсіп тұрған ағашта ӛзек сәулелері негізінен суды және қоректік заттарды кӛлденең бағытта ӛткізу үшін және қыста қоректік заттардың қорын сақтау үшін қызмет етеді. Олар белгілі бір механикалық функцияны орындайды. Сүректегі ӛзек сәулелері саны ӛте кӛп. Сонымен, қарағай мен қайыңда тангенциалды қимадағы 1 см2 жазықтыққа 3000-нан артық сәуле сәйкес келеді деп есептейді, ал ӛзек сәулелері ӛте жіңішке болып келетін аршада – 15000 дейін жетеді. Ӛзек сәулелердің кӛпшілік бӛлігі діңнің тӛменгі бӛлігінде орналасқан. Дің бойымен жоғарылаған сайын (желекке қарай бағытталғанда) сәулелер саны азаяды, ал желек аймағында жоғарылайды. Ӛзек </w:t>
      </w:r>
      <w:r w:rsidRPr="00FB68ED">
        <w:rPr>
          <w:rFonts w:ascii="Times New Roman" w:hAnsi="Times New Roman" w:cs="Times New Roman"/>
          <w:sz w:val="28"/>
          <w:szCs w:val="28"/>
        </w:rPr>
        <w:lastRenderedPageBreak/>
        <w:t xml:space="preserve">сәулелерінің саны мен ӛлшемдері (ені мен биіктігі) ӛзектен қабыққа дейінгі бағытта жоғарылайды. Ӛзек сәулелерінің кӛлемі күзде қурап түсетін (жалпақ жапырақты) және мәңгі жасыл (қылқан жапырақты) ағаш тұқымдастарында ӛзгешелігі айқын. Қылқан жапырақты ағаш тұқымдастарының сүректерінде ӛзек сәулелерінің үлесі орташа шамамен сүректің жалпы кӛлемінің 5...8% құрайды, жалпақ жапырақтыларда – шамамен 15%, яғни 2,5...3 есе кӛп. Тіпті қыста қылқандарын түсіруші балқарағайдың ӛзінде ӛзек сәулелерінің саны онымен бірдей шартта ӛскен мәңгі жасыл қылқан жапырақтыларға (қарағай, шырша) қарағанда (кӛлемі бойынша) шамамен екі есеге кӛп. Ӛзек қайталанымдары. Кейбір жапырақты ағаш тұқымдастары сүректерінің кӛлденең қималарында байқалатын негізінен жылдық қабаттардың шекараларында орналасқан қоңыр немесе қошқылтым сызықшалар, сызықтар немесе дақтар осылай аталады. Ӛздерінің құрылымы мен түстері бойынша олар ӛзекке ұқсайды. Ертеректе, ӛзек қайталанымдар (қатпарлар) камбийдің жәндіктермен бұзылуы нәтижесінде пайда болады деп санаған. Н.Е. Косиченко, В.В.Коровиннің пайымдауынша, бұл микроқұрылымды аномалиялар басқа да себептердің нәтижесінде орын алуы мүмкін. Олар кӛбінесе жапырақты ағаш тұқымдастары (қайың, қандыағаш, шетен, алмұрт, үйеңкі, кӛктал және т.б.) діңнің тӛменгі бӛлігінде және қылқан жапырақтыларда (майқарағай) сирек кездеседі. Кейбір ағаш тұқымдастарының сүректерінде бұл құрылымдардың жиі кездесетіндігі (қайыңда) соншалық, тіпті олар тұқымдастықты сүрек бойынша анықтау кезінде диагностикалық белгі ретінде қызмет жасауы мүмкін. Тҥтікшелер. Кейбір жапырақты ағаш тұқымдастары сүрегінің (емен, грек жаңғағы және т.б.) кӛлденең қималарында ӛздерінен түтікшелердің кӛлденең қималарын кӛрсететін кішігірім тесіктерді байқауға болады. Түтікшелер 17 әртүрлі ӛлшемдегі түтік пішінге ие және жалпақ жапырақты ағаш тұқымдастары сүрегі құрылымының сипаттаушы элементі болып табылады (қылқан жапырақты ағаш тұқымдастарында түтікшелер болмайды). Ӛсіп тұрған ағашта желектегі тамырлардан су түтікшелер бойынша жоғары кӛтеріледі. Түтікшелерді құралсыз кӛзбен айқын кӛрінетін ірі түтікшелерға, және құралсыз кӛзбен ажыратылмайтын майда түтікшелерге бӛледі. Кейбір ағаш түрлерінде майда түтікшелер микроскопсыз кӛруге болатын топтарға шоғырланған. Ірі түтікшелер кӛбіне жылдық қабаттың тек алғашқы аймақтарына жинақталған және кӛлденең қимада кеуек сақиналар қалыптастырады (мысалы, еменде); ірі түтікшелердің жылдық қабаттарда біркелкі таралуы сирек болады (мысалы, грек жаңғағында). Алғашқы аймақта ірі түтікшелер болған кезде, топтарға шоғырланған майда түтікшелер соңғы аймақта орналасады, олар әлдеқайда ақшыл түстерінің арқасында тез байқалады. Егер ірі түтікшелер болмаса, онда кӛпшілік ағаш түрлерінде майда түтікшелер барлық қабат бойынша таралады; алайда қабаттың сыртқы шекарасына дейінгі бағытта олардың саны мен ӛлшемдері азаяды. Түтікшелердың сипатталған орналасу жағдайлары </w:t>
      </w:r>
      <w:r w:rsidRPr="00FB68ED">
        <w:rPr>
          <w:rFonts w:ascii="Times New Roman" w:hAnsi="Times New Roman" w:cs="Times New Roman"/>
          <w:sz w:val="28"/>
          <w:szCs w:val="28"/>
        </w:rPr>
        <w:lastRenderedPageBreak/>
        <w:t xml:space="preserve">жапырақты ағаш тұқымдастарын әрбір жылдық қабаттың алғашқы аймағындағы ірі түтікше сақинасымен болатын (1.6, а,б,в-сурет) сақиналы түтікшелі және түтікшелері олардың ӛлшемінен тәуелсіз жылдық қабат бойынша әлдеқайда біркелкі таралған шашыраңқы түтікшелі деп бӛлуге (1.6, г-сурет) мүмкіндік береді. 1.6-сурет. Жапырақты ағаш тұқымдастарының сүрегінде түтікшелердың орналасу сұлбасы: а,б,в – сақиналы түтікшелі тұқымдастар кіші түтікшелер тобының сәйкесінше радиал, тангенциал және шашыраңқы орналасуы; г – шашыраңқы түтікшелі тұқымдастар; 1 – кеш ағаштағы майда түтікшелер; 2 – ерте ағаштағы ірі түтікшелер; 3 – жалпақ ӛзек сәулелері 18 Алғашқы және соңғы аймақтардың арасындағы айқын айырмашылық сақиналы түтікшелі ағаш тұқымдастарында жылдық қабаттарды әлдеқайда анық етеді. Осы кезде, шашыраңқы түтікшелі ағаш тұқымдастарында аталған екі аймақтың арасында айырмашылық болмайды, сондықтан жылдық қабаттар біркелкі құрылымға ие және олардың арасындағы шекаралары нашар кӛрінеді. Сақиналы түтікшелі ағаш тұқымдастарына емен, шаған, жеуге жарамды каштан, шегіршін, самырсын, қарағаш, барқыт ағашы, пісте ағашы және т.б. жатады. Шашыраңқы-түтікшелі ағаш тұқымдастарына жапырақты ағаш түрлерінің кӛпшілігі жатады; олардың ішінде ірі түтікшелілері – грек жаңғағы мен құрма ағаша, ал майда түтікшелілері – қайың, кӛктерек, қандыағаш, жӛке, шамшат, үйеңкі, шынар, сүмбіл терек, ақтал, шетен, алмұрт, жаңғақтық және т.б. Соңғы аймақта майда түтікшелердің шоғырлануы әртүрлі суреттер қалыптастырады. Ақшыл жалын тілшелері түріндегі (1.6, а-суретті қараңыз) майда түтікшелердің радиал топтары емен, каштан үшін тән; толқынды, кейде үзік сызықтар түрдегі (1.6, б-суретті қараңыз) тангенциал топтар – самырсын, шегіршін, қайың үшін тән. Бӛлек ақшыл нүктелер түріндегі шашыраңқы топтар (1.6, в-суретті қараңыз) шағанда байқалады. Түтікшелер, әсіресе ірілері, бойлық қимада соқа түріндегі із ретінде байқалады. Түтікшелер діңде дәлме-дәл тік түрде сирек ӛтеді, бойлық қималарда соқа түріндегі іздер салыстырмалы түрде қысқа, себебі қимаға түтікшетің бір бӛлігі ғана сәйкес келеді. Ірі түтікшелердің диаметрі 0,2...0,4 мм, майдаларында – 0,016...0,1 мм. Түтікшелердің ұзындығы әдетте 10 см артық болмайды, алайда еменде 3,6 м, ал шағанда 18 м дейін жетеді. Түтікшелердің кӛлемі әртүрлі ағаш тұқымдастарында үлкен диапазонда ауытқиды, ал әрбір ағаш тұқымдасы үшін оның ӛсіп жетілу жағдайына тәуелді болады. Дің радиусы бойынша түтікшелердің ӛлшемі алдымен ӛзектен қабыққа дейінгі бағытта ұлғаяды, максимумға жетеді, одан кейін тұрақты болып қалады немесе шамалы кішірейеді. Дің биіктігі бойынша түтікшелер саны мен оның қимасының ауданы тамырдан ұшына дейінгі бағытта артады. Түтікшелер, әлсіз элементтер бола тұра, кесілген сүректің беріктілігін тӛмендетеді. Түтікшелердің бар болуы жалпақ жапырақты ағаш тұқымдастарының сүректерінде талшық бойының бағытымен сұйықтардың және судың сіңіруімен түсіндіріледі. Шайырлы жҥрістер. Қылқан жапырақты </w:t>
      </w:r>
      <w:r w:rsidRPr="00FB68ED">
        <w:rPr>
          <w:rFonts w:ascii="Times New Roman" w:hAnsi="Times New Roman" w:cs="Times New Roman"/>
          <w:sz w:val="28"/>
          <w:szCs w:val="28"/>
        </w:rPr>
        <w:lastRenderedPageBreak/>
        <w:t>ағаш тұқымдастарының сүректері үшін жіңішке, шайырмен толтырылған каналдардың – шайырлы жүрістердің болуы тән. Олар қарағай, самырсын, балқарағай және шырша сүректерінде болады; майқарағай, шілік пен арша сүректерінде шайырлы жүрістер жоқ. Діңде орналасуы бойынша тік және кӛлденең шайырлы жүрістерді ажыратады; соңғылары ӛзек сәулелерінен ӛтеді және тік ағымдармен бірге жалпы шайырлы жүйені құрайды. Осы жүйенің арқасында шайырды шырынмен ӛндіру қамтамасыз етіледі (2.2 б. қараңыз). Құралсыз кӛзбен кӛлденең қимада кӛбіне жылдық қабаттардың соңғы аймақтарында ақшыл нүктелер түрінде байқалатын тек тік шайырлы жүрісдарды кӛруге болады. 19 Самырсынның шайырлы жүрістері едәуір үлкен болып келеді – олардың диаметрі орташа шамада 0,14 мм; қарағайдың шайырлы жүрістерінің диаметрі 0,1 мм, шыршада 0,09 мм, балқарағайда 0,08; ағымдардың ұзындығы 10...80 см аралығында. Шайырлы жүрістердің кӛпшілік саны қарағайда, самырсында да айтарлықтай кӛп, балқарағайда аз, шыршада одан да аз. Соңғы екі түрде шайырлы жүрістер сүректің жалпы кӛлемінің 0,2% артық емес бӛлігін алып жатыр. Алайда ірі және кӛптеген шайырлы жүрістері бар ағаш түрлерінің ӛзінде олар сүректің жалпы кӛлемінің 1% кем үлесін құрайды. Сондықтан жүрістер ӛздігінен сүректің қасиетіне әсерін тигізе алмайды, алайда оны толтырып тұратын шайыр сүректің шіруге қарсы тӛзімділігін арттырады</w:t>
      </w:r>
      <w:bookmarkEnd w:id="0"/>
      <w:r>
        <w:t>.</w:t>
      </w:r>
    </w:p>
    <w:sectPr w:rsidR="00D17D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A5D"/>
    <w:rsid w:val="00982A5D"/>
    <w:rsid w:val="00D17D38"/>
    <w:rsid w:val="00FB68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C9543E-5E06-4E9F-A6B2-6278AEB66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1497</Words>
  <Characters>8534</Characters>
  <Application>Microsoft Office Word</Application>
  <DocSecurity>0</DocSecurity>
  <Lines>71</Lines>
  <Paragraphs>20</Paragraphs>
  <ScaleCrop>false</ScaleCrop>
  <Company/>
  <LinksUpToDate>false</LinksUpToDate>
  <CharactersWithSpaces>10011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2024-09-16T07:30:00Z</dcterms:created>
  <dcterms:modified xsi:type="dcterms:W3CDTF">2024-09-16T07:32:00Z</dcterms:modified>
</cp:coreProperties>
</file>