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775" w:rsidRPr="00374775" w:rsidRDefault="00374775" w:rsidP="008C12E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EA326B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лекция</w:t>
      </w:r>
    </w:p>
    <w:p w:rsidR="00374775" w:rsidRDefault="00374775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ҚОЛДАНЫСТАҒЫ ҚҰРЫЛЫС ҒИМАРАТТАРЫН ҚАЙТА ЖАҢАРТУ</w:t>
      </w:r>
    </w:p>
    <w:p w:rsidR="00374775" w:rsidRDefault="00374775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4775" w:rsidRDefault="00374775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Ғимараттықайтажаңарту-Бұлтұружағдайларын, қызметкөрсетусапасынжақсарту, көрсетілетінқызметтеркөлемінұлғайту, физикалықжәнеморальдықтозудыбарыншажоюмақсатындажүзегеасырылатыннегізгітехникалық-экономикалықкөрсеткіштердің (пәтерлердің саны мен алаңы, құрылыскөлеміжәнеғимараттыңжалпыалаңы, сыйымдылығынемесеөткізуқабілеті) өзгеруінебайланыстықұрылысжұмыстарыныңкешеніжәнеұйымдастыру-техникалықіс-шаралары.</w:t>
      </w:r>
    </w:p>
    <w:p w:rsidR="00374775" w:rsidRPr="00374775" w:rsidRDefault="00374775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При реконструкции зданий (объектов) в соответствии с действующими нормами проектирования могут осуществляться:</w:t>
      </w:r>
    </w:p>
    <w:p w:rsidR="00374775" w:rsidRPr="00374775" w:rsidRDefault="00374775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үй-жайлардыңорналасуынөзгертуғимараттыңберіктігінеәсеретпейді, біраққажеттінегіздемелер мен келісімдерболғанжағдайда, кіріктірілгенүй-жайлардыңқұрылысынемесеолардыішінарабөлшектеу;</w:t>
      </w:r>
    </w:p>
    <w:p w:rsidR="00374775" w:rsidRDefault="00374775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сыртқыжелілерді (магистралдықжелілерденбасқа) қосаалғанда, инженерлікжабдықтардыңдеңгейінарттыру;</w:t>
      </w:r>
    </w:p>
    <w:p w:rsidR="00374775" w:rsidRDefault="00374775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ғимараттардың (объектілердің) сәулеттікмәнерлілігінжақсарту, сондай-ақіргелесаумақтардыабаттандыру;</w:t>
      </w:r>
    </w:p>
    <w:p w:rsidR="00374775" w:rsidRDefault="00374775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қызметтердіңсапасы мен санынжақсарту.</w:t>
      </w:r>
    </w:p>
    <w:p w:rsidR="00374775" w:rsidRDefault="00374775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4775">
        <w:rPr>
          <w:rFonts w:ascii="Times New Roman" w:hAnsi="Times New Roman" w:cs="Times New Roman"/>
          <w:sz w:val="28"/>
          <w:szCs w:val="28"/>
        </w:rPr>
        <w:t>Соныменқатар, қайтақұрукезіндекүрделіжөндеукезіндеорындалатынжұмыстаржүзегеасырылады, оғанбарлықтозғанқұрылымдар мен бөлшектердіңақауларынжою, қалпынакелтірунемесеауыстыру (іргетастарды, тіреуішқабырғаларды, қаңқалардытолықауыстыруданбасқа), жөнделетінғимараттардыңпайдаланукөрсеткіштеріннеғұрлымберікжәнеүнемді</w:t>
      </w:r>
      <w:r w:rsidR="00E6050A">
        <w:rPr>
          <w:rFonts w:ascii="Times New Roman" w:hAnsi="Times New Roman" w:cs="Times New Roman"/>
          <w:sz w:val="28"/>
          <w:szCs w:val="28"/>
          <w:lang w:val="kk-KZ"/>
        </w:rPr>
        <w:t xml:space="preserve">леуіне </w:t>
      </w:r>
      <w:r w:rsidR="00E6050A" w:rsidRPr="00374775">
        <w:rPr>
          <w:rFonts w:ascii="Times New Roman" w:hAnsi="Times New Roman" w:cs="Times New Roman"/>
          <w:sz w:val="28"/>
          <w:szCs w:val="28"/>
        </w:rPr>
        <w:t>жақсартатын</w:t>
      </w:r>
      <w:r w:rsidRPr="00374775">
        <w:rPr>
          <w:rFonts w:ascii="Times New Roman" w:hAnsi="Times New Roman" w:cs="Times New Roman"/>
          <w:sz w:val="28"/>
          <w:szCs w:val="28"/>
        </w:rPr>
        <w:t>болады.</w:t>
      </w: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Қолданыстағықұрылыстыңғимараттары мен құрылыстарынқайтажаңартуға, күшейтугежәнеқалпынакелтіругеарналғанжобалыққұжаттаманыәзірлеукезінде 3.2-тармақтың ережелерінеқосымшаретіндемыналардыескергенжөн:</w:t>
      </w: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6050A">
        <w:rPr>
          <w:rFonts w:ascii="Times New Roman" w:hAnsi="Times New Roman" w:cs="Times New Roman"/>
          <w:i/>
          <w:iCs/>
          <w:sz w:val="28"/>
          <w:szCs w:val="28"/>
        </w:rPr>
        <w:t>(3.2. Сейсмикалықаудандардатұрғызылатыннемесесалынғанғимараттар мен құрылыстардысалуға, қайтажаңартуға, күшейтугежәнеқалпынакелтіругеарналғанжобалауқұжаттамасынәзірлеуді: а) ауданныңжәнеқұрылысалаңыныңсейсмикалығыннегізге ала отырып; б) инженерлік-геологиялықізденістернәтижелеріннегізге ала отырып; В) осы нормалардыңережелерінесәйкесорындалғанесептеулернәтижелерініңнегізінде;г) осы нормалардыңтиістібөлімдеріндекелтірілгенсындарлыталаптардыескереотырыпорындауқажет.)</w:t>
      </w: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а) ғимараттар мен құрылыстардыңконструкциялықшешімдерінжәненақтыжай-күйін, сондай-ақматериалдардыңнақтыфизикалық-механикалықсипаттамаларынжәнеконструкциялардыңпараметрлерінсипаттайт</w:t>
      </w:r>
      <w:r w:rsidRPr="00E6050A">
        <w:rPr>
          <w:rFonts w:ascii="Times New Roman" w:hAnsi="Times New Roman" w:cs="Times New Roman"/>
          <w:sz w:val="28"/>
          <w:szCs w:val="28"/>
        </w:rPr>
        <w:lastRenderedPageBreak/>
        <w:t>ынтексерунәтижелері;</w:t>
      </w: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б) ғимараттар мен құрылыстардыңконструктивтікшешімдерініңқолданыстағынормалардыңесептікжәнеконструктивтікталаптарынасәйкестігінсапалықжәнесандықбағалау.</w:t>
      </w: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Қайтақұруалдындағимараттар мен құрылыстардыңтехникалықжағдайынбағалауқажет, оныңмаңыздыбөлігізерттеуболыптабылады. Тексерукезіндеқайтақұружобасынәзірлеукезінде осы деректердіпайдаланумақсатындақұрылысконструкциялары мен негіздерініңнақтыкөтергіштікқабілеті мен пайдаланужарамдылығыбелгіленуітиіс.</w:t>
      </w: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050A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6050A">
        <w:rPr>
          <w:rFonts w:ascii="Times New Roman" w:hAnsi="Times New Roman" w:cs="Times New Roman"/>
          <w:b/>
          <w:bCs/>
          <w:sz w:val="28"/>
          <w:szCs w:val="28"/>
        </w:rPr>
        <w:t>Күрделі</w:t>
      </w:r>
      <w:r w:rsidR="0079144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6050A">
        <w:rPr>
          <w:rFonts w:ascii="Times New Roman" w:hAnsi="Times New Roman" w:cs="Times New Roman"/>
          <w:b/>
          <w:bCs/>
          <w:sz w:val="28"/>
          <w:szCs w:val="28"/>
        </w:rPr>
        <w:t>жөндеу</w:t>
      </w:r>
      <w:r w:rsidR="0079144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6050A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r w:rsidR="0079144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6050A">
        <w:rPr>
          <w:rFonts w:ascii="Times New Roman" w:hAnsi="Times New Roman" w:cs="Times New Roman"/>
          <w:b/>
          <w:bCs/>
          <w:sz w:val="28"/>
          <w:szCs w:val="28"/>
        </w:rPr>
        <w:t>орындалатын</w:t>
      </w:r>
      <w:r w:rsidR="0079144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6050A">
        <w:rPr>
          <w:rFonts w:ascii="Times New Roman" w:hAnsi="Times New Roman" w:cs="Times New Roman"/>
          <w:b/>
          <w:bCs/>
          <w:sz w:val="28"/>
          <w:szCs w:val="28"/>
        </w:rPr>
        <w:t>жұмыстардың</w:t>
      </w:r>
      <w:r w:rsidR="0079144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6050A">
        <w:rPr>
          <w:rFonts w:ascii="Times New Roman" w:hAnsi="Times New Roman" w:cs="Times New Roman"/>
          <w:b/>
          <w:bCs/>
          <w:sz w:val="28"/>
          <w:szCs w:val="28"/>
        </w:rPr>
        <w:t>тізбесі</w:t>
      </w:r>
    </w:p>
    <w:p w:rsidR="00791445" w:rsidRPr="00791445" w:rsidRDefault="00791445" w:rsidP="00374775">
      <w:pPr>
        <w:pStyle w:val="a7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E6050A" w:rsidRPr="00EA326B" w:rsidRDefault="00E6050A" w:rsidP="00374775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(ҚР ҚН 5-қосымшасы 1.04-26-2004.)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1 ғимараттардытексеружәнежобалау-сметалыққұжаттаманыдайындау (жөндеужұмыстарынжүргізукезеңінеқарамастан).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2 ғимараттардыңтозғанэлементтерінқалпынакелтірунемесеауыстырубойыншажөндеу-құрылысжұмыстары.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3 сейсмикалыққауіптіаудандардағығимараттардыңтұрақтылығынарттыру.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4 күрделіжөндеубарлықтозғанқұрылымдар мен бөлшектердіңақауларынжоюды, олардынеғұрлымберікжәнеүнемдіқалпынакелтірудінемесеауыстыруды, жөнделетінғимараттардыңпайдаланукөрсеткіштерінжақсартудықамтуыкерек.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Сейсмикалыққауіптіаудандарда (сейсмикалығы 7-10 балл) қайтажаңартужәнекүрделіжөндеуменбірмезгілдеғимаратэлементтерінсейсмикалықкүшейтужөніндегііс-шараларорындалуытиіс.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5 ғимараттардыжылыту (қоршауконструкцияларыныңжылуоқшаулауқасиеттерінарттырубойыншажұмыстар).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6 меншікиесініңбалансындағыинженерлікжелілердіауыстыру.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7 желдетілмегенбіріктірілгеншатырлардыжелдетілгенгеқайтаорнату.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8 ғимараттарғакүрделіжөндеужүргізудіжәнеқайтажаңартудыавторлыққадағалау.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9 жобалау-сметалыққұжаттаманысараптау.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10 мемлекетқорғауындағыескерткіштердіжөндеу-қалпынакелтіружұмыстарынжүргізу.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11 ғимараттардағыжапсарласүй-жайлардыжөндеу.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12 ғимараттар мен құрылыстардыкүрделіжөндеугежәнеқайтақұруғатехникалыққадағалау.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t>ҚР ҚН 1.04-26-2004 " тұрғынүйғимараттарынжәнекоммуналдықжәнеәлеуметтік-мәденимақсаттағыобъектілердіреконструкциялау, күрделіжәнеағымдағыжөндеу"</w:t>
      </w:r>
    </w:p>
    <w:p w:rsidR="00E6050A" w:rsidRPr="00EA326B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326B">
        <w:rPr>
          <w:rFonts w:ascii="Times New Roman" w:hAnsi="Times New Roman" w:cs="Times New Roman"/>
          <w:sz w:val="28"/>
          <w:szCs w:val="28"/>
          <w:lang w:val="kk-KZ"/>
        </w:rPr>
        <w:lastRenderedPageBreak/>
        <w:t>7-10 балл сейсмикалығы бар аудандардағығимараттардың, объектілердіңсейсмикалыққауіпсіздігінбағалау ҚР ҚНжЕталаптарынасәйкесорындалуытиіс 2.03-30-2006 " Сейсмикалықаудандардағықұрылыс. Жобалаунормалары". Ғимараттардың, объектілердіңтірекконструкциялары ҚР ҚН-да жазылғанталаптарғасәйкесорындалуытиіс 1.04-04-2002 "ғимараттар мен құрылыстардыңтехникалықжай-күйінтексеружәнебағалау".</w:t>
      </w:r>
    </w:p>
    <w:p w:rsidR="00E6050A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Сейсмикалығы 7,8,9,10 балл аймақтардағимараттыңсейсмоқауіпсіздігінбағалаужәнеконструктивтішешімдер ҚР ҚНжЕталаптарынасәйкесорындалуытиіс 2.03-04-2001. Ғимараттардыңкөтергішконструкцияларынтексеруғимараттар мен құрылыстардытехникалықтексеружөніндегіережедежазылғанталаптарғасәйкесорындалуытиіс.</w:t>
      </w:r>
    </w:p>
    <w:p w:rsidR="00E6050A" w:rsidRPr="00E6050A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ТұрғынүйқұрылысынқайтажаңартужәнекүрделіжөндеужобасынасараптамаҚазақстанРеспубликасындағысәулет, қалақұрылысыжәнеқұрылысқызметітуралықолданыстағызаңнамағасәйкесжүргізіледі.</w:t>
      </w:r>
    </w:p>
    <w:p w:rsidR="00E6050A" w:rsidRPr="00E6050A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Жобадағимараттың, оныңжекелегенэлементтері мен конструкцияларыныңберіктігін, орнықтылығынжәнеотқатөзімділігініңталапетілетінкөрсеткіштерін, сондай-ақжөндеу-құрылысжұмыстарынорындаудыңжәнекейінненпайдаланудыңбарлықсатыларынданегізтопырақтарыныңкөтергішқабілеті мен орнықтылығынқамтамасызететініс-шараларкөзделуітиіс.</w:t>
      </w:r>
    </w:p>
    <w:p w:rsidR="00E6050A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050A">
        <w:rPr>
          <w:rFonts w:ascii="Times New Roman" w:hAnsi="Times New Roman" w:cs="Times New Roman"/>
          <w:sz w:val="28"/>
          <w:szCs w:val="28"/>
        </w:rPr>
        <w:t>Күшейтукезіндекүшейтуэлементтері мен сақталатынконструкциялардыңтиімдібірлескенжұмысынқамтамасызететініс-шараларкөзделуітиіс.</w:t>
      </w:r>
    </w:p>
    <w:p w:rsidR="00E6050A" w:rsidRPr="00E6050A" w:rsidRDefault="00E6050A" w:rsidP="00E6050A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6050A" w:rsidRPr="00E6050A" w:rsidSect="00D95AAD">
      <w:headerReference w:type="even" r:id="rId8"/>
      <w:pgSz w:w="11907" w:h="16840" w:code="9"/>
      <w:pgMar w:top="1134" w:right="1134" w:bottom="1134" w:left="1134" w:header="720" w:footer="72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77E" w:rsidRDefault="0041477E">
      <w:r>
        <w:separator/>
      </w:r>
    </w:p>
  </w:endnote>
  <w:endnote w:type="continuationSeparator" w:id="0">
    <w:p w:rsidR="0041477E" w:rsidRDefault="00414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77E" w:rsidRDefault="0041477E">
      <w:r>
        <w:separator/>
      </w:r>
    </w:p>
  </w:footnote>
  <w:footnote w:type="continuationSeparator" w:id="0">
    <w:p w:rsidR="0041477E" w:rsidRDefault="004147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AC2" w:rsidRDefault="005C2D75" w:rsidP="0004279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27AC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6003F"/>
    <w:multiLevelType w:val="hybridMultilevel"/>
    <w:tmpl w:val="2214DB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62775A"/>
    <w:multiLevelType w:val="hybridMultilevel"/>
    <w:tmpl w:val="0A0E0D5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15A0615"/>
    <w:multiLevelType w:val="hybridMultilevel"/>
    <w:tmpl w:val="EFE827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B983A17"/>
    <w:multiLevelType w:val="hybridMultilevel"/>
    <w:tmpl w:val="AAA4FB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7400DB"/>
    <w:rsid w:val="00002A54"/>
    <w:rsid w:val="00012BCC"/>
    <w:rsid w:val="000145B0"/>
    <w:rsid w:val="00042793"/>
    <w:rsid w:val="00076A09"/>
    <w:rsid w:val="0008496B"/>
    <w:rsid w:val="00086A2D"/>
    <w:rsid w:val="00090517"/>
    <w:rsid w:val="000A179D"/>
    <w:rsid w:val="000A5715"/>
    <w:rsid w:val="000A6418"/>
    <w:rsid w:val="000E4327"/>
    <w:rsid w:val="00127615"/>
    <w:rsid w:val="0014155C"/>
    <w:rsid w:val="00151E46"/>
    <w:rsid w:val="001561C2"/>
    <w:rsid w:val="0016257D"/>
    <w:rsid w:val="001654E0"/>
    <w:rsid w:val="00183E2C"/>
    <w:rsid w:val="0019128C"/>
    <w:rsid w:val="00205DFC"/>
    <w:rsid w:val="0022209F"/>
    <w:rsid w:val="00253DE0"/>
    <w:rsid w:val="00270BBD"/>
    <w:rsid w:val="00272C56"/>
    <w:rsid w:val="00287DF6"/>
    <w:rsid w:val="002A6321"/>
    <w:rsid w:val="002C51EB"/>
    <w:rsid w:val="002E6CDE"/>
    <w:rsid w:val="0031773C"/>
    <w:rsid w:val="00320019"/>
    <w:rsid w:val="00326847"/>
    <w:rsid w:val="0033090A"/>
    <w:rsid w:val="003357F6"/>
    <w:rsid w:val="00343014"/>
    <w:rsid w:val="00344EF3"/>
    <w:rsid w:val="00350896"/>
    <w:rsid w:val="00361115"/>
    <w:rsid w:val="00374775"/>
    <w:rsid w:val="003C593E"/>
    <w:rsid w:val="0041477E"/>
    <w:rsid w:val="004A64D6"/>
    <w:rsid w:val="004B1CCA"/>
    <w:rsid w:val="004D5880"/>
    <w:rsid w:val="004E0E70"/>
    <w:rsid w:val="004F4E61"/>
    <w:rsid w:val="004F5903"/>
    <w:rsid w:val="004F6AEF"/>
    <w:rsid w:val="00526E0F"/>
    <w:rsid w:val="00527AC2"/>
    <w:rsid w:val="005469A0"/>
    <w:rsid w:val="00547945"/>
    <w:rsid w:val="00552D06"/>
    <w:rsid w:val="00562675"/>
    <w:rsid w:val="00566A66"/>
    <w:rsid w:val="005743E7"/>
    <w:rsid w:val="00575DF9"/>
    <w:rsid w:val="00577C05"/>
    <w:rsid w:val="005A04EB"/>
    <w:rsid w:val="005A4003"/>
    <w:rsid w:val="005C2D75"/>
    <w:rsid w:val="005C59D7"/>
    <w:rsid w:val="00603A81"/>
    <w:rsid w:val="0061337F"/>
    <w:rsid w:val="00650FF1"/>
    <w:rsid w:val="00680AEC"/>
    <w:rsid w:val="006C7094"/>
    <w:rsid w:val="006D25E1"/>
    <w:rsid w:val="007400DB"/>
    <w:rsid w:val="00741D6F"/>
    <w:rsid w:val="00791445"/>
    <w:rsid w:val="007A6435"/>
    <w:rsid w:val="007A7D27"/>
    <w:rsid w:val="007C5F74"/>
    <w:rsid w:val="00861575"/>
    <w:rsid w:val="00874438"/>
    <w:rsid w:val="008B0795"/>
    <w:rsid w:val="008B694E"/>
    <w:rsid w:val="008C12E0"/>
    <w:rsid w:val="009074B3"/>
    <w:rsid w:val="00937F11"/>
    <w:rsid w:val="00964267"/>
    <w:rsid w:val="00967AEA"/>
    <w:rsid w:val="00985EBB"/>
    <w:rsid w:val="009F53CB"/>
    <w:rsid w:val="00A249AD"/>
    <w:rsid w:val="00AC04E4"/>
    <w:rsid w:val="00AD44CB"/>
    <w:rsid w:val="00B0615C"/>
    <w:rsid w:val="00B079FB"/>
    <w:rsid w:val="00B1747D"/>
    <w:rsid w:val="00B21129"/>
    <w:rsid w:val="00B26CD5"/>
    <w:rsid w:val="00B27481"/>
    <w:rsid w:val="00B544AF"/>
    <w:rsid w:val="00B54D1E"/>
    <w:rsid w:val="00B600DB"/>
    <w:rsid w:val="00B607AA"/>
    <w:rsid w:val="00B71643"/>
    <w:rsid w:val="00B942E0"/>
    <w:rsid w:val="00BD0BC6"/>
    <w:rsid w:val="00BE21BE"/>
    <w:rsid w:val="00BE7C69"/>
    <w:rsid w:val="00C4320B"/>
    <w:rsid w:val="00C557D5"/>
    <w:rsid w:val="00C64018"/>
    <w:rsid w:val="00C647CB"/>
    <w:rsid w:val="00C73B93"/>
    <w:rsid w:val="00C92BC5"/>
    <w:rsid w:val="00CA5CC5"/>
    <w:rsid w:val="00CA7C67"/>
    <w:rsid w:val="00CB0D45"/>
    <w:rsid w:val="00CB7C71"/>
    <w:rsid w:val="00D10B55"/>
    <w:rsid w:val="00D43C99"/>
    <w:rsid w:val="00D60A3E"/>
    <w:rsid w:val="00D81D4B"/>
    <w:rsid w:val="00D916A5"/>
    <w:rsid w:val="00D95AAD"/>
    <w:rsid w:val="00DC0E91"/>
    <w:rsid w:val="00DC584F"/>
    <w:rsid w:val="00DF38F9"/>
    <w:rsid w:val="00E07FB9"/>
    <w:rsid w:val="00E1449A"/>
    <w:rsid w:val="00E31D95"/>
    <w:rsid w:val="00E430B2"/>
    <w:rsid w:val="00E6050A"/>
    <w:rsid w:val="00E95400"/>
    <w:rsid w:val="00EA326B"/>
    <w:rsid w:val="00EB3165"/>
    <w:rsid w:val="00EB7134"/>
    <w:rsid w:val="00EC63E0"/>
    <w:rsid w:val="00F00362"/>
    <w:rsid w:val="00F5026A"/>
    <w:rsid w:val="00FB20C5"/>
    <w:rsid w:val="00FE18EB"/>
    <w:rsid w:val="00FE4A57"/>
    <w:rsid w:val="00FE6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9C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4279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042793"/>
  </w:style>
  <w:style w:type="table" w:styleId="a6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D916A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916A5"/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D916A5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916A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916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4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5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4F2D3-C429-493C-83AB-2B1F6741A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796</Words>
  <Characters>4540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5326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RePack by Diakov</cp:lastModifiedBy>
  <cp:revision>6</cp:revision>
  <dcterms:created xsi:type="dcterms:W3CDTF">2020-10-07T19:30:00Z</dcterms:created>
  <dcterms:modified xsi:type="dcterms:W3CDTF">2022-11-01T07:14:00Z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