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74F" w:rsidRPr="009E374F" w:rsidRDefault="009E374F" w:rsidP="009E374F">
      <w:pPr>
        <w:jc w:val="center"/>
        <w:rPr>
          <w:rFonts w:ascii="Times New Roman" w:hAnsi="Times New Roman"/>
          <w:lang w:val="kk-KZ"/>
        </w:rPr>
      </w:pPr>
      <w:r w:rsidRPr="009E374F">
        <w:rPr>
          <w:rFonts w:ascii="Times New Roman" w:hAnsi="Times New Roman"/>
          <w:lang w:val="kk-KZ"/>
        </w:rPr>
        <w:t>ФАЙЛДАРДЫ  БАСҚАРУ. ФАЙЛДЫҚ ЖҮЙЕЛЕР</w:t>
      </w:r>
    </w:p>
    <w:p w:rsidR="009E374F" w:rsidRPr="009E374F" w:rsidRDefault="009E374F" w:rsidP="009E374F">
      <w:pPr>
        <w:jc w:val="center"/>
        <w:rPr>
          <w:rFonts w:ascii="Times New Roman" w:hAnsi="Times New Roman"/>
          <w:b/>
          <w:lang w:val="kk-KZ"/>
        </w:rPr>
      </w:pPr>
    </w:p>
    <w:p w:rsidR="009E374F" w:rsidRPr="009E374F" w:rsidRDefault="009E374F" w:rsidP="009E374F">
      <w:pPr>
        <w:jc w:val="center"/>
        <w:rPr>
          <w:rFonts w:ascii="Times New Roman" w:hAnsi="Times New Roman"/>
          <w:b/>
          <w:lang w:val="kk-KZ"/>
        </w:rPr>
      </w:pPr>
      <w:r w:rsidRPr="009E374F">
        <w:rPr>
          <w:rFonts w:ascii="Times New Roman" w:hAnsi="Times New Roman"/>
          <w:b/>
          <w:lang w:val="kk-KZ"/>
        </w:rPr>
        <w:t>6.1. Дәріс мақсаты</w:t>
      </w:r>
    </w:p>
    <w:p w:rsidR="009E374F" w:rsidRPr="009E374F" w:rsidRDefault="009E374F" w:rsidP="009E374F">
      <w:pPr>
        <w:jc w:val="center"/>
        <w:rPr>
          <w:rFonts w:ascii="Times New Roman" w:hAnsi="Times New Roman"/>
          <w:b/>
          <w:lang w:val="kk-KZ"/>
        </w:rPr>
      </w:pP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Дәріс мақсаты файлдардың логикалық және физикалық ұйымдастырылуы, сол сияқты файлдық жүйелермен (FAT, NTFS) таныстыру.</w:t>
      </w:r>
    </w:p>
    <w:p w:rsidR="009E374F" w:rsidRPr="009E374F" w:rsidRDefault="009E374F" w:rsidP="009E374F">
      <w:pPr>
        <w:jc w:val="center"/>
        <w:rPr>
          <w:rFonts w:ascii="Times New Roman" w:hAnsi="Times New Roman"/>
          <w:b/>
          <w:lang w:val="kk-KZ"/>
        </w:rPr>
      </w:pPr>
    </w:p>
    <w:p w:rsidR="009E374F" w:rsidRPr="009E374F" w:rsidRDefault="009E374F" w:rsidP="009E374F">
      <w:pPr>
        <w:jc w:val="center"/>
        <w:rPr>
          <w:rFonts w:ascii="Times New Roman" w:hAnsi="Times New Roman"/>
          <w:b/>
          <w:lang w:val="kk-KZ"/>
        </w:rPr>
      </w:pPr>
      <w:r w:rsidRPr="009E374F">
        <w:rPr>
          <w:rFonts w:ascii="Times New Roman" w:hAnsi="Times New Roman"/>
          <w:b/>
          <w:lang w:val="kk-KZ"/>
        </w:rPr>
        <w:t>6.2. Теориялық мәліметтер</w:t>
      </w:r>
    </w:p>
    <w:p w:rsidR="009E374F" w:rsidRPr="009E374F" w:rsidRDefault="009E374F" w:rsidP="009E374F">
      <w:pPr>
        <w:jc w:val="center"/>
        <w:rPr>
          <w:rFonts w:ascii="Times New Roman" w:hAnsi="Times New Roman"/>
          <w:b/>
          <w:lang w:val="kk-KZ"/>
        </w:rPr>
      </w:pP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 xml:space="preserve">Файлдық жүйе  - міндеті қолданушыны   дискіде сақталған мәліметтермен жұмыс істеуіне ыңғайлы интерфейспен қамтамасыз ету   және   бірнеше қолданушының файлдарды бірігіп пайдалануын қамтамасыз ету болып табылатын операциялық жүйенің бөлігі. </w:t>
      </w: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Кең мағынасында алғанда «файлдық жүйе» дегеніміз:</w:t>
      </w:r>
    </w:p>
    <w:p w:rsidR="009E374F" w:rsidRPr="009E374F" w:rsidRDefault="009E374F" w:rsidP="009E374F">
      <w:pPr>
        <w:pStyle w:val="a4"/>
        <w:spacing w:after="0" w:line="240" w:lineRule="auto"/>
        <w:ind w:left="0"/>
        <w:jc w:val="both"/>
        <w:rPr>
          <w:rFonts w:ascii="Times New Roman" w:hAnsi="Times New Roman"/>
          <w:sz w:val="24"/>
          <w:szCs w:val="24"/>
          <w:lang w:val="kk-KZ"/>
        </w:rPr>
      </w:pPr>
      <w:r w:rsidRPr="009E374F">
        <w:rPr>
          <w:rFonts w:ascii="Times New Roman" w:hAnsi="Times New Roman"/>
          <w:sz w:val="24"/>
          <w:szCs w:val="24"/>
          <w:lang w:val="kk-KZ"/>
        </w:rPr>
        <w:t xml:space="preserve">        -   дискідегі барлық файлдардың жиынтығы;</w:t>
      </w:r>
    </w:p>
    <w:p w:rsidR="009E374F" w:rsidRPr="009E374F" w:rsidRDefault="009E374F" w:rsidP="009E374F">
      <w:pPr>
        <w:pStyle w:val="a4"/>
        <w:spacing w:after="0" w:line="240" w:lineRule="auto"/>
        <w:ind w:left="0"/>
        <w:jc w:val="both"/>
        <w:rPr>
          <w:rFonts w:ascii="Times New Roman" w:hAnsi="Times New Roman"/>
          <w:sz w:val="24"/>
          <w:szCs w:val="24"/>
          <w:lang w:val="kk-KZ"/>
        </w:rPr>
      </w:pPr>
      <w:r w:rsidRPr="009E374F">
        <w:rPr>
          <w:rFonts w:ascii="Times New Roman" w:hAnsi="Times New Roman"/>
          <w:sz w:val="24"/>
          <w:szCs w:val="24"/>
          <w:lang w:val="kk-KZ"/>
        </w:rPr>
        <w:t xml:space="preserve">        -   файлдарды басқару үшін қолданылатын мәліметтер құрылымының жиыны,  </w:t>
      </w:r>
    </w:p>
    <w:p w:rsidR="009E374F" w:rsidRPr="009E374F" w:rsidRDefault="009E374F" w:rsidP="009E374F">
      <w:pPr>
        <w:pStyle w:val="a4"/>
        <w:spacing w:after="0" w:line="240" w:lineRule="auto"/>
        <w:ind w:left="0"/>
        <w:jc w:val="both"/>
        <w:rPr>
          <w:rFonts w:ascii="Times New Roman" w:hAnsi="Times New Roman"/>
          <w:sz w:val="24"/>
          <w:szCs w:val="24"/>
          <w:lang w:val="kk-KZ"/>
        </w:rPr>
      </w:pPr>
      <w:r w:rsidRPr="009E374F">
        <w:rPr>
          <w:rFonts w:ascii="Times New Roman" w:hAnsi="Times New Roman"/>
          <w:sz w:val="24"/>
          <w:szCs w:val="24"/>
          <w:lang w:val="kk-KZ"/>
        </w:rPr>
        <w:t xml:space="preserve">             мысалы, мынадай: файлдар катологы, файлдар дескрипторлары, дискідегі бос емес және бос кеңістіктің бөліну кестесі;</w:t>
      </w:r>
    </w:p>
    <w:p w:rsidR="009E374F" w:rsidRPr="009E374F" w:rsidRDefault="009E374F" w:rsidP="009E374F">
      <w:pPr>
        <w:pStyle w:val="a4"/>
        <w:numPr>
          <w:ilvl w:val="0"/>
          <w:numId w:val="1"/>
        </w:numPr>
        <w:tabs>
          <w:tab w:val="left" w:pos="1134"/>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файлдарды басқаруды жүзеге асыратын жүйелік бағдарлама құралдарының  кешені, файлдармен орындалатын құру, жою, оқу, жазу, белгілеу, іздеу және басқа операциялар.</w:t>
      </w:r>
    </w:p>
    <w:p w:rsidR="009E374F" w:rsidRPr="009E374F" w:rsidRDefault="009E374F" w:rsidP="009E374F">
      <w:pPr>
        <w:tabs>
          <w:tab w:val="left" w:pos="1134"/>
        </w:tabs>
        <w:ind w:firstLine="709"/>
        <w:jc w:val="both"/>
        <w:rPr>
          <w:rFonts w:ascii="Times New Roman" w:hAnsi="Times New Roman"/>
          <w:lang w:val="kk-KZ"/>
        </w:rPr>
      </w:pPr>
      <w:r w:rsidRPr="009E374F">
        <w:rPr>
          <w:rFonts w:ascii="Times New Roman" w:hAnsi="Times New Roman"/>
          <w:lang w:val="kk-KZ"/>
        </w:rPr>
        <w:t xml:space="preserve">      Файлдық жүйе:</w:t>
      </w:r>
    </w:p>
    <w:p w:rsidR="009E374F" w:rsidRPr="009E374F" w:rsidRDefault="009E374F" w:rsidP="009E374F">
      <w:pPr>
        <w:pStyle w:val="a4"/>
        <w:numPr>
          <w:ilvl w:val="0"/>
          <w:numId w:val="1"/>
        </w:numPr>
        <w:tabs>
          <w:tab w:val="left" w:pos="1134"/>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файлдардың  символдық атауларын  ішкі идентификаторлармен  белгілейді;</w:t>
      </w:r>
    </w:p>
    <w:p w:rsidR="009E374F" w:rsidRPr="009E374F" w:rsidRDefault="009E374F" w:rsidP="009E374F">
      <w:pPr>
        <w:pStyle w:val="a4"/>
        <w:numPr>
          <w:ilvl w:val="0"/>
          <w:numId w:val="1"/>
        </w:numPr>
        <w:tabs>
          <w:tab w:val="left" w:pos="1134"/>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қолданушы немесе қолданбалы бағдарлама жұмыс істейтін  файлдардың символдық атауларын немесе ішкі идентификаторларын дискідегі және басқа жинақтауыштардағы физикалық адрестерге түрлендіреді;</w:t>
      </w:r>
    </w:p>
    <w:p w:rsidR="009E374F" w:rsidRPr="009E374F" w:rsidRDefault="009E374F" w:rsidP="009E374F">
      <w:pPr>
        <w:pStyle w:val="a4"/>
        <w:numPr>
          <w:ilvl w:val="0"/>
          <w:numId w:val="1"/>
        </w:numPr>
        <w:tabs>
          <w:tab w:val="left" w:pos="1134"/>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файлдарға бірлескен қатынас құруды  ұйымдастырады;</w:t>
      </w:r>
    </w:p>
    <w:p w:rsidR="009E374F" w:rsidRPr="009E374F" w:rsidRDefault="009E374F" w:rsidP="009E374F">
      <w:pPr>
        <w:pStyle w:val="a4"/>
        <w:numPr>
          <w:ilvl w:val="0"/>
          <w:numId w:val="1"/>
        </w:numPr>
        <w:tabs>
          <w:tab w:val="left" w:pos="1134"/>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файлдарды  рұқсат етілмеген  қатынас құрудан қорғайды.</w:t>
      </w: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Файлдық жүйенің қызмет етуі, файлдық жүйенің сұранысы бойынша, мәліметтерді оперативтік жады  мен сыртқы жинақтауыштардың  арасында  беруді жүзеге асыратын, сыртқы құрылғыларды басқарудың ішкі жүйесінің қызмет етуімен тығыз байланысты</w:t>
      </w: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Файлдардың аттары. Файлдар  атаулармен идентификацияланады. Қолданушылар файлдарға символдық атаулар береді, мұнда ОЖ пайдаланылатын символдарға және сол сияқты атаудың ұзындығына қойылатын шектеулері есепке алынады.</w:t>
      </w: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Біраз уақыт бұрынғыға дейін бұл шектеулер өте тар көлемде   болды. Танымал ҒАТ файлдық жүйесінде атау ұзындығы белгілі 8.3 сызбасымен шектеледі (меншікті ат – 8 таңба, кеңейтілімі – 3 таңба), ал OC UNIX System V атауда 14 таңбадан жоғары болмайды. Бірақ та, қолданушыға ұзын аттармен  жұмыс істеу неғұрлым ыңғайлы, өйткені бүл файлда не барын жеткілікті үлкен уақыт аралығы өтсе де, еске түсіруге мүмкіндік беретін атау беруге мүмкіндік туады. Сондықтан, қазіргі заманғы  файлдық жүйелер, ереже бойынша , файлдарға ұзын символдық атаулар берілуін қолдайды. Мысалы: Windows NT, өзінің NTFS жаңа файлдық жүйесінде, аяқтайтын нөлдік символды санамағанда, файл атауында 255  символға дейін болуына болатындығын тағайындаған .</w:t>
      </w: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Әдетте, әр түрлі файлдар бірдей символдық атауларда болуы мүмкін. Бұл жағдайда, файл катологтардың символдық атауларының реттілігін көрсететін, құрама атаумен бірмәнді идентификацияланады. Кейбір жүйелерде сол бір файлға бірнеше әр түрлі атау беруге болмайды, ал басқа бір жүйелерде мұндай шектеулер болмайды. Соңғы жағдайда, операциялық жүйе файлға қосымша бірегей ат береді, сөйтіп оның бірегей аты мен файлдың арасында өзара бірмәнді сәйкестік орнатуға болады.</w:t>
      </w: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 xml:space="preserve">Бірегей атау сандық идентификатор болып табылады және операциялық жүйе бағдарламаларымен қолданылады. </w:t>
      </w: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lastRenderedPageBreak/>
        <w:t>UNIX  жүйесіндегі индекстік дескриптордың нөмірі файлдың бірегей атының мысалы болып табылады.</w:t>
      </w:r>
    </w:p>
    <w:p w:rsidR="009E374F" w:rsidRPr="009E374F" w:rsidRDefault="009E374F" w:rsidP="009E374F">
      <w:pPr>
        <w:ind w:firstLine="709"/>
        <w:jc w:val="both"/>
        <w:rPr>
          <w:rFonts w:ascii="Times New Roman" w:hAnsi="Times New Roman"/>
          <w:lang w:val="kk-KZ"/>
        </w:rPr>
      </w:pPr>
      <w:r w:rsidRPr="009E374F">
        <w:rPr>
          <w:rFonts w:ascii="Times New Roman" w:hAnsi="Times New Roman"/>
          <w:b/>
          <w:lang w:val="kk-KZ"/>
        </w:rPr>
        <w:t xml:space="preserve">Файлдардың түрлері.  </w:t>
      </w:r>
      <w:r w:rsidRPr="009E374F">
        <w:rPr>
          <w:rFonts w:ascii="Times New Roman" w:hAnsi="Times New Roman"/>
          <w:lang w:val="kk-KZ"/>
        </w:rPr>
        <w:t>Файлдар әртүрлі болады:</w:t>
      </w:r>
      <w:r w:rsidRPr="009E374F">
        <w:rPr>
          <w:rFonts w:ascii="Times New Roman" w:hAnsi="Times New Roman"/>
          <w:b/>
          <w:lang w:val="kk-KZ"/>
        </w:rPr>
        <w:t xml:space="preserve">  </w:t>
      </w:r>
      <w:r w:rsidRPr="009E374F">
        <w:rPr>
          <w:rFonts w:ascii="Times New Roman" w:hAnsi="Times New Roman"/>
          <w:lang w:val="kk-KZ"/>
        </w:rPr>
        <w:t>әдеттегі файлдар, арнайы файлдар, католог – файлдар. Мәтіндік файлдар, ASCII кодында көрсетілген, символ тіркестерінен  тұрады. Бұл құжаттар, бағдарламаның негізгі мәтіні және т.б. болуы мүмкін. Мәтіндік файлдарды экраннан оқуға және принтерде басып шығаруға болады.Екілік файлдар ASCII кодтарын пайдаланбайды,өйткені көбінесе  олардың  ішкі құрылымдары күрделі болады, мысалы, бағдарламаның объектілік коды немесе мұрағаттық файл. Барлық операциялық жүйелер тіпті болмағанда өздерінің меншікті орындайтын файлы болып табылатын, файлдардың бір түрін таңи білуі керек (должны уметь).</w:t>
      </w:r>
    </w:p>
    <w:p w:rsidR="009E374F" w:rsidRPr="009E374F" w:rsidRDefault="009E374F" w:rsidP="009E374F">
      <w:pPr>
        <w:ind w:firstLine="709"/>
        <w:jc w:val="both"/>
        <w:rPr>
          <w:rFonts w:ascii="Times New Roman" w:hAnsi="Times New Roman"/>
          <w:lang w:val="kk-KZ"/>
        </w:rPr>
      </w:pPr>
      <w:r w:rsidRPr="009E374F">
        <w:rPr>
          <w:rFonts w:ascii="Times New Roman" w:hAnsi="Times New Roman"/>
          <w:b/>
          <w:lang w:val="kk-KZ"/>
        </w:rPr>
        <w:t>Арнайы файлдар –</w:t>
      </w:r>
      <w:r w:rsidRPr="009E374F">
        <w:rPr>
          <w:rFonts w:ascii="Times New Roman" w:hAnsi="Times New Roman"/>
          <w:lang w:val="kk-KZ"/>
        </w:rPr>
        <w:t xml:space="preserve"> бұл, файлға жазу немесе файлдан оқу қарапайым командасын пайдаланып, қолданушыға  енгізу – шығару операцияларын орындауға мүмкіндік туғызатын, енгізу – шығару құрылғыларымен орайластырылған файлдар. Бұл командалар  алдымен файлдық жүйенің бағдарламаларымен өңделеді, ал содан кейін сұранысты орындаудың қандай да бір кезеңінде сәйкес құрылғыны басқару командасына түрленеді. Арнайы файлдар, сол сияқты енгізу – шығару құрылғылары да, блок – бағдарланған және байт бағдарланған болып бөлінеді.</w:t>
      </w: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Католог – бұл бір жағынан қолданушының қандай да бір пайымдауымен біріктірілген файлдар тобы (мысалы: ойын бағдарламасы жазылған файлдар немесе бір бағдарламалық пакет құратын файлдар), ал келесі жағынан – бұл оны құрайтын файлдар тобы туралы жүйелік ақпараты бар файлдар.Катологта оған кіретін файлдардың тізімі болады және файлдар мен олардың сипаттамаларының (атрибуттарының) арасындағы сәйкестілік тағайындалады.</w:t>
      </w: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Әр түрлі файлдық жүйелерде атрибут ретінде  әртүрлі сипаттамалар пайдаланылуы мүмкін. Мысалы:</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рұқсат етілген қатынас құру туралы ақпарат;</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файлға қатынас құру үшін құпия сөз;</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 xml:space="preserve"> файл иесі;</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 құрушысы;</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 оқу үшін ғана» белгісі;</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«жасырынған файл» белгісі;</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«жүйелік файл» белгісі;</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«мұрағаттық файл» белгісі;</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 xml:space="preserve"> «екілік/символдық»белгісі;</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«уақытша» белгісі (үдеріс аяқталғаннан кейін жойылады);</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бұғаттау  белгісі;</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жазба ұзындығы;</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жазбадағы түйінді сөзге нұсқағыш;</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кілт ұзындығы;</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соңғы қатынас құру және соңғы өзгерту жасалған уақыт;</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файлдың ағымдағы өлшемі;</w:t>
      </w:r>
    </w:p>
    <w:p w:rsidR="009E374F" w:rsidRPr="009E374F" w:rsidRDefault="009E374F" w:rsidP="009E374F">
      <w:pPr>
        <w:pStyle w:val="a4"/>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файлдың максималды өлшемі.</w:t>
      </w: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Каталогта, тікелей MS  - DOS  файлдық жүйесінде жасалған сияқты, файл сипаттамалары болуы мүмкін немесе осылардың UNIX ОЖ     (10 – сурет) іске асырылғаны сияқты, осы сипаттамалар жинақталған кестеге жүгінеді. Неғұрлым төменгі деңгейлі каталог, неғұрлым жоғары деңгейлі каталогқа кіруі есебінен, қаталогтар иерархиялық құрылым түзуі мүмкін (11- сурет).</w:t>
      </w:r>
    </w:p>
    <w:p w:rsidR="009E374F" w:rsidRPr="009E374F" w:rsidRDefault="009E374F" w:rsidP="009E374F">
      <w:pPr>
        <w:ind w:firstLine="709"/>
        <w:jc w:val="both"/>
        <w:rPr>
          <w:rFonts w:ascii="Times New Roman" w:hAnsi="Times New Roman"/>
          <w:lang w:val="kk-KZ"/>
        </w:rPr>
      </w:pPr>
    </w:p>
    <w:p w:rsidR="009E374F" w:rsidRPr="009E374F" w:rsidRDefault="009E374F" w:rsidP="009E374F">
      <w:pPr>
        <w:widowControl w:val="0"/>
        <w:jc w:val="center"/>
        <w:rPr>
          <w:rFonts w:ascii="Times New Roman" w:hAnsi="Times New Roman"/>
        </w:rPr>
      </w:pPr>
      <w:r w:rsidRPr="009E374F">
        <w:rPr>
          <w:rFonts w:ascii="Times New Roman" w:hAnsi="Times New Roman"/>
          <w:noProof/>
        </w:rPr>
        <w:lastRenderedPageBreak/>
        <w:drawing>
          <wp:inline distT="0" distB="0" distL="0" distR="0" wp14:anchorId="3DF00A6E" wp14:editId="3CCCE5AB">
            <wp:extent cx="3629025" cy="25622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29025" cy="2562225"/>
                    </a:xfrm>
                    <a:prstGeom prst="rect">
                      <a:avLst/>
                    </a:prstGeom>
                    <a:noFill/>
                    <a:ln>
                      <a:noFill/>
                    </a:ln>
                  </pic:spPr>
                </pic:pic>
              </a:graphicData>
            </a:graphic>
          </wp:inline>
        </w:drawing>
      </w:r>
    </w:p>
    <w:p w:rsidR="009E374F" w:rsidRPr="009E374F" w:rsidRDefault="009E374F" w:rsidP="009E374F">
      <w:pPr>
        <w:widowControl w:val="0"/>
        <w:jc w:val="center"/>
        <w:rPr>
          <w:rFonts w:ascii="Times New Roman" w:hAnsi="Times New Roman"/>
        </w:rPr>
      </w:pPr>
    </w:p>
    <w:p w:rsidR="009E374F" w:rsidRPr="009E374F" w:rsidRDefault="009E374F" w:rsidP="009E374F">
      <w:pPr>
        <w:widowControl w:val="0"/>
        <w:jc w:val="center"/>
        <w:rPr>
          <w:rFonts w:ascii="Times New Roman" w:hAnsi="Times New Roman"/>
          <w:color w:val="000000"/>
          <w:lang w:val="kk-KZ"/>
        </w:rPr>
      </w:pPr>
      <w:r w:rsidRPr="009E374F">
        <w:rPr>
          <w:rFonts w:ascii="Times New Roman" w:hAnsi="Times New Roman"/>
          <w:iCs/>
          <w:color w:val="000000"/>
          <w:lang w:val="kk-KZ"/>
        </w:rPr>
        <w:t xml:space="preserve">Сурет </w:t>
      </w:r>
      <w:r w:rsidRPr="009E374F">
        <w:rPr>
          <w:rFonts w:ascii="Times New Roman" w:hAnsi="Times New Roman"/>
          <w:iCs/>
          <w:color w:val="000000"/>
        </w:rPr>
        <w:t xml:space="preserve"> 10  - </w:t>
      </w:r>
      <w:r w:rsidRPr="009E374F">
        <w:rPr>
          <w:rFonts w:ascii="Times New Roman" w:hAnsi="Times New Roman"/>
          <w:iCs/>
          <w:color w:val="000000"/>
          <w:lang w:val="kk-KZ"/>
        </w:rPr>
        <w:t>Каталогтар құрылымы</w:t>
      </w:r>
      <w:r w:rsidRPr="009E374F">
        <w:rPr>
          <w:rFonts w:ascii="Times New Roman" w:hAnsi="Times New Roman"/>
          <w:iCs/>
          <w:color w:val="000000"/>
        </w:rPr>
        <w:t xml:space="preserve">: а - MS-DOS </w:t>
      </w:r>
      <w:r w:rsidRPr="009E374F">
        <w:rPr>
          <w:rFonts w:ascii="Times New Roman" w:hAnsi="Times New Roman"/>
          <w:iCs/>
          <w:color w:val="000000"/>
          <w:lang w:val="kk-KZ"/>
        </w:rPr>
        <w:t xml:space="preserve">қаталогының жазылу құрылымы </w:t>
      </w:r>
      <w:r w:rsidRPr="009E374F">
        <w:rPr>
          <w:rFonts w:ascii="Times New Roman" w:hAnsi="Times New Roman"/>
          <w:iCs/>
          <w:color w:val="000000"/>
        </w:rPr>
        <w:t>(32 байт); б - ОС UNIX</w:t>
      </w:r>
      <w:r w:rsidRPr="009E374F">
        <w:rPr>
          <w:rFonts w:ascii="Times New Roman" w:hAnsi="Times New Roman"/>
          <w:iCs/>
          <w:color w:val="000000"/>
          <w:lang w:val="kk-KZ"/>
        </w:rPr>
        <w:t xml:space="preserve"> ОЖ қаталогының жазылу құрылымы</w:t>
      </w:r>
    </w:p>
    <w:p w:rsidR="009E374F" w:rsidRPr="009E374F" w:rsidRDefault="009E374F" w:rsidP="009E374F">
      <w:pPr>
        <w:ind w:firstLine="709"/>
        <w:jc w:val="both"/>
        <w:rPr>
          <w:rFonts w:ascii="Times New Roman" w:hAnsi="Times New Roman"/>
        </w:rPr>
      </w:pP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Каталогтар иерархиясы ағаш немесе желі болуы мүмкін. Егер файлға бір ғана каталогқа кіруге рұқсат етілген болса, каталог ағаш (бұтақ) түзеді, ал егер файл бірден бірнеше каталогқа кіретін болса, онда желі түзеді.  MS -  DOS- та каталогтар ағаш түріндегі құрылым түзеді, ал UNIX те – желілік.</w:t>
      </w:r>
    </w:p>
    <w:p w:rsidR="009E374F" w:rsidRPr="009E374F" w:rsidRDefault="009E374F" w:rsidP="009E374F">
      <w:pPr>
        <w:ind w:firstLine="709"/>
        <w:jc w:val="both"/>
        <w:rPr>
          <w:rFonts w:ascii="Times New Roman" w:hAnsi="Times New Roman"/>
          <w:lang w:val="kk-KZ"/>
        </w:rPr>
      </w:pPr>
      <w:r w:rsidRPr="009E374F">
        <w:rPr>
          <w:rFonts w:ascii="Times New Roman" w:hAnsi="Times New Roman"/>
          <w:lang w:val="kk-KZ"/>
        </w:rPr>
        <w:t xml:space="preserve">      Кез келген басқа файлдар сияқты, каталогтың символдық атауы болады және түбіреінен берілген каталогқа дейінгі жолдан өтетін, барлық каталогтардың символдық атауларынан тұратын тізбектен құралған, құрама атаулармен бір мәнді идентификацияланады.</w:t>
      </w:r>
    </w:p>
    <w:p w:rsidR="009E374F" w:rsidRPr="009E374F" w:rsidRDefault="009E374F" w:rsidP="009E374F">
      <w:pPr>
        <w:ind w:firstLine="709"/>
        <w:jc w:val="both"/>
        <w:rPr>
          <w:rFonts w:ascii="Times New Roman" w:hAnsi="Times New Roman"/>
          <w:lang w:val="kk-KZ"/>
        </w:rPr>
      </w:pPr>
    </w:p>
    <w:p w:rsidR="009E374F" w:rsidRPr="009E374F" w:rsidRDefault="009E374F" w:rsidP="009E374F">
      <w:pPr>
        <w:ind w:firstLine="709"/>
        <w:jc w:val="center"/>
        <w:rPr>
          <w:rFonts w:ascii="Times New Roman" w:hAnsi="Times New Roman"/>
          <w:b/>
          <w:lang w:val="kk-KZ"/>
        </w:rPr>
      </w:pPr>
    </w:p>
    <w:p w:rsidR="009E374F" w:rsidRPr="009E374F" w:rsidRDefault="009E374F" w:rsidP="009E374F">
      <w:pPr>
        <w:pStyle w:val="a4"/>
        <w:spacing w:after="0" w:line="240" w:lineRule="auto"/>
        <w:ind w:left="0" w:firstLine="709"/>
        <w:jc w:val="center"/>
        <w:rPr>
          <w:rFonts w:ascii="Times New Roman" w:hAnsi="Times New Roman"/>
          <w:sz w:val="24"/>
          <w:szCs w:val="24"/>
          <w:lang w:val="kk-KZ"/>
        </w:rPr>
      </w:pPr>
      <w:bookmarkStart w:id="0" w:name="_GoBack"/>
      <w:bookmarkEnd w:id="0"/>
    </w:p>
    <w:sectPr w:rsidR="009E374F" w:rsidRPr="009E374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F60BAC"/>
    <w:multiLevelType w:val="hybridMultilevel"/>
    <w:tmpl w:val="2A682AC2"/>
    <w:lvl w:ilvl="0" w:tplc="2CFACE4E">
      <w:start w:val="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696"/>
    <w:rsid w:val="001110E1"/>
    <w:rsid w:val="002A0DEC"/>
    <w:rsid w:val="008F7696"/>
    <w:rsid w:val="009E37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74F"/>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E374F"/>
    <w:pPr>
      <w:spacing w:before="100" w:beforeAutospacing="1" w:after="100" w:afterAutospacing="1"/>
    </w:pPr>
    <w:rPr>
      <w:rFonts w:ascii="Times New Roman" w:hAnsi="Times New Roman"/>
    </w:rPr>
  </w:style>
  <w:style w:type="paragraph" w:styleId="a4">
    <w:name w:val="List Paragraph"/>
    <w:basedOn w:val="a"/>
    <w:qFormat/>
    <w:rsid w:val="009E374F"/>
    <w:pPr>
      <w:spacing w:after="200" w:line="276" w:lineRule="auto"/>
      <w:ind w:left="720"/>
      <w:contextualSpacing/>
    </w:pPr>
    <w:rPr>
      <w:rFonts w:ascii="Calibri" w:hAnsi="Calibri"/>
      <w:sz w:val="22"/>
      <w:szCs w:val="22"/>
    </w:rPr>
  </w:style>
  <w:style w:type="paragraph" w:styleId="a5">
    <w:name w:val="Balloon Text"/>
    <w:basedOn w:val="a"/>
    <w:link w:val="a6"/>
    <w:uiPriority w:val="99"/>
    <w:semiHidden/>
    <w:unhideWhenUsed/>
    <w:rsid w:val="009E374F"/>
    <w:rPr>
      <w:rFonts w:ascii="Tahoma" w:hAnsi="Tahoma" w:cs="Tahoma"/>
      <w:sz w:val="16"/>
      <w:szCs w:val="16"/>
    </w:rPr>
  </w:style>
  <w:style w:type="character" w:customStyle="1" w:styleId="a6">
    <w:name w:val="Текст выноски Знак"/>
    <w:basedOn w:val="a0"/>
    <w:link w:val="a5"/>
    <w:uiPriority w:val="99"/>
    <w:semiHidden/>
    <w:rsid w:val="009E374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74F"/>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E374F"/>
    <w:pPr>
      <w:spacing w:before="100" w:beforeAutospacing="1" w:after="100" w:afterAutospacing="1"/>
    </w:pPr>
    <w:rPr>
      <w:rFonts w:ascii="Times New Roman" w:hAnsi="Times New Roman"/>
    </w:rPr>
  </w:style>
  <w:style w:type="paragraph" w:styleId="a4">
    <w:name w:val="List Paragraph"/>
    <w:basedOn w:val="a"/>
    <w:qFormat/>
    <w:rsid w:val="009E374F"/>
    <w:pPr>
      <w:spacing w:after="200" w:line="276" w:lineRule="auto"/>
      <w:ind w:left="720"/>
      <w:contextualSpacing/>
    </w:pPr>
    <w:rPr>
      <w:rFonts w:ascii="Calibri" w:hAnsi="Calibri"/>
      <w:sz w:val="22"/>
      <w:szCs w:val="22"/>
    </w:rPr>
  </w:style>
  <w:style w:type="paragraph" w:styleId="a5">
    <w:name w:val="Balloon Text"/>
    <w:basedOn w:val="a"/>
    <w:link w:val="a6"/>
    <w:uiPriority w:val="99"/>
    <w:semiHidden/>
    <w:unhideWhenUsed/>
    <w:rsid w:val="009E374F"/>
    <w:rPr>
      <w:rFonts w:ascii="Tahoma" w:hAnsi="Tahoma" w:cs="Tahoma"/>
      <w:sz w:val="16"/>
      <w:szCs w:val="16"/>
    </w:rPr>
  </w:style>
  <w:style w:type="character" w:customStyle="1" w:styleId="a6">
    <w:name w:val="Текст выноски Знак"/>
    <w:basedOn w:val="a0"/>
    <w:link w:val="a5"/>
    <w:uiPriority w:val="99"/>
    <w:semiHidden/>
    <w:rsid w:val="009E374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941</Words>
  <Characters>5364</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2020-01-08T08:01:00Z</dcterms:created>
  <dcterms:modified xsi:type="dcterms:W3CDTF">2020-01-08T08:18:00Z</dcterms:modified>
</cp:coreProperties>
</file>