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41BF" w:rsidRPr="00A57C03" w:rsidRDefault="009478F5" w:rsidP="00E71DE0">
      <w:pPr>
        <w:tabs>
          <w:tab w:val="left" w:pos="993"/>
        </w:tabs>
        <w:jc w:val="both"/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  <w:lang w:val="kk-KZ"/>
        </w:rPr>
        <w:t>Лекция</w:t>
      </w:r>
      <w:r w:rsidR="00A57C03" w:rsidRPr="00A57C03">
        <w:rPr>
          <w:b/>
          <w:color w:val="000000" w:themeColor="text1"/>
          <w:spacing w:val="-4"/>
          <w:sz w:val="28"/>
          <w:szCs w:val="28"/>
        </w:rPr>
        <w:t xml:space="preserve"> </w:t>
      </w:r>
      <w:r w:rsidR="00A57C03" w:rsidRPr="00A57C03">
        <w:rPr>
          <w:b/>
          <w:color w:val="000000" w:themeColor="text1"/>
          <w:sz w:val="28"/>
          <w:szCs w:val="28"/>
        </w:rPr>
        <w:t>1.</w:t>
      </w:r>
      <w:r w:rsidR="00A57C03" w:rsidRPr="00A57C03">
        <w:rPr>
          <w:b/>
          <w:color w:val="000000" w:themeColor="text1"/>
          <w:spacing w:val="67"/>
          <w:sz w:val="28"/>
          <w:szCs w:val="28"/>
        </w:rPr>
        <w:t xml:space="preserve"> </w:t>
      </w:r>
      <w:r w:rsidR="00A57C03" w:rsidRPr="00A57C03">
        <w:rPr>
          <w:b/>
          <w:color w:val="000000" w:themeColor="text1"/>
          <w:sz w:val="28"/>
          <w:szCs w:val="28"/>
        </w:rPr>
        <w:t>Классификация</w:t>
      </w:r>
      <w:r w:rsidR="00A57C03" w:rsidRPr="00A57C03">
        <w:rPr>
          <w:b/>
          <w:color w:val="000000" w:themeColor="text1"/>
          <w:spacing w:val="-3"/>
          <w:sz w:val="28"/>
          <w:szCs w:val="28"/>
        </w:rPr>
        <w:t xml:space="preserve"> </w:t>
      </w:r>
      <w:r w:rsidR="00A57C03" w:rsidRPr="00A57C03">
        <w:rPr>
          <w:b/>
          <w:color w:val="000000" w:themeColor="text1"/>
          <w:sz w:val="28"/>
          <w:szCs w:val="28"/>
        </w:rPr>
        <w:t>систем беспроводной</w:t>
      </w:r>
      <w:r w:rsidR="00A57C03" w:rsidRPr="00A57C03">
        <w:rPr>
          <w:b/>
          <w:color w:val="000000" w:themeColor="text1"/>
          <w:spacing w:val="66"/>
          <w:sz w:val="28"/>
          <w:szCs w:val="28"/>
        </w:rPr>
        <w:t xml:space="preserve"> </w:t>
      </w:r>
      <w:r w:rsidR="00A57C03" w:rsidRPr="00A57C03">
        <w:rPr>
          <w:b/>
          <w:color w:val="000000" w:themeColor="text1"/>
          <w:sz w:val="28"/>
          <w:szCs w:val="28"/>
        </w:rPr>
        <w:t>связи.</w:t>
      </w:r>
    </w:p>
    <w:p w:rsidR="00D141BF" w:rsidRPr="00A57C03" w:rsidRDefault="00D141BF" w:rsidP="00E71DE0">
      <w:pPr>
        <w:pStyle w:val="a3"/>
        <w:tabs>
          <w:tab w:val="left" w:pos="993"/>
        </w:tabs>
        <w:ind w:left="0" w:firstLine="0"/>
        <w:jc w:val="both"/>
        <w:rPr>
          <w:b/>
          <w:color w:val="000000" w:themeColor="text1"/>
        </w:rPr>
      </w:pPr>
    </w:p>
    <w:p w:rsidR="00D141BF" w:rsidRPr="00A57C03" w:rsidRDefault="00D141BF" w:rsidP="00E71DE0">
      <w:pPr>
        <w:pStyle w:val="a3"/>
        <w:tabs>
          <w:tab w:val="left" w:pos="993"/>
        </w:tabs>
        <w:ind w:left="0" w:firstLine="0"/>
        <w:jc w:val="both"/>
        <w:rPr>
          <w:color w:val="000000" w:themeColor="text1"/>
        </w:rPr>
      </w:pPr>
    </w:p>
    <w:p w:rsidR="00D141BF" w:rsidRPr="00A57C03" w:rsidRDefault="009478F5" w:rsidP="00E71DE0">
      <w:pPr>
        <w:pStyle w:val="a3"/>
        <w:tabs>
          <w:tab w:val="left" w:pos="993"/>
        </w:tabs>
        <w:ind w:left="0" w:right="124" w:firstLine="0"/>
        <w:jc w:val="both"/>
        <w:rPr>
          <w:color w:val="000000" w:themeColor="text1"/>
        </w:rPr>
      </w:pPr>
      <w:r>
        <w:rPr>
          <w:color w:val="000000" w:themeColor="text1"/>
          <w:lang w:val="kk-KZ"/>
        </w:rPr>
        <w:tab/>
      </w:r>
      <w:r w:rsidR="004B7A62" w:rsidRPr="00A57C03">
        <w:rPr>
          <w:color w:val="000000" w:themeColor="text1"/>
          <w:lang w:val="kk-KZ"/>
        </w:rPr>
        <w:t>С</w:t>
      </w:r>
      <w:r w:rsidR="00A57C03" w:rsidRPr="00A57C03">
        <w:rPr>
          <w:color w:val="000000" w:themeColor="text1"/>
        </w:rPr>
        <w:t>вязь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–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одна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из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наиболее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динамично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развивающихся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отраслей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инфраструктуры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современного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общества.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Большое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место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здесь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отводится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сетям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беспроводной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связи.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Средства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беспроводной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связи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(в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том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числе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радиосвязи) в современном мире играют одну из ведущих ролей в процессе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передачи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обработки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информации.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От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первых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опытов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по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беспроводной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электросвязи прошло каких-то 100 лет, но за это время средства и технологии</w:t>
      </w:r>
      <w:r w:rsidR="00A57C03" w:rsidRPr="00A57C03">
        <w:rPr>
          <w:color w:val="000000" w:themeColor="text1"/>
          <w:spacing w:val="-67"/>
        </w:rPr>
        <w:t xml:space="preserve"> </w:t>
      </w:r>
      <w:r w:rsidR="00A57C03" w:rsidRPr="00A57C03">
        <w:rPr>
          <w:color w:val="000000" w:themeColor="text1"/>
        </w:rPr>
        <w:t>радиосвязи (беспроводной связи), как составная часть научно-технического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прогресса,</w:t>
      </w:r>
      <w:r w:rsidR="00A57C03" w:rsidRPr="00A57C03">
        <w:rPr>
          <w:color w:val="000000" w:themeColor="text1"/>
          <w:spacing w:val="-2"/>
        </w:rPr>
        <w:t xml:space="preserve"> </w:t>
      </w:r>
      <w:r w:rsidR="00A57C03" w:rsidRPr="00A57C03">
        <w:rPr>
          <w:color w:val="000000" w:themeColor="text1"/>
        </w:rPr>
        <w:t>проникли во</w:t>
      </w:r>
      <w:r w:rsidR="00A57C03" w:rsidRPr="00A57C03">
        <w:rPr>
          <w:color w:val="000000" w:themeColor="text1"/>
          <w:spacing w:val="-1"/>
        </w:rPr>
        <w:t xml:space="preserve"> </w:t>
      </w:r>
      <w:r w:rsidR="00A57C03" w:rsidRPr="00A57C03">
        <w:rPr>
          <w:color w:val="000000" w:themeColor="text1"/>
        </w:rPr>
        <w:t>многие</w:t>
      </w:r>
      <w:r w:rsidR="00A57C03" w:rsidRPr="00A57C03">
        <w:rPr>
          <w:color w:val="000000" w:themeColor="text1"/>
          <w:spacing w:val="-3"/>
        </w:rPr>
        <w:t xml:space="preserve"> </w:t>
      </w:r>
      <w:r w:rsidR="00A57C03" w:rsidRPr="00A57C03">
        <w:rPr>
          <w:color w:val="000000" w:themeColor="text1"/>
        </w:rPr>
        <w:t>области</w:t>
      </w:r>
      <w:r w:rsidR="00A57C03" w:rsidRPr="00A57C03">
        <w:rPr>
          <w:color w:val="000000" w:themeColor="text1"/>
          <w:spacing w:val="-3"/>
        </w:rPr>
        <w:t xml:space="preserve"> </w:t>
      </w:r>
      <w:r w:rsidR="00A57C03" w:rsidRPr="00A57C03">
        <w:rPr>
          <w:color w:val="000000" w:themeColor="text1"/>
        </w:rPr>
        <w:t>современного</w:t>
      </w:r>
      <w:r w:rsidR="00A57C03" w:rsidRPr="00A57C03">
        <w:rPr>
          <w:color w:val="000000" w:themeColor="text1"/>
          <w:spacing w:val="-2"/>
        </w:rPr>
        <w:t xml:space="preserve"> </w:t>
      </w:r>
      <w:r w:rsidR="00A57C03" w:rsidRPr="00A57C03">
        <w:rPr>
          <w:color w:val="000000" w:themeColor="text1"/>
        </w:rPr>
        <w:t>общества.</w:t>
      </w:r>
    </w:p>
    <w:p w:rsidR="00D141BF" w:rsidRPr="00A57C03" w:rsidRDefault="009478F5" w:rsidP="00E71DE0">
      <w:pPr>
        <w:pStyle w:val="a3"/>
        <w:tabs>
          <w:tab w:val="left" w:pos="993"/>
        </w:tabs>
        <w:ind w:left="0" w:right="125" w:firstLine="0"/>
        <w:jc w:val="both"/>
        <w:rPr>
          <w:color w:val="000000" w:themeColor="text1"/>
        </w:rPr>
      </w:pPr>
      <w:r>
        <w:rPr>
          <w:color w:val="000000" w:themeColor="text1"/>
        </w:rPr>
        <w:tab/>
      </w:r>
      <w:r w:rsidR="00A57C03" w:rsidRPr="00A57C03">
        <w:rPr>
          <w:color w:val="000000" w:themeColor="text1"/>
        </w:rPr>
        <w:t>Современные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средства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беспроводной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связи,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несмотря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на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незначительные габариты и вес, зачастую представляют собой достаточно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сложные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технические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устройства,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требующие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квалифицированных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специалистов по проектированию таких систем и поддержанию их высоких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эксплуатационных</w:t>
      </w:r>
      <w:r w:rsidR="00A57C03" w:rsidRPr="00A57C03">
        <w:rPr>
          <w:color w:val="000000" w:themeColor="text1"/>
          <w:spacing w:val="-4"/>
        </w:rPr>
        <w:t xml:space="preserve"> </w:t>
      </w:r>
      <w:r w:rsidR="00A57C03" w:rsidRPr="00A57C03">
        <w:rPr>
          <w:color w:val="000000" w:themeColor="text1"/>
        </w:rPr>
        <w:t>характеристик.</w:t>
      </w:r>
    </w:p>
    <w:p w:rsidR="00D141BF" w:rsidRPr="00A57C03" w:rsidRDefault="00A57C03" w:rsidP="00E71DE0">
      <w:pPr>
        <w:pStyle w:val="a3"/>
        <w:tabs>
          <w:tab w:val="left" w:pos="993"/>
        </w:tabs>
        <w:ind w:left="0" w:right="124" w:firstLine="0"/>
        <w:jc w:val="both"/>
        <w:rPr>
          <w:color w:val="000000" w:themeColor="text1"/>
        </w:rPr>
      </w:pPr>
      <w:r w:rsidRPr="00A57C03">
        <w:rPr>
          <w:color w:val="000000" w:themeColor="text1"/>
        </w:rPr>
        <w:t>Преимущества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беспроводных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линий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связи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очевидны: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это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экономичность (не требуется рыть траншеи для укладки кабеля и арендовать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землю); низкие эксплуатационные расходы; высокая пропускная способность</w:t>
      </w:r>
      <w:r w:rsidRPr="00A57C03">
        <w:rPr>
          <w:color w:val="000000" w:themeColor="text1"/>
          <w:spacing w:val="-67"/>
        </w:rPr>
        <w:t xml:space="preserve"> </w:t>
      </w:r>
      <w:r w:rsidRPr="00A57C03">
        <w:rPr>
          <w:color w:val="000000" w:themeColor="text1"/>
        </w:rPr>
        <w:t>и</w:t>
      </w:r>
      <w:r w:rsidRPr="00A57C03">
        <w:rPr>
          <w:color w:val="000000" w:themeColor="text1"/>
          <w:spacing w:val="18"/>
        </w:rPr>
        <w:t xml:space="preserve"> </w:t>
      </w:r>
      <w:r w:rsidRPr="00A57C03">
        <w:rPr>
          <w:color w:val="000000" w:themeColor="text1"/>
        </w:rPr>
        <w:t>качество</w:t>
      </w:r>
      <w:r w:rsidRPr="00A57C03">
        <w:rPr>
          <w:color w:val="000000" w:themeColor="text1"/>
          <w:spacing w:val="16"/>
        </w:rPr>
        <w:t xml:space="preserve"> </w:t>
      </w:r>
      <w:r w:rsidRPr="00A57C03">
        <w:rPr>
          <w:color w:val="000000" w:themeColor="text1"/>
        </w:rPr>
        <w:t>цифровой</w:t>
      </w:r>
      <w:r w:rsidRPr="00A57C03">
        <w:rPr>
          <w:color w:val="000000" w:themeColor="text1"/>
          <w:spacing w:val="18"/>
        </w:rPr>
        <w:t xml:space="preserve"> </w:t>
      </w:r>
      <w:r w:rsidRPr="00A57C03">
        <w:rPr>
          <w:color w:val="000000" w:themeColor="text1"/>
        </w:rPr>
        <w:t>связи;</w:t>
      </w:r>
      <w:r w:rsidRPr="00A57C03">
        <w:rPr>
          <w:color w:val="000000" w:themeColor="text1"/>
          <w:spacing w:val="16"/>
        </w:rPr>
        <w:t xml:space="preserve"> </w:t>
      </w:r>
      <w:r w:rsidRPr="00A57C03">
        <w:rPr>
          <w:color w:val="000000" w:themeColor="text1"/>
        </w:rPr>
        <w:t>быстрое</w:t>
      </w:r>
      <w:r w:rsidRPr="00A57C03">
        <w:rPr>
          <w:color w:val="000000" w:themeColor="text1"/>
          <w:spacing w:val="17"/>
        </w:rPr>
        <w:t xml:space="preserve"> </w:t>
      </w:r>
      <w:r w:rsidRPr="00A57C03">
        <w:rPr>
          <w:color w:val="000000" w:themeColor="text1"/>
        </w:rPr>
        <w:t>развертывание</w:t>
      </w:r>
      <w:r w:rsidRPr="00A57C03">
        <w:rPr>
          <w:color w:val="000000" w:themeColor="text1"/>
          <w:spacing w:val="17"/>
        </w:rPr>
        <w:t xml:space="preserve"> </w:t>
      </w:r>
      <w:r w:rsidRPr="00A57C03">
        <w:rPr>
          <w:color w:val="000000" w:themeColor="text1"/>
        </w:rPr>
        <w:t>и</w:t>
      </w:r>
      <w:r w:rsidRPr="00A57C03">
        <w:rPr>
          <w:color w:val="000000" w:themeColor="text1"/>
          <w:spacing w:val="15"/>
        </w:rPr>
        <w:t xml:space="preserve"> </w:t>
      </w:r>
      <w:r w:rsidRPr="00A57C03">
        <w:rPr>
          <w:color w:val="000000" w:themeColor="text1"/>
        </w:rPr>
        <w:t>изменение</w:t>
      </w:r>
      <w:r w:rsidR="004B7A62" w:rsidRPr="00A57C03">
        <w:rPr>
          <w:color w:val="000000" w:themeColor="text1"/>
          <w:lang w:val="kk-KZ"/>
        </w:rPr>
        <w:t xml:space="preserve"> </w:t>
      </w:r>
      <w:r w:rsidRPr="00A57C03">
        <w:rPr>
          <w:color w:val="000000" w:themeColor="text1"/>
        </w:rPr>
        <w:t>конфигурации сети; легкое преодоление препятствий - железных дорог, рек,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гор</w:t>
      </w:r>
      <w:r w:rsidRPr="00A57C03">
        <w:rPr>
          <w:color w:val="000000" w:themeColor="text1"/>
          <w:spacing w:val="-3"/>
        </w:rPr>
        <w:t xml:space="preserve"> </w:t>
      </w:r>
      <w:r w:rsidRPr="00A57C03">
        <w:rPr>
          <w:color w:val="000000" w:themeColor="text1"/>
        </w:rPr>
        <w:t>и т.д.</w:t>
      </w:r>
    </w:p>
    <w:p w:rsidR="00D141BF" w:rsidRPr="00A57C03" w:rsidRDefault="00A57C03" w:rsidP="00E71DE0">
      <w:pPr>
        <w:pStyle w:val="a3"/>
        <w:tabs>
          <w:tab w:val="left" w:pos="993"/>
        </w:tabs>
        <w:ind w:left="0" w:right="124" w:firstLine="0"/>
        <w:jc w:val="both"/>
        <w:rPr>
          <w:color w:val="000000" w:themeColor="text1"/>
        </w:rPr>
      </w:pPr>
      <w:r w:rsidRPr="00A57C03">
        <w:rPr>
          <w:color w:val="000000" w:themeColor="text1"/>
        </w:rPr>
        <w:t>Беспроводная связь в радиодиапазоне ограничена перегруженностью и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дефицитом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частотного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диапазона,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недостаточной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скрытностью,</w:t>
      </w:r>
      <w:r w:rsidRPr="00A57C03">
        <w:rPr>
          <w:color w:val="000000" w:themeColor="text1"/>
          <w:spacing w:val="-67"/>
        </w:rPr>
        <w:t xml:space="preserve"> </w:t>
      </w:r>
      <w:r w:rsidRPr="00A57C03">
        <w:rPr>
          <w:color w:val="000000" w:themeColor="text1"/>
        </w:rPr>
        <w:t>подверженностью помехам, в том числе и преднамеренным, и с соседних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каналов,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повышенным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энергопотреблением.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Кроме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того,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для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радиосвязи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необходимо длительное согласование и регистрация с назначением частот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органами</w:t>
      </w:r>
      <w:r w:rsidRPr="00A57C03">
        <w:rPr>
          <w:color w:val="000000" w:themeColor="text1"/>
          <w:spacing w:val="1"/>
        </w:rPr>
        <w:t xml:space="preserve"> </w:t>
      </w:r>
      <w:proofErr w:type="spellStart"/>
      <w:r w:rsidRPr="00A57C03">
        <w:rPr>
          <w:color w:val="000000" w:themeColor="text1"/>
        </w:rPr>
        <w:t>Госсвязьнадзора</w:t>
      </w:r>
      <w:proofErr w:type="spellEnd"/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(в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нашей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стране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государственный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уполномоченный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орган),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арендная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плата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за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канал,</w:t>
      </w:r>
      <w:r w:rsidRPr="00A57C03">
        <w:rPr>
          <w:color w:val="000000" w:themeColor="text1"/>
          <w:spacing w:val="71"/>
        </w:rPr>
        <w:t xml:space="preserve"> </w:t>
      </w:r>
      <w:r w:rsidRPr="00A57C03">
        <w:rPr>
          <w:color w:val="000000" w:themeColor="text1"/>
        </w:rPr>
        <w:t>обязательная</w:t>
      </w:r>
      <w:r w:rsidRPr="00A57C03">
        <w:rPr>
          <w:color w:val="000000" w:themeColor="text1"/>
          <w:spacing w:val="-67"/>
        </w:rPr>
        <w:t xml:space="preserve"> </w:t>
      </w:r>
      <w:r w:rsidRPr="00A57C03">
        <w:rPr>
          <w:color w:val="000000" w:themeColor="text1"/>
        </w:rPr>
        <w:t>сертификация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радиооборудования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Государственной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комиссией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по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радиочастотам.</w:t>
      </w:r>
    </w:p>
    <w:p w:rsidR="00D141BF" w:rsidRPr="00A57C03" w:rsidRDefault="00A57C03" w:rsidP="00E71DE0">
      <w:pPr>
        <w:pStyle w:val="a3"/>
        <w:tabs>
          <w:tab w:val="left" w:pos="993"/>
        </w:tabs>
        <w:ind w:left="0" w:right="123" w:firstLine="0"/>
        <w:jc w:val="both"/>
        <w:rPr>
          <w:color w:val="000000" w:themeColor="text1"/>
        </w:rPr>
      </w:pPr>
      <w:r w:rsidRPr="00A57C03">
        <w:rPr>
          <w:color w:val="000000" w:themeColor="text1"/>
        </w:rPr>
        <w:t>Серьезными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минусами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беспроводной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связи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являются: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пока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относительно низкая пропускная способность; плохое прохождение сигнала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через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стены,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возможность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перехвата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данных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или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незарегистрированного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входа,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если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не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использовать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дополнительные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механизмы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обеспечения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безопасности.</w:t>
      </w:r>
    </w:p>
    <w:p w:rsidR="00D141BF" w:rsidRPr="00A57C03" w:rsidRDefault="00A57C03" w:rsidP="00E71DE0">
      <w:pPr>
        <w:pStyle w:val="a3"/>
        <w:tabs>
          <w:tab w:val="left" w:pos="993"/>
        </w:tabs>
        <w:ind w:left="0" w:right="127" w:firstLine="0"/>
        <w:jc w:val="both"/>
        <w:rPr>
          <w:color w:val="000000" w:themeColor="text1"/>
        </w:rPr>
      </w:pPr>
      <w:r w:rsidRPr="00A57C03">
        <w:rPr>
          <w:color w:val="000000" w:themeColor="text1"/>
        </w:rPr>
        <w:t>В зависимости от технологии беспроводные сети можно разделить на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три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типа: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локальные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вычислительные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сети;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расширенные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локальные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вычислительные</w:t>
      </w:r>
      <w:r w:rsidRPr="00A57C03">
        <w:rPr>
          <w:color w:val="000000" w:themeColor="text1"/>
          <w:spacing w:val="-1"/>
        </w:rPr>
        <w:t xml:space="preserve"> </w:t>
      </w:r>
      <w:r w:rsidRPr="00A57C03">
        <w:rPr>
          <w:color w:val="000000" w:themeColor="text1"/>
        </w:rPr>
        <w:t>сети; мобильные</w:t>
      </w:r>
      <w:r w:rsidRPr="00A57C03">
        <w:rPr>
          <w:color w:val="000000" w:themeColor="text1"/>
          <w:spacing w:val="-1"/>
        </w:rPr>
        <w:t xml:space="preserve"> </w:t>
      </w:r>
      <w:r w:rsidRPr="00A57C03">
        <w:rPr>
          <w:color w:val="000000" w:themeColor="text1"/>
        </w:rPr>
        <w:t>сети</w:t>
      </w:r>
      <w:r w:rsidRPr="00A57C03">
        <w:rPr>
          <w:color w:val="000000" w:themeColor="text1"/>
          <w:spacing w:val="-1"/>
        </w:rPr>
        <w:t xml:space="preserve"> </w:t>
      </w:r>
      <w:r w:rsidRPr="00A57C03">
        <w:rPr>
          <w:color w:val="000000" w:themeColor="text1"/>
        </w:rPr>
        <w:t>(переносные</w:t>
      </w:r>
      <w:r w:rsidRPr="00A57C03">
        <w:rPr>
          <w:color w:val="000000" w:themeColor="text1"/>
          <w:spacing w:val="-4"/>
        </w:rPr>
        <w:t xml:space="preserve"> </w:t>
      </w:r>
      <w:r w:rsidRPr="00A57C03">
        <w:rPr>
          <w:color w:val="000000" w:themeColor="text1"/>
        </w:rPr>
        <w:t>компьютеры).</w:t>
      </w:r>
    </w:p>
    <w:p w:rsidR="00D141BF" w:rsidRPr="00A57C03" w:rsidRDefault="009478F5" w:rsidP="00E71DE0">
      <w:pPr>
        <w:pStyle w:val="a3"/>
        <w:tabs>
          <w:tab w:val="left" w:pos="993"/>
        </w:tabs>
        <w:ind w:left="0" w:right="123" w:firstLine="0"/>
        <w:jc w:val="both"/>
        <w:rPr>
          <w:color w:val="000000" w:themeColor="text1"/>
        </w:rPr>
      </w:pPr>
      <w:r>
        <w:rPr>
          <w:color w:val="000000" w:themeColor="text1"/>
        </w:rPr>
        <w:tab/>
      </w:r>
      <w:r w:rsidR="00A57C03" w:rsidRPr="00A57C03">
        <w:rPr>
          <w:color w:val="000000" w:themeColor="text1"/>
        </w:rPr>
        <w:t>Основные различия между этими типами сетей - параметры передачи.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Локальные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расширенные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локальные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вычислительные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сети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используют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передатчики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приемники,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принадлежащие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той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организации,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в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которой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функционирует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сеть.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Для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переносных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компьютеров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в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качестве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среды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передачи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сигналов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выступают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AT&amp;T,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МCI,</w:t>
      </w:r>
      <w:r w:rsidR="00A57C03" w:rsidRPr="00A57C03">
        <w:rPr>
          <w:color w:val="000000" w:themeColor="text1"/>
          <w:spacing w:val="1"/>
        </w:rPr>
        <w:t xml:space="preserve"> </w:t>
      </w:r>
      <w:proofErr w:type="spellStart"/>
      <w:r w:rsidR="00A57C03" w:rsidRPr="00A57C03">
        <w:rPr>
          <w:color w:val="000000" w:themeColor="text1"/>
        </w:rPr>
        <w:t>Sprint</w:t>
      </w:r>
      <w:proofErr w:type="spellEnd"/>
      <w:r w:rsidR="00A57C03" w:rsidRPr="00A57C03">
        <w:rPr>
          <w:color w:val="000000" w:themeColor="text1"/>
        </w:rPr>
        <w:t>,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местные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телефонные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компании</w:t>
      </w:r>
      <w:r w:rsidR="00A57C03" w:rsidRPr="00A57C03">
        <w:rPr>
          <w:color w:val="000000" w:themeColor="text1"/>
          <w:spacing w:val="-1"/>
        </w:rPr>
        <w:t xml:space="preserve"> </w:t>
      </w:r>
      <w:r w:rsidR="00A57C03" w:rsidRPr="00A57C03">
        <w:rPr>
          <w:color w:val="000000" w:themeColor="text1"/>
        </w:rPr>
        <w:t>и их</w:t>
      </w:r>
      <w:r w:rsidR="00A57C03" w:rsidRPr="00A57C03">
        <w:rPr>
          <w:color w:val="000000" w:themeColor="text1"/>
          <w:spacing w:val="-3"/>
        </w:rPr>
        <w:t xml:space="preserve"> </w:t>
      </w:r>
      <w:r w:rsidR="00A57C03" w:rsidRPr="00A57C03">
        <w:rPr>
          <w:color w:val="000000" w:themeColor="text1"/>
        </w:rPr>
        <w:t>общедоступные службы.</w:t>
      </w:r>
    </w:p>
    <w:p w:rsidR="00D141BF" w:rsidRPr="00A57C03" w:rsidRDefault="009478F5" w:rsidP="00E71DE0">
      <w:pPr>
        <w:pStyle w:val="a3"/>
        <w:tabs>
          <w:tab w:val="left" w:pos="993"/>
        </w:tabs>
        <w:ind w:left="0" w:right="123" w:firstLine="0"/>
        <w:jc w:val="both"/>
        <w:rPr>
          <w:color w:val="000000" w:themeColor="text1"/>
        </w:rPr>
      </w:pPr>
      <w:r>
        <w:rPr>
          <w:color w:val="000000" w:themeColor="text1"/>
        </w:rPr>
        <w:tab/>
      </w:r>
      <w:r w:rsidR="00A57C03" w:rsidRPr="00A57C03">
        <w:rPr>
          <w:color w:val="000000" w:themeColor="text1"/>
        </w:rPr>
        <w:t>Беспроводные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локальные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сети используют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четыре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способа передачи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данных: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инфракрасное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излучение;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лазер;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радиопередачу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в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узком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спектре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(одночастотная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передача);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радиопередачу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в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рассеянном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спектре.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Способ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передачи с помощью инфракрасного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излучения 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лазера рассматривается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ниже (лекция</w:t>
      </w:r>
      <w:r w:rsidR="00A57C03" w:rsidRPr="00A57C03">
        <w:rPr>
          <w:color w:val="000000" w:themeColor="text1"/>
          <w:spacing w:val="-3"/>
        </w:rPr>
        <w:t xml:space="preserve"> </w:t>
      </w:r>
      <w:r w:rsidR="00A57C03" w:rsidRPr="00A57C03">
        <w:rPr>
          <w:color w:val="000000" w:themeColor="text1"/>
        </w:rPr>
        <w:t>3).</w:t>
      </w:r>
    </w:p>
    <w:p w:rsidR="00D141BF" w:rsidRPr="00A57C03" w:rsidRDefault="00A57C03" w:rsidP="00E71DE0">
      <w:pPr>
        <w:pStyle w:val="a3"/>
        <w:tabs>
          <w:tab w:val="left" w:pos="993"/>
        </w:tabs>
        <w:ind w:left="0" w:right="125" w:firstLine="0"/>
        <w:jc w:val="both"/>
        <w:rPr>
          <w:color w:val="000000" w:themeColor="text1"/>
        </w:rPr>
      </w:pPr>
      <w:r w:rsidRPr="00A57C03">
        <w:rPr>
          <w:color w:val="000000" w:themeColor="text1"/>
        </w:rPr>
        <w:t xml:space="preserve">Радиопередача в узком спектре (одночастотная </w:t>
      </w:r>
      <w:proofErr w:type="gramStart"/>
      <w:r w:rsidRPr="00A57C03">
        <w:rPr>
          <w:color w:val="000000" w:themeColor="text1"/>
        </w:rPr>
        <w:t>передача)-</w:t>
      </w:r>
      <w:proofErr w:type="gramEnd"/>
      <w:r w:rsidRPr="00A57C03">
        <w:rPr>
          <w:color w:val="000000" w:themeColor="text1"/>
        </w:rPr>
        <w:t xml:space="preserve"> этот способ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напоминает</w:t>
      </w:r>
      <w:r w:rsidRPr="00A57C03">
        <w:rPr>
          <w:color w:val="000000" w:themeColor="text1"/>
          <w:spacing w:val="-1"/>
        </w:rPr>
        <w:t xml:space="preserve"> </w:t>
      </w:r>
      <w:r w:rsidRPr="00A57C03">
        <w:rPr>
          <w:color w:val="000000" w:themeColor="text1"/>
        </w:rPr>
        <w:t>вещание обыкновенной</w:t>
      </w:r>
      <w:r w:rsidRPr="00A57C03">
        <w:rPr>
          <w:color w:val="000000" w:themeColor="text1"/>
          <w:spacing w:val="-1"/>
        </w:rPr>
        <w:t xml:space="preserve"> </w:t>
      </w:r>
      <w:r w:rsidRPr="00A57C03">
        <w:rPr>
          <w:color w:val="000000" w:themeColor="text1"/>
        </w:rPr>
        <w:t>радиостанции.</w:t>
      </w:r>
    </w:p>
    <w:p w:rsidR="00D141BF" w:rsidRPr="00A57C03" w:rsidRDefault="009478F5" w:rsidP="00E71DE0">
      <w:pPr>
        <w:pStyle w:val="a3"/>
        <w:tabs>
          <w:tab w:val="left" w:pos="993"/>
        </w:tabs>
        <w:ind w:left="0" w:right="124" w:firstLine="0"/>
        <w:jc w:val="both"/>
        <w:rPr>
          <w:color w:val="000000" w:themeColor="text1"/>
        </w:rPr>
      </w:pPr>
      <w:r>
        <w:rPr>
          <w:color w:val="000000" w:themeColor="text1"/>
        </w:rPr>
        <w:lastRenderedPageBreak/>
        <w:tab/>
      </w:r>
      <w:r w:rsidR="00A57C03" w:rsidRPr="00A57C03">
        <w:rPr>
          <w:color w:val="000000" w:themeColor="text1"/>
        </w:rPr>
        <w:t>Радиопередача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в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рассеянном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спектре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-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при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этом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способе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сигналы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передаются в некоторой в полосе частот, что позволяет избежать проблем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связи, присущих одночастотной передаче. Доступные частоты разделены на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каналы, или интервалы. Переключение всех компьютеров в сети происходит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синхронно.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Чтобы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защитить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данные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от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несанкционированного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доступа,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применяют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кодирование.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Скорость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передачи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в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250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Кбит/с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(килобит</w:t>
      </w:r>
      <w:r w:rsidR="00A57C03" w:rsidRPr="00A57C03">
        <w:rPr>
          <w:color w:val="000000" w:themeColor="text1"/>
          <w:spacing w:val="70"/>
        </w:rPr>
        <w:t xml:space="preserve"> </w:t>
      </w:r>
      <w:r w:rsidR="00A57C03" w:rsidRPr="00A57C03">
        <w:rPr>
          <w:color w:val="000000" w:themeColor="text1"/>
        </w:rPr>
        <w:t>в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секунду)</w:t>
      </w:r>
      <w:r w:rsidR="00A57C03" w:rsidRPr="00A57C03">
        <w:rPr>
          <w:color w:val="000000" w:themeColor="text1"/>
          <w:spacing w:val="-1"/>
        </w:rPr>
        <w:t xml:space="preserve"> </w:t>
      </w:r>
      <w:r w:rsidR="00A57C03" w:rsidRPr="00A57C03">
        <w:rPr>
          <w:color w:val="000000" w:themeColor="text1"/>
        </w:rPr>
        <w:t>относит</w:t>
      </w:r>
      <w:r w:rsidR="00A57C03" w:rsidRPr="00A57C03">
        <w:rPr>
          <w:color w:val="000000" w:themeColor="text1"/>
          <w:spacing w:val="-1"/>
        </w:rPr>
        <w:t xml:space="preserve"> </w:t>
      </w:r>
      <w:r w:rsidR="00A57C03" w:rsidRPr="00A57C03">
        <w:rPr>
          <w:color w:val="000000" w:themeColor="text1"/>
        </w:rPr>
        <w:t>данный</w:t>
      </w:r>
      <w:r w:rsidR="00A57C03" w:rsidRPr="00A57C03">
        <w:rPr>
          <w:color w:val="000000" w:themeColor="text1"/>
          <w:spacing w:val="-1"/>
        </w:rPr>
        <w:t xml:space="preserve"> </w:t>
      </w:r>
      <w:r w:rsidR="00A57C03" w:rsidRPr="00A57C03">
        <w:rPr>
          <w:color w:val="000000" w:themeColor="text1"/>
        </w:rPr>
        <w:t>способ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к</w:t>
      </w:r>
      <w:r w:rsidR="00A57C03" w:rsidRPr="00A57C03">
        <w:rPr>
          <w:color w:val="000000" w:themeColor="text1"/>
          <w:spacing w:val="-5"/>
        </w:rPr>
        <w:t xml:space="preserve"> </w:t>
      </w:r>
      <w:r w:rsidR="00A57C03" w:rsidRPr="00A57C03">
        <w:rPr>
          <w:color w:val="000000" w:themeColor="text1"/>
        </w:rPr>
        <w:t>разряду</w:t>
      </w:r>
      <w:r w:rsidR="00A57C03" w:rsidRPr="00A57C03">
        <w:rPr>
          <w:color w:val="000000" w:themeColor="text1"/>
          <w:spacing w:val="-4"/>
        </w:rPr>
        <w:t xml:space="preserve"> </w:t>
      </w:r>
      <w:r w:rsidR="00A57C03" w:rsidRPr="00A57C03">
        <w:rPr>
          <w:color w:val="000000" w:themeColor="text1"/>
        </w:rPr>
        <w:t>самых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медленных.</w:t>
      </w:r>
    </w:p>
    <w:p w:rsidR="00D141BF" w:rsidRPr="00A57C03" w:rsidRDefault="00A57C03" w:rsidP="00E71DE0">
      <w:pPr>
        <w:pStyle w:val="a3"/>
        <w:tabs>
          <w:tab w:val="left" w:pos="993"/>
        </w:tabs>
        <w:ind w:left="0" w:right="125" w:firstLine="0"/>
        <w:jc w:val="both"/>
        <w:rPr>
          <w:color w:val="000000" w:themeColor="text1"/>
        </w:rPr>
      </w:pPr>
      <w:r w:rsidRPr="00A57C03">
        <w:rPr>
          <w:color w:val="000000" w:themeColor="text1"/>
        </w:rPr>
        <w:t>Расширенные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локальные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сети-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некоторые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типы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беспроводных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компонентов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способны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функционировать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в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расширенных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локальных</w:t>
      </w:r>
      <w:r w:rsidRPr="00A57C03">
        <w:rPr>
          <w:color w:val="000000" w:themeColor="text1"/>
          <w:spacing w:val="-67"/>
        </w:rPr>
        <w:t xml:space="preserve"> </w:t>
      </w:r>
      <w:r w:rsidRPr="00A57C03">
        <w:rPr>
          <w:color w:val="000000" w:themeColor="text1"/>
        </w:rPr>
        <w:t>вычислительных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сетях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так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же,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как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их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аналоги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-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в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кабельных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сетях.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Беспроводной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мост,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например,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предназначен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для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соединения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сетей,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находящихся</w:t>
      </w:r>
      <w:r w:rsidRPr="00A57C03">
        <w:rPr>
          <w:color w:val="000000" w:themeColor="text1"/>
          <w:spacing w:val="-1"/>
        </w:rPr>
        <w:t xml:space="preserve"> </w:t>
      </w:r>
      <w:r w:rsidRPr="00A57C03">
        <w:rPr>
          <w:color w:val="000000" w:themeColor="text1"/>
        </w:rPr>
        <w:t>друг</w:t>
      </w:r>
      <w:r w:rsidRPr="00A57C03">
        <w:rPr>
          <w:color w:val="000000" w:themeColor="text1"/>
          <w:spacing w:val="-1"/>
        </w:rPr>
        <w:t xml:space="preserve"> </w:t>
      </w:r>
      <w:r w:rsidRPr="00A57C03">
        <w:rPr>
          <w:color w:val="000000" w:themeColor="text1"/>
        </w:rPr>
        <w:t>от друга</w:t>
      </w:r>
      <w:r w:rsidRPr="00A57C03">
        <w:rPr>
          <w:color w:val="000000" w:themeColor="text1"/>
          <w:spacing w:val="-1"/>
        </w:rPr>
        <w:t xml:space="preserve"> </w:t>
      </w:r>
      <w:r w:rsidRPr="00A57C03">
        <w:rPr>
          <w:color w:val="000000" w:themeColor="text1"/>
        </w:rPr>
        <w:t>на</w:t>
      </w:r>
      <w:r w:rsidRPr="00A57C03">
        <w:rPr>
          <w:color w:val="000000" w:themeColor="text1"/>
          <w:spacing w:val="-1"/>
        </w:rPr>
        <w:t xml:space="preserve"> </w:t>
      </w:r>
      <w:r w:rsidRPr="00A57C03">
        <w:rPr>
          <w:color w:val="000000" w:themeColor="text1"/>
        </w:rPr>
        <w:t>расстоянии</w:t>
      </w:r>
      <w:r w:rsidRPr="00A57C03">
        <w:rPr>
          <w:color w:val="000000" w:themeColor="text1"/>
          <w:spacing w:val="-3"/>
        </w:rPr>
        <w:t xml:space="preserve"> </w:t>
      </w:r>
      <w:r w:rsidRPr="00A57C03">
        <w:rPr>
          <w:color w:val="000000" w:themeColor="text1"/>
        </w:rPr>
        <w:t>до</w:t>
      </w:r>
      <w:r w:rsidRPr="00A57C03">
        <w:rPr>
          <w:color w:val="000000" w:themeColor="text1"/>
          <w:spacing w:val="-4"/>
        </w:rPr>
        <w:t xml:space="preserve"> </w:t>
      </w:r>
      <w:r w:rsidRPr="00A57C03">
        <w:rPr>
          <w:color w:val="000000" w:themeColor="text1"/>
        </w:rPr>
        <w:t>нескольких километров.</w:t>
      </w:r>
    </w:p>
    <w:p w:rsidR="00D141BF" w:rsidRPr="00A57C03" w:rsidRDefault="009478F5" w:rsidP="00E71DE0">
      <w:pPr>
        <w:pStyle w:val="a3"/>
        <w:tabs>
          <w:tab w:val="left" w:pos="993"/>
        </w:tabs>
        <w:ind w:left="0" w:right="124" w:firstLine="0"/>
        <w:jc w:val="both"/>
        <w:rPr>
          <w:color w:val="000000" w:themeColor="text1"/>
        </w:rPr>
      </w:pPr>
      <w:r>
        <w:rPr>
          <w:color w:val="000000" w:themeColor="text1"/>
        </w:rPr>
        <w:tab/>
      </w:r>
      <w:r w:rsidR="00A57C03" w:rsidRPr="00A57C03">
        <w:rPr>
          <w:color w:val="000000" w:themeColor="text1"/>
        </w:rPr>
        <w:t>В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беспроводных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мобильных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сетях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в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качестве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среды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передачи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выступают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телефонные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системы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общественные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службы.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При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этом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используются: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пакетное</w:t>
      </w:r>
      <w:r w:rsidR="00A57C03" w:rsidRPr="00A57C03">
        <w:rPr>
          <w:color w:val="000000" w:themeColor="text1"/>
          <w:spacing w:val="1"/>
        </w:rPr>
        <w:t xml:space="preserve"> </w:t>
      </w:r>
      <w:proofErr w:type="spellStart"/>
      <w:r w:rsidR="00A57C03" w:rsidRPr="00A57C03">
        <w:rPr>
          <w:color w:val="000000" w:themeColor="text1"/>
        </w:rPr>
        <w:t>радиосоединение</w:t>
      </w:r>
      <w:proofErr w:type="spellEnd"/>
      <w:r w:rsidR="00A57C03" w:rsidRPr="00A57C03">
        <w:rPr>
          <w:color w:val="000000" w:themeColor="text1"/>
        </w:rPr>
        <w:t>;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сотовые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сети;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спутниковые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станции.</w:t>
      </w:r>
    </w:p>
    <w:p w:rsidR="00D141BF" w:rsidRPr="00A57C03" w:rsidRDefault="009478F5" w:rsidP="00E71DE0">
      <w:pPr>
        <w:pStyle w:val="a3"/>
        <w:tabs>
          <w:tab w:val="left" w:pos="993"/>
        </w:tabs>
        <w:ind w:left="0" w:right="124" w:firstLine="0"/>
        <w:jc w:val="both"/>
        <w:rPr>
          <w:color w:val="000000" w:themeColor="text1"/>
        </w:rPr>
      </w:pPr>
      <w:r>
        <w:rPr>
          <w:color w:val="000000" w:themeColor="text1"/>
        </w:rPr>
        <w:tab/>
      </w:r>
      <w:r w:rsidR="00A57C03" w:rsidRPr="00A57C03">
        <w:rPr>
          <w:color w:val="000000" w:themeColor="text1"/>
        </w:rPr>
        <w:t>Среди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видов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беспроводной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связи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особое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место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занимают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сети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подвижной связи (СПС). Такие сети предназначены для передачи данных 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обеспечения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подвижных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неподвижных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объектов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телефонной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связью.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Преимущества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СПС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состоят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в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следующем: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подвижная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связь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позволяет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абоненту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получать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услуги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связи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в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любой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точке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в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пределах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зон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действия</w:t>
      </w:r>
      <w:r w:rsidR="00A57C03" w:rsidRPr="00A57C03">
        <w:rPr>
          <w:color w:val="000000" w:themeColor="text1"/>
          <w:spacing w:val="-67"/>
        </w:rPr>
        <w:t xml:space="preserve"> </w:t>
      </w:r>
      <w:r w:rsidR="00A57C03" w:rsidRPr="00A57C03">
        <w:rPr>
          <w:color w:val="000000" w:themeColor="text1"/>
        </w:rPr>
        <w:t>наземных или спутниковых сетей. Сети подвижной связи можно разделить на</w:t>
      </w:r>
      <w:r w:rsidR="00A57C03" w:rsidRPr="00A57C03">
        <w:rPr>
          <w:color w:val="000000" w:themeColor="text1"/>
          <w:spacing w:val="-67"/>
        </w:rPr>
        <w:t xml:space="preserve"> </w:t>
      </w:r>
      <w:r w:rsidR="00A57C03" w:rsidRPr="00A57C03">
        <w:rPr>
          <w:color w:val="000000" w:themeColor="text1"/>
        </w:rPr>
        <w:t xml:space="preserve">следующие классы: сети сотовой подвижной связи, сети </w:t>
      </w:r>
      <w:proofErr w:type="spellStart"/>
      <w:r w:rsidR="00A57C03" w:rsidRPr="00A57C03">
        <w:rPr>
          <w:color w:val="000000" w:themeColor="text1"/>
        </w:rPr>
        <w:t>транкинговой</w:t>
      </w:r>
      <w:proofErr w:type="spellEnd"/>
      <w:r w:rsidR="00A57C03" w:rsidRPr="00A57C03">
        <w:rPr>
          <w:color w:val="000000" w:themeColor="text1"/>
        </w:rPr>
        <w:t xml:space="preserve"> связи,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сети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персонального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радиовызова,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сети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персональной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спутниковой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(мобильной)</w:t>
      </w:r>
      <w:r w:rsidR="00A57C03" w:rsidRPr="00A57C03">
        <w:rPr>
          <w:color w:val="000000" w:themeColor="text1"/>
          <w:spacing w:val="-1"/>
        </w:rPr>
        <w:t xml:space="preserve"> </w:t>
      </w:r>
      <w:r w:rsidR="00A57C03" w:rsidRPr="00A57C03">
        <w:rPr>
          <w:color w:val="000000" w:themeColor="text1"/>
        </w:rPr>
        <w:t>связи.</w:t>
      </w:r>
    </w:p>
    <w:p w:rsidR="00D141BF" w:rsidRPr="00A57C03" w:rsidRDefault="009478F5" w:rsidP="00E71DE0">
      <w:pPr>
        <w:pStyle w:val="a3"/>
        <w:tabs>
          <w:tab w:val="left" w:pos="993"/>
        </w:tabs>
        <w:ind w:left="0" w:right="125" w:firstLine="0"/>
        <w:jc w:val="both"/>
        <w:rPr>
          <w:color w:val="000000" w:themeColor="text1"/>
        </w:rPr>
      </w:pPr>
      <w:r>
        <w:rPr>
          <w:color w:val="000000" w:themeColor="text1"/>
        </w:rPr>
        <w:tab/>
      </w:r>
      <w:proofErr w:type="spellStart"/>
      <w:r w:rsidR="00A57C03" w:rsidRPr="00A57C03">
        <w:rPr>
          <w:color w:val="000000" w:themeColor="text1"/>
        </w:rPr>
        <w:t>Транкинговые</w:t>
      </w:r>
      <w:proofErr w:type="spellEnd"/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системы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(англ.</w:t>
      </w:r>
      <w:r w:rsidR="00A57C03" w:rsidRPr="00A57C03">
        <w:rPr>
          <w:color w:val="000000" w:themeColor="text1"/>
          <w:spacing w:val="1"/>
        </w:rPr>
        <w:t xml:space="preserve"> </w:t>
      </w:r>
      <w:proofErr w:type="spellStart"/>
      <w:r w:rsidR="00A57C03" w:rsidRPr="00A57C03">
        <w:rPr>
          <w:color w:val="000000" w:themeColor="text1"/>
        </w:rPr>
        <w:t>trunking</w:t>
      </w:r>
      <w:proofErr w:type="spellEnd"/>
      <w:r w:rsidR="00A57C03" w:rsidRPr="00A57C03">
        <w:rPr>
          <w:color w:val="000000" w:themeColor="text1"/>
        </w:rPr>
        <w:t xml:space="preserve"> —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объединение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в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пучок) —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радиально-</w:t>
      </w:r>
      <w:proofErr w:type="spellStart"/>
      <w:r w:rsidR="00A57C03" w:rsidRPr="00A57C03">
        <w:rPr>
          <w:color w:val="000000" w:themeColor="text1"/>
        </w:rPr>
        <w:t>зоновые</w:t>
      </w:r>
      <w:proofErr w:type="spellEnd"/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системы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наземной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подвижной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радиосвязи,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осуществляющие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автоматическое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распределение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каналов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связи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ретрансляторов</w:t>
      </w:r>
      <w:r w:rsidR="00A57C03" w:rsidRPr="00A57C03">
        <w:rPr>
          <w:color w:val="000000" w:themeColor="text1"/>
          <w:spacing w:val="27"/>
        </w:rPr>
        <w:t xml:space="preserve"> </w:t>
      </w:r>
      <w:r w:rsidR="00A57C03" w:rsidRPr="00A57C03">
        <w:rPr>
          <w:color w:val="000000" w:themeColor="text1"/>
        </w:rPr>
        <w:t>(базовых</w:t>
      </w:r>
      <w:r w:rsidR="00A57C03" w:rsidRPr="00A57C03">
        <w:rPr>
          <w:color w:val="000000" w:themeColor="text1"/>
          <w:spacing w:val="28"/>
        </w:rPr>
        <w:t xml:space="preserve"> </w:t>
      </w:r>
      <w:r w:rsidR="00A57C03" w:rsidRPr="00A57C03">
        <w:rPr>
          <w:color w:val="000000" w:themeColor="text1"/>
        </w:rPr>
        <w:t>станций)</w:t>
      </w:r>
      <w:r w:rsidR="00A57C03" w:rsidRPr="00A57C03">
        <w:rPr>
          <w:color w:val="000000" w:themeColor="text1"/>
          <w:spacing w:val="25"/>
        </w:rPr>
        <w:t xml:space="preserve"> </w:t>
      </w:r>
      <w:r w:rsidR="00A57C03" w:rsidRPr="00A57C03">
        <w:rPr>
          <w:color w:val="000000" w:themeColor="text1"/>
        </w:rPr>
        <w:t>между</w:t>
      </w:r>
      <w:r w:rsidR="00A57C03" w:rsidRPr="00A57C03">
        <w:rPr>
          <w:color w:val="000000" w:themeColor="text1"/>
          <w:spacing w:val="24"/>
        </w:rPr>
        <w:t xml:space="preserve"> </w:t>
      </w:r>
      <w:r w:rsidR="00A57C03" w:rsidRPr="00A57C03">
        <w:rPr>
          <w:color w:val="000000" w:themeColor="text1"/>
        </w:rPr>
        <w:t>абонентами.</w:t>
      </w:r>
      <w:r w:rsidR="00A57C03" w:rsidRPr="00A57C03">
        <w:rPr>
          <w:color w:val="000000" w:themeColor="text1"/>
          <w:spacing w:val="27"/>
        </w:rPr>
        <w:t xml:space="preserve"> </w:t>
      </w:r>
      <w:r w:rsidR="00A57C03" w:rsidRPr="00A57C03">
        <w:rPr>
          <w:color w:val="000000" w:themeColor="text1"/>
        </w:rPr>
        <w:t>Под</w:t>
      </w:r>
      <w:r w:rsidR="00A57C03" w:rsidRPr="00A57C03">
        <w:rPr>
          <w:color w:val="000000" w:themeColor="text1"/>
          <w:spacing w:val="26"/>
        </w:rPr>
        <w:t xml:space="preserve"> </w:t>
      </w:r>
      <w:r w:rsidR="00A57C03" w:rsidRPr="00A57C03">
        <w:rPr>
          <w:color w:val="000000" w:themeColor="text1"/>
        </w:rPr>
        <w:t>термином</w:t>
      </w:r>
      <w:r>
        <w:rPr>
          <w:color w:val="000000" w:themeColor="text1"/>
          <w:lang w:val="kk-KZ"/>
        </w:rPr>
        <w:t xml:space="preserve"> </w:t>
      </w:r>
      <w:r w:rsidR="00A57C03" w:rsidRPr="00A57C03">
        <w:rPr>
          <w:color w:val="000000" w:themeColor="text1"/>
        </w:rPr>
        <w:t>«</w:t>
      </w:r>
      <w:proofErr w:type="spellStart"/>
      <w:r w:rsidR="00A57C03" w:rsidRPr="00A57C03">
        <w:rPr>
          <w:color w:val="000000" w:themeColor="text1"/>
        </w:rPr>
        <w:t>транкинг</w:t>
      </w:r>
      <w:proofErr w:type="spellEnd"/>
      <w:r w:rsidR="00A57C03" w:rsidRPr="00A57C03">
        <w:rPr>
          <w:color w:val="000000" w:themeColor="text1"/>
        </w:rPr>
        <w:t>»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понимается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метод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доступа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абонентов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к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общему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выделенному</w:t>
      </w:r>
      <w:r w:rsidR="00A57C03" w:rsidRPr="00A57C03">
        <w:rPr>
          <w:color w:val="000000" w:themeColor="text1"/>
          <w:spacing w:val="-67"/>
        </w:rPr>
        <w:t xml:space="preserve"> </w:t>
      </w:r>
      <w:r w:rsidR="00A57C03" w:rsidRPr="00A57C03">
        <w:rPr>
          <w:color w:val="000000" w:themeColor="text1"/>
        </w:rPr>
        <w:t>пучку каналов, при котором свободный канал выделяется абоненту на время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сеанса связи.</w:t>
      </w:r>
    </w:p>
    <w:p w:rsidR="00D141BF" w:rsidRPr="00A57C03" w:rsidRDefault="009478F5" w:rsidP="00E71DE0">
      <w:pPr>
        <w:pStyle w:val="a3"/>
        <w:tabs>
          <w:tab w:val="left" w:pos="993"/>
        </w:tabs>
        <w:ind w:left="0" w:right="123" w:firstLine="0"/>
        <w:jc w:val="both"/>
        <w:rPr>
          <w:color w:val="000000" w:themeColor="text1"/>
        </w:rPr>
      </w:pPr>
      <w:r>
        <w:rPr>
          <w:color w:val="000000" w:themeColor="text1"/>
        </w:rPr>
        <w:tab/>
      </w:r>
      <w:proofErr w:type="spellStart"/>
      <w:r w:rsidR="00A57C03" w:rsidRPr="00A57C03">
        <w:rPr>
          <w:color w:val="000000" w:themeColor="text1"/>
        </w:rPr>
        <w:t>Транкинговые</w:t>
      </w:r>
      <w:proofErr w:type="spellEnd"/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системы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включают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наземную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инфраструктуру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(стационарное оборудование) и абонентские станции. Основным элементом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 xml:space="preserve">наземной инфраструктуры сети </w:t>
      </w:r>
      <w:proofErr w:type="spellStart"/>
      <w:r w:rsidR="00A57C03" w:rsidRPr="00A57C03">
        <w:rPr>
          <w:color w:val="000000" w:themeColor="text1"/>
        </w:rPr>
        <w:t>транкинговой</w:t>
      </w:r>
      <w:proofErr w:type="spellEnd"/>
      <w:r w:rsidR="00A57C03" w:rsidRPr="00A57C03">
        <w:rPr>
          <w:color w:val="000000" w:themeColor="text1"/>
        </w:rPr>
        <w:t xml:space="preserve"> радиосвязи является базовая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станция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(БС),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включающая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несколько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ретрансляторов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соответствующим</w:t>
      </w:r>
      <w:r w:rsidR="00A57C03" w:rsidRPr="00A57C03">
        <w:rPr>
          <w:color w:val="000000" w:themeColor="text1"/>
          <w:spacing w:val="-67"/>
        </w:rPr>
        <w:t xml:space="preserve"> </w:t>
      </w:r>
      <w:r w:rsidR="00A57C03" w:rsidRPr="00A57C03">
        <w:rPr>
          <w:color w:val="000000" w:themeColor="text1"/>
        </w:rPr>
        <w:t>антенным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оборудованием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контроллер,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который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управляет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работой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БС,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коммутирует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каналы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ретрансляторов,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обеспечивает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выход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на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телефонную</w:t>
      </w:r>
      <w:r w:rsidR="00A57C03" w:rsidRPr="00A57C03">
        <w:rPr>
          <w:color w:val="000000" w:themeColor="text1"/>
          <w:spacing w:val="-67"/>
        </w:rPr>
        <w:t xml:space="preserve"> </w:t>
      </w:r>
      <w:r w:rsidR="00A57C03" w:rsidRPr="00A57C03">
        <w:rPr>
          <w:color w:val="000000" w:themeColor="text1"/>
        </w:rPr>
        <w:t>сеть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общего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пользования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(</w:t>
      </w:r>
      <w:proofErr w:type="spellStart"/>
      <w:r w:rsidR="00A57C03" w:rsidRPr="00A57C03">
        <w:rPr>
          <w:color w:val="000000" w:themeColor="text1"/>
        </w:rPr>
        <w:t>ТфОП</w:t>
      </w:r>
      <w:proofErr w:type="spellEnd"/>
      <w:r w:rsidR="00A57C03" w:rsidRPr="00A57C03">
        <w:rPr>
          <w:color w:val="000000" w:themeColor="text1"/>
        </w:rPr>
        <w:t>)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или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другую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сеть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фиксированной</w:t>
      </w:r>
      <w:r w:rsidR="00A57C03" w:rsidRPr="00A57C03">
        <w:rPr>
          <w:color w:val="000000" w:themeColor="text1"/>
          <w:spacing w:val="70"/>
        </w:rPr>
        <w:t xml:space="preserve"> </w:t>
      </w:r>
      <w:r w:rsidR="00A57C03" w:rsidRPr="00A57C03">
        <w:rPr>
          <w:color w:val="000000" w:themeColor="text1"/>
        </w:rPr>
        <w:t>связи.</w:t>
      </w:r>
      <w:r w:rsidR="00A57C03" w:rsidRPr="00A57C03">
        <w:rPr>
          <w:color w:val="000000" w:themeColor="text1"/>
          <w:spacing w:val="-67"/>
        </w:rPr>
        <w:t xml:space="preserve"> </w:t>
      </w:r>
      <w:r w:rsidR="00A57C03" w:rsidRPr="00A57C03">
        <w:rPr>
          <w:color w:val="000000" w:themeColor="text1"/>
        </w:rPr>
        <w:t xml:space="preserve">Сеть </w:t>
      </w:r>
      <w:proofErr w:type="spellStart"/>
      <w:r w:rsidR="00A57C03" w:rsidRPr="00A57C03">
        <w:rPr>
          <w:color w:val="000000" w:themeColor="text1"/>
        </w:rPr>
        <w:t>транкинговой</w:t>
      </w:r>
      <w:proofErr w:type="spellEnd"/>
      <w:r w:rsidR="00A57C03" w:rsidRPr="00A57C03">
        <w:rPr>
          <w:color w:val="000000" w:themeColor="text1"/>
        </w:rPr>
        <w:t xml:space="preserve"> радиосвязи может содержать одну БС (</w:t>
      </w:r>
      <w:proofErr w:type="spellStart"/>
      <w:r w:rsidR="00A57C03" w:rsidRPr="00A57C03">
        <w:rPr>
          <w:color w:val="000000" w:themeColor="text1"/>
        </w:rPr>
        <w:t>однозоновая</w:t>
      </w:r>
      <w:proofErr w:type="spellEnd"/>
      <w:r w:rsidR="00A57C03" w:rsidRPr="00A57C03">
        <w:rPr>
          <w:color w:val="000000" w:themeColor="text1"/>
        </w:rPr>
        <w:t xml:space="preserve"> сеть)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или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несколько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базовых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станций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(</w:t>
      </w:r>
      <w:proofErr w:type="spellStart"/>
      <w:r w:rsidR="00A57C03" w:rsidRPr="00A57C03">
        <w:rPr>
          <w:color w:val="000000" w:themeColor="text1"/>
        </w:rPr>
        <w:t>многозоновая</w:t>
      </w:r>
      <w:proofErr w:type="spellEnd"/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сеть).</w:t>
      </w:r>
      <w:r w:rsidR="00A57C03" w:rsidRPr="00A57C03">
        <w:rPr>
          <w:color w:val="000000" w:themeColor="text1"/>
          <w:spacing w:val="1"/>
        </w:rPr>
        <w:t xml:space="preserve"> </w:t>
      </w:r>
      <w:proofErr w:type="spellStart"/>
      <w:r w:rsidR="00A57C03" w:rsidRPr="00A57C03">
        <w:rPr>
          <w:color w:val="000000" w:themeColor="text1"/>
        </w:rPr>
        <w:t>Многозоновая</w:t>
      </w:r>
      <w:proofErr w:type="spellEnd"/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сеть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обычно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содержит</w:t>
      </w:r>
      <w:r w:rsidR="00A57C03" w:rsidRPr="00A57C03">
        <w:rPr>
          <w:color w:val="000000" w:themeColor="text1"/>
          <w:spacing w:val="1"/>
        </w:rPr>
        <w:t xml:space="preserve"> </w:t>
      </w:r>
      <w:proofErr w:type="spellStart"/>
      <w:r w:rsidR="00A57C03" w:rsidRPr="00A57C03">
        <w:rPr>
          <w:color w:val="000000" w:themeColor="text1"/>
        </w:rPr>
        <w:t>соединѐнный</w:t>
      </w:r>
      <w:proofErr w:type="spellEnd"/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со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всеми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БС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по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выделенным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линиям</w:t>
      </w:r>
      <w:r w:rsidR="00A57C03" w:rsidRPr="00A57C03">
        <w:rPr>
          <w:color w:val="000000" w:themeColor="text1"/>
          <w:spacing w:val="-67"/>
        </w:rPr>
        <w:t xml:space="preserve"> </w:t>
      </w:r>
      <w:r w:rsidR="00A57C03" w:rsidRPr="00A57C03">
        <w:rPr>
          <w:color w:val="000000" w:themeColor="text1"/>
        </w:rPr>
        <w:t>межзональный коммутатор, который обрабатывает все виды межзональных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вызовов.</w:t>
      </w:r>
    </w:p>
    <w:p w:rsidR="00D141BF" w:rsidRPr="00A57C03" w:rsidRDefault="009478F5" w:rsidP="00E71DE0">
      <w:pPr>
        <w:pStyle w:val="a3"/>
        <w:tabs>
          <w:tab w:val="left" w:pos="993"/>
        </w:tabs>
        <w:ind w:left="0" w:right="129" w:firstLine="0"/>
        <w:jc w:val="both"/>
        <w:rPr>
          <w:color w:val="000000" w:themeColor="text1"/>
        </w:rPr>
      </w:pPr>
      <w:r>
        <w:rPr>
          <w:color w:val="000000" w:themeColor="text1"/>
        </w:rPr>
        <w:tab/>
      </w:r>
      <w:r w:rsidR="00A57C03" w:rsidRPr="00A57C03">
        <w:rPr>
          <w:color w:val="000000" w:themeColor="text1"/>
        </w:rPr>
        <w:t>Современные</w:t>
      </w:r>
      <w:r w:rsidR="00A57C03" w:rsidRPr="00A57C03">
        <w:rPr>
          <w:color w:val="000000" w:themeColor="text1"/>
          <w:spacing w:val="1"/>
        </w:rPr>
        <w:t xml:space="preserve"> </w:t>
      </w:r>
      <w:proofErr w:type="spellStart"/>
      <w:r w:rsidR="00A57C03" w:rsidRPr="00A57C03">
        <w:rPr>
          <w:color w:val="000000" w:themeColor="text1"/>
        </w:rPr>
        <w:t>транкинговые</w:t>
      </w:r>
      <w:proofErr w:type="spellEnd"/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системы,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как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правило,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обеспечивают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различные типы вызова (групповой, индивидуальный, широковещательный),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допускают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приоритетные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вызовы,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имеют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доступ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к</w:t>
      </w:r>
      <w:r w:rsidR="00A57C03" w:rsidRPr="00A57C03">
        <w:rPr>
          <w:color w:val="000000" w:themeColor="text1"/>
          <w:spacing w:val="1"/>
        </w:rPr>
        <w:t xml:space="preserve"> </w:t>
      </w:r>
      <w:proofErr w:type="spellStart"/>
      <w:r w:rsidR="00A57C03" w:rsidRPr="00A57C03">
        <w:rPr>
          <w:color w:val="000000" w:themeColor="text1"/>
        </w:rPr>
        <w:t>ТфОП</w:t>
      </w:r>
      <w:proofErr w:type="spellEnd"/>
      <w:r w:rsidR="00A57C03" w:rsidRPr="00A57C03">
        <w:rPr>
          <w:color w:val="000000" w:themeColor="text1"/>
        </w:rPr>
        <w:t>,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обеспечивают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возможность передачи данных и режим прямой связи между абонентскими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станциями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(без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использования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канала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БС).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Существуют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аналоговые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(например,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на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базе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МРТ1327)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цифровые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(например,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TETRA)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системы</w:t>
      </w:r>
      <w:r w:rsidR="00A57C03" w:rsidRPr="00A57C03">
        <w:rPr>
          <w:color w:val="000000" w:themeColor="text1"/>
          <w:spacing w:val="1"/>
        </w:rPr>
        <w:t xml:space="preserve"> </w:t>
      </w:r>
      <w:proofErr w:type="spellStart"/>
      <w:r w:rsidR="00A57C03" w:rsidRPr="00A57C03">
        <w:rPr>
          <w:color w:val="000000" w:themeColor="text1"/>
        </w:rPr>
        <w:t>транкинговой</w:t>
      </w:r>
      <w:proofErr w:type="spellEnd"/>
      <w:r w:rsidR="00A57C03" w:rsidRPr="00A57C03">
        <w:rPr>
          <w:color w:val="000000" w:themeColor="text1"/>
          <w:spacing w:val="-1"/>
        </w:rPr>
        <w:t xml:space="preserve"> </w:t>
      </w:r>
      <w:r w:rsidR="00A57C03" w:rsidRPr="00A57C03">
        <w:rPr>
          <w:color w:val="000000" w:themeColor="text1"/>
        </w:rPr>
        <w:t>радиосвязи.</w:t>
      </w:r>
    </w:p>
    <w:p w:rsidR="00D141BF" w:rsidRPr="00A57C03" w:rsidRDefault="00A57C03" w:rsidP="00E71DE0">
      <w:pPr>
        <w:pStyle w:val="a3"/>
        <w:tabs>
          <w:tab w:val="left" w:pos="993"/>
        </w:tabs>
        <w:ind w:left="0" w:right="124" w:firstLine="0"/>
        <w:jc w:val="both"/>
        <w:rPr>
          <w:color w:val="000000" w:themeColor="text1"/>
        </w:rPr>
      </w:pPr>
      <w:r w:rsidRPr="00A57C03">
        <w:rPr>
          <w:color w:val="000000" w:themeColor="text1"/>
        </w:rPr>
        <w:t>Сотовая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связь —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один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из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видов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мобильной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радиосвязи,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в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основе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 xml:space="preserve">которого лежит </w:t>
      </w:r>
      <w:r w:rsidRPr="00A57C03">
        <w:rPr>
          <w:color w:val="000000" w:themeColor="text1"/>
        </w:rPr>
        <w:lastRenderedPageBreak/>
        <w:t>сотовая сеть. Ключевая особенность заключается в том, что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общая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зона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покрытия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делится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на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ячейки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(соты),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определяющиеся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зонами</w:t>
      </w:r>
      <w:r w:rsidRPr="00A57C03">
        <w:rPr>
          <w:color w:val="000000" w:themeColor="text1"/>
          <w:spacing w:val="-67"/>
        </w:rPr>
        <w:t xml:space="preserve"> </w:t>
      </w:r>
      <w:r w:rsidRPr="00A57C03">
        <w:rPr>
          <w:color w:val="000000" w:themeColor="text1"/>
        </w:rPr>
        <w:t>покрытия отдельных базовых станций (БС). Соты частично перекрываются и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вместе</w:t>
      </w:r>
      <w:r w:rsidRPr="00A57C03">
        <w:rPr>
          <w:color w:val="000000" w:themeColor="text1"/>
          <w:spacing w:val="37"/>
        </w:rPr>
        <w:t xml:space="preserve"> </w:t>
      </w:r>
      <w:r w:rsidRPr="00A57C03">
        <w:rPr>
          <w:color w:val="000000" w:themeColor="text1"/>
        </w:rPr>
        <w:t>образуют</w:t>
      </w:r>
      <w:r w:rsidRPr="00A57C03">
        <w:rPr>
          <w:color w:val="000000" w:themeColor="text1"/>
          <w:spacing w:val="38"/>
        </w:rPr>
        <w:t xml:space="preserve"> </w:t>
      </w:r>
      <w:r w:rsidRPr="00A57C03">
        <w:rPr>
          <w:color w:val="000000" w:themeColor="text1"/>
        </w:rPr>
        <w:t>сеть.</w:t>
      </w:r>
      <w:r w:rsidRPr="00A57C03">
        <w:rPr>
          <w:color w:val="000000" w:themeColor="text1"/>
          <w:spacing w:val="37"/>
        </w:rPr>
        <w:t xml:space="preserve"> </w:t>
      </w:r>
      <w:r w:rsidRPr="00A57C03">
        <w:rPr>
          <w:color w:val="000000" w:themeColor="text1"/>
        </w:rPr>
        <w:t>На</w:t>
      </w:r>
      <w:r w:rsidRPr="00A57C03">
        <w:rPr>
          <w:color w:val="000000" w:themeColor="text1"/>
          <w:spacing w:val="39"/>
        </w:rPr>
        <w:t xml:space="preserve"> </w:t>
      </w:r>
      <w:r w:rsidRPr="00A57C03">
        <w:rPr>
          <w:color w:val="000000" w:themeColor="text1"/>
        </w:rPr>
        <w:t>идеальной</w:t>
      </w:r>
      <w:r w:rsidRPr="00A57C03">
        <w:rPr>
          <w:color w:val="000000" w:themeColor="text1"/>
          <w:spacing w:val="39"/>
        </w:rPr>
        <w:t xml:space="preserve"> </w:t>
      </w:r>
      <w:r w:rsidRPr="00A57C03">
        <w:rPr>
          <w:color w:val="000000" w:themeColor="text1"/>
        </w:rPr>
        <w:t>(ровной</w:t>
      </w:r>
      <w:r w:rsidRPr="00A57C03">
        <w:rPr>
          <w:color w:val="000000" w:themeColor="text1"/>
          <w:spacing w:val="38"/>
        </w:rPr>
        <w:t xml:space="preserve"> </w:t>
      </w:r>
      <w:r w:rsidRPr="00A57C03">
        <w:rPr>
          <w:color w:val="000000" w:themeColor="text1"/>
        </w:rPr>
        <w:t>и</w:t>
      </w:r>
      <w:r w:rsidRPr="00A57C03">
        <w:rPr>
          <w:color w:val="000000" w:themeColor="text1"/>
          <w:spacing w:val="39"/>
        </w:rPr>
        <w:t xml:space="preserve"> </w:t>
      </w:r>
      <w:r w:rsidRPr="00A57C03">
        <w:rPr>
          <w:color w:val="000000" w:themeColor="text1"/>
        </w:rPr>
        <w:t>без</w:t>
      </w:r>
      <w:r w:rsidRPr="00A57C03">
        <w:rPr>
          <w:color w:val="000000" w:themeColor="text1"/>
          <w:spacing w:val="37"/>
        </w:rPr>
        <w:t xml:space="preserve"> </w:t>
      </w:r>
      <w:r w:rsidRPr="00A57C03">
        <w:rPr>
          <w:color w:val="000000" w:themeColor="text1"/>
        </w:rPr>
        <w:t>застройки)</w:t>
      </w:r>
      <w:r w:rsidRPr="00A57C03">
        <w:rPr>
          <w:color w:val="000000" w:themeColor="text1"/>
          <w:spacing w:val="39"/>
        </w:rPr>
        <w:t xml:space="preserve"> </w:t>
      </w:r>
      <w:r w:rsidRPr="00A57C03">
        <w:rPr>
          <w:color w:val="000000" w:themeColor="text1"/>
        </w:rPr>
        <w:t>поверхности</w:t>
      </w:r>
    </w:p>
    <w:p w:rsidR="00D141BF" w:rsidRPr="00A57C03" w:rsidRDefault="00A57C03" w:rsidP="00E71DE0">
      <w:pPr>
        <w:pStyle w:val="a3"/>
        <w:tabs>
          <w:tab w:val="left" w:pos="993"/>
        </w:tabs>
        <w:ind w:left="0" w:right="131" w:firstLine="0"/>
        <w:jc w:val="both"/>
        <w:rPr>
          <w:color w:val="000000" w:themeColor="text1"/>
        </w:rPr>
      </w:pPr>
      <w:r w:rsidRPr="00A57C03">
        <w:rPr>
          <w:color w:val="000000" w:themeColor="text1"/>
        </w:rPr>
        <w:t>зона покрытия одной БС представляет собой круг, поэтому составленная из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них сеть</w:t>
      </w:r>
      <w:r w:rsidRPr="00A57C03">
        <w:rPr>
          <w:color w:val="000000" w:themeColor="text1"/>
          <w:spacing w:val="-2"/>
        </w:rPr>
        <w:t xml:space="preserve"> </w:t>
      </w:r>
      <w:r w:rsidRPr="00A57C03">
        <w:rPr>
          <w:color w:val="000000" w:themeColor="text1"/>
        </w:rPr>
        <w:t>имеет</w:t>
      </w:r>
      <w:r w:rsidRPr="00A57C03">
        <w:rPr>
          <w:color w:val="000000" w:themeColor="text1"/>
          <w:spacing w:val="-1"/>
        </w:rPr>
        <w:t xml:space="preserve"> </w:t>
      </w:r>
      <w:r w:rsidRPr="00A57C03">
        <w:rPr>
          <w:color w:val="000000" w:themeColor="text1"/>
        </w:rPr>
        <w:t>вид</w:t>
      </w:r>
      <w:r w:rsidRPr="00A57C03">
        <w:rPr>
          <w:color w:val="000000" w:themeColor="text1"/>
          <w:spacing w:val="-2"/>
        </w:rPr>
        <w:t xml:space="preserve"> </w:t>
      </w:r>
      <w:r w:rsidRPr="00A57C03">
        <w:rPr>
          <w:color w:val="000000" w:themeColor="text1"/>
        </w:rPr>
        <w:t>сот</w:t>
      </w:r>
      <w:r w:rsidRPr="00A57C03">
        <w:rPr>
          <w:color w:val="000000" w:themeColor="text1"/>
          <w:spacing w:val="-1"/>
        </w:rPr>
        <w:t xml:space="preserve"> </w:t>
      </w:r>
      <w:r w:rsidRPr="00A57C03">
        <w:rPr>
          <w:color w:val="000000" w:themeColor="text1"/>
        </w:rPr>
        <w:t>с</w:t>
      </w:r>
      <w:r w:rsidRPr="00A57C03">
        <w:rPr>
          <w:color w:val="000000" w:themeColor="text1"/>
          <w:spacing w:val="-1"/>
        </w:rPr>
        <w:t xml:space="preserve"> </w:t>
      </w:r>
      <w:r w:rsidRPr="00A57C03">
        <w:rPr>
          <w:color w:val="000000" w:themeColor="text1"/>
        </w:rPr>
        <w:t>шестиугольными ячейками (сотами).</w:t>
      </w:r>
    </w:p>
    <w:p w:rsidR="00D141BF" w:rsidRPr="00A57C03" w:rsidRDefault="009478F5" w:rsidP="00E71DE0">
      <w:pPr>
        <w:pStyle w:val="a3"/>
        <w:tabs>
          <w:tab w:val="left" w:pos="993"/>
        </w:tabs>
        <w:ind w:left="0" w:right="125" w:firstLine="0"/>
        <w:jc w:val="both"/>
        <w:rPr>
          <w:color w:val="000000" w:themeColor="text1"/>
        </w:rPr>
      </w:pPr>
      <w:r>
        <w:rPr>
          <w:color w:val="000000" w:themeColor="text1"/>
        </w:rPr>
        <w:tab/>
      </w:r>
      <w:r w:rsidR="00A57C03" w:rsidRPr="00A57C03">
        <w:rPr>
          <w:color w:val="000000" w:themeColor="text1"/>
        </w:rPr>
        <w:t>Сеть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составляют</w:t>
      </w:r>
      <w:r w:rsidR="00A57C03" w:rsidRPr="00A57C03">
        <w:rPr>
          <w:color w:val="000000" w:themeColor="text1"/>
          <w:spacing w:val="1"/>
        </w:rPr>
        <w:t xml:space="preserve"> </w:t>
      </w:r>
      <w:proofErr w:type="spellStart"/>
      <w:r w:rsidR="00A57C03" w:rsidRPr="00A57C03">
        <w:rPr>
          <w:color w:val="000000" w:themeColor="text1"/>
        </w:rPr>
        <w:t>разнесѐнные</w:t>
      </w:r>
      <w:proofErr w:type="spellEnd"/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в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пространстве</w:t>
      </w:r>
      <w:r w:rsidR="00A57C03" w:rsidRPr="00A57C03">
        <w:rPr>
          <w:color w:val="000000" w:themeColor="text1"/>
          <w:spacing w:val="1"/>
        </w:rPr>
        <w:t xml:space="preserve"> </w:t>
      </w:r>
      <w:proofErr w:type="spellStart"/>
      <w:r w:rsidR="00A57C03" w:rsidRPr="00A57C03">
        <w:rPr>
          <w:color w:val="000000" w:themeColor="text1"/>
        </w:rPr>
        <w:t>приѐмопередатчики</w:t>
      </w:r>
      <w:proofErr w:type="spellEnd"/>
      <w:r w:rsidR="00A57C03" w:rsidRPr="00A57C03">
        <w:rPr>
          <w:color w:val="000000" w:themeColor="text1"/>
        </w:rPr>
        <w:t>,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работающие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в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одном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том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же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частотном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диапазоне,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коммутирующее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оборудование,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позволяющее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определять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текущее</w:t>
      </w:r>
      <w:r w:rsidR="00A57C03" w:rsidRPr="00A57C03">
        <w:rPr>
          <w:color w:val="000000" w:themeColor="text1"/>
          <w:spacing w:val="71"/>
        </w:rPr>
        <w:t xml:space="preserve"> </w:t>
      </w:r>
      <w:r w:rsidR="00A57C03" w:rsidRPr="00A57C03">
        <w:rPr>
          <w:color w:val="000000" w:themeColor="text1"/>
        </w:rPr>
        <w:t>местоположение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подвижных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абонентов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обеспечивать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непрерывность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связи</w:t>
      </w:r>
      <w:r w:rsidR="00A57C03" w:rsidRPr="00A57C03">
        <w:rPr>
          <w:color w:val="000000" w:themeColor="text1"/>
          <w:spacing w:val="71"/>
        </w:rPr>
        <w:t xml:space="preserve"> </w:t>
      </w:r>
      <w:r w:rsidR="00A57C03" w:rsidRPr="00A57C03">
        <w:rPr>
          <w:color w:val="000000" w:themeColor="text1"/>
        </w:rPr>
        <w:t>при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 xml:space="preserve">перемещении абонента из зоны действия одного </w:t>
      </w:r>
      <w:proofErr w:type="spellStart"/>
      <w:r w:rsidR="00A57C03" w:rsidRPr="00A57C03">
        <w:rPr>
          <w:color w:val="000000" w:themeColor="text1"/>
        </w:rPr>
        <w:t>приѐмопередатчика</w:t>
      </w:r>
      <w:proofErr w:type="spellEnd"/>
      <w:r w:rsidR="00A57C03" w:rsidRPr="00A57C03">
        <w:rPr>
          <w:color w:val="000000" w:themeColor="text1"/>
        </w:rPr>
        <w:t xml:space="preserve"> в зону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действия</w:t>
      </w:r>
      <w:r w:rsidR="00A57C03" w:rsidRPr="00A57C03">
        <w:rPr>
          <w:color w:val="000000" w:themeColor="text1"/>
          <w:spacing w:val="-3"/>
        </w:rPr>
        <w:t xml:space="preserve"> </w:t>
      </w:r>
      <w:r w:rsidR="00A57C03" w:rsidRPr="00A57C03">
        <w:rPr>
          <w:color w:val="000000" w:themeColor="text1"/>
        </w:rPr>
        <w:t>другого.</w:t>
      </w:r>
    </w:p>
    <w:p w:rsidR="00D141BF" w:rsidRPr="00A57C03" w:rsidRDefault="00A57C03" w:rsidP="00E71DE0">
      <w:pPr>
        <w:pStyle w:val="a3"/>
        <w:tabs>
          <w:tab w:val="left" w:pos="993"/>
        </w:tabs>
        <w:ind w:left="0" w:right="126" w:firstLine="0"/>
        <w:jc w:val="both"/>
        <w:rPr>
          <w:color w:val="000000" w:themeColor="text1"/>
        </w:rPr>
      </w:pPr>
      <w:r w:rsidRPr="00A57C03">
        <w:rPr>
          <w:color w:val="000000" w:themeColor="text1"/>
        </w:rPr>
        <w:t>Основные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составляющие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сотовой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сети —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это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сотовые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телефоны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и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базовые станции. Базовые станции обычно располагают на крышах зданий и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 xml:space="preserve">вышках. Будучи </w:t>
      </w:r>
      <w:proofErr w:type="spellStart"/>
      <w:r w:rsidRPr="00A57C03">
        <w:rPr>
          <w:color w:val="000000" w:themeColor="text1"/>
        </w:rPr>
        <w:t>включѐнным</w:t>
      </w:r>
      <w:proofErr w:type="spellEnd"/>
      <w:r w:rsidRPr="00A57C03">
        <w:rPr>
          <w:color w:val="000000" w:themeColor="text1"/>
        </w:rPr>
        <w:t>, сотовый телефон прослушивает эфир, находя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сигнал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базовой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станции.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После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этого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телефон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посылает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станции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свой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уникальный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идентификационный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код.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Телефон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и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станция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поддерживают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постоянный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радиоконтакт,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периодически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обмениваясь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пакетами.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Связь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телефона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со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станцией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может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идти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по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аналоговому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протоколу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(AMPS,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NAMPS,</w:t>
      </w:r>
      <w:r w:rsidRPr="00A57C03">
        <w:rPr>
          <w:color w:val="000000" w:themeColor="text1"/>
          <w:spacing w:val="-3"/>
        </w:rPr>
        <w:t xml:space="preserve"> </w:t>
      </w:r>
      <w:r w:rsidRPr="00A57C03">
        <w:rPr>
          <w:color w:val="000000" w:themeColor="text1"/>
        </w:rPr>
        <w:t>NMT-450)</w:t>
      </w:r>
      <w:r w:rsidRPr="00A57C03">
        <w:rPr>
          <w:color w:val="000000" w:themeColor="text1"/>
          <w:spacing w:val="-1"/>
        </w:rPr>
        <w:t xml:space="preserve"> </w:t>
      </w:r>
      <w:r w:rsidRPr="00A57C03">
        <w:rPr>
          <w:color w:val="000000" w:themeColor="text1"/>
        </w:rPr>
        <w:t>или</w:t>
      </w:r>
      <w:r w:rsidRPr="00A57C03">
        <w:rPr>
          <w:color w:val="000000" w:themeColor="text1"/>
          <w:spacing w:val="-1"/>
        </w:rPr>
        <w:t xml:space="preserve"> </w:t>
      </w:r>
      <w:r w:rsidRPr="00A57C03">
        <w:rPr>
          <w:color w:val="000000" w:themeColor="text1"/>
        </w:rPr>
        <w:t>по цифровому</w:t>
      </w:r>
      <w:r w:rsidRPr="00A57C03">
        <w:rPr>
          <w:color w:val="000000" w:themeColor="text1"/>
          <w:spacing w:val="-4"/>
        </w:rPr>
        <w:t xml:space="preserve"> </w:t>
      </w:r>
      <w:r w:rsidRPr="00A57C03">
        <w:rPr>
          <w:color w:val="000000" w:themeColor="text1"/>
        </w:rPr>
        <w:t>(DAMPS,</w:t>
      </w:r>
      <w:r w:rsidRPr="00A57C03">
        <w:rPr>
          <w:color w:val="000000" w:themeColor="text1"/>
          <w:spacing w:val="-2"/>
        </w:rPr>
        <w:t xml:space="preserve"> </w:t>
      </w:r>
      <w:r w:rsidRPr="00A57C03">
        <w:rPr>
          <w:color w:val="000000" w:themeColor="text1"/>
        </w:rPr>
        <w:t>CDMA,</w:t>
      </w:r>
      <w:r w:rsidRPr="00A57C03">
        <w:rPr>
          <w:color w:val="000000" w:themeColor="text1"/>
          <w:spacing w:val="-2"/>
        </w:rPr>
        <w:t xml:space="preserve"> </w:t>
      </w:r>
      <w:r w:rsidRPr="00A57C03">
        <w:rPr>
          <w:color w:val="000000" w:themeColor="text1"/>
        </w:rPr>
        <w:t>GSM,</w:t>
      </w:r>
      <w:r w:rsidRPr="00A57C03">
        <w:rPr>
          <w:color w:val="000000" w:themeColor="text1"/>
          <w:spacing w:val="-3"/>
        </w:rPr>
        <w:t xml:space="preserve"> </w:t>
      </w:r>
      <w:r w:rsidRPr="00A57C03">
        <w:rPr>
          <w:color w:val="000000" w:themeColor="text1"/>
        </w:rPr>
        <w:t>UMTS).</w:t>
      </w:r>
    </w:p>
    <w:p w:rsidR="00D141BF" w:rsidRPr="00A57C03" w:rsidRDefault="00A57C03" w:rsidP="00E71DE0">
      <w:pPr>
        <w:pStyle w:val="a3"/>
        <w:tabs>
          <w:tab w:val="left" w:pos="993"/>
        </w:tabs>
        <w:ind w:left="0" w:right="122" w:firstLine="0"/>
        <w:jc w:val="both"/>
        <w:rPr>
          <w:color w:val="000000" w:themeColor="text1"/>
        </w:rPr>
      </w:pPr>
      <w:r w:rsidRPr="00A57C03">
        <w:rPr>
          <w:color w:val="000000" w:themeColor="text1"/>
        </w:rPr>
        <w:t>Беспроводные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оптические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линии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связи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используют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спектральный</w:t>
      </w:r>
      <w:r w:rsidRPr="00A57C03">
        <w:rPr>
          <w:color w:val="000000" w:themeColor="text1"/>
          <w:spacing w:val="-67"/>
        </w:rPr>
        <w:t xml:space="preserve"> </w:t>
      </w:r>
      <w:r w:rsidRPr="00A57C03">
        <w:rPr>
          <w:color w:val="000000" w:themeColor="text1"/>
        </w:rPr>
        <w:t>диапазон лазерного инфракрасного излучения (как правило, от 400 до 1400</w:t>
      </w:r>
      <w:r w:rsidRPr="00A57C03">
        <w:rPr>
          <w:color w:val="000000" w:themeColor="text1"/>
          <w:spacing w:val="1"/>
        </w:rPr>
        <w:t xml:space="preserve"> </w:t>
      </w:r>
      <w:proofErr w:type="spellStart"/>
      <w:r w:rsidRPr="00A57C03">
        <w:rPr>
          <w:color w:val="000000" w:themeColor="text1"/>
        </w:rPr>
        <w:t>нм</w:t>
      </w:r>
      <w:proofErr w:type="spellEnd"/>
      <w:r w:rsidRPr="00A57C03">
        <w:rPr>
          <w:color w:val="000000" w:themeColor="text1"/>
        </w:rPr>
        <w:t>).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Этот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участок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спектра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соответствует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так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называемому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"окну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прозрачности" атмосферы, благодаря чему поглощение излучаемого сигнала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атмосферными газами пренебрежимо мало. Предельные скорости передачи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информации</w:t>
      </w:r>
      <w:r w:rsidRPr="00A57C03">
        <w:rPr>
          <w:color w:val="000000" w:themeColor="text1"/>
          <w:spacing w:val="-1"/>
        </w:rPr>
        <w:t xml:space="preserve"> </w:t>
      </w:r>
      <w:r w:rsidRPr="00A57C03">
        <w:rPr>
          <w:color w:val="000000" w:themeColor="text1"/>
        </w:rPr>
        <w:t>по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инфракрасному</w:t>
      </w:r>
      <w:r w:rsidRPr="00A57C03">
        <w:rPr>
          <w:color w:val="000000" w:themeColor="text1"/>
          <w:spacing w:val="-4"/>
        </w:rPr>
        <w:t xml:space="preserve"> </w:t>
      </w:r>
      <w:r w:rsidRPr="00A57C03">
        <w:rPr>
          <w:color w:val="000000" w:themeColor="text1"/>
        </w:rPr>
        <w:t>каналу</w:t>
      </w:r>
      <w:r w:rsidRPr="00A57C03">
        <w:rPr>
          <w:color w:val="000000" w:themeColor="text1"/>
          <w:spacing w:val="-4"/>
        </w:rPr>
        <w:t xml:space="preserve"> </w:t>
      </w:r>
      <w:r w:rsidRPr="00A57C03">
        <w:rPr>
          <w:color w:val="000000" w:themeColor="text1"/>
        </w:rPr>
        <w:t>не превышают</w:t>
      </w:r>
      <w:r w:rsidRPr="00A57C03">
        <w:rPr>
          <w:color w:val="000000" w:themeColor="text1"/>
          <w:spacing w:val="-1"/>
        </w:rPr>
        <w:t xml:space="preserve"> </w:t>
      </w:r>
      <w:r w:rsidRPr="00A57C03">
        <w:rPr>
          <w:color w:val="000000" w:themeColor="text1"/>
        </w:rPr>
        <w:t>5-10</w:t>
      </w:r>
      <w:r w:rsidRPr="00A57C03">
        <w:rPr>
          <w:color w:val="000000" w:themeColor="text1"/>
          <w:spacing w:val="-3"/>
        </w:rPr>
        <w:t xml:space="preserve"> </w:t>
      </w:r>
      <w:r w:rsidRPr="00A57C03">
        <w:rPr>
          <w:color w:val="000000" w:themeColor="text1"/>
        </w:rPr>
        <w:t>Мбит/с.</w:t>
      </w:r>
    </w:p>
    <w:p w:rsidR="00D141BF" w:rsidRPr="00A57C03" w:rsidRDefault="00A57C03" w:rsidP="00E71DE0">
      <w:pPr>
        <w:pStyle w:val="a3"/>
        <w:tabs>
          <w:tab w:val="left" w:pos="993"/>
        </w:tabs>
        <w:ind w:left="0" w:firstLine="0"/>
        <w:jc w:val="both"/>
        <w:rPr>
          <w:color w:val="000000" w:themeColor="text1"/>
        </w:rPr>
      </w:pPr>
      <w:r w:rsidRPr="00A57C03">
        <w:rPr>
          <w:color w:val="000000" w:themeColor="text1"/>
        </w:rPr>
        <w:t>Инфракрасные</w:t>
      </w:r>
      <w:r w:rsidRPr="00A57C03">
        <w:rPr>
          <w:color w:val="000000" w:themeColor="text1"/>
          <w:spacing w:val="-5"/>
        </w:rPr>
        <w:t xml:space="preserve"> </w:t>
      </w:r>
      <w:r w:rsidRPr="00A57C03">
        <w:rPr>
          <w:color w:val="000000" w:themeColor="text1"/>
        </w:rPr>
        <w:t>каналы</w:t>
      </w:r>
      <w:r w:rsidRPr="00A57C03">
        <w:rPr>
          <w:color w:val="000000" w:themeColor="text1"/>
          <w:spacing w:val="-2"/>
        </w:rPr>
        <w:t xml:space="preserve"> </w:t>
      </w:r>
      <w:r w:rsidRPr="00A57C03">
        <w:rPr>
          <w:color w:val="000000" w:themeColor="text1"/>
        </w:rPr>
        <w:t>делятся</w:t>
      </w:r>
      <w:r w:rsidRPr="00A57C03">
        <w:rPr>
          <w:color w:val="000000" w:themeColor="text1"/>
          <w:spacing w:val="-1"/>
        </w:rPr>
        <w:t xml:space="preserve"> </w:t>
      </w:r>
      <w:r w:rsidRPr="00A57C03">
        <w:rPr>
          <w:color w:val="000000" w:themeColor="text1"/>
        </w:rPr>
        <w:t>на</w:t>
      </w:r>
      <w:r w:rsidRPr="00A57C03">
        <w:rPr>
          <w:color w:val="000000" w:themeColor="text1"/>
          <w:spacing w:val="-5"/>
        </w:rPr>
        <w:t xml:space="preserve"> </w:t>
      </w:r>
      <w:r w:rsidRPr="00A57C03">
        <w:rPr>
          <w:color w:val="000000" w:themeColor="text1"/>
        </w:rPr>
        <w:t>две</w:t>
      </w:r>
      <w:r w:rsidRPr="00A57C03">
        <w:rPr>
          <w:color w:val="000000" w:themeColor="text1"/>
          <w:spacing w:val="-3"/>
        </w:rPr>
        <w:t xml:space="preserve"> </w:t>
      </w:r>
      <w:r w:rsidRPr="00A57C03">
        <w:rPr>
          <w:color w:val="000000" w:themeColor="text1"/>
        </w:rPr>
        <w:t>группы:</w:t>
      </w:r>
    </w:p>
    <w:p w:rsidR="00D141BF" w:rsidRPr="00A57C03" w:rsidRDefault="00A57C03" w:rsidP="00E71DE0">
      <w:pPr>
        <w:pStyle w:val="a4"/>
        <w:numPr>
          <w:ilvl w:val="0"/>
          <w:numId w:val="24"/>
        </w:numPr>
        <w:tabs>
          <w:tab w:val="left" w:pos="993"/>
        </w:tabs>
        <w:ind w:left="0" w:right="129" w:firstLine="0"/>
        <w:jc w:val="both"/>
        <w:rPr>
          <w:color w:val="000000" w:themeColor="text1"/>
          <w:sz w:val="28"/>
          <w:szCs w:val="28"/>
        </w:rPr>
      </w:pPr>
      <w:r w:rsidRPr="00A57C03">
        <w:rPr>
          <w:color w:val="000000" w:themeColor="text1"/>
          <w:sz w:val="28"/>
          <w:szCs w:val="28"/>
        </w:rPr>
        <w:t>каналы прямой видимости, в которых связь осуществляется на лучах,</w:t>
      </w:r>
      <w:r w:rsidRPr="00A57C03">
        <w:rPr>
          <w:color w:val="000000" w:themeColor="text1"/>
          <w:spacing w:val="1"/>
          <w:sz w:val="28"/>
          <w:szCs w:val="28"/>
        </w:rPr>
        <w:t xml:space="preserve"> </w:t>
      </w:r>
      <w:r w:rsidRPr="00A57C03">
        <w:rPr>
          <w:color w:val="000000" w:themeColor="text1"/>
          <w:sz w:val="28"/>
          <w:szCs w:val="28"/>
        </w:rPr>
        <w:t>идущих</w:t>
      </w:r>
      <w:r w:rsidRPr="00A57C03">
        <w:rPr>
          <w:color w:val="000000" w:themeColor="text1"/>
          <w:spacing w:val="1"/>
          <w:sz w:val="28"/>
          <w:szCs w:val="28"/>
        </w:rPr>
        <w:t xml:space="preserve"> </w:t>
      </w:r>
      <w:r w:rsidRPr="00A57C03">
        <w:rPr>
          <w:color w:val="000000" w:themeColor="text1"/>
          <w:sz w:val="28"/>
          <w:szCs w:val="28"/>
        </w:rPr>
        <w:t>непосредственно</w:t>
      </w:r>
      <w:r w:rsidRPr="00A57C03">
        <w:rPr>
          <w:color w:val="000000" w:themeColor="text1"/>
          <w:spacing w:val="1"/>
          <w:sz w:val="28"/>
          <w:szCs w:val="28"/>
        </w:rPr>
        <w:t xml:space="preserve"> </w:t>
      </w:r>
      <w:r w:rsidRPr="00A57C03">
        <w:rPr>
          <w:color w:val="000000" w:themeColor="text1"/>
          <w:sz w:val="28"/>
          <w:szCs w:val="28"/>
        </w:rPr>
        <w:t>от</w:t>
      </w:r>
      <w:r w:rsidRPr="00A57C03">
        <w:rPr>
          <w:color w:val="000000" w:themeColor="text1"/>
          <w:spacing w:val="1"/>
          <w:sz w:val="28"/>
          <w:szCs w:val="28"/>
        </w:rPr>
        <w:t xml:space="preserve"> </w:t>
      </w:r>
      <w:r w:rsidRPr="00A57C03">
        <w:rPr>
          <w:color w:val="000000" w:themeColor="text1"/>
          <w:sz w:val="28"/>
          <w:szCs w:val="28"/>
        </w:rPr>
        <w:t>передатчика</w:t>
      </w:r>
      <w:r w:rsidRPr="00A57C03">
        <w:rPr>
          <w:color w:val="000000" w:themeColor="text1"/>
          <w:spacing w:val="1"/>
          <w:sz w:val="28"/>
          <w:szCs w:val="28"/>
        </w:rPr>
        <w:t xml:space="preserve"> </w:t>
      </w:r>
      <w:r w:rsidRPr="00A57C03">
        <w:rPr>
          <w:color w:val="000000" w:themeColor="text1"/>
          <w:sz w:val="28"/>
          <w:szCs w:val="28"/>
        </w:rPr>
        <w:t>к</w:t>
      </w:r>
      <w:r w:rsidRPr="00A57C03">
        <w:rPr>
          <w:color w:val="000000" w:themeColor="text1"/>
          <w:spacing w:val="1"/>
          <w:sz w:val="28"/>
          <w:szCs w:val="28"/>
        </w:rPr>
        <w:t xml:space="preserve"> </w:t>
      </w:r>
      <w:r w:rsidRPr="00A57C03">
        <w:rPr>
          <w:color w:val="000000" w:themeColor="text1"/>
          <w:sz w:val="28"/>
          <w:szCs w:val="28"/>
        </w:rPr>
        <w:t>приемнику.</w:t>
      </w:r>
      <w:r w:rsidRPr="00A57C03">
        <w:rPr>
          <w:color w:val="000000" w:themeColor="text1"/>
          <w:spacing w:val="1"/>
          <w:sz w:val="28"/>
          <w:szCs w:val="28"/>
        </w:rPr>
        <w:t xml:space="preserve"> </w:t>
      </w:r>
      <w:r w:rsidRPr="00A57C03">
        <w:rPr>
          <w:color w:val="000000" w:themeColor="text1"/>
          <w:sz w:val="28"/>
          <w:szCs w:val="28"/>
        </w:rPr>
        <w:t>При</w:t>
      </w:r>
      <w:r w:rsidRPr="00A57C03">
        <w:rPr>
          <w:color w:val="000000" w:themeColor="text1"/>
          <w:spacing w:val="1"/>
          <w:sz w:val="28"/>
          <w:szCs w:val="28"/>
        </w:rPr>
        <w:t xml:space="preserve"> </w:t>
      </w:r>
      <w:r w:rsidRPr="00A57C03">
        <w:rPr>
          <w:color w:val="000000" w:themeColor="text1"/>
          <w:sz w:val="28"/>
          <w:szCs w:val="28"/>
        </w:rPr>
        <w:t>этом</w:t>
      </w:r>
      <w:r w:rsidRPr="00A57C03">
        <w:rPr>
          <w:color w:val="000000" w:themeColor="text1"/>
          <w:spacing w:val="1"/>
          <w:sz w:val="28"/>
          <w:szCs w:val="28"/>
        </w:rPr>
        <w:t xml:space="preserve"> </w:t>
      </w:r>
      <w:r w:rsidRPr="00A57C03">
        <w:rPr>
          <w:color w:val="000000" w:themeColor="text1"/>
          <w:sz w:val="28"/>
          <w:szCs w:val="28"/>
        </w:rPr>
        <w:t>связь</w:t>
      </w:r>
      <w:r w:rsidRPr="00A57C03">
        <w:rPr>
          <w:color w:val="000000" w:themeColor="text1"/>
          <w:spacing w:val="1"/>
          <w:sz w:val="28"/>
          <w:szCs w:val="28"/>
        </w:rPr>
        <w:t xml:space="preserve"> </w:t>
      </w:r>
      <w:r w:rsidRPr="00A57C03">
        <w:rPr>
          <w:color w:val="000000" w:themeColor="text1"/>
          <w:sz w:val="28"/>
          <w:szCs w:val="28"/>
        </w:rPr>
        <w:t>возможно только при отсутствии препятствий между компьютерами сети.</w:t>
      </w:r>
      <w:r w:rsidRPr="00A57C03">
        <w:rPr>
          <w:color w:val="000000" w:themeColor="text1"/>
          <w:spacing w:val="1"/>
          <w:sz w:val="28"/>
          <w:szCs w:val="28"/>
        </w:rPr>
        <w:t xml:space="preserve"> </w:t>
      </w:r>
      <w:r w:rsidRPr="00A57C03">
        <w:rPr>
          <w:color w:val="000000" w:themeColor="text1"/>
          <w:sz w:val="28"/>
          <w:szCs w:val="28"/>
        </w:rPr>
        <w:t>(протяженность</w:t>
      </w:r>
      <w:r w:rsidRPr="00A57C03">
        <w:rPr>
          <w:color w:val="000000" w:themeColor="text1"/>
          <w:spacing w:val="1"/>
          <w:sz w:val="28"/>
          <w:szCs w:val="28"/>
        </w:rPr>
        <w:t xml:space="preserve"> </w:t>
      </w:r>
      <w:r w:rsidRPr="00A57C03">
        <w:rPr>
          <w:color w:val="000000" w:themeColor="text1"/>
          <w:sz w:val="28"/>
          <w:szCs w:val="28"/>
        </w:rPr>
        <w:t>канала</w:t>
      </w:r>
      <w:r w:rsidRPr="00A57C03">
        <w:rPr>
          <w:color w:val="000000" w:themeColor="text1"/>
          <w:spacing w:val="1"/>
          <w:sz w:val="28"/>
          <w:szCs w:val="28"/>
        </w:rPr>
        <w:t xml:space="preserve"> </w:t>
      </w:r>
      <w:r w:rsidRPr="00A57C03">
        <w:rPr>
          <w:color w:val="000000" w:themeColor="text1"/>
          <w:sz w:val="28"/>
          <w:szCs w:val="28"/>
        </w:rPr>
        <w:t>прямой</w:t>
      </w:r>
      <w:r w:rsidRPr="00A57C03">
        <w:rPr>
          <w:color w:val="000000" w:themeColor="text1"/>
          <w:spacing w:val="1"/>
          <w:sz w:val="28"/>
          <w:szCs w:val="28"/>
        </w:rPr>
        <w:t xml:space="preserve"> </w:t>
      </w:r>
      <w:r w:rsidRPr="00A57C03">
        <w:rPr>
          <w:color w:val="000000" w:themeColor="text1"/>
          <w:sz w:val="28"/>
          <w:szCs w:val="28"/>
        </w:rPr>
        <w:t>видимости</w:t>
      </w:r>
      <w:r w:rsidRPr="00A57C03">
        <w:rPr>
          <w:color w:val="000000" w:themeColor="text1"/>
          <w:spacing w:val="1"/>
          <w:sz w:val="28"/>
          <w:szCs w:val="28"/>
        </w:rPr>
        <w:t xml:space="preserve"> </w:t>
      </w:r>
      <w:r w:rsidRPr="00A57C03">
        <w:rPr>
          <w:color w:val="000000" w:themeColor="text1"/>
          <w:sz w:val="28"/>
          <w:szCs w:val="28"/>
        </w:rPr>
        <w:t>может</w:t>
      </w:r>
      <w:r w:rsidRPr="00A57C03">
        <w:rPr>
          <w:color w:val="000000" w:themeColor="text1"/>
          <w:spacing w:val="1"/>
          <w:sz w:val="28"/>
          <w:szCs w:val="28"/>
        </w:rPr>
        <w:t xml:space="preserve"> </w:t>
      </w:r>
      <w:r w:rsidRPr="00A57C03">
        <w:rPr>
          <w:color w:val="000000" w:themeColor="text1"/>
          <w:sz w:val="28"/>
          <w:szCs w:val="28"/>
        </w:rPr>
        <w:t>достигать</w:t>
      </w:r>
      <w:r w:rsidRPr="00A57C03">
        <w:rPr>
          <w:color w:val="000000" w:themeColor="text1"/>
          <w:spacing w:val="1"/>
          <w:sz w:val="28"/>
          <w:szCs w:val="28"/>
        </w:rPr>
        <w:t xml:space="preserve"> </w:t>
      </w:r>
      <w:r w:rsidRPr="00A57C03">
        <w:rPr>
          <w:color w:val="000000" w:themeColor="text1"/>
          <w:sz w:val="28"/>
          <w:szCs w:val="28"/>
        </w:rPr>
        <w:t>нескольких</w:t>
      </w:r>
      <w:r w:rsidRPr="00A57C03">
        <w:rPr>
          <w:color w:val="000000" w:themeColor="text1"/>
          <w:spacing w:val="1"/>
          <w:sz w:val="28"/>
          <w:szCs w:val="28"/>
        </w:rPr>
        <w:t xml:space="preserve"> </w:t>
      </w:r>
      <w:r w:rsidRPr="00A57C03">
        <w:rPr>
          <w:color w:val="000000" w:themeColor="text1"/>
          <w:sz w:val="28"/>
          <w:szCs w:val="28"/>
        </w:rPr>
        <w:t>километров);</w:t>
      </w:r>
    </w:p>
    <w:p w:rsidR="00D141BF" w:rsidRPr="00A57C03" w:rsidRDefault="00A57C03" w:rsidP="00E71DE0">
      <w:pPr>
        <w:pStyle w:val="a4"/>
        <w:numPr>
          <w:ilvl w:val="0"/>
          <w:numId w:val="24"/>
        </w:numPr>
        <w:tabs>
          <w:tab w:val="left" w:pos="993"/>
          <w:tab w:val="left" w:pos="1073"/>
        </w:tabs>
        <w:ind w:left="0" w:right="125" w:firstLine="0"/>
        <w:jc w:val="both"/>
        <w:rPr>
          <w:color w:val="000000" w:themeColor="text1"/>
          <w:sz w:val="28"/>
          <w:szCs w:val="28"/>
        </w:rPr>
      </w:pPr>
      <w:r w:rsidRPr="00A57C03">
        <w:rPr>
          <w:color w:val="000000" w:themeColor="text1"/>
          <w:sz w:val="28"/>
          <w:szCs w:val="28"/>
        </w:rPr>
        <w:t>каналы</w:t>
      </w:r>
      <w:r w:rsidRPr="00A57C03">
        <w:rPr>
          <w:color w:val="000000" w:themeColor="text1"/>
          <w:spacing w:val="1"/>
          <w:sz w:val="28"/>
          <w:szCs w:val="28"/>
        </w:rPr>
        <w:t xml:space="preserve"> </w:t>
      </w:r>
      <w:r w:rsidRPr="00A57C03">
        <w:rPr>
          <w:color w:val="000000" w:themeColor="text1"/>
          <w:sz w:val="28"/>
          <w:szCs w:val="28"/>
        </w:rPr>
        <w:t>на</w:t>
      </w:r>
      <w:r w:rsidRPr="00A57C03">
        <w:rPr>
          <w:color w:val="000000" w:themeColor="text1"/>
          <w:spacing w:val="1"/>
          <w:sz w:val="28"/>
          <w:szCs w:val="28"/>
        </w:rPr>
        <w:t xml:space="preserve"> </w:t>
      </w:r>
      <w:r w:rsidRPr="00A57C03">
        <w:rPr>
          <w:color w:val="000000" w:themeColor="text1"/>
          <w:sz w:val="28"/>
          <w:szCs w:val="28"/>
        </w:rPr>
        <w:t>рассеянном</w:t>
      </w:r>
      <w:r w:rsidRPr="00A57C03">
        <w:rPr>
          <w:color w:val="000000" w:themeColor="text1"/>
          <w:spacing w:val="1"/>
          <w:sz w:val="28"/>
          <w:szCs w:val="28"/>
        </w:rPr>
        <w:t xml:space="preserve"> </w:t>
      </w:r>
      <w:r w:rsidRPr="00A57C03">
        <w:rPr>
          <w:color w:val="000000" w:themeColor="text1"/>
          <w:sz w:val="28"/>
          <w:szCs w:val="28"/>
        </w:rPr>
        <w:t>излучении,</w:t>
      </w:r>
      <w:r w:rsidRPr="00A57C03">
        <w:rPr>
          <w:color w:val="000000" w:themeColor="text1"/>
          <w:spacing w:val="1"/>
          <w:sz w:val="28"/>
          <w:szCs w:val="28"/>
        </w:rPr>
        <w:t xml:space="preserve"> </w:t>
      </w:r>
      <w:r w:rsidRPr="00A57C03">
        <w:rPr>
          <w:color w:val="000000" w:themeColor="text1"/>
          <w:sz w:val="28"/>
          <w:szCs w:val="28"/>
        </w:rPr>
        <w:t>которые</w:t>
      </w:r>
      <w:r w:rsidRPr="00A57C03">
        <w:rPr>
          <w:color w:val="000000" w:themeColor="text1"/>
          <w:spacing w:val="1"/>
          <w:sz w:val="28"/>
          <w:szCs w:val="28"/>
        </w:rPr>
        <w:t xml:space="preserve"> </w:t>
      </w:r>
      <w:r w:rsidRPr="00A57C03">
        <w:rPr>
          <w:color w:val="000000" w:themeColor="text1"/>
          <w:sz w:val="28"/>
          <w:szCs w:val="28"/>
        </w:rPr>
        <w:t>работают</w:t>
      </w:r>
      <w:r w:rsidRPr="00A57C03">
        <w:rPr>
          <w:color w:val="000000" w:themeColor="text1"/>
          <w:spacing w:val="1"/>
          <w:sz w:val="28"/>
          <w:szCs w:val="28"/>
        </w:rPr>
        <w:t xml:space="preserve"> </w:t>
      </w:r>
      <w:r w:rsidRPr="00A57C03">
        <w:rPr>
          <w:color w:val="000000" w:themeColor="text1"/>
          <w:sz w:val="28"/>
          <w:szCs w:val="28"/>
        </w:rPr>
        <w:t>на</w:t>
      </w:r>
      <w:r w:rsidRPr="00A57C03">
        <w:rPr>
          <w:color w:val="000000" w:themeColor="text1"/>
          <w:spacing w:val="1"/>
          <w:sz w:val="28"/>
          <w:szCs w:val="28"/>
        </w:rPr>
        <w:t xml:space="preserve"> </w:t>
      </w:r>
      <w:r w:rsidRPr="00A57C03">
        <w:rPr>
          <w:color w:val="000000" w:themeColor="text1"/>
          <w:sz w:val="28"/>
          <w:szCs w:val="28"/>
        </w:rPr>
        <w:t>сигналах,</w:t>
      </w:r>
      <w:r w:rsidRPr="00A57C03">
        <w:rPr>
          <w:color w:val="000000" w:themeColor="text1"/>
          <w:spacing w:val="-67"/>
          <w:sz w:val="28"/>
          <w:szCs w:val="28"/>
        </w:rPr>
        <w:t xml:space="preserve"> </w:t>
      </w:r>
      <w:r w:rsidRPr="00A57C03">
        <w:rPr>
          <w:color w:val="000000" w:themeColor="text1"/>
          <w:sz w:val="28"/>
          <w:szCs w:val="28"/>
        </w:rPr>
        <w:t>отраженных</w:t>
      </w:r>
      <w:r w:rsidRPr="00A57C03">
        <w:rPr>
          <w:color w:val="000000" w:themeColor="text1"/>
          <w:spacing w:val="1"/>
          <w:sz w:val="28"/>
          <w:szCs w:val="28"/>
        </w:rPr>
        <w:t xml:space="preserve"> </w:t>
      </w:r>
      <w:r w:rsidRPr="00A57C03">
        <w:rPr>
          <w:color w:val="000000" w:themeColor="text1"/>
          <w:sz w:val="28"/>
          <w:szCs w:val="28"/>
        </w:rPr>
        <w:t>от</w:t>
      </w:r>
      <w:r w:rsidRPr="00A57C03">
        <w:rPr>
          <w:color w:val="000000" w:themeColor="text1"/>
          <w:spacing w:val="1"/>
          <w:sz w:val="28"/>
          <w:szCs w:val="28"/>
        </w:rPr>
        <w:t xml:space="preserve"> </w:t>
      </w:r>
      <w:r w:rsidRPr="00A57C03">
        <w:rPr>
          <w:color w:val="000000" w:themeColor="text1"/>
          <w:sz w:val="28"/>
          <w:szCs w:val="28"/>
        </w:rPr>
        <w:t>стен,</w:t>
      </w:r>
      <w:r w:rsidRPr="00A57C03">
        <w:rPr>
          <w:color w:val="000000" w:themeColor="text1"/>
          <w:spacing w:val="1"/>
          <w:sz w:val="28"/>
          <w:szCs w:val="28"/>
        </w:rPr>
        <w:t xml:space="preserve"> </w:t>
      </w:r>
      <w:r w:rsidRPr="00A57C03">
        <w:rPr>
          <w:color w:val="000000" w:themeColor="text1"/>
          <w:sz w:val="28"/>
          <w:szCs w:val="28"/>
        </w:rPr>
        <w:t>потолка,</w:t>
      </w:r>
      <w:r w:rsidRPr="00A57C03">
        <w:rPr>
          <w:color w:val="000000" w:themeColor="text1"/>
          <w:spacing w:val="1"/>
          <w:sz w:val="28"/>
          <w:szCs w:val="28"/>
        </w:rPr>
        <w:t xml:space="preserve"> </w:t>
      </w:r>
      <w:r w:rsidRPr="00A57C03">
        <w:rPr>
          <w:color w:val="000000" w:themeColor="text1"/>
          <w:sz w:val="28"/>
          <w:szCs w:val="28"/>
        </w:rPr>
        <w:t>пола</w:t>
      </w:r>
      <w:r w:rsidRPr="00A57C03">
        <w:rPr>
          <w:color w:val="000000" w:themeColor="text1"/>
          <w:spacing w:val="1"/>
          <w:sz w:val="28"/>
          <w:szCs w:val="28"/>
        </w:rPr>
        <w:t xml:space="preserve"> </w:t>
      </w:r>
      <w:r w:rsidRPr="00A57C03">
        <w:rPr>
          <w:color w:val="000000" w:themeColor="text1"/>
          <w:sz w:val="28"/>
          <w:szCs w:val="28"/>
        </w:rPr>
        <w:t>и</w:t>
      </w:r>
      <w:r w:rsidRPr="00A57C03">
        <w:rPr>
          <w:color w:val="000000" w:themeColor="text1"/>
          <w:spacing w:val="1"/>
          <w:sz w:val="28"/>
          <w:szCs w:val="28"/>
        </w:rPr>
        <w:t xml:space="preserve"> </w:t>
      </w:r>
      <w:r w:rsidRPr="00A57C03">
        <w:rPr>
          <w:color w:val="000000" w:themeColor="text1"/>
          <w:sz w:val="28"/>
          <w:szCs w:val="28"/>
        </w:rPr>
        <w:t>других</w:t>
      </w:r>
      <w:r w:rsidRPr="00A57C03">
        <w:rPr>
          <w:color w:val="000000" w:themeColor="text1"/>
          <w:spacing w:val="1"/>
          <w:sz w:val="28"/>
          <w:szCs w:val="28"/>
        </w:rPr>
        <w:t xml:space="preserve"> </w:t>
      </w:r>
      <w:r w:rsidRPr="00A57C03">
        <w:rPr>
          <w:color w:val="000000" w:themeColor="text1"/>
          <w:sz w:val="28"/>
          <w:szCs w:val="28"/>
        </w:rPr>
        <w:t>препятствий</w:t>
      </w:r>
      <w:r w:rsidRPr="00A57C03">
        <w:rPr>
          <w:color w:val="000000" w:themeColor="text1"/>
          <w:spacing w:val="1"/>
          <w:sz w:val="28"/>
          <w:szCs w:val="28"/>
        </w:rPr>
        <w:t xml:space="preserve"> </w:t>
      </w:r>
      <w:r w:rsidRPr="00A57C03">
        <w:rPr>
          <w:color w:val="000000" w:themeColor="text1"/>
          <w:sz w:val="28"/>
          <w:szCs w:val="28"/>
        </w:rPr>
        <w:t>(препятствия</w:t>
      </w:r>
      <w:r w:rsidRPr="00A57C03">
        <w:rPr>
          <w:color w:val="000000" w:themeColor="text1"/>
          <w:spacing w:val="1"/>
          <w:sz w:val="28"/>
          <w:szCs w:val="28"/>
        </w:rPr>
        <w:t xml:space="preserve"> </w:t>
      </w:r>
      <w:r w:rsidRPr="00A57C03">
        <w:rPr>
          <w:color w:val="000000" w:themeColor="text1"/>
          <w:sz w:val="28"/>
          <w:szCs w:val="28"/>
        </w:rPr>
        <w:t>в</w:t>
      </w:r>
      <w:r w:rsidRPr="00A57C03">
        <w:rPr>
          <w:color w:val="000000" w:themeColor="text1"/>
          <w:spacing w:val="-67"/>
          <w:sz w:val="28"/>
          <w:szCs w:val="28"/>
        </w:rPr>
        <w:t xml:space="preserve"> </w:t>
      </w:r>
      <w:r w:rsidRPr="00A57C03">
        <w:rPr>
          <w:color w:val="000000" w:themeColor="text1"/>
          <w:sz w:val="28"/>
          <w:szCs w:val="28"/>
        </w:rPr>
        <w:t>данном</w:t>
      </w:r>
      <w:r w:rsidRPr="00A57C03">
        <w:rPr>
          <w:color w:val="000000" w:themeColor="text1"/>
          <w:spacing w:val="1"/>
          <w:sz w:val="28"/>
          <w:szCs w:val="28"/>
        </w:rPr>
        <w:t xml:space="preserve"> </w:t>
      </w:r>
      <w:r w:rsidRPr="00A57C03">
        <w:rPr>
          <w:color w:val="000000" w:themeColor="text1"/>
          <w:sz w:val="28"/>
          <w:szCs w:val="28"/>
        </w:rPr>
        <w:t>случае</w:t>
      </w:r>
      <w:r w:rsidRPr="00A57C03">
        <w:rPr>
          <w:color w:val="000000" w:themeColor="text1"/>
          <w:spacing w:val="1"/>
          <w:sz w:val="28"/>
          <w:szCs w:val="28"/>
        </w:rPr>
        <w:t xml:space="preserve"> </w:t>
      </w:r>
      <w:r w:rsidRPr="00A57C03">
        <w:rPr>
          <w:color w:val="000000" w:themeColor="text1"/>
          <w:sz w:val="28"/>
          <w:szCs w:val="28"/>
        </w:rPr>
        <w:t>не</w:t>
      </w:r>
      <w:r w:rsidRPr="00A57C03">
        <w:rPr>
          <w:color w:val="000000" w:themeColor="text1"/>
          <w:spacing w:val="1"/>
          <w:sz w:val="28"/>
          <w:szCs w:val="28"/>
        </w:rPr>
        <w:t xml:space="preserve"> </w:t>
      </w:r>
      <w:r w:rsidRPr="00A57C03">
        <w:rPr>
          <w:color w:val="000000" w:themeColor="text1"/>
          <w:sz w:val="28"/>
          <w:szCs w:val="28"/>
        </w:rPr>
        <w:t>страшны,</w:t>
      </w:r>
      <w:r w:rsidRPr="00A57C03">
        <w:rPr>
          <w:color w:val="000000" w:themeColor="text1"/>
          <w:spacing w:val="1"/>
          <w:sz w:val="28"/>
          <w:szCs w:val="28"/>
        </w:rPr>
        <w:t xml:space="preserve"> </w:t>
      </w:r>
      <w:r w:rsidRPr="00A57C03">
        <w:rPr>
          <w:color w:val="000000" w:themeColor="text1"/>
          <w:sz w:val="28"/>
          <w:szCs w:val="28"/>
        </w:rPr>
        <w:t>но</w:t>
      </w:r>
      <w:r w:rsidRPr="00A57C03">
        <w:rPr>
          <w:color w:val="000000" w:themeColor="text1"/>
          <w:spacing w:val="1"/>
          <w:sz w:val="28"/>
          <w:szCs w:val="28"/>
        </w:rPr>
        <w:t xml:space="preserve"> </w:t>
      </w:r>
      <w:r w:rsidRPr="00A57C03">
        <w:rPr>
          <w:color w:val="000000" w:themeColor="text1"/>
          <w:sz w:val="28"/>
          <w:szCs w:val="28"/>
        </w:rPr>
        <w:t>связь</w:t>
      </w:r>
      <w:r w:rsidRPr="00A57C03">
        <w:rPr>
          <w:color w:val="000000" w:themeColor="text1"/>
          <w:spacing w:val="1"/>
          <w:sz w:val="28"/>
          <w:szCs w:val="28"/>
        </w:rPr>
        <w:t xml:space="preserve"> </w:t>
      </w:r>
      <w:r w:rsidRPr="00A57C03">
        <w:rPr>
          <w:color w:val="000000" w:themeColor="text1"/>
          <w:sz w:val="28"/>
          <w:szCs w:val="28"/>
        </w:rPr>
        <w:t>может</w:t>
      </w:r>
      <w:r w:rsidRPr="00A57C03">
        <w:rPr>
          <w:color w:val="000000" w:themeColor="text1"/>
          <w:spacing w:val="1"/>
          <w:sz w:val="28"/>
          <w:szCs w:val="28"/>
        </w:rPr>
        <w:t xml:space="preserve"> </w:t>
      </w:r>
      <w:r w:rsidRPr="00A57C03">
        <w:rPr>
          <w:color w:val="000000" w:themeColor="text1"/>
          <w:sz w:val="28"/>
          <w:szCs w:val="28"/>
        </w:rPr>
        <w:t>осуществляться</w:t>
      </w:r>
      <w:r w:rsidRPr="00A57C03">
        <w:rPr>
          <w:color w:val="000000" w:themeColor="text1"/>
          <w:spacing w:val="1"/>
          <w:sz w:val="28"/>
          <w:szCs w:val="28"/>
        </w:rPr>
        <w:t xml:space="preserve"> </w:t>
      </w:r>
      <w:r w:rsidRPr="00A57C03">
        <w:rPr>
          <w:color w:val="000000" w:themeColor="text1"/>
          <w:sz w:val="28"/>
          <w:szCs w:val="28"/>
        </w:rPr>
        <w:t>только</w:t>
      </w:r>
      <w:r w:rsidRPr="00A57C03">
        <w:rPr>
          <w:color w:val="000000" w:themeColor="text1"/>
          <w:spacing w:val="70"/>
          <w:sz w:val="28"/>
          <w:szCs w:val="28"/>
        </w:rPr>
        <w:t xml:space="preserve"> </w:t>
      </w:r>
      <w:r w:rsidRPr="00A57C03">
        <w:rPr>
          <w:color w:val="000000" w:themeColor="text1"/>
          <w:sz w:val="28"/>
          <w:szCs w:val="28"/>
        </w:rPr>
        <w:t>в</w:t>
      </w:r>
      <w:r w:rsidRPr="00A57C03">
        <w:rPr>
          <w:color w:val="000000" w:themeColor="text1"/>
          <w:spacing w:val="1"/>
          <w:sz w:val="28"/>
          <w:szCs w:val="28"/>
        </w:rPr>
        <w:t xml:space="preserve"> </w:t>
      </w:r>
      <w:r w:rsidRPr="00A57C03">
        <w:rPr>
          <w:color w:val="000000" w:themeColor="text1"/>
          <w:sz w:val="28"/>
          <w:szCs w:val="28"/>
        </w:rPr>
        <w:t>пределах одного</w:t>
      </w:r>
      <w:r w:rsidRPr="00A57C03">
        <w:rPr>
          <w:color w:val="000000" w:themeColor="text1"/>
          <w:spacing w:val="1"/>
          <w:sz w:val="28"/>
          <w:szCs w:val="28"/>
        </w:rPr>
        <w:t xml:space="preserve"> </w:t>
      </w:r>
      <w:r w:rsidRPr="00A57C03">
        <w:rPr>
          <w:color w:val="000000" w:themeColor="text1"/>
          <w:sz w:val="28"/>
          <w:szCs w:val="28"/>
        </w:rPr>
        <w:t>помещения).</w:t>
      </w:r>
    </w:p>
    <w:p w:rsidR="00D141BF" w:rsidRPr="00A57C03" w:rsidRDefault="009478F5" w:rsidP="00E71DE0">
      <w:pPr>
        <w:pStyle w:val="a3"/>
        <w:tabs>
          <w:tab w:val="left" w:pos="993"/>
        </w:tabs>
        <w:ind w:left="0" w:right="124" w:firstLine="0"/>
        <w:jc w:val="both"/>
        <w:rPr>
          <w:color w:val="000000" w:themeColor="text1"/>
        </w:rPr>
      </w:pPr>
      <w:r>
        <w:rPr>
          <w:color w:val="000000" w:themeColor="text1"/>
        </w:rPr>
        <w:tab/>
      </w:r>
      <w:r w:rsidR="00A57C03" w:rsidRPr="00A57C03">
        <w:rPr>
          <w:color w:val="000000" w:themeColor="text1"/>
        </w:rPr>
        <w:t>Беспроводные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локальные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сети —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это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технология,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позволяющая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создавать вычислительные сети, полностью соответствующие стандартам для</w:t>
      </w:r>
      <w:r w:rsidR="00A57C03" w:rsidRPr="00A57C03">
        <w:rPr>
          <w:color w:val="000000" w:themeColor="text1"/>
          <w:spacing w:val="-67"/>
        </w:rPr>
        <w:t xml:space="preserve"> </w:t>
      </w:r>
      <w:r w:rsidR="00A57C03" w:rsidRPr="00A57C03">
        <w:rPr>
          <w:color w:val="000000" w:themeColor="text1"/>
        </w:rPr>
        <w:t>обычных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проводных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сетей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(например,</w:t>
      </w:r>
      <w:r w:rsidR="00A57C03" w:rsidRPr="00A57C03">
        <w:rPr>
          <w:color w:val="000000" w:themeColor="text1"/>
          <w:spacing w:val="1"/>
        </w:rPr>
        <w:t xml:space="preserve"> </w:t>
      </w:r>
      <w:hyperlink r:id="rId5">
        <w:proofErr w:type="spellStart"/>
        <w:r w:rsidR="00A57C03" w:rsidRPr="00A57C03">
          <w:rPr>
            <w:color w:val="000000" w:themeColor="text1"/>
          </w:rPr>
          <w:t>Ethernet</w:t>
        </w:r>
        <w:proofErr w:type="spellEnd"/>
      </w:hyperlink>
      <w:r w:rsidR="00A57C03" w:rsidRPr="00A57C03">
        <w:rPr>
          <w:color w:val="000000" w:themeColor="text1"/>
        </w:rPr>
        <w:t>),</w:t>
      </w:r>
      <w:r w:rsidR="00A57C03" w:rsidRPr="00A57C03">
        <w:rPr>
          <w:color w:val="000000" w:themeColor="text1"/>
          <w:spacing w:val="71"/>
          <w:u w:val="single"/>
        </w:rPr>
        <w:t xml:space="preserve"> </w:t>
      </w:r>
      <w:r w:rsidR="00A57C03" w:rsidRPr="00A57C03">
        <w:rPr>
          <w:color w:val="000000" w:themeColor="text1"/>
        </w:rPr>
        <w:t>без</w:t>
      </w:r>
      <w:r w:rsidR="00A57C03" w:rsidRPr="00A57C03">
        <w:rPr>
          <w:color w:val="000000" w:themeColor="text1"/>
          <w:spacing w:val="71"/>
        </w:rPr>
        <w:t xml:space="preserve"> </w:t>
      </w:r>
      <w:r w:rsidR="00A57C03" w:rsidRPr="00A57C03">
        <w:rPr>
          <w:color w:val="000000" w:themeColor="text1"/>
        </w:rPr>
        <w:t>использования</w:t>
      </w:r>
      <w:r w:rsidR="00A57C03" w:rsidRPr="00A57C03">
        <w:rPr>
          <w:color w:val="000000" w:themeColor="text1"/>
          <w:spacing w:val="-67"/>
        </w:rPr>
        <w:t xml:space="preserve"> </w:t>
      </w:r>
      <w:r w:rsidR="00A57C03" w:rsidRPr="00A57C03">
        <w:rPr>
          <w:color w:val="000000" w:themeColor="text1"/>
        </w:rPr>
        <w:t>кабельной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проводки.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В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качестве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носителя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информации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в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таких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сетях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выступают</w:t>
      </w:r>
      <w:r w:rsidR="00A57C03" w:rsidRPr="00A57C03">
        <w:rPr>
          <w:color w:val="000000" w:themeColor="text1"/>
          <w:spacing w:val="-3"/>
        </w:rPr>
        <w:t xml:space="preserve"> </w:t>
      </w:r>
      <w:r w:rsidR="00A57C03" w:rsidRPr="00A57C03">
        <w:rPr>
          <w:color w:val="000000" w:themeColor="text1"/>
        </w:rPr>
        <w:t>радиоволны СВЧ-диапазона.</w:t>
      </w:r>
    </w:p>
    <w:p w:rsidR="00D141BF" w:rsidRDefault="009478F5" w:rsidP="00E71DE0">
      <w:pPr>
        <w:pStyle w:val="a3"/>
        <w:tabs>
          <w:tab w:val="left" w:pos="993"/>
        </w:tabs>
        <w:ind w:left="0" w:right="124" w:firstLine="0"/>
        <w:jc w:val="both"/>
        <w:rPr>
          <w:color w:val="000000" w:themeColor="text1"/>
        </w:rPr>
      </w:pPr>
      <w:r>
        <w:rPr>
          <w:color w:val="000000" w:themeColor="text1"/>
        </w:rPr>
        <w:tab/>
      </w:r>
      <w:proofErr w:type="spellStart"/>
      <w:r w:rsidR="00A57C03" w:rsidRPr="00A57C03">
        <w:rPr>
          <w:color w:val="000000" w:themeColor="text1"/>
        </w:rPr>
        <w:t>Wireless</w:t>
      </w:r>
      <w:proofErr w:type="spellEnd"/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LAN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(англ.</w:t>
      </w:r>
      <w:r w:rsidR="00A57C03" w:rsidRPr="00A57C03">
        <w:rPr>
          <w:color w:val="000000" w:themeColor="text1"/>
          <w:spacing w:val="1"/>
        </w:rPr>
        <w:t xml:space="preserve"> </w:t>
      </w:r>
      <w:proofErr w:type="spellStart"/>
      <w:r w:rsidR="00A57C03" w:rsidRPr="00A57C03">
        <w:rPr>
          <w:color w:val="000000" w:themeColor="text1"/>
        </w:rPr>
        <w:t>Wireless</w:t>
      </w:r>
      <w:proofErr w:type="spellEnd"/>
      <w:r w:rsidR="00A57C03" w:rsidRPr="00A57C03">
        <w:rPr>
          <w:color w:val="000000" w:themeColor="text1"/>
          <w:spacing w:val="1"/>
        </w:rPr>
        <w:t xml:space="preserve"> </w:t>
      </w:r>
      <w:proofErr w:type="spellStart"/>
      <w:r w:rsidR="00A57C03" w:rsidRPr="00A57C03">
        <w:rPr>
          <w:color w:val="000000" w:themeColor="text1"/>
        </w:rPr>
        <w:t>Local</w:t>
      </w:r>
      <w:proofErr w:type="spellEnd"/>
      <w:r w:rsidR="00A57C03" w:rsidRPr="00A57C03">
        <w:rPr>
          <w:color w:val="000000" w:themeColor="text1"/>
          <w:spacing w:val="1"/>
        </w:rPr>
        <w:t xml:space="preserve"> </w:t>
      </w:r>
      <w:proofErr w:type="spellStart"/>
      <w:r w:rsidR="00A57C03" w:rsidRPr="00A57C03">
        <w:rPr>
          <w:color w:val="000000" w:themeColor="text1"/>
        </w:rPr>
        <w:t>Area</w:t>
      </w:r>
      <w:proofErr w:type="spellEnd"/>
      <w:r w:rsidR="00A57C03" w:rsidRPr="00A57C03">
        <w:rPr>
          <w:color w:val="000000" w:themeColor="text1"/>
          <w:spacing w:val="1"/>
        </w:rPr>
        <w:t xml:space="preserve"> </w:t>
      </w:r>
      <w:proofErr w:type="spellStart"/>
      <w:r w:rsidR="00A57C03" w:rsidRPr="00A57C03">
        <w:rPr>
          <w:color w:val="000000" w:themeColor="text1"/>
        </w:rPr>
        <w:t>Network</w:t>
      </w:r>
      <w:proofErr w:type="spellEnd"/>
      <w:r w:rsidR="00A57C03" w:rsidRPr="00A57C03">
        <w:rPr>
          <w:color w:val="000000" w:themeColor="text1"/>
        </w:rPr>
        <w:t>;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WLAN)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—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беспроводная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локальная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вычислительная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сеть.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При</w:t>
      </w:r>
      <w:r w:rsidR="00A57C03" w:rsidRPr="00A57C03">
        <w:rPr>
          <w:color w:val="000000" w:themeColor="text1"/>
          <w:spacing w:val="71"/>
        </w:rPr>
        <w:t xml:space="preserve"> </w:t>
      </w:r>
      <w:r w:rsidR="00A57C03" w:rsidRPr="00A57C03">
        <w:rPr>
          <w:color w:val="000000" w:themeColor="text1"/>
        </w:rPr>
        <w:t>таком</w:t>
      </w:r>
      <w:r w:rsidR="00A57C03" w:rsidRPr="00A57C03">
        <w:rPr>
          <w:color w:val="000000" w:themeColor="text1"/>
          <w:spacing w:val="71"/>
        </w:rPr>
        <w:t xml:space="preserve"> </w:t>
      </w:r>
      <w:r w:rsidR="00A57C03" w:rsidRPr="00A57C03">
        <w:rPr>
          <w:color w:val="000000" w:themeColor="text1"/>
        </w:rPr>
        <w:t>способе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построения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сетей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передача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данных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осуществляется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через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радиоэфир,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объединение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устройств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в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сеть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происходит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без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использования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кабельных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соединений. Наиболее распространенными на сегодняшний день способами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построения</w:t>
      </w:r>
      <w:r w:rsidR="00A57C03" w:rsidRPr="00A57C03">
        <w:rPr>
          <w:color w:val="000000" w:themeColor="text1"/>
          <w:spacing w:val="-4"/>
        </w:rPr>
        <w:t xml:space="preserve"> </w:t>
      </w:r>
      <w:r w:rsidR="00A57C03" w:rsidRPr="00A57C03">
        <w:rPr>
          <w:color w:val="000000" w:themeColor="text1"/>
        </w:rPr>
        <w:t>являются</w:t>
      </w:r>
      <w:r w:rsidR="00A57C03" w:rsidRPr="00A57C03">
        <w:rPr>
          <w:color w:val="000000" w:themeColor="text1"/>
          <w:spacing w:val="2"/>
        </w:rPr>
        <w:t xml:space="preserve"> </w:t>
      </w:r>
      <w:hyperlink r:id="rId6">
        <w:proofErr w:type="spellStart"/>
        <w:r w:rsidR="00A57C03" w:rsidRPr="00A57C03">
          <w:rPr>
            <w:color w:val="000000" w:themeColor="text1"/>
          </w:rPr>
          <w:t>Wi-Fi</w:t>
        </w:r>
        <w:proofErr w:type="spellEnd"/>
        <w:r w:rsidR="00A57C03" w:rsidRPr="00A57C03">
          <w:rPr>
            <w:color w:val="000000" w:themeColor="text1"/>
          </w:rPr>
          <w:t xml:space="preserve"> </w:t>
        </w:r>
      </w:hyperlink>
      <w:r w:rsidR="00A57C03" w:rsidRPr="00A57C03">
        <w:rPr>
          <w:color w:val="000000" w:themeColor="text1"/>
        </w:rPr>
        <w:t xml:space="preserve">и </w:t>
      </w:r>
      <w:hyperlink r:id="rId7">
        <w:proofErr w:type="spellStart"/>
        <w:r w:rsidR="00A57C03" w:rsidRPr="00A57C03">
          <w:rPr>
            <w:color w:val="000000" w:themeColor="text1"/>
          </w:rPr>
          <w:t>WiMAX</w:t>
        </w:r>
        <w:proofErr w:type="spellEnd"/>
      </w:hyperlink>
      <w:r w:rsidR="00A57C03" w:rsidRPr="00A57C03">
        <w:rPr>
          <w:color w:val="000000" w:themeColor="text1"/>
        </w:rPr>
        <w:t>.</w:t>
      </w:r>
    </w:p>
    <w:p w:rsidR="00590912" w:rsidRDefault="00590912" w:rsidP="00E71DE0">
      <w:pPr>
        <w:pStyle w:val="a3"/>
        <w:tabs>
          <w:tab w:val="left" w:pos="993"/>
        </w:tabs>
        <w:ind w:left="0" w:right="124" w:firstLine="0"/>
        <w:jc w:val="both"/>
        <w:rPr>
          <w:color w:val="000000" w:themeColor="text1"/>
        </w:rPr>
      </w:pPr>
    </w:p>
    <w:p w:rsidR="00590912" w:rsidRDefault="00590912" w:rsidP="00E71DE0">
      <w:pPr>
        <w:pStyle w:val="a3"/>
        <w:tabs>
          <w:tab w:val="left" w:pos="993"/>
        </w:tabs>
        <w:ind w:left="0" w:right="124" w:firstLine="0"/>
        <w:jc w:val="both"/>
        <w:rPr>
          <w:color w:val="000000" w:themeColor="text1"/>
        </w:rPr>
      </w:pPr>
    </w:p>
    <w:p w:rsidR="00590912" w:rsidRDefault="00590912" w:rsidP="00E71DE0">
      <w:pPr>
        <w:pStyle w:val="a3"/>
        <w:tabs>
          <w:tab w:val="left" w:pos="993"/>
        </w:tabs>
        <w:ind w:left="0" w:right="124" w:firstLine="0"/>
        <w:jc w:val="both"/>
        <w:rPr>
          <w:color w:val="000000" w:themeColor="text1"/>
        </w:rPr>
      </w:pPr>
    </w:p>
    <w:p w:rsidR="00711510" w:rsidRPr="00711510" w:rsidRDefault="00711510" w:rsidP="00711510">
      <w:pPr>
        <w:widowControl/>
        <w:adjustRightInd w:val="0"/>
        <w:spacing w:before="100" w:beforeAutospacing="1"/>
        <w:ind w:left="56" w:right="56"/>
        <w:jc w:val="center"/>
        <w:rPr>
          <w:color w:val="000000"/>
          <w:sz w:val="24"/>
          <w:szCs w:val="24"/>
          <w:lang w:eastAsia="ru-RU"/>
        </w:rPr>
      </w:pPr>
      <w:bookmarkStart w:id="0" w:name="_GoBack"/>
      <w:bookmarkEnd w:id="0"/>
      <w:r w:rsidRPr="00711510">
        <w:rPr>
          <w:b/>
          <w:bCs/>
          <w:color w:val="000000"/>
          <w:sz w:val="27"/>
          <w:szCs w:val="27"/>
          <w:lang w:eastAsia="ru-RU"/>
        </w:rPr>
        <w:lastRenderedPageBreak/>
        <w:t>Список литературы </w:t>
      </w:r>
    </w:p>
    <w:p w:rsidR="00711510" w:rsidRPr="00711510" w:rsidRDefault="00711510" w:rsidP="00711510">
      <w:pPr>
        <w:widowControl/>
        <w:adjustRightInd w:val="0"/>
        <w:spacing w:before="100" w:beforeAutospacing="1"/>
        <w:ind w:left="56" w:right="56"/>
        <w:jc w:val="both"/>
        <w:rPr>
          <w:color w:val="000000"/>
          <w:sz w:val="24"/>
          <w:szCs w:val="24"/>
          <w:lang w:eastAsia="ru-RU"/>
        </w:rPr>
      </w:pPr>
      <w:r w:rsidRPr="00711510">
        <w:rPr>
          <w:color w:val="000000"/>
          <w:sz w:val="27"/>
          <w:szCs w:val="27"/>
          <w:lang w:eastAsia="ru-RU"/>
        </w:rPr>
        <w:t xml:space="preserve">         </w:t>
      </w:r>
      <w:proofErr w:type="gramStart"/>
      <w:r w:rsidRPr="00711510">
        <w:rPr>
          <w:color w:val="000000"/>
          <w:sz w:val="27"/>
          <w:szCs w:val="27"/>
          <w:lang w:eastAsia="ru-RU"/>
        </w:rPr>
        <w:t xml:space="preserve">1  </w:t>
      </w:r>
      <w:proofErr w:type="spellStart"/>
      <w:r w:rsidRPr="00711510">
        <w:rPr>
          <w:color w:val="000000"/>
          <w:sz w:val="27"/>
          <w:szCs w:val="27"/>
          <w:lang w:eastAsia="ru-RU"/>
        </w:rPr>
        <w:t>Шахнович</w:t>
      </w:r>
      <w:proofErr w:type="spellEnd"/>
      <w:proofErr w:type="gramEnd"/>
      <w:r w:rsidRPr="00711510">
        <w:rPr>
          <w:color w:val="000000"/>
          <w:sz w:val="27"/>
          <w:szCs w:val="27"/>
          <w:lang w:eastAsia="ru-RU"/>
        </w:rPr>
        <w:t xml:space="preserve"> И.В. современные технологии беспроводной связи. -М.: </w:t>
      </w:r>
      <w:proofErr w:type="spellStart"/>
      <w:r w:rsidRPr="00711510">
        <w:rPr>
          <w:color w:val="000000"/>
          <w:sz w:val="27"/>
          <w:szCs w:val="27"/>
          <w:lang w:eastAsia="ru-RU"/>
        </w:rPr>
        <w:t>Техносфера</w:t>
      </w:r>
      <w:proofErr w:type="spellEnd"/>
      <w:r w:rsidRPr="00711510">
        <w:rPr>
          <w:color w:val="000000"/>
          <w:sz w:val="27"/>
          <w:szCs w:val="27"/>
          <w:lang w:eastAsia="ru-RU"/>
        </w:rPr>
        <w:t>, 2006.</w:t>
      </w:r>
    </w:p>
    <w:p w:rsidR="00711510" w:rsidRPr="00711510" w:rsidRDefault="00711510" w:rsidP="00711510">
      <w:pPr>
        <w:widowControl/>
        <w:adjustRightInd w:val="0"/>
        <w:ind w:left="56" w:right="56"/>
        <w:jc w:val="both"/>
        <w:rPr>
          <w:color w:val="000000"/>
          <w:sz w:val="24"/>
          <w:szCs w:val="24"/>
          <w:lang w:eastAsia="ru-RU"/>
        </w:rPr>
      </w:pPr>
      <w:proofErr w:type="gramStart"/>
      <w:r w:rsidRPr="00711510">
        <w:rPr>
          <w:color w:val="000000"/>
          <w:sz w:val="27"/>
          <w:szCs w:val="27"/>
          <w:lang w:eastAsia="ru-RU"/>
        </w:rPr>
        <w:t xml:space="preserve">2  </w:t>
      </w:r>
      <w:proofErr w:type="spellStart"/>
      <w:r w:rsidRPr="00711510">
        <w:rPr>
          <w:color w:val="000000"/>
          <w:sz w:val="27"/>
          <w:szCs w:val="27"/>
          <w:lang w:eastAsia="ru-RU"/>
        </w:rPr>
        <w:t>Немировский</w:t>
      </w:r>
      <w:proofErr w:type="spellEnd"/>
      <w:proofErr w:type="gramEnd"/>
      <w:r w:rsidRPr="00711510">
        <w:rPr>
          <w:color w:val="000000"/>
          <w:sz w:val="27"/>
          <w:szCs w:val="27"/>
          <w:lang w:eastAsia="ru-RU"/>
        </w:rPr>
        <w:t xml:space="preserve"> М.С. Беспроводные технологии от последний мили до последнего дюйма. –М.: </w:t>
      </w:r>
      <w:proofErr w:type="spellStart"/>
      <w:r w:rsidRPr="00711510">
        <w:rPr>
          <w:color w:val="000000"/>
          <w:sz w:val="27"/>
          <w:szCs w:val="27"/>
          <w:lang w:eastAsia="ru-RU"/>
        </w:rPr>
        <w:t>Экотрендз</w:t>
      </w:r>
      <w:proofErr w:type="spellEnd"/>
      <w:r w:rsidRPr="00711510">
        <w:rPr>
          <w:color w:val="000000"/>
          <w:sz w:val="27"/>
          <w:szCs w:val="27"/>
          <w:lang w:eastAsia="ru-RU"/>
        </w:rPr>
        <w:t>, 2009.</w:t>
      </w:r>
    </w:p>
    <w:p w:rsidR="00711510" w:rsidRPr="00711510" w:rsidRDefault="00711510" w:rsidP="00711510">
      <w:pPr>
        <w:widowControl/>
        <w:adjustRightInd w:val="0"/>
        <w:ind w:left="56" w:right="56" w:hanging="360"/>
        <w:jc w:val="both"/>
        <w:rPr>
          <w:color w:val="000000"/>
          <w:sz w:val="27"/>
          <w:szCs w:val="27"/>
          <w:lang w:eastAsia="ru-RU"/>
        </w:rPr>
      </w:pPr>
      <w:r w:rsidRPr="00711510">
        <w:rPr>
          <w:color w:val="000000"/>
          <w:sz w:val="27"/>
          <w:szCs w:val="27"/>
          <w:lang w:eastAsia="ru-RU"/>
        </w:rPr>
        <w:t>3        </w:t>
      </w:r>
      <w:proofErr w:type="spellStart"/>
      <w:r w:rsidRPr="00711510">
        <w:rPr>
          <w:color w:val="000000"/>
          <w:sz w:val="27"/>
          <w:szCs w:val="27"/>
          <w:lang w:eastAsia="ru-RU"/>
        </w:rPr>
        <w:t>Феер</w:t>
      </w:r>
      <w:proofErr w:type="spellEnd"/>
      <w:r w:rsidRPr="00711510">
        <w:rPr>
          <w:color w:val="000000"/>
          <w:sz w:val="27"/>
          <w:szCs w:val="27"/>
          <w:lang w:eastAsia="ru-RU"/>
        </w:rPr>
        <w:t xml:space="preserve"> К. Беспроводная цифровая связь. –М.: Радио связь, 2000.</w:t>
      </w:r>
    </w:p>
    <w:p w:rsidR="00711510" w:rsidRPr="00711510" w:rsidRDefault="00711510" w:rsidP="00711510">
      <w:pPr>
        <w:widowControl/>
        <w:adjustRightInd w:val="0"/>
        <w:ind w:left="56" w:right="56" w:hanging="360"/>
        <w:jc w:val="both"/>
        <w:rPr>
          <w:color w:val="000000"/>
          <w:sz w:val="27"/>
          <w:szCs w:val="27"/>
          <w:lang w:eastAsia="ru-RU"/>
        </w:rPr>
      </w:pPr>
      <w:r w:rsidRPr="00711510">
        <w:rPr>
          <w:color w:val="000000"/>
          <w:sz w:val="27"/>
          <w:szCs w:val="27"/>
          <w:lang w:eastAsia="ru-RU"/>
        </w:rPr>
        <w:t xml:space="preserve">4        Григорьев В.А., Лагутенко О.И. Сети и системы радиодоступа.              –М.: </w:t>
      </w:r>
      <w:proofErr w:type="spellStart"/>
      <w:r w:rsidRPr="00711510">
        <w:rPr>
          <w:color w:val="000000"/>
          <w:sz w:val="27"/>
          <w:szCs w:val="27"/>
          <w:lang w:eastAsia="ru-RU"/>
        </w:rPr>
        <w:t>Экотрендз</w:t>
      </w:r>
      <w:proofErr w:type="spellEnd"/>
      <w:r w:rsidRPr="00711510">
        <w:rPr>
          <w:color w:val="000000"/>
          <w:sz w:val="27"/>
          <w:szCs w:val="27"/>
          <w:lang w:eastAsia="ru-RU"/>
        </w:rPr>
        <w:t>, 2005.</w:t>
      </w:r>
    </w:p>
    <w:p w:rsidR="00711510" w:rsidRPr="00711510" w:rsidRDefault="00711510" w:rsidP="00711510">
      <w:pPr>
        <w:widowControl/>
        <w:adjustRightInd w:val="0"/>
        <w:ind w:left="56" w:right="56" w:hanging="360"/>
        <w:jc w:val="both"/>
        <w:rPr>
          <w:color w:val="000000"/>
          <w:sz w:val="27"/>
          <w:szCs w:val="27"/>
          <w:lang w:eastAsia="ru-RU"/>
        </w:rPr>
      </w:pPr>
      <w:r w:rsidRPr="00711510">
        <w:rPr>
          <w:color w:val="000000"/>
          <w:sz w:val="27"/>
          <w:szCs w:val="27"/>
          <w:lang w:eastAsia="ru-RU"/>
        </w:rPr>
        <w:t>5        </w:t>
      </w:r>
      <w:proofErr w:type="spellStart"/>
      <w:r w:rsidRPr="00711510">
        <w:rPr>
          <w:color w:val="000000"/>
          <w:sz w:val="27"/>
          <w:szCs w:val="27"/>
          <w:lang w:eastAsia="ru-RU"/>
        </w:rPr>
        <w:t>Столлингс</w:t>
      </w:r>
      <w:proofErr w:type="spellEnd"/>
      <w:r w:rsidRPr="00711510">
        <w:rPr>
          <w:color w:val="000000"/>
          <w:sz w:val="27"/>
          <w:szCs w:val="27"/>
          <w:lang w:eastAsia="ru-RU"/>
        </w:rPr>
        <w:t xml:space="preserve"> В. Беспроводные линии связи и сети. –М.: </w:t>
      </w:r>
      <w:proofErr w:type="spellStart"/>
      <w:r w:rsidRPr="00711510">
        <w:rPr>
          <w:color w:val="000000"/>
          <w:sz w:val="27"/>
          <w:szCs w:val="27"/>
          <w:lang w:eastAsia="ru-RU"/>
        </w:rPr>
        <w:t>Вильмс</w:t>
      </w:r>
      <w:proofErr w:type="spellEnd"/>
      <w:r w:rsidRPr="00711510">
        <w:rPr>
          <w:color w:val="000000"/>
          <w:sz w:val="27"/>
          <w:szCs w:val="27"/>
          <w:lang w:eastAsia="ru-RU"/>
        </w:rPr>
        <w:t>, 2003.</w:t>
      </w:r>
    </w:p>
    <w:p w:rsidR="00711510" w:rsidRPr="00711510" w:rsidRDefault="00711510" w:rsidP="00711510">
      <w:pPr>
        <w:widowControl/>
        <w:adjustRightInd w:val="0"/>
        <w:ind w:left="56" w:right="56" w:hanging="360"/>
        <w:jc w:val="both"/>
        <w:rPr>
          <w:color w:val="000000"/>
          <w:sz w:val="27"/>
          <w:szCs w:val="27"/>
          <w:lang w:eastAsia="ru-RU"/>
        </w:rPr>
      </w:pPr>
      <w:r w:rsidRPr="00711510">
        <w:rPr>
          <w:color w:val="000000"/>
          <w:sz w:val="27"/>
          <w:szCs w:val="27"/>
          <w:lang w:eastAsia="ru-RU"/>
        </w:rPr>
        <w:t>6        </w:t>
      </w:r>
      <w:proofErr w:type="spellStart"/>
      <w:r w:rsidRPr="00711510">
        <w:rPr>
          <w:color w:val="000000"/>
          <w:sz w:val="27"/>
          <w:szCs w:val="27"/>
          <w:lang w:eastAsia="ru-RU"/>
        </w:rPr>
        <w:t>Бабков</w:t>
      </w:r>
      <w:proofErr w:type="spellEnd"/>
      <w:r w:rsidRPr="00711510">
        <w:rPr>
          <w:color w:val="000000"/>
          <w:sz w:val="27"/>
          <w:szCs w:val="27"/>
          <w:lang w:eastAsia="ru-RU"/>
        </w:rPr>
        <w:t xml:space="preserve"> В.Ю., </w:t>
      </w:r>
      <w:proofErr w:type="spellStart"/>
      <w:r w:rsidRPr="00711510">
        <w:rPr>
          <w:color w:val="000000"/>
          <w:sz w:val="27"/>
          <w:szCs w:val="27"/>
          <w:lang w:eastAsia="ru-RU"/>
        </w:rPr>
        <w:t>Вознюк</w:t>
      </w:r>
      <w:proofErr w:type="spellEnd"/>
      <w:r w:rsidRPr="00711510">
        <w:rPr>
          <w:color w:val="000000"/>
          <w:sz w:val="27"/>
          <w:szCs w:val="27"/>
          <w:lang w:eastAsia="ru-RU"/>
        </w:rPr>
        <w:t xml:space="preserve"> М.А. Сети мобильной связи. Частотно-территориальное планирование. –М.: Горячая линия-телеком, 2007.</w:t>
      </w:r>
    </w:p>
    <w:p w:rsidR="00711510" w:rsidRPr="00711510" w:rsidRDefault="00711510" w:rsidP="00711510">
      <w:pPr>
        <w:widowControl/>
        <w:adjustRightInd w:val="0"/>
        <w:ind w:left="56" w:right="56" w:hanging="360"/>
        <w:jc w:val="both"/>
        <w:rPr>
          <w:color w:val="000000"/>
          <w:sz w:val="27"/>
          <w:szCs w:val="27"/>
          <w:lang w:eastAsia="ru-RU"/>
        </w:rPr>
      </w:pPr>
      <w:r w:rsidRPr="00711510">
        <w:rPr>
          <w:color w:val="000000"/>
          <w:sz w:val="27"/>
          <w:szCs w:val="27"/>
          <w:lang w:eastAsia="ru-RU"/>
        </w:rPr>
        <w:t>7        Галкин В.А. Цифровая мобильная радиосвязь. –М.: Горячая линия-телеком, 2007.</w:t>
      </w:r>
    </w:p>
    <w:p w:rsidR="00711510" w:rsidRPr="00711510" w:rsidRDefault="00711510" w:rsidP="00711510">
      <w:pPr>
        <w:widowControl/>
        <w:adjustRightInd w:val="0"/>
        <w:ind w:left="56" w:right="56" w:hanging="360"/>
        <w:jc w:val="both"/>
        <w:rPr>
          <w:color w:val="000000"/>
          <w:sz w:val="27"/>
          <w:szCs w:val="27"/>
          <w:lang w:eastAsia="ru-RU"/>
        </w:rPr>
      </w:pPr>
      <w:r w:rsidRPr="00711510">
        <w:rPr>
          <w:color w:val="000000"/>
          <w:sz w:val="27"/>
          <w:szCs w:val="27"/>
          <w:lang w:eastAsia="ru-RU"/>
        </w:rPr>
        <w:t xml:space="preserve">8        Соколов А.В. Альтернатива сотовой связи: </w:t>
      </w:r>
      <w:proofErr w:type="spellStart"/>
      <w:r w:rsidRPr="00711510">
        <w:rPr>
          <w:color w:val="000000"/>
          <w:sz w:val="27"/>
          <w:szCs w:val="27"/>
          <w:lang w:eastAsia="ru-RU"/>
        </w:rPr>
        <w:t>транкинговые</w:t>
      </w:r>
      <w:proofErr w:type="spellEnd"/>
      <w:r w:rsidRPr="00711510">
        <w:rPr>
          <w:color w:val="000000"/>
          <w:sz w:val="27"/>
          <w:szCs w:val="27"/>
          <w:lang w:eastAsia="ru-RU"/>
        </w:rPr>
        <w:t xml:space="preserve"> системы. –М.: БХВ- Петербург,2002.</w:t>
      </w:r>
    </w:p>
    <w:p w:rsidR="00711510" w:rsidRPr="00711510" w:rsidRDefault="00711510" w:rsidP="00711510">
      <w:pPr>
        <w:widowControl/>
        <w:adjustRightInd w:val="0"/>
        <w:ind w:left="56" w:right="56" w:hanging="360"/>
        <w:jc w:val="both"/>
        <w:rPr>
          <w:color w:val="000000"/>
          <w:sz w:val="27"/>
          <w:szCs w:val="27"/>
          <w:lang w:eastAsia="ru-RU"/>
        </w:rPr>
      </w:pPr>
      <w:r w:rsidRPr="00711510">
        <w:rPr>
          <w:color w:val="000000"/>
          <w:sz w:val="27"/>
          <w:szCs w:val="27"/>
          <w:lang w:eastAsia="ru-RU"/>
        </w:rPr>
        <w:t>9        </w:t>
      </w:r>
      <w:proofErr w:type="spellStart"/>
      <w:r w:rsidRPr="00711510">
        <w:rPr>
          <w:color w:val="000000"/>
          <w:sz w:val="27"/>
          <w:szCs w:val="27"/>
          <w:lang w:eastAsia="ru-RU"/>
        </w:rPr>
        <w:t>Карташевский</w:t>
      </w:r>
      <w:proofErr w:type="spellEnd"/>
      <w:r w:rsidRPr="00711510">
        <w:rPr>
          <w:color w:val="000000"/>
          <w:sz w:val="27"/>
          <w:szCs w:val="27"/>
          <w:lang w:eastAsia="ru-RU"/>
        </w:rPr>
        <w:t xml:space="preserve"> В.Г. Сети подвижной связи. –М.: Эко-</w:t>
      </w:r>
      <w:proofErr w:type="spellStart"/>
      <w:r w:rsidRPr="00711510">
        <w:rPr>
          <w:color w:val="000000"/>
          <w:sz w:val="27"/>
          <w:szCs w:val="27"/>
          <w:lang w:eastAsia="ru-RU"/>
        </w:rPr>
        <w:t>трендз</w:t>
      </w:r>
      <w:proofErr w:type="spellEnd"/>
      <w:r w:rsidRPr="00711510">
        <w:rPr>
          <w:color w:val="000000"/>
          <w:sz w:val="27"/>
          <w:szCs w:val="27"/>
          <w:lang w:eastAsia="ru-RU"/>
        </w:rPr>
        <w:t>, 2001.</w:t>
      </w:r>
    </w:p>
    <w:p w:rsidR="00711510" w:rsidRPr="00711510" w:rsidRDefault="00711510" w:rsidP="00711510">
      <w:pPr>
        <w:widowControl/>
        <w:adjustRightInd w:val="0"/>
        <w:ind w:left="56" w:right="56" w:hanging="360"/>
        <w:jc w:val="both"/>
        <w:rPr>
          <w:color w:val="000000"/>
          <w:sz w:val="27"/>
          <w:szCs w:val="27"/>
          <w:lang w:eastAsia="ru-RU"/>
        </w:rPr>
      </w:pPr>
      <w:r w:rsidRPr="00711510">
        <w:rPr>
          <w:color w:val="000000"/>
          <w:sz w:val="27"/>
          <w:szCs w:val="27"/>
          <w:lang w:eastAsia="ru-RU"/>
        </w:rPr>
        <w:t>10    Афанасьев В.В. Эволюция мобильных сетей. –М.: Связь и бизнес, 2001.</w:t>
      </w:r>
    </w:p>
    <w:p w:rsidR="00711510" w:rsidRPr="00711510" w:rsidRDefault="00711510" w:rsidP="00711510">
      <w:pPr>
        <w:widowControl/>
        <w:adjustRightInd w:val="0"/>
        <w:ind w:left="56" w:right="56" w:hanging="360"/>
        <w:jc w:val="both"/>
        <w:rPr>
          <w:color w:val="000000"/>
          <w:sz w:val="27"/>
          <w:szCs w:val="27"/>
          <w:lang w:eastAsia="ru-RU"/>
        </w:rPr>
      </w:pPr>
      <w:r w:rsidRPr="00711510">
        <w:rPr>
          <w:color w:val="000000"/>
          <w:sz w:val="27"/>
          <w:szCs w:val="27"/>
          <w:lang w:eastAsia="ru-RU"/>
        </w:rPr>
        <w:t xml:space="preserve">11    Закиров З.Г. Сотовая связь стандарта GSM. –М.: </w:t>
      </w:r>
      <w:proofErr w:type="spellStart"/>
      <w:r w:rsidRPr="00711510">
        <w:rPr>
          <w:color w:val="000000"/>
          <w:sz w:val="27"/>
          <w:szCs w:val="27"/>
          <w:lang w:eastAsia="ru-RU"/>
        </w:rPr>
        <w:t>Экотрендз</w:t>
      </w:r>
      <w:proofErr w:type="spellEnd"/>
      <w:r w:rsidRPr="00711510">
        <w:rPr>
          <w:color w:val="000000"/>
          <w:sz w:val="27"/>
          <w:szCs w:val="27"/>
          <w:lang w:eastAsia="ru-RU"/>
        </w:rPr>
        <w:t>, 2004.</w:t>
      </w:r>
    </w:p>
    <w:p w:rsidR="00711510" w:rsidRPr="00711510" w:rsidRDefault="00711510" w:rsidP="00711510">
      <w:pPr>
        <w:widowControl/>
        <w:adjustRightInd w:val="0"/>
        <w:ind w:left="56" w:right="56" w:hanging="360"/>
        <w:jc w:val="both"/>
        <w:rPr>
          <w:color w:val="000000"/>
          <w:sz w:val="27"/>
          <w:szCs w:val="27"/>
          <w:lang w:eastAsia="ru-RU"/>
        </w:rPr>
      </w:pPr>
      <w:r w:rsidRPr="00711510">
        <w:rPr>
          <w:color w:val="000000"/>
          <w:sz w:val="27"/>
          <w:szCs w:val="27"/>
          <w:lang w:eastAsia="ru-RU"/>
        </w:rPr>
        <w:t>12    </w:t>
      </w:r>
      <w:proofErr w:type="spellStart"/>
      <w:r w:rsidRPr="00711510">
        <w:rPr>
          <w:color w:val="000000"/>
          <w:sz w:val="27"/>
          <w:szCs w:val="27"/>
          <w:lang w:eastAsia="ru-RU"/>
        </w:rPr>
        <w:t>Ратынский</w:t>
      </w:r>
      <w:proofErr w:type="spellEnd"/>
      <w:r w:rsidRPr="00711510">
        <w:rPr>
          <w:color w:val="000000"/>
          <w:sz w:val="27"/>
          <w:szCs w:val="27"/>
          <w:lang w:eastAsia="ru-RU"/>
        </w:rPr>
        <w:t xml:space="preserve"> М.В. Основы сотовой связи. –М.: Радио и связь, 2000.</w:t>
      </w:r>
    </w:p>
    <w:p w:rsidR="00711510" w:rsidRPr="00711510" w:rsidRDefault="00711510" w:rsidP="00711510">
      <w:pPr>
        <w:widowControl/>
        <w:adjustRightInd w:val="0"/>
        <w:ind w:left="56" w:right="56" w:hanging="360"/>
        <w:jc w:val="both"/>
        <w:rPr>
          <w:color w:val="000000"/>
          <w:sz w:val="27"/>
          <w:szCs w:val="27"/>
          <w:lang w:eastAsia="ru-RU"/>
        </w:rPr>
      </w:pPr>
      <w:r w:rsidRPr="00711510">
        <w:rPr>
          <w:color w:val="000000"/>
          <w:sz w:val="27"/>
          <w:szCs w:val="27"/>
          <w:lang w:eastAsia="ru-RU"/>
        </w:rPr>
        <w:t>13    Андрианов В.И. средства мобильной связи. – С. BHV-Санкт-Петербург, 2001.</w:t>
      </w:r>
    </w:p>
    <w:p w:rsidR="00711510" w:rsidRPr="00711510" w:rsidRDefault="00711510" w:rsidP="00711510">
      <w:pPr>
        <w:widowControl/>
        <w:adjustRightInd w:val="0"/>
        <w:ind w:left="56" w:right="56" w:hanging="360"/>
        <w:jc w:val="both"/>
        <w:rPr>
          <w:color w:val="000000"/>
          <w:sz w:val="27"/>
          <w:szCs w:val="27"/>
          <w:lang w:eastAsia="ru-RU"/>
        </w:rPr>
      </w:pPr>
      <w:r w:rsidRPr="00711510">
        <w:rPr>
          <w:color w:val="000000"/>
          <w:sz w:val="27"/>
          <w:szCs w:val="27"/>
          <w:lang w:eastAsia="ru-RU"/>
        </w:rPr>
        <w:t>14    </w:t>
      </w:r>
      <w:proofErr w:type="spellStart"/>
      <w:r w:rsidRPr="00711510">
        <w:rPr>
          <w:color w:val="000000"/>
          <w:sz w:val="27"/>
          <w:szCs w:val="27"/>
          <w:lang w:eastAsia="ru-RU"/>
        </w:rPr>
        <w:t>Громаков</w:t>
      </w:r>
      <w:proofErr w:type="spellEnd"/>
      <w:r w:rsidRPr="00711510">
        <w:rPr>
          <w:color w:val="000000"/>
          <w:sz w:val="27"/>
          <w:szCs w:val="27"/>
          <w:lang w:eastAsia="ru-RU"/>
        </w:rPr>
        <w:t xml:space="preserve"> Ю.А. Стандарты и системы </w:t>
      </w:r>
      <w:proofErr w:type="spellStart"/>
      <w:r w:rsidRPr="00711510">
        <w:rPr>
          <w:color w:val="000000"/>
          <w:sz w:val="27"/>
          <w:szCs w:val="27"/>
          <w:lang w:eastAsia="ru-RU"/>
        </w:rPr>
        <w:t>подвисной</w:t>
      </w:r>
      <w:proofErr w:type="spellEnd"/>
      <w:r w:rsidRPr="00711510">
        <w:rPr>
          <w:color w:val="000000"/>
          <w:sz w:val="27"/>
          <w:szCs w:val="27"/>
          <w:lang w:eastAsia="ru-RU"/>
        </w:rPr>
        <w:t xml:space="preserve"> связи. –М.: Радио и связь, 1999.</w:t>
      </w:r>
    </w:p>
    <w:p w:rsidR="00711510" w:rsidRPr="00711510" w:rsidRDefault="00711510" w:rsidP="00711510">
      <w:pPr>
        <w:widowControl/>
        <w:adjustRightInd w:val="0"/>
        <w:ind w:left="56" w:right="56" w:hanging="360"/>
        <w:jc w:val="both"/>
        <w:rPr>
          <w:color w:val="000000"/>
          <w:sz w:val="27"/>
          <w:szCs w:val="27"/>
          <w:lang w:eastAsia="ru-RU"/>
        </w:rPr>
      </w:pPr>
      <w:r w:rsidRPr="00711510">
        <w:rPr>
          <w:color w:val="000000"/>
          <w:sz w:val="27"/>
          <w:szCs w:val="27"/>
          <w:lang w:eastAsia="ru-RU"/>
        </w:rPr>
        <w:t>15    </w:t>
      </w:r>
      <w:proofErr w:type="spellStart"/>
      <w:r w:rsidRPr="00711510">
        <w:rPr>
          <w:color w:val="000000"/>
          <w:sz w:val="27"/>
          <w:szCs w:val="27"/>
          <w:lang w:eastAsia="ru-RU"/>
        </w:rPr>
        <w:t>Коньшин</w:t>
      </w:r>
      <w:proofErr w:type="spellEnd"/>
      <w:r w:rsidRPr="00711510">
        <w:rPr>
          <w:color w:val="000000"/>
          <w:sz w:val="27"/>
          <w:szCs w:val="27"/>
          <w:lang w:eastAsia="ru-RU"/>
        </w:rPr>
        <w:t xml:space="preserve"> С.В. </w:t>
      </w:r>
      <w:proofErr w:type="spellStart"/>
      <w:r w:rsidRPr="00711510">
        <w:rPr>
          <w:color w:val="000000"/>
          <w:sz w:val="27"/>
          <w:szCs w:val="27"/>
          <w:lang w:eastAsia="ru-RU"/>
        </w:rPr>
        <w:t>Транкинговые</w:t>
      </w:r>
      <w:proofErr w:type="spellEnd"/>
      <w:r w:rsidRPr="00711510">
        <w:rPr>
          <w:color w:val="000000"/>
          <w:sz w:val="27"/>
          <w:szCs w:val="27"/>
          <w:lang w:eastAsia="ru-RU"/>
        </w:rPr>
        <w:t xml:space="preserve"> радио-системы: Учебное </w:t>
      </w:r>
      <w:proofErr w:type="gramStart"/>
      <w:r w:rsidRPr="00711510">
        <w:rPr>
          <w:color w:val="000000"/>
          <w:sz w:val="27"/>
          <w:szCs w:val="27"/>
          <w:lang w:eastAsia="ru-RU"/>
        </w:rPr>
        <w:t>пособие.-</w:t>
      </w:r>
      <w:proofErr w:type="gramEnd"/>
      <w:r w:rsidRPr="00711510">
        <w:rPr>
          <w:color w:val="000000"/>
          <w:sz w:val="27"/>
          <w:szCs w:val="27"/>
          <w:lang w:eastAsia="ru-RU"/>
        </w:rPr>
        <w:t xml:space="preserve"> Алматы: АИЭС, 2000.</w:t>
      </w:r>
    </w:p>
    <w:p w:rsidR="00711510" w:rsidRPr="00711510" w:rsidRDefault="00711510" w:rsidP="00711510">
      <w:pPr>
        <w:widowControl/>
        <w:adjustRightInd w:val="0"/>
        <w:ind w:left="56" w:right="56" w:hanging="360"/>
        <w:jc w:val="both"/>
        <w:rPr>
          <w:color w:val="000000"/>
          <w:sz w:val="27"/>
          <w:szCs w:val="27"/>
          <w:lang w:eastAsia="ru-RU"/>
        </w:rPr>
      </w:pPr>
      <w:r w:rsidRPr="00711510">
        <w:rPr>
          <w:color w:val="000000"/>
          <w:sz w:val="27"/>
          <w:szCs w:val="27"/>
          <w:lang w:eastAsia="ru-RU"/>
        </w:rPr>
        <w:t>16    </w:t>
      </w:r>
      <w:proofErr w:type="spellStart"/>
      <w:r w:rsidRPr="00711510">
        <w:rPr>
          <w:color w:val="000000"/>
          <w:sz w:val="27"/>
          <w:szCs w:val="27"/>
          <w:lang w:eastAsia="ru-RU"/>
        </w:rPr>
        <w:t>Коньшин</w:t>
      </w:r>
      <w:proofErr w:type="spellEnd"/>
      <w:r w:rsidRPr="00711510">
        <w:rPr>
          <w:color w:val="000000"/>
          <w:sz w:val="27"/>
          <w:szCs w:val="27"/>
          <w:lang w:eastAsia="ru-RU"/>
        </w:rPr>
        <w:t xml:space="preserve"> С.В., </w:t>
      </w:r>
      <w:proofErr w:type="spellStart"/>
      <w:r w:rsidRPr="00711510">
        <w:rPr>
          <w:color w:val="000000"/>
          <w:sz w:val="27"/>
          <w:szCs w:val="27"/>
          <w:lang w:eastAsia="ru-RU"/>
        </w:rPr>
        <w:t>Сабдыкеева</w:t>
      </w:r>
      <w:proofErr w:type="spellEnd"/>
      <w:r w:rsidRPr="00711510">
        <w:rPr>
          <w:color w:val="000000"/>
          <w:sz w:val="27"/>
          <w:szCs w:val="27"/>
          <w:lang w:eastAsia="ru-RU"/>
        </w:rPr>
        <w:t xml:space="preserve"> Г.Г. Теоретические основы систем связи с подвижными объектами: Учебное </w:t>
      </w:r>
      <w:proofErr w:type="gramStart"/>
      <w:r w:rsidRPr="00711510">
        <w:rPr>
          <w:color w:val="000000"/>
          <w:sz w:val="27"/>
          <w:szCs w:val="27"/>
          <w:lang w:eastAsia="ru-RU"/>
        </w:rPr>
        <w:t>пособие.-</w:t>
      </w:r>
      <w:proofErr w:type="gramEnd"/>
      <w:r w:rsidRPr="00711510">
        <w:rPr>
          <w:color w:val="000000"/>
          <w:sz w:val="27"/>
          <w:szCs w:val="27"/>
          <w:lang w:eastAsia="ru-RU"/>
        </w:rPr>
        <w:t xml:space="preserve"> Алматы: АИЭС,2002.</w:t>
      </w:r>
    </w:p>
    <w:p w:rsidR="00711510" w:rsidRPr="00711510" w:rsidRDefault="00711510" w:rsidP="00711510">
      <w:pPr>
        <w:widowControl/>
        <w:adjustRightInd w:val="0"/>
        <w:ind w:left="56" w:right="56" w:hanging="360"/>
        <w:jc w:val="both"/>
        <w:rPr>
          <w:color w:val="000000"/>
          <w:sz w:val="27"/>
          <w:szCs w:val="27"/>
          <w:lang w:eastAsia="ru-RU"/>
        </w:rPr>
      </w:pPr>
      <w:r w:rsidRPr="00711510">
        <w:rPr>
          <w:color w:val="000000"/>
          <w:sz w:val="27"/>
          <w:szCs w:val="27"/>
          <w:lang w:eastAsia="ru-RU"/>
        </w:rPr>
        <w:t>17   </w:t>
      </w:r>
      <w:proofErr w:type="spellStart"/>
      <w:r w:rsidRPr="00711510">
        <w:rPr>
          <w:color w:val="000000"/>
          <w:sz w:val="27"/>
          <w:szCs w:val="27"/>
          <w:lang w:eastAsia="ru-RU"/>
        </w:rPr>
        <w:t>Коньшин</w:t>
      </w:r>
      <w:proofErr w:type="spellEnd"/>
      <w:r w:rsidRPr="00711510">
        <w:rPr>
          <w:color w:val="000000"/>
          <w:sz w:val="27"/>
          <w:szCs w:val="27"/>
          <w:lang w:eastAsia="ru-RU"/>
        </w:rPr>
        <w:t xml:space="preserve"> С.В. Технологии беспроводной связи: Учебное </w:t>
      </w:r>
      <w:proofErr w:type="gramStart"/>
      <w:r w:rsidRPr="00711510">
        <w:rPr>
          <w:color w:val="000000"/>
          <w:sz w:val="27"/>
          <w:szCs w:val="27"/>
          <w:lang w:eastAsia="ru-RU"/>
        </w:rPr>
        <w:t>пособие.-</w:t>
      </w:r>
      <w:proofErr w:type="gramEnd"/>
      <w:r w:rsidRPr="00711510">
        <w:rPr>
          <w:color w:val="000000"/>
          <w:sz w:val="27"/>
          <w:szCs w:val="27"/>
          <w:lang w:eastAsia="ru-RU"/>
        </w:rPr>
        <w:t xml:space="preserve"> Алматы: АИЭС,2006.</w:t>
      </w:r>
    </w:p>
    <w:p w:rsidR="00E71DE0" w:rsidRPr="00E71DE0" w:rsidRDefault="00E71DE0" w:rsidP="00E71DE0">
      <w:pPr>
        <w:widowControl/>
        <w:tabs>
          <w:tab w:val="left" w:pos="993"/>
        </w:tabs>
        <w:adjustRightInd w:val="0"/>
        <w:ind w:right="56"/>
        <w:jc w:val="both"/>
        <w:rPr>
          <w:color w:val="000000"/>
          <w:sz w:val="27"/>
          <w:szCs w:val="27"/>
          <w:lang w:eastAsia="ru-RU"/>
        </w:rPr>
      </w:pPr>
      <w:r w:rsidRPr="00E71DE0">
        <w:rPr>
          <w:color w:val="000000"/>
          <w:sz w:val="27"/>
          <w:szCs w:val="27"/>
          <w:lang w:eastAsia="ru-RU"/>
        </w:rPr>
        <w:br/>
      </w:r>
    </w:p>
    <w:sectPr w:rsidR="00E71DE0" w:rsidRPr="00E71DE0" w:rsidSect="00E71DE0">
      <w:pgSz w:w="11910" w:h="16840"/>
      <w:pgMar w:top="1040" w:right="720" w:bottom="280" w:left="127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445BE1"/>
    <w:multiLevelType w:val="hybridMultilevel"/>
    <w:tmpl w:val="2602A65C"/>
    <w:lvl w:ilvl="0" w:tplc="81B0A26A">
      <w:start w:val="1"/>
      <w:numFmt w:val="decimal"/>
      <w:lvlText w:val="%1."/>
      <w:lvlJc w:val="left"/>
      <w:pPr>
        <w:ind w:left="104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6B8AEFDE">
      <w:numFmt w:val="bullet"/>
      <w:lvlText w:val="•"/>
      <w:lvlJc w:val="left"/>
      <w:pPr>
        <w:ind w:left="1896" w:hanging="213"/>
      </w:pPr>
      <w:rPr>
        <w:rFonts w:hint="default"/>
        <w:lang w:val="ru-RU" w:eastAsia="en-US" w:bidi="ar-SA"/>
      </w:rPr>
    </w:lvl>
    <w:lvl w:ilvl="2" w:tplc="A810E4BA">
      <w:numFmt w:val="bullet"/>
      <w:lvlText w:val="•"/>
      <w:lvlJc w:val="left"/>
      <w:pPr>
        <w:ind w:left="2753" w:hanging="213"/>
      </w:pPr>
      <w:rPr>
        <w:rFonts w:hint="default"/>
        <w:lang w:val="ru-RU" w:eastAsia="en-US" w:bidi="ar-SA"/>
      </w:rPr>
    </w:lvl>
    <w:lvl w:ilvl="3" w:tplc="68329BAC">
      <w:numFmt w:val="bullet"/>
      <w:lvlText w:val="•"/>
      <w:lvlJc w:val="left"/>
      <w:pPr>
        <w:ind w:left="3609" w:hanging="213"/>
      </w:pPr>
      <w:rPr>
        <w:rFonts w:hint="default"/>
        <w:lang w:val="ru-RU" w:eastAsia="en-US" w:bidi="ar-SA"/>
      </w:rPr>
    </w:lvl>
    <w:lvl w:ilvl="4" w:tplc="C18CBDD0">
      <w:numFmt w:val="bullet"/>
      <w:lvlText w:val="•"/>
      <w:lvlJc w:val="left"/>
      <w:pPr>
        <w:ind w:left="4466" w:hanging="213"/>
      </w:pPr>
      <w:rPr>
        <w:rFonts w:hint="default"/>
        <w:lang w:val="ru-RU" w:eastAsia="en-US" w:bidi="ar-SA"/>
      </w:rPr>
    </w:lvl>
    <w:lvl w:ilvl="5" w:tplc="511E57EE">
      <w:numFmt w:val="bullet"/>
      <w:lvlText w:val="•"/>
      <w:lvlJc w:val="left"/>
      <w:pPr>
        <w:ind w:left="5323" w:hanging="213"/>
      </w:pPr>
      <w:rPr>
        <w:rFonts w:hint="default"/>
        <w:lang w:val="ru-RU" w:eastAsia="en-US" w:bidi="ar-SA"/>
      </w:rPr>
    </w:lvl>
    <w:lvl w:ilvl="6" w:tplc="B502A5A0">
      <w:numFmt w:val="bullet"/>
      <w:lvlText w:val="•"/>
      <w:lvlJc w:val="left"/>
      <w:pPr>
        <w:ind w:left="6179" w:hanging="213"/>
      </w:pPr>
      <w:rPr>
        <w:rFonts w:hint="default"/>
        <w:lang w:val="ru-RU" w:eastAsia="en-US" w:bidi="ar-SA"/>
      </w:rPr>
    </w:lvl>
    <w:lvl w:ilvl="7" w:tplc="8484219C">
      <w:numFmt w:val="bullet"/>
      <w:lvlText w:val="•"/>
      <w:lvlJc w:val="left"/>
      <w:pPr>
        <w:ind w:left="7036" w:hanging="213"/>
      </w:pPr>
      <w:rPr>
        <w:rFonts w:hint="default"/>
        <w:lang w:val="ru-RU" w:eastAsia="en-US" w:bidi="ar-SA"/>
      </w:rPr>
    </w:lvl>
    <w:lvl w:ilvl="8" w:tplc="CCD0D96C">
      <w:numFmt w:val="bullet"/>
      <w:lvlText w:val="•"/>
      <w:lvlJc w:val="left"/>
      <w:pPr>
        <w:ind w:left="7893" w:hanging="213"/>
      </w:pPr>
      <w:rPr>
        <w:rFonts w:hint="default"/>
        <w:lang w:val="ru-RU" w:eastAsia="en-US" w:bidi="ar-SA"/>
      </w:rPr>
    </w:lvl>
  </w:abstractNum>
  <w:abstractNum w:abstractNumId="1" w15:restartNumberingAfterBreak="0">
    <w:nsid w:val="01164AA3"/>
    <w:multiLevelType w:val="multilevel"/>
    <w:tmpl w:val="187CCE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4DA4242"/>
    <w:multiLevelType w:val="hybridMultilevel"/>
    <w:tmpl w:val="378A11BE"/>
    <w:lvl w:ilvl="0" w:tplc="ED54357C">
      <w:start w:val="1"/>
      <w:numFmt w:val="decimal"/>
      <w:lvlText w:val="%1."/>
      <w:lvlJc w:val="left"/>
      <w:pPr>
        <w:ind w:left="12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3FE47B7E">
      <w:numFmt w:val="bullet"/>
      <w:lvlText w:val="•"/>
      <w:lvlJc w:val="left"/>
      <w:pPr>
        <w:ind w:left="1068" w:hanging="213"/>
      </w:pPr>
      <w:rPr>
        <w:rFonts w:hint="default"/>
        <w:lang w:val="ru-RU" w:eastAsia="en-US" w:bidi="ar-SA"/>
      </w:rPr>
    </w:lvl>
    <w:lvl w:ilvl="2" w:tplc="1AF23DF0">
      <w:numFmt w:val="bullet"/>
      <w:lvlText w:val="•"/>
      <w:lvlJc w:val="left"/>
      <w:pPr>
        <w:ind w:left="2017" w:hanging="213"/>
      </w:pPr>
      <w:rPr>
        <w:rFonts w:hint="default"/>
        <w:lang w:val="ru-RU" w:eastAsia="en-US" w:bidi="ar-SA"/>
      </w:rPr>
    </w:lvl>
    <w:lvl w:ilvl="3" w:tplc="A978FCB4">
      <w:numFmt w:val="bullet"/>
      <w:lvlText w:val="•"/>
      <w:lvlJc w:val="left"/>
      <w:pPr>
        <w:ind w:left="2965" w:hanging="213"/>
      </w:pPr>
      <w:rPr>
        <w:rFonts w:hint="default"/>
        <w:lang w:val="ru-RU" w:eastAsia="en-US" w:bidi="ar-SA"/>
      </w:rPr>
    </w:lvl>
    <w:lvl w:ilvl="4" w:tplc="1368D494">
      <w:numFmt w:val="bullet"/>
      <w:lvlText w:val="•"/>
      <w:lvlJc w:val="left"/>
      <w:pPr>
        <w:ind w:left="3914" w:hanging="213"/>
      </w:pPr>
      <w:rPr>
        <w:rFonts w:hint="default"/>
        <w:lang w:val="ru-RU" w:eastAsia="en-US" w:bidi="ar-SA"/>
      </w:rPr>
    </w:lvl>
    <w:lvl w:ilvl="5" w:tplc="D96234CA">
      <w:numFmt w:val="bullet"/>
      <w:lvlText w:val="•"/>
      <w:lvlJc w:val="left"/>
      <w:pPr>
        <w:ind w:left="4863" w:hanging="213"/>
      </w:pPr>
      <w:rPr>
        <w:rFonts w:hint="default"/>
        <w:lang w:val="ru-RU" w:eastAsia="en-US" w:bidi="ar-SA"/>
      </w:rPr>
    </w:lvl>
    <w:lvl w:ilvl="6" w:tplc="881AD5AC">
      <w:numFmt w:val="bullet"/>
      <w:lvlText w:val="•"/>
      <w:lvlJc w:val="left"/>
      <w:pPr>
        <w:ind w:left="5811" w:hanging="213"/>
      </w:pPr>
      <w:rPr>
        <w:rFonts w:hint="default"/>
        <w:lang w:val="ru-RU" w:eastAsia="en-US" w:bidi="ar-SA"/>
      </w:rPr>
    </w:lvl>
    <w:lvl w:ilvl="7" w:tplc="C284DC22">
      <w:numFmt w:val="bullet"/>
      <w:lvlText w:val="•"/>
      <w:lvlJc w:val="left"/>
      <w:pPr>
        <w:ind w:left="6760" w:hanging="213"/>
      </w:pPr>
      <w:rPr>
        <w:rFonts w:hint="default"/>
        <w:lang w:val="ru-RU" w:eastAsia="en-US" w:bidi="ar-SA"/>
      </w:rPr>
    </w:lvl>
    <w:lvl w:ilvl="8" w:tplc="85800FB6">
      <w:numFmt w:val="bullet"/>
      <w:lvlText w:val="•"/>
      <w:lvlJc w:val="left"/>
      <w:pPr>
        <w:ind w:left="7709" w:hanging="213"/>
      </w:pPr>
      <w:rPr>
        <w:rFonts w:hint="default"/>
        <w:lang w:val="ru-RU" w:eastAsia="en-US" w:bidi="ar-SA"/>
      </w:rPr>
    </w:lvl>
  </w:abstractNum>
  <w:abstractNum w:abstractNumId="3" w15:restartNumberingAfterBreak="0">
    <w:nsid w:val="0A1B6243"/>
    <w:multiLevelType w:val="hybridMultilevel"/>
    <w:tmpl w:val="EC8E9942"/>
    <w:lvl w:ilvl="0" w:tplc="18C6A45E">
      <w:start w:val="1"/>
      <w:numFmt w:val="decimal"/>
      <w:lvlText w:val="%1."/>
      <w:lvlJc w:val="left"/>
      <w:pPr>
        <w:ind w:left="1042" w:hanging="213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1" w:tplc="2480AF1E">
      <w:start w:val="1"/>
      <w:numFmt w:val="decimal"/>
      <w:lvlText w:val="%2."/>
      <w:lvlJc w:val="left"/>
      <w:pPr>
        <w:ind w:left="121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2" w:tplc="AEE63E02">
      <w:numFmt w:val="bullet"/>
      <w:lvlText w:val="•"/>
      <w:lvlJc w:val="left"/>
      <w:pPr>
        <w:ind w:left="2151" w:hanging="213"/>
      </w:pPr>
      <w:rPr>
        <w:rFonts w:hint="default"/>
        <w:lang w:val="ru-RU" w:eastAsia="en-US" w:bidi="ar-SA"/>
      </w:rPr>
    </w:lvl>
    <w:lvl w:ilvl="3" w:tplc="2EE2DD10">
      <w:numFmt w:val="bullet"/>
      <w:lvlText w:val="•"/>
      <w:lvlJc w:val="left"/>
      <w:pPr>
        <w:ind w:left="3083" w:hanging="213"/>
      </w:pPr>
      <w:rPr>
        <w:rFonts w:hint="default"/>
        <w:lang w:val="ru-RU" w:eastAsia="en-US" w:bidi="ar-SA"/>
      </w:rPr>
    </w:lvl>
    <w:lvl w:ilvl="4" w:tplc="60D65982">
      <w:numFmt w:val="bullet"/>
      <w:lvlText w:val="•"/>
      <w:lvlJc w:val="left"/>
      <w:pPr>
        <w:ind w:left="4015" w:hanging="213"/>
      </w:pPr>
      <w:rPr>
        <w:rFonts w:hint="default"/>
        <w:lang w:val="ru-RU" w:eastAsia="en-US" w:bidi="ar-SA"/>
      </w:rPr>
    </w:lvl>
    <w:lvl w:ilvl="5" w:tplc="66D8057E">
      <w:numFmt w:val="bullet"/>
      <w:lvlText w:val="•"/>
      <w:lvlJc w:val="left"/>
      <w:pPr>
        <w:ind w:left="4947" w:hanging="213"/>
      </w:pPr>
      <w:rPr>
        <w:rFonts w:hint="default"/>
        <w:lang w:val="ru-RU" w:eastAsia="en-US" w:bidi="ar-SA"/>
      </w:rPr>
    </w:lvl>
    <w:lvl w:ilvl="6" w:tplc="EDF6AE8C">
      <w:numFmt w:val="bullet"/>
      <w:lvlText w:val="•"/>
      <w:lvlJc w:val="left"/>
      <w:pPr>
        <w:ind w:left="5879" w:hanging="213"/>
      </w:pPr>
      <w:rPr>
        <w:rFonts w:hint="default"/>
        <w:lang w:val="ru-RU" w:eastAsia="en-US" w:bidi="ar-SA"/>
      </w:rPr>
    </w:lvl>
    <w:lvl w:ilvl="7" w:tplc="D5547280">
      <w:numFmt w:val="bullet"/>
      <w:lvlText w:val="•"/>
      <w:lvlJc w:val="left"/>
      <w:pPr>
        <w:ind w:left="6810" w:hanging="213"/>
      </w:pPr>
      <w:rPr>
        <w:rFonts w:hint="default"/>
        <w:lang w:val="ru-RU" w:eastAsia="en-US" w:bidi="ar-SA"/>
      </w:rPr>
    </w:lvl>
    <w:lvl w:ilvl="8" w:tplc="0292083A">
      <w:numFmt w:val="bullet"/>
      <w:lvlText w:val="•"/>
      <w:lvlJc w:val="left"/>
      <w:pPr>
        <w:ind w:left="7742" w:hanging="213"/>
      </w:pPr>
      <w:rPr>
        <w:rFonts w:hint="default"/>
        <w:lang w:val="ru-RU" w:eastAsia="en-US" w:bidi="ar-SA"/>
      </w:rPr>
    </w:lvl>
  </w:abstractNum>
  <w:abstractNum w:abstractNumId="4" w15:restartNumberingAfterBreak="0">
    <w:nsid w:val="0B671BA3"/>
    <w:multiLevelType w:val="hybridMultilevel"/>
    <w:tmpl w:val="E48A2510"/>
    <w:lvl w:ilvl="0" w:tplc="61FECCF4">
      <w:start w:val="1"/>
      <w:numFmt w:val="decimal"/>
      <w:lvlText w:val="%1."/>
      <w:lvlJc w:val="left"/>
      <w:pPr>
        <w:ind w:left="12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4BBCEA6E">
      <w:numFmt w:val="bullet"/>
      <w:lvlText w:val="•"/>
      <w:lvlJc w:val="left"/>
      <w:pPr>
        <w:ind w:left="1068" w:hanging="213"/>
      </w:pPr>
      <w:rPr>
        <w:rFonts w:hint="default"/>
        <w:lang w:val="ru-RU" w:eastAsia="en-US" w:bidi="ar-SA"/>
      </w:rPr>
    </w:lvl>
    <w:lvl w:ilvl="2" w:tplc="2C6C6ED8">
      <w:numFmt w:val="bullet"/>
      <w:lvlText w:val="•"/>
      <w:lvlJc w:val="left"/>
      <w:pPr>
        <w:ind w:left="2017" w:hanging="213"/>
      </w:pPr>
      <w:rPr>
        <w:rFonts w:hint="default"/>
        <w:lang w:val="ru-RU" w:eastAsia="en-US" w:bidi="ar-SA"/>
      </w:rPr>
    </w:lvl>
    <w:lvl w:ilvl="3" w:tplc="BA8CFF62">
      <w:numFmt w:val="bullet"/>
      <w:lvlText w:val="•"/>
      <w:lvlJc w:val="left"/>
      <w:pPr>
        <w:ind w:left="2965" w:hanging="213"/>
      </w:pPr>
      <w:rPr>
        <w:rFonts w:hint="default"/>
        <w:lang w:val="ru-RU" w:eastAsia="en-US" w:bidi="ar-SA"/>
      </w:rPr>
    </w:lvl>
    <w:lvl w:ilvl="4" w:tplc="D8968608">
      <w:numFmt w:val="bullet"/>
      <w:lvlText w:val="•"/>
      <w:lvlJc w:val="left"/>
      <w:pPr>
        <w:ind w:left="3914" w:hanging="213"/>
      </w:pPr>
      <w:rPr>
        <w:rFonts w:hint="default"/>
        <w:lang w:val="ru-RU" w:eastAsia="en-US" w:bidi="ar-SA"/>
      </w:rPr>
    </w:lvl>
    <w:lvl w:ilvl="5" w:tplc="6A26AA40">
      <w:numFmt w:val="bullet"/>
      <w:lvlText w:val="•"/>
      <w:lvlJc w:val="left"/>
      <w:pPr>
        <w:ind w:left="4863" w:hanging="213"/>
      </w:pPr>
      <w:rPr>
        <w:rFonts w:hint="default"/>
        <w:lang w:val="ru-RU" w:eastAsia="en-US" w:bidi="ar-SA"/>
      </w:rPr>
    </w:lvl>
    <w:lvl w:ilvl="6" w:tplc="0BE0F782">
      <w:numFmt w:val="bullet"/>
      <w:lvlText w:val="•"/>
      <w:lvlJc w:val="left"/>
      <w:pPr>
        <w:ind w:left="5811" w:hanging="213"/>
      </w:pPr>
      <w:rPr>
        <w:rFonts w:hint="default"/>
        <w:lang w:val="ru-RU" w:eastAsia="en-US" w:bidi="ar-SA"/>
      </w:rPr>
    </w:lvl>
    <w:lvl w:ilvl="7" w:tplc="C248D6E6">
      <w:numFmt w:val="bullet"/>
      <w:lvlText w:val="•"/>
      <w:lvlJc w:val="left"/>
      <w:pPr>
        <w:ind w:left="6760" w:hanging="213"/>
      </w:pPr>
      <w:rPr>
        <w:rFonts w:hint="default"/>
        <w:lang w:val="ru-RU" w:eastAsia="en-US" w:bidi="ar-SA"/>
      </w:rPr>
    </w:lvl>
    <w:lvl w:ilvl="8" w:tplc="C23C129A">
      <w:numFmt w:val="bullet"/>
      <w:lvlText w:val="•"/>
      <w:lvlJc w:val="left"/>
      <w:pPr>
        <w:ind w:left="7709" w:hanging="213"/>
      </w:pPr>
      <w:rPr>
        <w:rFonts w:hint="default"/>
        <w:lang w:val="ru-RU" w:eastAsia="en-US" w:bidi="ar-SA"/>
      </w:rPr>
    </w:lvl>
  </w:abstractNum>
  <w:abstractNum w:abstractNumId="5" w15:restartNumberingAfterBreak="0">
    <w:nsid w:val="0C8167DF"/>
    <w:multiLevelType w:val="hybridMultilevel"/>
    <w:tmpl w:val="3A041646"/>
    <w:lvl w:ilvl="0" w:tplc="DFE8615A">
      <w:start w:val="2"/>
      <w:numFmt w:val="decimal"/>
      <w:lvlText w:val="%1."/>
      <w:lvlJc w:val="left"/>
      <w:pPr>
        <w:ind w:left="104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4E36FC2C">
      <w:start w:val="1"/>
      <w:numFmt w:val="decimal"/>
      <w:lvlText w:val="%2."/>
      <w:lvlJc w:val="left"/>
      <w:pPr>
        <w:ind w:left="1280" w:hanging="281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F12EFDB8">
      <w:numFmt w:val="bullet"/>
      <w:lvlText w:val="•"/>
      <w:lvlJc w:val="left"/>
      <w:pPr>
        <w:ind w:left="2205" w:hanging="281"/>
      </w:pPr>
      <w:rPr>
        <w:rFonts w:hint="default"/>
        <w:lang w:val="ru-RU" w:eastAsia="en-US" w:bidi="ar-SA"/>
      </w:rPr>
    </w:lvl>
    <w:lvl w:ilvl="3" w:tplc="32EAB77C">
      <w:numFmt w:val="bullet"/>
      <w:lvlText w:val="•"/>
      <w:lvlJc w:val="left"/>
      <w:pPr>
        <w:ind w:left="3130" w:hanging="281"/>
      </w:pPr>
      <w:rPr>
        <w:rFonts w:hint="default"/>
        <w:lang w:val="ru-RU" w:eastAsia="en-US" w:bidi="ar-SA"/>
      </w:rPr>
    </w:lvl>
    <w:lvl w:ilvl="4" w:tplc="96A4AA5A">
      <w:numFmt w:val="bullet"/>
      <w:lvlText w:val="•"/>
      <w:lvlJc w:val="left"/>
      <w:pPr>
        <w:ind w:left="4055" w:hanging="281"/>
      </w:pPr>
      <w:rPr>
        <w:rFonts w:hint="default"/>
        <w:lang w:val="ru-RU" w:eastAsia="en-US" w:bidi="ar-SA"/>
      </w:rPr>
    </w:lvl>
    <w:lvl w:ilvl="5" w:tplc="DB780C0E">
      <w:numFmt w:val="bullet"/>
      <w:lvlText w:val="•"/>
      <w:lvlJc w:val="left"/>
      <w:pPr>
        <w:ind w:left="4980" w:hanging="281"/>
      </w:pPr>
      <w:rPr>
        <w:rFonts w:hint="default"/>
        <w:lang w:val="ru-RU" w:eastAsia="en-US" w:bidi="ar-SA"/>
      </w:rPr>
    </w:lvl>
    <w:lvl w:ilvl="6" w:tplc="D278F0F4">
      <w:numFmt w:val="bullet"/>
      <w:lvlText w:val="•"/>
      <w:lvlJc w:val="left"/>
      <w:pPr>
        <w:ind w:left="5905" w:hanging="281"/>
      </w:pPr>
      <w:rPr>
        <w:rFonts w:hint="default"/>
        <w:lang w:val="ru-RU" w:eastAsia="en-US" w:bidi="ar-SA"/>
      </w:rPr>
    </w:lvl>
    <w:lvl w:ilvl="7" w:tplc="8A148DD0">
      <w:numFmt w:val="bullet"/>
      <w:lvlText w:val="•"/>
      <w:lvlJc w:val="left"/>
      <w:pPr>
        <w:ind w:left="6830" w:hanging="281"/>
      </w:pPr>
      <w:rPr>
        <w:rFonts w:hint="default"/>
        <w:lang w:val="ru-RU" w:eastAsia="en-US" w:bidi="ar-SA"/>
      </w:rPr>
    </w:lvl>
    <w:lvl w:ilvl="8" w:tplc="DB4ED148">
      <w:numFmt w:val="bullet"/>
      <w:lvlText w:val="•"/>
      <w:lvlJc w:val="left"/>
      <w:pPr>
        <w:ind w:left="7756" w:hanging="281"/>
      </w:pPr>
      <w:rPr>
        <w:rFonts w:hint="default"/>
        <w:lang w:val="ru-RU" w:eastAsia="en-US" w:bidi="ar-SA"/>
      </w:rPr>
    </w:lvl>
  </w:abstractNum>
  <w:abstractNum w:abstractNumId="6" w15:restartNumberingAfterBreak="0">
    <w:nsid w:val="0CB24B61"/>
    <w:multiLevelType w:val="hybridMultilevel"/>
    <w:tmpl w:val="3BFEFF68"/>
    <w:lvl w:ilvl="0" w:tplc="D5967316">
      <w:start w:val="1"/>
      <w:numFmt w:val="decimal"/>
      <w:lvlText w:val="%1."/>
      <w:lvlJc w:val="left"/>
      <w:pPr>
        <w:ind w:left="104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77F443FA">
      <w:numFmt w:val="bullet"/>
      <w:lvlText w:val="•"/>
      <w:lvlJc w:val="left"/>
      <w:pPr>
        <w:ind w:left="1896" w:hanging="213"/>
      </w:pPr>
      <w:rPr>
        <w:rFonts w:hint="default"/>
        <w:lang w:val="ru-RU" w:eastAsia="en-US" w:bidi="ar-SA"/>
      </w:rPr>
    </w:lvl>
    <w:lvl w:ilvl="2" w:tplc="5888D06C">
      <w:numFmt w:val="bullet"/>
      <w:lvlText w:val="•"/>
      <w:lvlJc w:val="left"/>
      <w:pPr>
        <w:ind w:left="2753" w:hanging="213"/>
      </w:pPr>
      <w:rPr>
        <w:rFonts w:hint="default"/>
        <w:lang w:val="ru-RU" w:eastAsia="en-US" w:bidi="ar-SA"/>
      </w:rPr>
    </w:lvl>
    <w:lvl w:ilvl="3" w:tplc="38545938">
      <w:numFmt w:val="bullet"/>
      <w:lvlText w:val="•"/>
      <w:lvlJc w:val="left"/>
      <w:pPr>
        <w:ind w:left="3609" w:hanging="213"/>
      </w:pPr>
      <w:rPr>
        <w:rFonts w:hint="default"/>
        <w:lang w:val="ru-RU" w:eastAsia="en-US" w:bidi="ar-SA"/>
      </w:rPr>
    </w:lvl>
    <w:lvl w:ilvl="4" w:tplc="3DAC4090">
      <w:numFmt w:val="bullet"/>
      <w:lvlText w:val="•"/>
      <w:lvlJc w:val="left"/>
      <w:pPr>
        <w:ind w:left="4466" w:hanging="213"/>
      </w:pPr>
      <w:rPr>
        <w:rFonts w:hint="default"/>
        <w:lang w:val="ru-RU" w:eastAsia="en-US" w:bidi="ar-SA"/>
      </w:rPr>
    </w:lvl>
    <w:lvl w:ilvl="5" w:tplc="2668BFF4">
      <w:numFmt w:val="bullet"/>
      <w:lvlText w:val="•"/>
      <w:lvlJc w:val="left"/>
      <w:pPr>
        <w:ind w:left="5323" w:hanging="213"/>
      </w:pPr>
      <w:rPr>
        <w:rFonts w:hint="default"/>
        <w:lang w:val="ru-RU" w:eastAsia="en-US" w:bidi="ar-SA"/>
      </w:rPr>
    </w:lvl>
    <w:lvl w:ilvl="6" w:tplc="779E7B62">
      <w:numFmt w:val="bullet"/>
      <w:lvlText w:val="•"/>
      <w:lvlJc w:val="left"/>
      <w:pPr>
        <w:ind w:left="6179" w:hanging="213"/>
      </w:pPr>
      <w:rPr>
        <w:rFonts w:hint="default"/>
        <w:lang w:val="ru-RU" w:eastAsia="en-US" w:bidi="ar-SA"/>
      </w:rPr>
    </w:lvl>
    <w:lvl w:ilvl="7" w:tplc="E56861B0">
      <w:numFmt w:val="bullet"/>
      <w:lvlText w:val="•"/>
      <w:lvlJc w:val="left"/>
      <w:pPr>
        <w:ind w:left="7036" w:hanging="213"/>
      </w:pPr>
      <w:rPr>
        <w:rFonts w:hint="default"/>
        <w:lang w:val="ru-RU" w:eastAsia="en-US" w:bidi="ar-SA"/>
      </w:rPr>
    </w:lvl>
    <w:lvl w:ilvl="8" w:tplc="1174DD8A">
      <w:numFmt w:val="bullet"/>
      <w:lvlText w:val="•"/>
      <w:lvlJc w:val="left"/>
      <w:pPr>
        <w:ind w:left="7893" w:hanging="213"/>
      </w:pPr>
      <w:rPr>
        <w:rFonts w:hint="default"/>
        <w:lang w:val="ru-RU" w:eastAsia="en-US" w:bidi="ar-SA"/>
      </w:rPr>
    </w:lvl>
  </w:abstractNum>
  <w:abstractNum w:abstractNumId="7" w15:restartNumberingAfterBreak="0">
    <w:nsid w:val="0CFA0B47"/>
    <w:multiLevelType w:val="hybridMultilevel"/>
    <w:tmpl w:val="8DF2E598"/>
    <w:lvl w:ilvl="0" w:tplc="8A4C0498">
      <w:start w:val="1"/>
      <w:numFmt w:val="decimal"/>
      <w:lvlText w:val="%1."/>
      <w:lvlJc w:val="left"/>
      <w:pPr>
        <w:ind w:left="104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BAA84D92">
      <w:numFmt w:val="bullet"/>
      <w:lvlText w:val="•"/>
      <w:lvlJc w:val="left"/>
      <w:pPr>
        <w:ind w:left="1896" w:hanging="213"/>
      </w:pPr>
      <w:rPr>
        <w:rFonts w:hint="default"/>
        <w:lang w:val="ru-RU" w:eastAsia="en-US" w:bidi="ar-SA"/>
      </w:rPr>
    </w:lvl>
    <w:lvl w:ilvl="2" w:tplc="297CDF5E">
      <w:numFmt w:val="bullet"/>
      <w:lvlText w:val="•"/>
      <w:lvlJc w:val="left"/>
      <w:pPr>
        <w:ind w:left="2753" w:hanging="213"/>
      </w:pPr>
      <w:rPr>
        <w:rFonts w:hint="default"/>
        <w:lang w:val="ru-RU" w:eastAsia="en-US" w:bidi="ar-SA"/>
      </w:rPr>
    </w:lvl>
    <w:lvl w:ilvl="3" w:tplc="BC520E86">
      <w:numFmt w:val="bullet"/>
      <w:lvlText w:val="•"/>
      <w:lvlJc w:val="left"/>
      <w:pPr>
        <w:ind w:left="3609" w:hanging="213"/>
      </w:pPr>
      <w:rPr>
        <w:rFonts w:hint="default"/>
        <w:lang w:val="ru-RU" w:eastAsia="en-US" w:bidi="ar-SA"/>
      </w:rPr>
    </w:lvl>
    <w:lvl w:ilvl="4" w:tplc="73761990">
      <w:numFmt w:val="bullet"/>
      <w:lvlText w:val="•"/>
      <w:lvlJc w:val="left"/>
      <w:pPr>
        <w:ind w:left="4466" w:hanging="213"/>
      </w:pPr>
      <w:rPr>
        <w:rFonts w:hint="default"/>
        <w:lang w:val="ru-RU" w:eastAsia="en-US" w:bidi="ar-SA"/>
      </w:rPr>
    </w:lvl>
    <w:lvl w:ilvl="5" w:tplc="EC46C0F0">
      <w:numFmt w:val="bullet"/>
      <w:lvlText w:val="•"/>
      <w:lvlJc w:val="left"/>
      <w:pPr>
        <w:ind w:left="5323" w:hanging="213"/>
      </w:pPr>
      <w:rPr>
        <w:rFonts w:hint="default"/>
        <w:lang w:val="ru-RU" w:eastAsia="en-US" w:bidi="ar-SA"/>
      </w:rPr>
    </w:lvl>
    <w:lvl w:ilvl="6" w:tplc="5A168438">
      <w:numFmt w:val="bullet"/>
      <w:lvlText w:val="•"/>
      <w:lvlJc w:val="left"/>
      <w:pPr>
        <w:ind w:left="6179" w:hanging="213"/>
      </w:pPr>
      <w:rPr>
        <w:rFonts w:hint="default"/>
        <w:lang w:val="ru-RU" w:eastAsia="en-US" w:bidi="ar-SA"/>
      </w:rPr>
    </w:lvl>
    <w:lvl w:ilvl="7" w:tplc="CF9E739C">
      <w:numFmt w:val="bullet"/>
      <w:lvlText w:val="•"/>
      <w:lvlJc w:val="left"/>
      <w:pPr>
        <w:ind w:left="7036" w:hanging="213"/>
      </w:pPr>
      <w:rPr>
        <w:rFonts w:hint="default"/>
        <w:lang w:val="ru-RU" w:eastAsia="en-US" w:bidi="ar-SA"/>
      </w:rPr>
    </w:lvl>
    <w:lvl w:ilvl="8" w:tplc="BED6CBD0">
      <w:numFmt w:val="bullet"/>
      <w:lvlText w:val="•"/>
      <w:lvlJc w:val="left"/>
      <w:pPr>
        <w:ind w:left="7893" w:hanging="213"/>
      </w:pPr>
      <w:rPr>
        <w:rFonts w:hint="default"/>
        <w:lang w:val="ru-RU" w:eastAsia="en-US" w:bidi="ar-SA"/>
      </w:rPr>
    </w:lvl>
  </w:abstractNum>
  <w:abstractNum w:abstractNumId="8" w15:restartNumberingAfterBreak="0">
    <w:nsid w:val="101C3CA9"/>
    <w:multiLevelType w:val="hybridMultilevel"/>
    <w:tmpl w:val="DDEAEB64"/>
    <w:lvl w:ilvl="0" w:tplc="FB3E0BF4">
      <w:start w:val="1"/>
      <w:numFmt w:val="decimal"/>
      <w:lvlText w:val="%1."/>
      <w:lvlJc w:val="left"/>
      <w:pPr>
        <w:ind w:left="12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F808DAB2">
      <w:numFmt w:val="bullet"/>
      <w:lvlText w:val="•"/>
      <w:lvlJc w:val="left"/>
      <w:pPr>
        <w:ind w:left="1068" w:hanging="213"/>
      </w:pPr>
      <w:rPr>
        <w:rFonts w:hint="default"/>
        <w:lang w:val="ru-RU" w:eastAsia="en-US" w:bidi="ar-SA"/>
      </w:rPr>
    </w:lvl>
    <w:lvl w:ilvl="2" w:tplc="7D5A8BC2">
      <w:numFmt w:val="bullet"/>
      <w:lvlText w:val="•"/>
      <w:lvlJc w:val="left"/>
      <w:pPr>
        <w:ind w:left="2017" w:hanging="213"/>
      </w:pPr>
      <w:rPr>
        <w:rFonts w:hint="default"/>
        <w:lang w:val="ru-RU" w:eastAsia="en-US" w:bidi="ar-SA"/>
      </w:rPr>
    </w:lvl>
    <w:lvl w:ilvl="3" w:tplc="FCE8E076">
      <w:numFmt w:val="bullet"/>
      <w:lvlText w:val="•"/>
      <w:lvlJc w:val="left"/>
      <w:pPr>
        <w:ind w:left="2965" w:hanging="213"/>
      </w:pPr>
      <w:rPr>
        <w:rFonts w:hint="default"/>
        <w:lang w:val="ru-RU" w:eastAsia="en-US" w:bidi="ar-SA"/>
      </w:rPr>
    </w:lvl>
    <w:lvl w:ilvl="4" w:tplc="BD363E3C">
      <w:numFmt w:val="bullet"/>
      <w:lvlText w:val="•"/>
      <w:lvlJc w:val="left"/>
      <w:pPr>
        <w:ind w:left="3914" w:hanging="213"/>
      </w:pPr>
      <w:rPr>
        <w:rFonts w:hint="default"/>
        <w:lang w:val="ru-RU" w:eastAsia="en-US" w:bidi="ar-SA"/>
      </w:rPr>
    </w:lvl>
    <w:lvl w:ilvl="5" w:tplc="DD36215E">
      <w:numFmt w:val="bullet"/>
      <w:lvlText w:val="•"/>
      <w:lvlJc w:val="left"/>
      <w:pPr>
        <w:ind w:left="4863" w:hanging="213"/>
      </w:pPr>
      <w:rPr>
        <w:rFonts w:hint="default"/>
        <w:lang w:val="ru-RU" w:eastAsia="en-US" w:bidi="ar-SA"/>
      </w:rPr>
    </w:lvl>
    <w:lvl w:ilvl="6" w:tplc="65A28CC0">
      <w:numFmt w:val="bullet"/>
      <w:lvlText w:val="•"/>
      <w:lvlJc w:val="left"/>
      <w:pPr>
        <w:ind w:left="5811" w:hanging="213"/>
      </w:pPr>
      <w:rPr>
        <w:rFonts w:hint="default"/>
        <w:lang w:val="ru-RU" w:eastAsia="en-US" w:bidi="ar-SA"/>
      </w:rPr>
    </w:lvl>
    <w:lvl w:ilvl="7" w:tplc="1FEAA7FE">
      <w:numFmt w:val="bullet"/>
      <w:lvlText w:val="•"/>
      <w:lvlJc w:val="left"/>
      <w:pPr>
        <w:ind w:left="6760" w:hanging="213"/>
      </w:pPr>
      <w:rPr>
        <w:rFonts w:hint="default"/>
        <w:lang w:val="ru-RU" w:eastAsia="en-US" w:bidi="ar-SA"/>
      </w:rPr>
    </w:lvl>
    <w:lvl w:ilvl="8" w:tplc="468276D4">
      <w:numFmt w:val="bullet"/>
      <w:lvlText w:val="•"/>
      <w:lvlJc w:val="left"/>
      <w:pPr>
        <w:ind w:left="7709" w:hanging="213"/>
      </w:pPr>
      <w:rPr>
        <w:rFonts w:hint="default"/>
        <w:lang w:val="ru-RU" w:eastAsia="en-US" w:bidi="ar-SA"/>
      </w:rPr>
    </w:lvl>
  </w:abstractNum>
  <w:abstractNum w:abstractNumId="9" w15:restartNumberingAfterBreak="0">
    <w:nsid w:val="10DB4A6E"/>
    <w:multiLevelType w:val="hybridMultilevel"/>
    <w:tmpl w:val="63B69858"/>
    <w:lvl w:ilvl="0" w:tplc="D5360A36">
      <w:numFmt w:val="bullet"/>
      <w:lvlText w:val="-"/>
      <w:lvlJc w:val="left"/>
      <w:pPr>
        <w:ind w:left="122" w:hanging="17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14A40DA">
      <w:numFmt w:val="bullet"/>
      <w:lvlText w:val="•"/>
      <w:lvlJc w:val="left"/>
      <w:pPr>
        <w:ind w:left="1068" w:hanging="178"/>
      </w:pPr>
      <w:rPr>
        <w:rFonts w:hint="default"/>
        <w:lang w:val="ru-RU" w:eastAsia="en-US" w:bidi="ar-SA"/>
      </w:rPr>
    </w:lvl>
    <w:lvl w:ilvl="2" w:tplc="4E28D96A">
      <w:numFmt w:val="bullet"/>
      <w:lvlText w:val="•"/>
      <w:lvlJc w:val="left"/>
      <w:pPr>
        <w:ind w:left="2017" w:hanging="178"/>
      </w:pPr>
      <w:rPr>
        <w:rFonts w:hint="default"/>
        <w:lang w:val="ru-RU" w:eastAsia="en-US" w:bidi="ar-SA"/>
      </w:rPr>
    </w:lvl>
    <w:lvl w:ilvl="3" w:tplc="3E327C7C">
      <w:numFmt w:val="bullet"/>
      <w:lvlText w:val="•"/>
      <w:lvlJc w:val="left"/>
      <w:pPr>
        <w:ind w:left="2965" w:hanging="178"/>
      </w:pPr>
      <w:rPr>
        <w:rFonts w:hint="default"/>
        <w:lang w:val="ru-RU" w:eastAsia="en-US" w:bidi="ar-SA"/>
      </w:rPr>
    </w:lvl>
    <w:lvl w:ilvl="4" w:tplc="2C146474">
      <w:numFmt w:val="bullet"/>
      <w:lvlText w:val="•"/>
      <w:lvlJc w:val="left"/>
      <w:pPr>
        <w:ind w:left="3914" w:hanging="178"/>
      </w:pPr>
      <w:rPr>
        <w:rFonts w:hint="default"/>
        <w:lang w:val="ru-RU" w:eastAsia="en-US" w:bidi="ar-SA"/>
      </w:rPr>
    </w:lvl>
    <w:lvl w:ilvl="5" w:tplc="4F7A4C0C">
      <w:numFmt w:val="bullet"/>
      <w:lvlText w:val="•"/>
      <w:lvlJc w:val="left"/>
      <w:pPr>
        <w:ind w:left="4863" w:hanging="178"/>
      </w:pPr>
      <w:rPr>
        <w:rFonts w:hint="default"/>
        <w:lang w:val="ru-RU" w:eastAsia="en-US" w:bidi="ar-SA"/>
      </w:rPr>
    </w:lvl>
    <w:lvl w:ilvl="6" w:tplc="01EAB230">
      <w:numFmt w:val="bullet"/>
      <w:lvlText w:val="•"/>
      <w:lvlJc w:val="left"/>
      <w:pPr>
        <w:ind w:left="5811" w:hanging="178"/>
      </w:pPr>
      <w:rPr>
        <w:rFonts w:hint="default"/>
        <w:lang w:val="ru-RU" w:eastAsia="en-US" w:bidi="ar-SA"/>
      </w:rPr>
    </w:lvl>
    <w:lvl w:ilvl="7" w:tplc="5E507740">
      <w:numFmt w:val="bullet"/>
      <w:lvlText w:val="•"/>
      <w:lvlJc w:val="left"/>
      <w:pPr>
        <w:ind w:left="6760" w:hanging="178"/>
      </w:pPr>
      <w:rPr>
        <w:rFonts w:hint="default"/>
        <w:lang w:val="ru-RU" w:eastAsia="en-US" w:bidi="ar-SA"/>
      </w:rPr>
    </w:lvl>
    <w:lvl w:ilvl="8" w:tplc="550E530C">
      <w:numFmt w:val="bullet"/>
      <w:lvlText w:val="•"/>
      <w:lvlJc w:val="left"/>
      <w:pPr>
        <w:ind w:left="7709" w:hanging="178"/>
      </w:pPr>
      <w:rPr>
        <w:rFonts w:hint="default"/>
        <w:lang w:val="ru-RU" w:eastAsia="en-US" w:bidi="ar-SA"/>
      </w:rPr>
    </w:lvl>
  </w:abstractNum>
  <w:abstractNum w:abstractNumId="10" w15:restartNumberingAfterBreak="0">
    <w:nsid w:val="1105208D"/>
    <w:multiLevelType w:val="multilevel"/>
    <w:tmpl w:val="173E2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1E66285"/>
    <w:multiLevelType w:val="hybridMultilevel"/>
    <w:tmpl w:val="BA04AA4E"/>
    <w:lvl w:ilvl="0" w:tplc="03AE974E">
      <w:start w:val="1"/>
      <w:numFmt w:val="decimal"/>
      <w:lvlText w:val="%1."/>
      <w:lvlJc w:val="left"/>
      <w:pPr>
        <w:ind w:left="12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1F86BB10">
      <w:numFmt w:val="bullet"/>
      <w:lvlText w:val="•"/>
      <w:lvlJc w:val="left"/>
      <w:pPr>
        <w:ind w:left="1068" w:hanging="213"/>
      </w:pPr>
      <w:rPr>
        <w:rFonts w:hint="default"/>
        <w:lang w:val="ru-RU" w:eastAsia="en-US" w:bidi="ar-SA"/>
      </w:rPr>
    </w:lvl>
    <w:lvl w:ilvl="2" w:tplc="D958BFC0">
      <w:numFmt w:val="bullet"/>
      <w:lvlText w:val="•"/>
      <w:lvlJc w:val="left"/>
      <w:pPr>
        <w:ind w:left="2017" w:hanging="213"/>
      </w:pPr>
      <w:rPr>
        <w:rFonts w:hint="default"/>
        <w:lang w:val="ru-RU" w:eastAsia="en-US" w:bidi="ar-SA"/>
      </w:rPr>
    </w:lvl>
    <w:lvl w:ilvl="3" w:tplc="E408B30C">
      <w:numFmt w:val="bullet"/>
      <w:lvlText w:val="•"/>
      <w:lvlJc w:val="left"/>
      <w:pPr>
        <w:ind w:left="2965" w:hanging="213"/>
      </w:pPr>
      <w:rPr>
        <w:rFonts w:hint="default"/>
        <w:lang w:val="ru-RU" w:eastAsia="en-US" w:bidi="ar-SA"/>
      </w:rPr>
    </w:lvl>
    <w:lvl w:ilvl="4" w:tplc="4FAE2A00">
      <w:numFmt w:val="bullet"/>
      <w:lvlText w:val="•"/>
      <w:lvlJc w:val="left"/>
      <w:pPr>
        <w:ind w:left="3914" w:hanging="213"/>
      </w:pPr>
      <w:rPr>
        <w:rFonts w:hint="default"/>
        <w:lang w:val="ru-RU" w:eastAsia="en-US" w:bidi="ar-SA"/>
      </w:rPr>
    </w:lvl>
    <w:lvl w:ilvl="5" w:tplc="B87889BE">
      <w:numFmt w:val="bullet"/>
      <w:lvlText w:val="•"/>
      <w:lvlJc w:val="left"/>
      <w:pPr>
        <w:ind w:left="4863" w:hanging="213"/>
      </w:pPr>
      <w:rPr>
        <w:rFonts w:hint="default"/>
        <w:lang w:val="ru-RU" w:eastAsia="en-US" w:bidi="ar-SA"/>
      </w:rPr>
    </w:lvl>
    <w:lvl w:ilvl="6" w:tplc="E7B83FE4">
      <w:numFmt w:val="bullet"/>
      <w:lvlText w:val="•"/>
      <w:lvlJc w:val="left"/>
      <w:pPr>
        <w:ind w:left="5811" w:hanging="213"/>
      </w:pPr>
      <w:rPr>
        <w:rFonts w:hint="default"/>
        <w:lang w:val="ru-RU" w:eastAsia="en-US" w:bidi="ar-SA"/>
      </w:rPr>
    </w:lvl>
    <w:lvl w:ilvl="7" w:tplc="74DE08E2">
      <w:numFmt w:val="bullet"/>
      <w:lvlText w:val="•"/>
      <w:lvlJc w:val="left"/>
      <w:pPr>
        <w:ind w:left="6760" w:hanging="213"/>
      </w:pPr>
      <w:rPr>
        <w:rFonts w:hint="default"/>
        <w:lang w:val="ru-RU" w:eastAsia="en-US" w:bidi="ar-SA"/>
      </w:rPr>
    </w:lvl>
    <w:lvl w:ilvl="8" w:tplc="0328935C">
      <w:numFmt w:val="bullet"/>
      <w:lvlText w:val="•"/>
      <w:lvlJc w:val="left"/>
      <w:pPr>
        <w:ind w:left="7709" w:hanging="213"/>
      </w:pPr>
      <w:rPr>
        <w:rFonts w:hint="default"/>
        <w:lang w:val="ru-RU" w:eastAsia="en-US" w:bidi="ar-SA"/>
      </w:rPr>
    </w:lvl>
  </w:abstractNum>
  <w:abstractNum w:abstractNumId="12" w15:restartNumberingAfterBreak="0">
    <w:nsid w:val="153836AE"/>
    <w:multiLevelType w:val="multilevel"/>
    <w:tmpl w:val="E9146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C1A37EB"/>
    <w:multiLevelType w:val="multilevel"/>
    <w:tmpl w:val="0686B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E683D81"/>
    <w:multiLevelType w:val="multilevel"/>
    <w:tmpl w:val="7194D6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7A06694"/>
    <w:multiLevelType w:val="hybridMultilevel"/>
    <w:tmpl w:val="2EF6F9E0"/>
    <w:lvl w:ilvl="0" w:tplc="AC7C7CF0">
      <w:start w:val="1"/>
      <w:numFmt w:val="decimal"/>
      <w:lvlText w:val="%1."/>
      <w:lvlJc w:val="left"/>
      <w:pPr>
        <w:ind w:left="12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774AE722">
      <w:numFmt w:val="bullet"/>
      <w:lvlText w:val="•"/>
      <w:lvlJc w:val="left"/>
      <w:pPr>
        <w:ind w:left="1068" w:hanging="213"/>
      </w:pPr>
      <w:rPr>
        <w:rFonts w:hint="default"/>
        <w:lang w:val="ru-RU" w:eastAsia="en-US" w:bidi="ar-SA"/>
      </w:rPr>
    </w:lvl>
    <w:lvl w:ilvl="2" w:tplc="8DBAA0C2">
      <w:numFmt w:val="bullet"/>
      <w:lvlText w:val="•"/>
      <w:lvlJc w:val="left"/>
      <w:pPr>
        <w:ind w:left="2017" w:hanging="213"/>
      </w:pPr>
      <w:rPr>
        <w:rFonts w:hint="default"/>
        <w:lang w:val="ru-RU" w:eastAsia="en-US" w:bidi="ar-SA"/>
      </w:rPr>
    </w:lvl>
    <w:lvl w:ilvl="3" w:tplc="CE96E930">
      <w:numFmt w:val="bullet"/>
      <w:lvlText w:val="•"/>
      <w:lvlJc w:val="left"/>
      <w:pPr>
        <w:ind w:left="2965" w:hanging="213"/>
      </w:pPr>
      <w:rPr>
        <w:rFonts w:hint="default"/>
        <w:lang w:val="ru-RU" w:eastAsia="en-US" w:bidi="ar-SA"/>
      </w:rPr>
    </w:lvl>
    <w:lvl w:ilvl="4" w:tplc="8EE0C692">
      <w:numFmt w:val="bullet"/>
      <w:lvlText w:val="•"/>
      <w:lvlJc w:val="left"/>
      <w:pPr>
        <w:ind w:left="3914" w:hanging="213"/>
      </w:pPr>
      <w:rPr>
        <w:rFonts w:hint="default"/>
        <w:lang w:val="ru-RU" w:eastAsia="en-US" w:bidi="ar-SA"/>
      </w:rPr>
    </w:lvl>
    <w:lvl w:ilvl="5" w:tplc="45E00406">
      <w:numFmt w:val="bullet"/>
      <w:lvlText w:val="•"/>
      <w:lvlJc w:val="left"/>
      <w:pPr>
        <w:ind w:left="4863" w:hanging="213"/>
      </w:pPr>
      <w:rPr>
        <w:rFonts w:hint="default"/>
        <w:lang w:val="ru-RU" w:eastAsia="en-US" w:bidi="ar-SA"/>
      </w:rPr>
    </w:lvl>
    <w:lvl w:ilvl="6" w:tplc="9CA26D00">
      <w:numFmt w:val="bullet"/>
      <w:lvlText w:val="•"/>
      <w:lvlJc w:val="left"/>
      <w:pPr>
        <w:ind w:left="5811" w:hanging="213"/>
      </w:pPr>
      <w:rPr>
        <w:rFonts w:hint="default"/>
        <w:lang w:val="ru-RU" w:eastAsia="en-US" w:bidi="ar-SA"/>
      </w:rPr>
    </w:lvl>
    <w:lvl w:ilvl="7" w:tplc="27FAEDB8">
      <w:numFmt w:val="bullet"/>
      <w:lvlText w:val="•"/>
      <w:lvlJc w:val="left"/>
      <w:pPr>
        <w:ind w:left="6760" w:hanging="213"/>
      </w:pPr>
      <w:rPr>
        <w:rFonts w:hint="default"/>
        <w:lang w:val="ru-RU" w:eastAsia="en-US" w:bidi="ar-SA"/>
      </w:rPr>
    </w:lvl>
    <w:lvl w:ilvl="8" w:tplc="512A1192">
      <w:numFmt w:val="bullet"/>
      <w:lvlText w:val="•"/>
      <w:lvlJc w:val="left"/>
      <w:pPr>
        <w:ind w:left="7709" w:hanging="213"/>
      </w:pPr>
      <w:rPr>
        <w:rFonts w:hint="default"/>
        <w:lang w:val="ru-RU" w:eastAsia="en-US" w:bidi="ar-SA"/>
      </w:rPr>
    </w:lvl>
  </w:abstractNum>
  <w:abstractNum w:abstractNumId="16" w15:restartNumberingAfterBreak="0">
    <w:nsid w:val="282A006E"/>
    <w:multiLevelType w:val="hybridMultilevel"/>
    <w:tmpl w:val="3EF6F6A2"/>
    <w:lvl w:ilvl="0" w:tplc="5290E8A2">
      <w:start w:val="1"/>
      <w:numFmt w:val="decimal"/>
      <w:lvlText w:val="%1."/>
      <w:lvlJc w:val="left"/>
      <w:pPr>
        <w:ind w:left="104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4E7EBD9A">
      <w:numFmt w:val="bullet"/>
      <w:lvlText w:val="•"/>
      <w:lvlJc w:val="left"/>
      <w:pPr>
        <w:ind w:left="1896" w:hanging="213"/>
      </w:pPr>
      <w:rPr>
        <w:rFonts w:hint="default"/>
        <w:lang w:val="ru-RU" w:eastAsia="en-US" w:bidi="ar-SA"/>
      </w:rPr>
    </w:lvl>
    <w:lvl w:ilvl="2" w:tplc="435A3202">
      <w:numFmt w:val="bullet"/>
      <w:lvlText w:val="•"/>
      <w:lvlJc w:val="left"/>
      <w:pPr>
        <w:ind w:left="2753" w:hanging="213"/>
      </w:pPr>
      <w:rPr>
        <w:rFonts w:hint="default"/>
        <w:lang w:val="ru-RU" w:eastAsia="en-US" w:bidi="ar-SA"/>
      </w:rPr>
    </w:lvl>
    <w:lvl w:ilvl="3" w:tplc="C5F0390A">
      <w:numFmt w:val="bullet"/>
      <w:lvlText w:val="•"/>
      <w:lvlJc w:val="left"/>
      <w:pPr>
        <w:ind w:left="3609" w:hanging="213"/>
      </w:pPr>
      <w:rPr>
        <w:rFonts w:hint="default"/>
        <w:lang w:val="ru-RU" w:eastAsia="en-US" w:bidi="ar-SA"/>
      </w:rPr>
    </w:lvl>
    <w:lvl w:ilvl="4" w:tplc="87B243E8">
      <w:numFmt w:val="bullet"/>
      <w:lvlText w:val="•"/>
      <w:lvlJc w:val="left"/>
      <w:pPr>
        <w:ind w:left="4466" w:hanging="213"/>
      </w:pPr>
      <w:rPr>
        <w:rFonts w:hint="default"/>
        <w:lang w:val="ru-RU" w:eastAsia="en-US" w:bidi="ar-SA"/>
      </w:rPr>
    </w:lvl>
    <w:lvl w:ilvl="5" w:tplc="A0D0BB52">
      <w:numFmt w:val="bullet"/>
      <w:lvlText w:val="•"/>
      <w:lvlJc w:val="left"/>
      <w:pPr>
        <w:ind w:left="5323" w:hanging="213"/>
      </w:pPr>
      <w:rPr>
        <w:rFonts w:hint="default"/>
        <w:lang w:val="ru-RU" w:eastAsia="en-US" w:bidi="ar-SA"/>
      </w:rPr>
    </w:lvl>
    <w:lvl w:ilvl="6" w:tplc="E1AE8796">
      <w:numFmt w:val="bullet"/>
      <w:lvlText w:val="•"/>
      <w:lvlJc w:val="left"/>
      <w:pPr>
        <w:ind w:left="6179" w:hanging="213"/>
      </w:pPr>
      <w:rPr>
        <w:rFonts w:hint="default"/>
        <w:lang w:val="ru-RU" w:eastAsia="en-US" w:bidi="ar-SA"/>
      </w:rPr>
    </w:lvl>
    <w:lvl w:ilvl="7" w:tplc="F7785D98">
      <w:numFmt w:val="bullet"/>
      <w:lvlText w:val="•"/>
      <w:lvlJc w:val="left"/>
      <w:pPr>
        <w:ind w:left="7036" w:hanging="213"/>
      </w:pPr>
      <w:rPr>
        <w:rFonts w:hint="default"/>
        <w:lang w:val="ru-RU" w:eastAsia="en-US" w:bidi="ar-SA"/>
      </w:rPr>
    </w:lvl>
    <w:lvl w:ilvl="8" w:tplc="03505DEA">
      <w:numFmt w:val="bullet"/>
      <w:lvlText w:val="•"/>
      <w:lvlJc w:val="left"/>
      <w:pPr>
        <w:ind w:left="7893" w:hanging="213"/>
      </w:pPr>
      <w:rPr>
        <w:rFonts w:hint="default"/>
        <w:lang w:val="ru-RU" w:eastAsia="en-US" w:bidi="ar-SA"/>
      </w:rPr>
    </w:lvl>
  </w:abstractNum>
  <w:abstractNum w:abstractNumId="17" w15:restartNumberingAfterBreak="0">
    <w:nsid w:val="2A024766"/>
    <w:multiLevelType w:val="hybridMultilevel"/>
    <w:tmpl w:val="C582A754"/>
    <w:lvl w:ilvl="0" w:tplc="CC706A5C">
      <w:start w:val="4"/>
      <w:numFmt w:val="decimal"/>
      <w:lvlText w:val="%1."/>
      <w:lvlJc w:val="left"/>
      <w:pPr>
        <w:ind w:left="12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E686650C">
      <w:numFmt w:val="bullet"/>
      <w:lvlText w:val="•"/>
      <w:lvlJc w:val="left"/>
      <w:pPr>
        <w:ind w:left="1068" w:hanging="213"/>
      </w:pPr>
      <w:rPr>
        <w:rFonts w:hint="default"/>
        <w:lang w:val="ru-RU" w:eastAsia="en-US" w:bidi="ar-SA"/>
      </w:rPr>
    </w:lvl>
    <w:lvl w:ilvl="2" w:tplc="0CD6D08A">
      <w:numFmt w:val="bullet"/>
      <w:lvlText w:val="•"/>
      <w:lvlJc w:val="left"/>
      <w:pPr>
        <w:ind w:left="2017" w:hanging="213"/>
      </w:pPr>
      <w:rPr>
        <w:rFonts w:hint="default"/>
        <w:lang w:val="ru-RU" w:eastAsia="en-US" w:bidi="ar-SA"/>
      </w:rPr>
    </w:lvl>
    <w:lvl w:ilvl="3" w:tplc="D1E4D13E">
      <w:numFmt w:val="bullet"/>
      <w:lvlText w:val="•"/>
      <w:lvlJc w:val="left"/>
      <w:pPr>
        <w:ind w:left="2965" w:hanging="213"/>
      </w:pPr>
      <w:rPr>
        <w:rFonts w:hint="default"/>
        <w:lang w:val="ru-RU" w:eastAsia="en-US" w:bidi="ar-SA"/>
      </w:rPr>
    </w:lvl>
    <w:lvl w:ilvl="4" w:tplc="C7EAFF9C">
      <w:numFmt w:val="bullet"/>
      <w:lvlText w:val="•"/>
      <w:lvlJc w:val="left"/>
      <w:pPr>
        <w:ind w:left="3914" w:hanging="213"/>
      </w:pPr>
      <w:rPr>
        <w:rFonts w:hint="default"/>
        <w:lang w:val="ru-RU" w:eastAsia="en-US" w:bidi="ar-SA"/>
      </w:rPr>
    </w:lvl>
    <w:lvl w:ilvl="5" w:tplc="9F2A89E8">
      <w:numFmt w:val="bullet"/>
      <w:lvlText w:val="•"/>
      <w:lvlJc w:val="left"/>
      <w:pPr>
        <w:ind w:left="4863" w:hanging="213"/>
      </w:pPr>
      <w:rPr>
        <w:rFonts w:hint="default"/>
        <w:lang w:val="ru-RU" w:eastAsia="en-US" w:bidi="ar-SA"/>
      </w:rPr>
    </w:lvl>
    <w:lvl w:ilvl="6" w:tplc="2586CF54">
      <w:numFmt w:val="bullet"/>
      <w:lvlText w:val="•"/>
      <w:lvlJc w:val="left"/>
      <w:pPr>
        <w:ind w:left="5811" w:hanging="213"/>
      </w:pPr>
      <w:rPr>
        <w:rFonts w:hint="default"/>
        <w:lang w:val="ru-RU" w:eastAsia="en-US" w:bidi="ar-SA"/>
      </w:rPr>
    </w:lvl>
    <w:lvl w:ilvl="7" w:tplc="43884654">
      <w:numFmt w:val="bullet"/>
      <w:lvlText w:val="•"/>
      <w:lvlJc w:val="left"/>
      <w:pPr>
        <w:ind w:left="6760" w:hanging="213"/>
      </w:pPr>
      <w:rPr>
        <w:rFonts w:hint="default"/>
        <w:lang w:val="ru-RU" w:eastAsia="en-US" w:bidi="ar-SA"/>
      </w:rPr>
    </w:lvl>
    <w:lvl w:ilvl="8" w:tplc="6F2A0F3C">
      <w:numFmt w:val="bullet"/>
      <w:lvlText w:val="•"/>
      <w:lvlJc w:val="left"/>
      <w:pPr>
        <w:ind w:left="7709" w:hanging="213"/>
      </w:pPr>
      <w:rPr>
        <w:rFonts w:hint="default"/>
        <w:lang w:val="ru-RU" w:eastAsia="en-US" w:bidi="ar-SA"/>
      </w:rPr>
    </w:lvl>
  </w:abstractNum>
  <w:abstractNum w:abstractNumId="18" w15:restartNumberingAfterBreak="0">
    <w:nsid w:val="2BAA416A"/>
    <w:multiLevelType w:val="multilevel"/>
    <w:tmpl w:val="8466B1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CC54D56"/>
    <w:multiLevelType w:val="multilevel"/>
    <w:tmpl w:val="59465CD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239729E"/>
    <w:multiLevelType w:val="hybridMultilevel"/>
    <w:tmpl w:val="C2445BF4"/>
    <w:lvl w:ilvl="0" w:tplc="FA02C2BE">
      <w:start w:val="1"/>
      <w:numFmt w:val="decimal"/>
      <w:lvlText w:val="%1."/>
      <w:lvlJc w:val="left"/>
      <w:pPr>
        <w:ind w:left="1110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4CCF77E">
      <w:numFmt w:val="bullet"/>
      <w:lvlText w:val="•"/>
      <w:lvlJc w:val="left"/>
      <w:pPr>
        <w:ind w:left="1968" w:hanging="281"/>
      </w:pPr>
      <w:rPr>
        <w:rFonts w:hint="default"/>
        <w:lang w:val="ru-RU" w:eastAsia="en-US" w:bidi="ar-SA"/>
      </w:rPr>
    </w:lvl>
    <w:lvl w:ilvl="2" w:tplc="2EF281A6">
      <w:numFmt w:val="bullet"/>
      <w:lvlText w:val="•"/>
      <w:lvlJc w:val="left"/>
      <w:pPr>
        <w:ind w:left="2817" w:hanging="281"/>
      </w:pPr>
      <w:rPr>
        <w:rFonts w:hint="default"/>
        <w:lang w:val="ru-RU" w:eastAsia="en-US" w:bidi="ar-SA"/>
      </w:rPr>
    </w:lvl>
    <w:lvl w:ilvl="3" w:tplc="607C09D0">
      <w:numFmt w:val="bullet"/>
      <w:lvlText w:val="•"/>
      <w:lvlJc w:val="left"/>
      <w:pPr>
        <w:ind w:left="3665" w:hanging="281"/>
      </w:pPr>
      <w:rPr>
        <w:rFonts w:hint="default"/>
        <w:lang w:val="ru-RU" w:eastAsia="en-US" w:bidi="ar-SA"/>
      </w:rPr>
    </w:lvl>
    <w:lvl w:ilvl="4" w:tplc="E118E50C">
      <w:numFmt w:val="bullet"/>
      <w:lvlText w:val="•"/>
      <w:lvlJc w:val="left"/>
      <w:pPr>
        <w:ind w:left="4514" w:hanging="281"/>
      </w:pPr>
      <w:rPr>
        <w:rFonts w:hint="default"/>
        <w:lang w:val="ru-RU" w:eastAsia="en-US" w:bidi="ar-SA"/>
      </w:rPr>
    </w:lvl>
    <w:lvl w:ilvl="5" w:tplc="943EABAE">
      <w:numFmt w:val="bullet"/>
      <w:lvlText w:val="•"/>
      <w:lvlJc w:val="left"/>
      <w:pPr>
        <w:ind w:left="5363" w:hanging="281"/>
      </w:pPr>
      <w:rPr>
        <w:rFonts w:hint="default"/>
        <w:lang w:val="ru-RU" w:eastAsia="en-US" w:bidi="ar-SA"/>
      </w:rPr>
    </w:lvl>
    <w:lvl w:ilvl="6" w:tplc="E806E1C2">
      <w:numFmt w:val="bullet"/>
      <w:lvlText w:val="•"/>
      <w:lvlJc w:val="left"/>
      <w:pPr>
        <w:ind w:left="6211" w:hanging="281"/>
      </w:pPr>
      <w:rPr>
        <w:rFonts w:hint="default"/>
        <w:lang w:val="ru-RU" w:eastAsia="en-US" w:bidi="ar-SA"/>
      </w:rPr>
    </w:lvl>
    <w:lvl w:ilvl="7" w:tplc="57A4A288">
      <w:numFmt w:val="bullet"/>
      <w:lvlText w:val="•"/>
      <w:lvlJc w:val="left"/>
      <w:pPr>
        <w:ind w:left="7060" w:hanging="281"/>
      </w:pPr>
      <w:rPr>
        <w:rFonts w:hint="default"/>
        <w:lang w:val="ru-RU" w:eastAsia="en-US" w:bidi="ar-SA"/>
      </w:rPr>
    </w:lvl>
    <w:lvl w:ilvl="8" w:tplc="C73010F0">
      <w:numFmt w:val="bullet"/>
      <w:lvlText w:val="•"/>
      <w:lvlJc w:val="left"/>
      <w:pPr>
        <w:ind w:left="7909" w:hanging="281"/>
      </w:pPr>
      <w:rPr>
        <w:rFonts w:hint="default"/>
        <w:lang w:val="ru-RU" w:eastAsia="en-US" w:bidi="ar-SA"/>
      </w:rPr>
    </w:lvl>
  </w:abstractNum>
  <w:abstractNum w:abstractNumId="21" w15:restartNumberingAfterBreak="0">
    <w:nsid w:val="34196B2D"/>
    <w:multiLevelType w:val="hybridMultilevel"/>
    <w:tmpl w:val="CA98C06C"/>
    <w:lvl w:ilvl="0" w:tplc="78D88012">
      <w:start w:val="1"/>
      <w:numFmt w:val="decimal"/>
      <w:lvlText w:val="%1."/>
      <w:lvlJc w:val="left"/>
      <w:pPr>
        <w:ind w:left="12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B12C6B1E">
      <w:numFmt w:val="bullet"/>
      <w:lvlText w:val="•"/>
      <w:lvlJc w:val="left"/>
      <w:pPr>
        <w:ind w:left="1068" w:hanging="213"/>
      </w:pPr>
      <w:rPr>
        <w:rFonts w:hint="default"/>
        <w:lang w:val="ru-RU" w:eastAsia="en-US" w:bidi="ar-SA"/>
      </w:rPr>
    </w:lvl>
    <w:lvl w:ilvl="2" w:tplc="D122A634">
      <w:numFmt w:val="bullet"/>
      <w:lvlText w:val="•"/>
      <w:lvlJc w:val="left"/>
      <w:pPr>
        <w:ind w:left="2017" w:hanging="213"/>
      </w:pPr>
      <w:rPr>
        <w:rFonts w:hint="default"/>
        <w:lang w:val="ru-RU" w:eastAsia="en-US" w:bidi="ar-SA"/>
      </w:rPr>
    </w:lvl>
    <w:lvl w:ilvl="3" w:tplc="A8FA2ECA">
      <w:numFmt w:val="bullet"/>
      <w:lvlText w:val="•"/>
      <w:lvlJc w:val="left"/>
      <w:pPr>
        <w:ind w:left="2965" w:hanging="213"/>
      </w:pPr>
      <w:rPr>
        <w:rFonts w:hint="default"/>
        <w:lang w:val="ru-RU" w:eastAsia="en-US" w:bidi="ar-SA"/>
      </w:rPr>
    </w:lvl>
    <w:lvl w:ilvl="4" w:tplc="567C411E">
      <w:numFmt w:val="bullet"/>
      <w:lvlText w:val="•"/>
      <w:lvlJc w:val="left"/>
      <w:pPr>
        <w:ind w:left="3914" w:hanging="213"/>
      </w:pPr>
      <w:rPr>
        <w:rFonts w:hint="default"/>
        <w:lang w:val="ru-RU" w:eastAsia="en-US" w:bidi="ar-SA"/>
      </w:rPr>
    </w:lvl>
    <w:lvl w:ilvl="5" w:tplc="71D470F0">
      <w:numFmt w:val="bullet"/>
      <w:lvlText w:val="•"/>
      <w:lvlJc w:val="left"/>
      <w:pPr>
        <w:ind w:left="4863" w:hanging="213"/>
      </w:pPr>
      <w:rPr>
        <w:rFonts w:hint="default"/>
        <w:lang w:val="ru-RU" w:eastAsia="en-US" w:bidi="ar-SA"/>
      </w:rPr>
    </w:lvl>
    <w:lvl w:ilvl="6" w:tplc="11101716">
      <w:numFmt w:val="bullet"/>
      <w:lvlText w:val="•"/>
      <w:lvlJc w:val="left"/>
      <w:pPr>
        <w:ind w:left="5811" w:hanging="213"/>
      </w:pPr>
      <w:rPr>
        <w:rFonts w:hint="default"/>
        <w:lang w:val="ru-RU" w:eastAsia="en-US" w:bidi="ar-SA"/>
      </w:rPr>
    </w:lvl>
    <w:lvl w:ilvl="7" w:tplc="07EE85A6">
      <w:numFmt w:val="bullet"/>
      <w:lvlText w:val="•"/>
      <w:lvlJc w:val="left"/>
      <w:pPr>
        <w:ind w:left="6760" w:hanging="213"/>
      </w:pPr>
      <w:rPr>
        <w:rFonts w:hint="default"/>
        <w:lang w:val="ru-RU" w:eastAsia="en-US" w:bidi="ar-SA"/>
      </w:rPr>
    </w:lvl>
    <w:lvl w:ilvl="8" w:tplc="B58C658A">
      <w:numFmt w:val="bullet"/>
      <w:lvlText w:val="•"/>
      <w:lvlJc w:val="left"/>
      <w:pPr>
        <w:ind w:left="7709" w:hanging="213"/>
      </w:pPr>
      <w:rPr>
        <w:rFonts w:hint="default"/>
        <w:lang w:val="ru-RU" w:eastAsia="en-US" w:bidi="ar-SA"/>
      </w:rPr>
    </w:lvl>
  </w:abstractNum>
  <w:abstractNum w:abstractNumId="22" w15:restartNumberingAfterBreak="0">
    <w:nsid w:val="348E754F"/>
    <w:multiLevelType w:val="multilevel"/>
    <w:tmpl w:val="4B9AA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73B17AC"/>
    <w:multiLevelType w:val="hybridMultilevel"/>
    <w:tmpl w:val="CF3A7454"/>
    <w:lvl w:ilvl="0" w:tplc="4B66EB02">
      <w:start w:val="1"/>
      <w:numFmt w:val="decimal"/>
      <w:lvlText w:val="%1."/>
      <w:lvlJc w:val="left"/>
      <w:pPr>
        <w:ind w:left="122" w:hanging="213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1" w:tplc="3B127790">
      <w:numFmt w:val="bullet"/>
      <w:lvlText w:val="•"/>
      <w:lvlJc w:val="left"/>
      <w:pPr>
        <w:ind w:left="1068" w:hanging="213"/>
      </w:pPr>
      <w:rPr>
        <w:rFonts w:hint="default"/>
        <w:lang w:val="ru-RU" w:eastAsia="en-US" w:bidi="ar-SA"/>
      </w:rPr>
    </w:lvl>
    <w:lvl w:ilvl="2" w:tplc="6368EF7E">
      <w:numFmt w:val="bullet"/>
      <w:lvlText w:val="•"/>
      <w:lvlJc w:val="left"/>
      <w:pPr>
        <w:ind w:left="2017" w:hanging="213"/>
      </w:pPr>
      <w:rPr>
        <w:rFonts w:hint="default"/>
        <w:lang w:val="ru-RU" w:eastAsia="en-US" w:bidi="ar-SA"/>
      </w:rPr>
    </w:lvl>
    <w:lvl w:ilvl="3" w:tplc="4D6CBB5C">
      <w:numFmt w:val="bullet"/>
      <w:lvlText w:val="•"/>
      <w:lvlJc w:val="left"/>
      <w:pPr>
        <w:ind w:left="2965" w:hanging="213"/>
      </w:pPr>
      <w:rPr>
        <w:rFonts w:hint="default"/>
        <w:lang w:val="ru-RU" w:eastAsia="en-US" w:bidi="ar-SA"/>
      </w:rPr>
    </w:lvl>
    <w:lvl w:ilvl="4" w:tplc="703078F2">
      <w:numFmt w:val="bullet"/>
      <w:lvlText w:val="•"/>
      <w:lvlJc w:val="left"/>
      <w:pPr>
        <w:ind w:left="3914" w:hanging="213"/>
      </w:pPr>
      <w:rPr>
        <w:rFonts w:hint="default"/>
        <w:lang w:val="ru-RU" w:eastAsia="en-US" w:bidi="ar-SA"/>
      </w:rPr>
    </w:lvl>
    <w:lvl w:ilvl="5" w:tplc="47E69A7E">
      <w:numFmt w:val="bullet"/>
      <w:lvlText w:val="•"/>
      <w:lvlJc w:val="left"/>
      <w:pPr>
        <w:ind w:left="4863" w:hanging="213"/>
      </w:pPr>
      <w:rPr>
        <w:rFonts w:hint="default"/>
        <w:lang w:val="ru-RU" w:eastAsia="en-US" w:bidi="ar-SA"/>
      </w:rPr>
    </w:lvl>
    <w:lvl w:ilvl="6" w:tplc="596C09F0">
      <w:numFmt w:val="bullet"/>
      <w:lvlText w:val="•"/>
      <w:lvlJc w:val="left"/>
      <w:pPr>
        <w:ind w:left="5811" w:hanging="213"/>
      </w:pPr>
      <w:rPr>
        <w:rFonts w:hint="default"/>
        <w:lang w:val="ru-RU" w:eastAsia="en-US" w:bidi="ar-SA"/>
      </w:rPr>
    </w:lvl>
    <w:lvl w:ilvl="7" w:tplc="B47A3F10">
      <w:numFmt w:val="bullet"/>
      <w:lvlText w:val="•"/>
      <w:lvlJc w:val="left"/>
      <w:pPr>
        <w:ind w:left="6760" w:hanging="213"/>
      </w:pPr>
      <w:rPr>
        <w:rFonts w:hint="default"/>
        <w:lang w:val="ru-RU" w:eastAsia="en-US" w:bidi="ar-SA"/>
      </w:rPr>
    </w:lvl>
    <w:lvl w:ilvl="8" w:tplc="BA18CE72">
      <w:numFmt w:val="bullet"/>
      <w:lvlText w:val="•"/>
      <w:lvlJc w:val="left"/>
      <w:pPr>
        <w:ind w:left="7709" w:hanging="213"/>
      </w:pPr>
      <w:rPr>
        <w:rFonts w:hint="default"/>
        <w:lang w:val="ru-RU" w:eastAsia="en-US" w:bidi="ar-SA"/>
      </w:rPr>
    </w:lvl>
  </w:abstractNum>
  <w:abstractNum w:abstractNumId="24" w15:restartNumberingAfterBreak="0">
    <w:nsid w:val="383751EC"/>
    <w:multiLevelType w:val="multilevel"/>
    <w:tmpl w:val="3834A8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8E14423"/>
    <w:multiLevelType w:val="multilevel"/>
    <w:tmpl w:val="7B0E52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B2707C8"/>
    <w:multiLevelType w:val="hybridMultilevel"/>
    <w:tmpl w:val="51988628"/>
    <w:lvl w:ilvl="0" w:tplc="41D041D2">
      <w:start w:val="1"/>
      <w:numFmt w:val="decimal"/>
      <w:lvlText w:val="%1."/>
      <w:lvlJc w:val="left"/>
      <w:pPr>
        <w:ind w:left="12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75ACC12A">
      <w:numFmt w:val="bullet"/>
      <w:lvlText w:val="•"/>
      <w:lvlJc w:val="left"/>
      <w:pPr>
        <w:ind w:left="1068" w:hanging="213"/>
      </w:pPr>
      <w:rPr>
        <w:rFonts w:hint="default"/>
        <w:lang w:val="ru-RU" w:eastAsia="en-US" w:bidi="ar-SA"/>
      </w:rPr>
    </w:lvl>
    <w:lvl w:ilvl="2" w:tplc="EB8627C8">
      <w:numFmt w:val="bullet"/>
      <w:lvlText w:val="•"/>
      <w:lvlJc w:val="left"/>
      <w:pPr>
        <w:ind w:left="2017" w:hanging="213"/>
      </w:pPr>
      <w:rPr>
        <w:rFonts w:hint="default"/>
        <w:lang w:val="ru-RU" w:eastAsia="en-US" w:bidi="ar-SA"/>
      </w:rPr>
    </w:lvl>
    <w:lvl w:ilvl="3" w:tplc="9CB40BC6">
      <w:numFmt w:val="bullet"/>
      <w:lvlText w:val="•"/>
      <w:lvlJc w:val="left"/>
      <w:pPr>
        <w:ind w:left="2965" w:hanging="213"/>
      </w:pPr>
      <w:rPr>
        <w:rFonts w:hint="default"/>
        <w:lang w:val="ru-RU" w:eastAsia="en-US" w:bidi="ar-SA"/>
      </w:rPr>
    </w:lvl>
    <w:lvl w:ilvl="4" w:tplc="2BAA6E26">
      <w:numFmt w:val="bullet"/>
      <w:lvlText w:val="•"/>
      <w:lvlJc w:val="left"/>
      <w:pPr>
        <w:ind w:left="3914" w:hanging="213"/>
      </w:pPr>
      <w:rPr>
        <w:rFonts w:hint="default"/>
        <w:lang w:val="ru-RU" w:eastAsia="en-US" w:bidi="ar-SA"/>
      </w:rPr>
    </w:lvl>
    <w:lvl w:ilvl="5" w:tplc="159434C0">
      <w:numFmt w:val="bullet"/>
      <w:lvlText w:val="•"/>
      <w:lvlJc w:val="left"/>
      <w:pPr>
        <w:ind w:left="4863" w:hanging="213"/>
      </w:pPr>
      <w:rPr>
        <w:rFonts w:hint="default"/>
        <w:lang w:val="ru-RU" w:eastAsia="en-US" w:bidi="ar-SA"/>
      </w:rPr>
    </w:lvl>
    <w:lvl w:ilvl="6" w:tplc="33B4EE34">
      <w:numFmt w:val="bullet"/>
      <w:lvlText w:val="•"/>
      <w:lvlJc w:val="left"/>
      <w:pPr>
        <w:ind w:left="5811" w:hanging="213"/>
      </w:pPr>
      <w:rPr>
        <w:rFonts w:hint="default"/>
        <w:lang w:val="ru-RU" w:eastAsia="en-US" w:bidi="ar-SA"/>
      </w:rPr>
    </w:lvl>
    <w:lvl w:ilvl="7" w:tplc="C3D8C694">
      <w:numFmt w:val="bullet"/>
      <w:lvlText w:val="•"/>
      <w:lvlJc w:val="left"/>
      <w:pPr>
        <w:ind w:left="6760" w:hanging="213"/>
      </w:pPr>
      <w:rPr>
        <w:rFonts w:hint="default"/>
        <w:lang w:val="ru-RU" w:eastAsia="en-US" w:bidi="ar-SA"/>
      </w:rPr>
    </w:lvl>
    <w:lvl w:ilvl="8" w:tplc="C11837DE">
      <w:numFmt w:val="bullet"/>
      <w:lvlText w:val="•"/>
      <w:lvlJc w:val="left"/>
      <w:pPr>
        <w:ind w:left="7709" w:hanging="213"/>
      </w:pPr>
      <w:rPr>
        <w:rFonts w:hint="default"/>
        <w:lang w:val="ru-RU" w:eastAsia="en-US" w:bidi="ar-SA"/>
      </w:rPr>
    </w:lvl>
  </w:abstractNum>
  <w:abstractNum w:abstractNumId="27" w15:restartNumberingAfterBreak="0">
    <w:nsid w:val="3F26481B"/>
    <w:multiLevelType w:val="multilevel"/>
    <w:tmpl w:val="C93455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0A6704D"/>
    <w:multiLevelType w:val="multilevel"/>
    <w:tmpl w:val="33CED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481580E"/>
    <w:multiLevelType w:val="multilevel"/>
    <w:tmpl w:val="9B082D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AFE43A9"/>
    <w:multiLevelType w:val="hybridMultilevel"/>
    <w:tmpl w:val="C6DC7F48"/>
    <w:lvl w:ilvl="0" w:tplc="8DE28C02">
      <w:start w:val="1"/>
      <w:numFmt w:val="decimal"/>
      <w:lvlText w:val="%1."/>
      <w:lvlJc w:val="left"/>
      <w:pPr>
        <w:ind w:left="1110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3C61460">
      <w:numFmt w:val="bullet"/>
      <w:lvlText w:val="•"/>
      <w:lvlJc w:val="left"/>
      <w:pPr>
        <w:ind w:left="1968" w:hanging="281"/>
      </w:pPr>
      <w:rPr>
        <w:rFonts w:hint="default"/>
        <w:lang w:val="ru-RU" w:eastAsia="en-US" w:bidi="ar-SA"/>
      </w:rPr>
    </w:lvl>
    <w:lvl w:ilvl="2" w:tplc="EE0AB344">
      <w:numFmt w:val="bullet"/>
      <w:lvlText w:val="•"/>
      <w:lvlJc w:val="left"/>
      <w:pPr>
        <w:ind w:left="2817" w:hanging="281"/>
      </w:pPr>
      <w:rPr>
        <w:rFonts w:hint="default"/>
        <w:lang w:val="ru-RU" w:eastAsia="en-US" w:bidi="ar-SA"/>
      </w:rPr>
    </w:lvl>
    <w:lvl w:ilvl="3" w:tplc="B9C4142C">
      <w:numFmt w:val="bullet"/>
      <w:lvlText w:val="•"/>
      <w:lvlJc w:val="left"/>
      <w:pPr>
        <w:ind w:left="3665" w:hanging="281"/>
      </w:pPr>
      <w:rPr>
        <w:rFonts w:hint="default"/>
        <w:lang w:val="ru-RU" w:eastAsia="en-US" w:bidi="ar-SA"/>
      </w:rPr>
    </w:lvl>
    <w:lvl w:ilvl="4" w:tplc="40042FB0">
      <w:numFmt w:val="bullet"/>
      <w:lvlText w:val="•"/>
      <w:lvlJc w:val="left"/>
      <w:pPr>
        <w:ind w:left="4514" w:hanging="281"/>
      </w:pPr>
      <w:rPr>
        <w:rFonts w:hint="default"/>
        <w:lang w:val="ru-RU" w:eastAsia="en-US" w:bidi="ar-SA"/>
      </w:rPr>
    </w:lvl>
    <w:lvl w:ilvl="5" w:tplc="F6C810BA">
      <w:numFmt w:val="bullet"/>
      <w:lvlText w:val="•"/>
      <w:lvlJc w:val="left"/>
      <w:pPr>
        <w:ind w:left="5363" w:hanging="281"/>
      </w:pPr>
      <w:rPr>
        <w:rFonts w:hint="default"/>
        <w:lang w:val="ru-RU" w:eastAsia="en-US" w:bidi="ar-SA"/>
      </w:rPr>
    </w:lvl>
    <w:lvl w:ilvl="6" w:tplc="F9FA8340">
      <w:numFmt w:val="bullet"/>
      <w:lvlText w:val="•"/>
      <w:lvlJc w:val="left"/>
      <w:pPr>
        <w:ind w:left="6211" w:hanging="281"/>
      </w:pPr>
      <w:rPr>
        <w:rFonts w:hint="default"/>
        <w:lang w:val="ru-RU" w:eastAsia="en-US" w:bidi="ar-SA"/>
      </w:rPr>
    </w:lvl>
    <w:lvl w:ilvl="7" w:tplc="B5C85F86">
      <w:numFmt w:val="bullet"/>
      <w:lvlText w:val="•"/>
      <w:lvlJc w:val="left"/>
      <w:pPr>
        <w:ind w:left="7060" w:hanging="281"/>
      </w:pPr>
      <w:rPr>
        <w:rFonts w:hint="default"/>
        <w:lang w:val="ru-RU" w:eastAsia="en-US" w:bidi="ar-SA"/>
      </w:rPr>
    </w:lvl>
    <w:lvl w:ilvl="8" w:tplc="1E4A4CE6">
      <w:numFmt w:val="bullet"/>
      <w:lvlText w:val="•"/>
      <w:lvlJc w:val="left"/>
      <w:pPr>
        <w:ind w:left="7909" w:hanging="281"/>
      </w:pPr>
      <w:rPr>
        <w:rFonts w:hint="default"/>
        <w:lang w:val="ru-RU" w:eastAsia="en-US" w:bidi="ar-SA"/>
      </w:rPr>
    </w:lvl>
  </w:abstractNum>
  <w:abstractNum w:abstractNumId="31" w15:restartNumberingAfterBreak="0">
    <w:nsid w:val="4D3C3423"/>
    <w:multiLevelType w:val="multilevel"/>
    <w:tmpl w:val="B88202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4F4562C0"/>
    <w:multiLevelType w:val="hybridMultilevel"/>
    <w:tmpl w:val="32765AE4"/>
    <w:lvl w:ilvl="0" w:tplc="3B50DA4E">
      <w:start w:val="4"/>
      <w:numFmt w:val="decimal"/>
      <w:lvlText w:val="%1."/>
      <w:lvlJc w:val="left"/>
      <w:pPr>
        <w:ind w:left="122" w:hanging="593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8FBC9C80">
      <w:numFmt w:val="bullet"/>
      <w:lvlText w:val="•"/>
      <w:lvlJc w:val="left"/>
      <w:pPr>
        <w:ind w:left="1068" w:hanging="593"/>
      </w:pPr>
      <w:rPr>
        <w:rFonts w:hint="default"/>
        <w:lang w:val="ru-RU" w:eastAsia="en-US" w:bidi="ar-SA"/>
      </w:rPr>
    </w:lvl>
    <w:lvl w:ilvl="2" w:tplc="45925914">
      <w:numFmt w:val="bullet"/>
      <w:lvlText w:val="•"/>
      <w:lvlJc w:val="left"/>
      <w:pPr>
        <w:ind w:left="2017" w:hanging="593"/>
      </w:pPr>
      <w:rPr>
        <w:rFonts w:hint="default"/>
        <w:lang w:val="ru-RU" w:eastAsia="en-US" w:bidi="ar-SA"/>
      </w:rPr>
    </w:lvl>
    <w:lvl w:ilvl="3" w:tplc="A82E9A4A">
      <w:numFmt w:val="bullet"/>
      <w:lvlText w:val="•"/>
      <w:lvlJc w:val="left"/>
      <w:pPr>
        <w:ind w:left="2965" w:hanging="593"/>
      </w:pPr>
      <w:rPr>
        <w:rFonts w:hint="default"/>
        <w:lang w:val="ru-RU" w:eastAsia="en-US" w:bidi="ar-SA"/>
      </w:rPr>
    </w:lvl>
    <w:lvl w:ilvl="4" w:tplc="AA88D030">
      <w:numFmt w:val="bullet"/>
      <w:lvlText w:val="•"/>
      <w:lvlJc w:val="left"/>
      <w:pPr>
        <w:ind w:left="3914" w:hanging="593"/>
      </w:pPr>
      <w:rPr>
        <w:rFonts w:hint="default"/>
        <w:lang w:val="ru-RU" w:eastAsia="en-US" w:bidi="ar-SA"/>
      </w:rPr>
    </w:lvl>
    <w:lvl w:ilvl="5" w:tplc="6BE0FEC4">
      <w:numFmt w:val="bullet"/>
      <w:lvlText w:val="•"/>
      <w:lvlJc w:val="left"/>
      <w:pPr>
        <w:ind w:left="4863" w:hanging="593"/>
      </w:pPr>
      <w:rPr>
        <w:rFonts w:hint="default"/>
        <w:lang w:val="ru-RU" w:eastAsia="en-US" w:bidi="ar-SA"/>
      </w:rPr>
    </w:lvl>
    <w:lvl w:ilvl="6" w:tplc="37C854AC">
      <w:numFmt w:val="bullet"/>
      <w:lvlText w:val="•"/>
      <w:lvlJc w:val="left"/>
      <w:pPr>
        <w:ind w:left="5811" w:hanging="593"/>
      </w:pPr>
      <w:rPr>
        <w:rFonts w:hint="default"/>
        <w:lang w:val="ru-RU" w:eastAsia="en-US" w:bidi="ar-SA"/>
      </w:rPr>
    </w:lvl>
    <w:lvl w:ilvl="7" w:tplc="DA1050EC">
      <w:numFmt w:val="bullet"/>
      <w:lvlText w:val="•"/>
      <w:lvlJc w:val="left"/>
      <w:pPr>
        <w:ind w:left="6760" w:hanging="593"/>
      </w:pPr>
      <w:rPr>
        <w:rFonts w:hint="default"/>
        <w:lang w:val="ru-RU" w:eastAsia="en-US" w:bidi="ar-SA"/>
      </w:rPr>
    </w:lvl>
    <w:lvl w:ilvl="8" w:tplc="C79C48CA">
      <w:numFmt w:val="bullet"/>
      <w:lvlText w:val="•"/>
      <w:lvlJc w:val="left"/>
      <w:pPr>
        <w:ind w:left="7709" w:hanging="593"/>
      </w:pPr>
      <w:rPr>
        <w:rFonts w:hint="default"/>
        <w:lang w:val="ru-RU" w:eastAsia="en-US" w:bidi="ar-SA"/>
      </w:rPr>
    </w:lvl>
  </w:abstractNum>
  <w:abstractNum w:abstractNumId="33" w15:restartNumberingAfterBreak="0">
    <w:nsid w:val="4F7E5CCF"/>
    <w:multiLevelType w:val="multilevel"/>
    <w:tmpl w:val="53D44F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50AB7C54"/>
    <w:multiLevelType w:val="multilevel"/>
    <w:tmpl w:val="0B4CE1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3970EFC"/>
    <w:multiLevelType w:val="hybridMultilevel"/>
    <w:tmpl w:val="28082FC6"/>
    <w:lvl w:ilvl="0" w:tplc="1360BC1A">
      <w:start w:val="4"/>
      <w:numFmt w:val="decimal"/>
      <w:lvlText w:val="%1."/>
      <w:lvlJc w:val="left"/>
      <w:pPr>
        <w:ind w:left="104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E3C6E3C0">
      <w:numFmt w:val="bullet"/>
      <w:lvlText w:val="•"/>
      <w:lvlJc w:val="left"/>
      <w:pPr>
        <w:ind w:left="1896" w:hanging="213"/>
      </w:pPr>
      <w:rPr>
        <w:rFonts w:hint="default"/>
        <w:lang w:val="ru-RU" w:eastAsia="en-US" w:bidi="ar-SA"/>
      </w:rPr>
    </w:lvl>
    <w:lvl w:ilvl="2" w:tplc="D7C8C22E">
      <w:numFmt w:val="bullet"/>
      <w:lvlText w:val="•"/>
      <w:lvlJc w:val="left"/>
      <w:pPr>
        <w:ind w:left="2753" w:hanging="213"/>
      </w:pPr>
      <w:rPr>
        <w:rFonts w:hint="default"/>
        <w:lang w:val="ru-RU" w:eastAsia="en-US" w:bidi="ar-SA"/>
      </w:rPr>
    </w:lvl>
    <w:lvl w:ilvl="3" w:tplc="F648F236">
      <w:numFmt w:val="bullet"/>
      <w:lvlText w:val="•"/>
      <w:lvlJc w:val="left"/>
      <w:pPr>
        <w:ind w:left="3609" w:hanging="213"/>
      </w:pPr>
      <w:rPr>
        <w:rFonts w:hint="default"/>
        <w:lang w:val="ru-RU" w:eastAsia="en-US" w:bidi="ar-SA"/>
      </w:rPr>
    </w:lvl>
    <w:lvl w:ilvl="4" w:tplc="98EAB12C">
      <w:numFmt w:val="bullet"/>
      <w:lvlText w:val="•"/>
      <w:lvlJc w:val="left"/>
      <w:pPr>
        <w:ind w:left="4466" w:hanging="213"/>
      </w:pPr>
      <w:rPr>
        <w:rFonts w:hint="default"/>
        <w:lang w:val="ru-RU" w:eastAsia="en-US" w:bidi="ar-SA"/>
      </w:rPr>
    </w:lvl>
    <w:lvl w:ilvl="5" w:tplc="84E47F7C">
      <w:numFmt w:val="bullet"/>
      <w:lvlText w:val="•"/>
      <w:lvlJc w:val="left"/>
      <w:pPr>
        <w:ind w:left="5323" w:hanging="213"/>
      </w:pPr>
      <w:rPr>
        <w:rFonts w:hint="default"/>
        <w:lang w:val="ru-RU" w:eastAsia="en-US" w:bidi="ar-SA"/>
      </w:rPr>
    </w:lvl>
    <w:lvl w:ilvl="6" w:tplc="1E2CCA06">
      <w:numFmt w:val="bullet"/>
      <w:lvlText w:val="•"/>
      <w:lvlJc w:val="left"/>
      <w:pPr>
        <w:ind w:left="6179" w:hanging="213"/>
      </w:pPr>
      <w:rPr>
        <w:rFonts w:hint="default"/>
        <w:lang w:val="ru-RU" w:eastAsia="en-US" w:bidi="ar-SA"/>
      </w:rPr>
    </w:lvl>
    <w:lvl w:ilvl="7" w:tplc="E2162418">
      <w:numFmt w:val="bullet"/>
      <w:lvlText w:val="•"/>
      <w:lvlJc w:val="left"/>
      <w:pPr>
        <w:ind w:left="7036" w:hanging="213"/>
      </w:pPr>
      <w:rPr>
        <w:rFonts w:hint="default"/>
        <w:lang w:val="ru-RU" w:eastAsia="en-US" w:bidi="ar-SA"/>
      </w:rPr>
    </w:lvl>
    <w:lvl w:ilvl="8" w:tplc="0FF44ABA">
      <w:numFmt w:val="bullet"/>
      <w:lvlText w:val="•"/>
      <w:lvlJc w:val="left"/>
      <w:pPr>
        <w:ind w:left="7893" w:hanging="213"/>
      </w:pPr>
      <w:rPr>
        <w:rFonts w:hint="default"/>
        <w:lang w:val="ru-RU" w:eastAsia="en-US" w:bidi="ar-SA"/>
      </w:rPr>
    </w:lvl>
  </w:abstractNum>
  <w:abstractNum w:abstractNumId="36" w15:restartNumberingAfterBreak="0">
    <w:nsid w:val="53F76C00"/>
    <w:multiLevelType w:val="hybridMultilevel"/>
    <w:tmpl w:val="21F8A962"/>
    <w:lvl w:ilvl="0" w:tplc="90B85C90">
      <w:start w:val="1"/>
      <w:numFmt w:val="decimal"/>
      <w:lvlText w:val="%1."/>
      <w:lvlJc w:val="left"/>
      <w:pPr>
        <w:ind w:left="249" w:hanging="213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1" w:tplc="8A8C8B04">
      <w:numFmt w:val="bullet"/>
      <w:lvlText w:val="•"/>
      <w:lvlJc w:val="left"/>
      <w:pPr>
        <w:ind w:left="1097" w:hanging="213"/>
      </w:pPr>
      <w:rPr>
        <w:rFonts w:hint="default"/>
        <w:lang w:val="ru-RU" w:eastAsia="en-US" w:bidi="ar-SA"/>
      </w:rPr>
    </w:lvl>
    <w:lvl w:ilvl="2" w:tplc="AD2A9172">
      <w:numFmt w:val="bullet"/>
      <w:lvlText w:val="•"/>
      <w:lvlJc w:val="left"/>
      <w:pPr>
        <w:ind w:left="1954" w:hanging="213"/>
      </w:pPr>
      <w:rPr>
        <w:rFonts w:hint="default"/>
        <w:lang w:val="ru-RU" w:eastAsia="en-US" w:bidi="ar-SA"/>
      </w:rPr>
    </w:lvl>
    <w:lvl w:ilvl="3" w:tplc="6764F3C8">
      <w:numFmt w:val="bullet"/>
      <w:lvlText w:val="•"/>
      <w:lvlJc w:val="left"/>
      <w:pPr>
        <w:ind w:left="2811" w:hanging="213"/>
      </w:pPr>
      <w:rPr>
        <w:rFonts w:hint="default"/>
        <w:lang w:val="ru-RU" w:eastAsia="en-US" w:bidi="ar-SA"/>
      </w:rPr>
    </w:lvl>
    <w:lvl w:ilvl="4" w:tplc="C02608CE">
      <w:numFmt w:val="bullet"/>
      <w:lvlText w:val="•"/>
      <w:lvlJc w:val="left"/>
      <w:pPr>
        <w:ind w:left="3669" w:hanging="213"/>
      </w:pPr>
      <w:rPr>
        <w:rFonts w:hint="default"/>
        <w:lang w:val="ru-RU" w:eastAsia="en-US" w:bidi="ar-SA"/>
      </w:rPr>
    </w:lvl>
    <w:lvl w:ilvl="5" w:tplc="407EAA34">
      <w:numFmt w:val="bullet"/>
      <w:lvlText w:val="•"/>
      <w:lvlJc w:val="left"/>
      <w:pPr>
        <w:ind w:left="4526" w:hanging="213"/>
      </w:pPr>
      <w:rPr>
        <w:rFonts w:hint="default"/>
        <w:lang w:val="ru-RU" w:eastAsia="en-US" w:bidi="ar-SA"/>
      </w:rPr>
    </w:lvl>
    <w:lvl w:ilvl="6" w:tplc="1F623B90">
      <w:numFmt w:val="bullet"/>
      <w:lvlText w:val="•"/>
      <w:lvlJc w:val="left"/>
      <w:pPr>
        <w:ind w:left="5383" w:hanging="213"/>
      </w:pPr>
      <w:rPr>
        <w:rFonts w:hint="default"/>
        <w:lang w:val="ru-RU" w:eastAsia="en-US" w:bidi="ar-SA"/>
      </w:rPr>
    </w:lvl>
    <w:lvl w:ilvl="7" w:tplc="5B64A4D6">
      <w:numFmt w:val="bullet"/>
      <w:lvlText w:val="•"/>
      <w:lvlJc w:val="left"/>
      <w:pPr>
        <w:ind w:left="6241" w:hanging="213"/>
      </w:pPr>
      <w:rPr>
        <w:rFonts w:hint="default"/>
        <w:lang w:val="ru-RU" w:eastAsia="en-US" w:bidi="ar-SA"/>
      </w:rPr>
    </w:lvl>
    <w:lvl w:ilvl="8" w:tplc="0D8E6ADC">
      <w:numFmt w:val="bullet"/>
      <w:lvlText w:val="•"/>
      <w:lvlJc w:val="left"/>
      <w:pPr>
        <w:ind w:left="7098" w:hanging="213"/>
      </w:pPr>
      <w:rPr>
        <w:rFonts w:hint="default"/>
        <w:lang w:val="ru-RU" w:eastAsia="en-US" w:bidi="ar-SA"/>
      </w:rPr>
    </w:lvl>
  </w:abstractNum>
  <w:abstractNum w:abstractNumId="37" w15:restartNumberingAfterBreak="0">
    <w:nsid w:val="574E2247"/>
    <w:multiLevelType w:val="multilevel"/>
    <w:tmpl w:val="623C1F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580211E9"/>
    <w:multiLevelType w:val="hybridMultilevel"/>
    <w:tmpl w:val="9E9AE20E"/>
    <w:lvl w:ilvl="0" w:tplc="D4847CFA">
      <w:start w:val="1"/>
      <w:numFmt w:val="decimal"/>
      <w:lvlText w:val="%1."/>
      <w:lvlJc w:val="left"/>
      <w:pPr>
        <w:ind w:left="104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18C81854">
      <w:numFmt w:val="bullet"/>
      <w:lvlText w:val="•"/>
      <w:lvlJc w:val="left"/>
      <w:pPr>
        <w:ind w:left="1896" w:hanging="213"/>
      </w:pPr>
      <w:rPr>
        <w:rFonts w:hint="default"/>
        <w:lang w:val="ru-RU" w:eastAsia="en-US" w:bidi="ar-SA"/>
      </w:rPr>
    </w:lvl>
    <w:lvl w:ilvl="2" w:tplc="90E87BF2">
      <w:numFmt w:val="bullet"/>
      <w:lvlText w:val="•"/>
      <w:lvlJc w:val="left"/>
      <w:pPr>
        <w:ind w:left="2753" w:hanging="213"/>
      </w:pPr>
      <w:rPr>
        <w:rFonts w:hint="default"/>
        <w:lang w:val="ru-RU" w:eastAsia="en-US" w:bidi="ar-SA"/>
      </w:rPr>
    </w:lvl>
    <w:lvl w:ilvl="3" w:tplc="6CB261F8">
      <w:numFmt w:val="bullet"/>
      <w:lvlText w:val="•"/>
      <w:lvlJc w:val="left"/>
      <w:pPr>
        <w:ind w:left="3609" w:hanging="213"/>
      </w:pPr>
      <w:rPr>
        <w:rFonts w:hint="default"/>
        <w:lang w:val="ru-RU" w:eastAsia="en-US" w:bidi="ar-SA"/>
      </w:rPr>
    </w:lvl>
    <w:lvl w:ilvl="4" w:tplc="E46EE5D8">
      <w:numFmt w:val="bullet"/>
      <w:lvlText w:val="•"/>
      <w:lvlJc w:val="left"/>
      <w:pPr>
        <w:ind w:left="4466" w:hanging="213"/>
      </w:pPr>
      <w:rPr>
        <w:rFonts w:hint="default"/>
        <w:lang w:val="ru-RU" w:eastAsia="en-US" w:bidi="ar-SA"/>
      </w:rPr>
    </w:lvl>
    <w:lvl w:ilvl="5" w:tplc="4896227E">
      <w:numFmt w:val="bullet"/>
      <w:lvlText w:val="•"/>
      <w:lvlJc w:val="left"/>
      <w:pPr>
        <w:ind w:left="5323" w:hanging="213"/>
      </w:pPr>
      <w:rPr>
        <w:rFonts w:hint="default"/>
        <w:lang w:val="ru-RU" w:eastAsia="en-US" w:bidi="ar-SA"/>
      </w:rPr>
    </w:lvl>
    <w:lvl w:ilvl="6" w:tplc="98F0DBC2">
      <w:numFmt w:val="bullet"/>
      <w:lvlText w:val="•"/>
      <w:lvlJc w:val="left"/>
      <w:pPr>
        <w:ind w:left="6179" w:hanging="213"/>
      </w:pPr>
      <w:rPr>
        <w:rFonts w:hint="default"/>
        <w:lang w:val="ru-RU" w:eastAsia="en-US" w:bidi="ar-SA"/>
      </w:rPr>
    </w:lvl>
    <w:lvl w:ilvl="7" w:tplc="52086234">
      <w:numFmt w:val="bullet"/>
      <w:lvlText w:val="•"/>
      <w:lvlJc w:val="left"/>
      <w:pPr>
        <w:ind w:left="7036" w:hanging="213"/>
      </w:pPr>
      <w:rPr>
        <w:rFonts w:hint="default"/>
        <w:lang w:val="ru-RU" w:eastAsia="en-US" w:bidi="ar-SA"/>
      </w:rPr>
    </w:lvl>
    <w:lvl w:ilvl="8" w:tplc="CED09470">
      <w:numFmt w:val="bullet"/>
      <w:lvlText w:val="•"/>
      <w:lvlJc w:val="left"/>
      <w:pPr>
        <w:ind w:left="7893" w:hanging="213"/>
      </w:pPr>
      <w:rPr>
        <w:rFonts w:hint="default"/>
        <w:lang w:val="ru-RU" w:eastAsia="en-US" w:bidi="ar-SA"/>
      </w:rPr>
    </w:lvl>
  </w:abstractNum>
  <w:abstractNum w:abstractNumId="39" w15:restartNumberingAfterBreak="0">
    <w:nsid w:val="5DAD1004"/>
    <w:multiLevelType w:val="hybridMultilevel"/>
    <w:tmpl w:val="5A70E28C"/>
    <w:lvl w:ilvl="0" w:tplc="C358A012">
      <w:start w:val="1"/>
      <w:numFmt w:val="decimal"/>
      <w:lvlText w:val="%1."/>
      <w:lvlJc w:val="left"/>
      <w:pPr>
        <w:ind w:left="122" w:hanging="47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3F4F812">
      <w:numFmt w:val="bullet"/>
      <w:lvlText w:val="•"/>
      <w:lvlJc w:val="left"/>
      <w:pPr>
        <w:ind w:left="1068" w:hanging="473"/>
      </w:pPr>
      <w:rPr>
        <w:rFonts w:hint="default"/>
        <w:lang w:val="ru-RU" w:eastAsia="en-US" w:bidi="ar-SA"/>
      </w:rPr>
    </w:lvl>
    <w:lvl w:ilvl="2" w:tplc="79680216">
      <w:numFmt w:val="bullet"/>
      <w:lvlText w:val="•"/>
      <w:lvlJc w:val="left"/>
      <w:pPr>
        <w:ind w:left="2017" w:hanging="473"/>
      </w:pPr>
      <w:rPr>
        <w:rFonts w:hint="default"/>
        <w:lang w:val="ru-RU" w:eastAsia="en-US" w:bidi="ar-SA"/>
      </w:rPr>
    </w:lvl>
    <w:lvl w:ilvl="3" w:tplc="42A64E6C">
      <w:numFmt w:val="bullet"/>
      <w:lvlText w:val="•"/>
      <w:lvlJc w:val="left"/>
      <w:pPr>
        <w:ind w:left="2965" w:hanging="473"/>
      </w:pPr>
      <w:rPr>
        <w:rFonts w:hint="default"/>
        <w:lang w:val="ru-RU" w:eastAsia="en-US" w:bidi="ar-SA"/>
      </w:rPr>
    </w:lvl>
    <w:lvl w:ilvl="4" w:tplc="19E6024E">
      <w:numFmt w:val="bullet"/>
      <w:lvlText w:val="•"/>
      <w:lvlJc w:val="left"/>
      <w:pPr>
        <w:ind w:left="3914" w:hanging="473"/>
      </w:pPr>
      <w:rPr>
        <w:rFonts w:hint="default"/>
        <w:lang w:val="ru-RU" w:eastAsia="en-US" w:bidi="ar-SA"/>
      </w:rPr>
    </w:lvl>
    <w:lvl w:ilvl="5" w:tplc="E71A7216">
      <w:numFmt w:val="bullet"/>
      <w:lvlText w:val="•"/>
      <w:lvlJc w:val="left"/>
      <w:pPr>
        <w:ind w:left="4863" w:hanging="473"/>
      </w:pPr>
      <w:rPr>
        <w:rFonts w:hint="default"/>
        <w:lang w:val="ru-RU" w:eastAsia="en-US" w:bidi="ar-SA"/>
      </w:rPr>
    </w:lvl>
    <w:lvl w:ilvl="6" w:tplc="39143066">
      <w:numFmt w:val="bullet"/>
      <w:lvlText w:val="•"/>
      <w:lvlJc w:val="left"/>
      <w:pPr>
        <w:ind w:left="5811" w:hanging="473"/>
      </w:pPr>
      <w:rPr>
        <w:rFonts w:hint="default"/>
        <w:lang w:val="ru-RU" w:eastAsia="en-US" w:bidi="ar-SA"/>
      </w:rPr>
    </w:lvl>
    <w:lvl w:ilvl="7" w:tplc="41FA7452">
      <w:numFmt w:val="bullet"/>
      <w:lvlText w:val="•"/>
      <w:lvlJc w:val="left"/>
      <w:pPr>
        <w:ind w:left="6760" w:hanging="473"/>
      </w:pPr>
      <w:rPr>
        <w:rFonts w:hint="default"/>
        <w:lang w:val="ru-RU" w:eastAsia="en-US" w:bidi="ar-SA"/>
      </w:rPr>
    </w:lvl>
    <w:lvl w:ilvl="8" w:tplc="FAC851D0">
      <w:numFmt w:val="bullet"/>
      <w:lvlText w:val="•"/>
      <w:lvlJc w:val="left"/>
      <w:pPr>
        <w:ind w:left="7709" w:hanging="473"/>
      </w:pPr>
      <w:rPr>
        <w:rFonts w:hint="default"/>
        <w:lang w:val="ru-RU" w:eastAsia="en-US" w:bidi="ar-SA"/>
      </w:rPr>
    </w:lvl>
  </w:abstractNum>
  <w:abstractNum w:abstractNumId="40" w15:restartNumberingAfterBreak="0">
    <w:nsid w:val="5DF83C4D"/>
    <w:multiLevelType w:val="hybridMultilevel"/>
    <w:tmpl w:val="43CC49A6"/>
    <w:lvl w:ilvl="0" w:tplc="F21236E2">
      <w:start w:val="1"/>
      <w:numFmt w:val="decimal"/>
      <w:lvlText w:val="%1."/>
      <w:lvlJc w:val="left"/>
      <w:pPr>
        <w:ind w:left="12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ED06855E">
      <w:numFmt w:val="bullet"/>
      <w:lvlText w:val="•"/>
      <w:lvlJc w:val="left"/>
      <w:pPr>
        <w:ind w:left="1068" w:hanging="213"/>
      </w:pPr>
      <w:rPr>
        <w:rFonts w:hint="default"/>
        <w:lang w:val="ru-RU" w:eastAsia="en-US" w:bidi="ar-SA"/>
      </w:rPr>
    </w:lvl>
    <w:lvl w:ilvl="2" w:tplc="0068E52E">
      <w:numFmt w:val="bullet"/>
      <w:lvlText w:val="•"/>
      <w:lvlJc w:val="left"/>
      <w:pPr>
        <w:ind w:left="2017" w:hanging="213"/>
      </w:pPr>
      <w:rPr>
        <w:rFonts w:hint="default"/>
        <w:lang w:val="ru-RU" w:eastAsia="en-US" w:bidi="ar-SA"/>
      </w:rPr>
    </w:lvl>
    <w:lvl w:ilvl="3" w:tplc="CF14DC5C">
      <w:numFmt w:val="bullet"/>
      <w:lvlText w:val="•"/>
      <w:lvlJc w:val="left"/>
      <w:pPr>
        <w:ind w:left="2965" w:hanging="213"/>
      </w:pPr>
      <w:rPr>
        <w:rFonts w:hint="default"/>
        <w:lang w:val="ru-RU" w:eastAsia="en-US" w:bidi="ar-SA"/>
      </w:rPr>
    </w:lvl>
    <w:lvl w:ilvl="4" w:tplc="6914B558">
      <w:numFmt w:val="bullet"/>
      <w:lvlText w:val="•"/>
      <w:lvlJc w:val="left"/>
      <w:pPr>
        <w:ind w:left="3914" w:hanging="213"/>
      </w:pPr>
      <w:rPr>
        <w:rFonts w:hint="default"/>
        <w:lang w:val="ru-RU" w:eastAsia="en-US" w:bidi="ar-SA"/>
      </w:rPr>
    </w:lvl>
    <w:lvl w:ilvl="5" w:tplc="71868F34">
      <w:numFmt w:val="bullet"/>
      <w:lvlText w:val="•"/>
      <w:lvlJc w:val="left"/>
      <w:pPr>
        <w:ind w:left="4863" w:hanging="213"/>
      </w:pPr>
      <w:rPr>
        <w:rFonts w:hint="default"/>
        <w:lang w:val="ru-RU" w:eastAsia="en-US" w:bidi="ar-SA"/>
      </w:rPr>
    </w:lvl>
    <w:lvl w:ilvl="6" w:tplc="54524F76">
      <w:numFmt w:val="bullet"/>
      <w:lvlText w:val="•"/>
      <w:lvlJc w:val="left"/>
      <w:pPr>
        <w:ind w:left="5811" w:hanging="213"/>
      </w:pPr>
      <w:rPr>
        <w:rFonts w:hint="default"/>
        <w:lang w:val="ru-RU" w:eastAsia="en-US" w:bidi="ar-SA"/>
      </w:rPr>
    </w:lvl>
    <w:lvl w:ilvl="7" w:tplc="D2B28BD0">
      <w:numFmt w:val="bullet"/>
      <w:lvlText w:val="•"/>
      <w:lvlJc w:val="left"/>
      <w:pPr>
        <w:ind w:left="6760" w:hanging="213"/>
      </w:pPr>
      <w:rPr>
        <w:rFonts w:hint="default"/>
        <w:lang w:val="ru-RU" w:eastAsia="en-US" w:bidi="ar-SA"/>
      </w:rPr>
    </w:lvl>
    <w:lvl w:ilvl="8" w:tplc="43D84588">
      <w:numFmt w:val="bullet"/>
      <w:lvlText w:val="•"/>
      <w:lvlJc w:val="left"/>
      <w:pPr>
        <w:ind w:left="7709" w:hanging="213"/>
      </w:pPr>
      <w:rPr>
        <w:rFonts w:hint="default"/>
        <w:lang w:val="ru-RU" w:eastAsia="en-US" w:bidi="ar-SA"/>
      </w:rPr>
    </w:lvl>
  </w:abstractNum>
  <w:abstractNum w:abstractNumId="41" w15:restartNumberingAfterBreak="0">
    <w:nsid w:val="65E55104"/>
    <w:multiLevelType w:val="multilevel"/>
    <w:tmpl w:val="BB509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6E464B0D"/>
    <w:multiLevelType w:val="multilevel"/>
    <w:tmpl w:val="C6EAA3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04F49BB"/>
    <w:multiLevelType w:val="hybridMultilevel"/>
    <w:tmpl w:val="8A2068FC"/>
    <w:lvl w:ilvl="0" w:tplc="FDF2E41E">
      <w:start w:val="1"/>
      <w:numFmt w:val="decimal"/>
      <w:lvlText w:val="%1."/>
      <w:lvlJc w:val="left"/>
      <w:pPr>
        <w:ind w:left="104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D3EED2C2">
      <w:numFmt w:val="bullet"/>
      <w:lvlText w:val="•"/>
      <w:lvlJc w:val="left"/>
      <w:pPr>
        <w:ind w:left="1896" w:hanging="213"/>
      </w:pPr>
      <w:rPr>
        <w:rFonts w:hint="default"/>
        <w:lang w:val="ru-RU" w:eastAsia="en-US" w:bidi="ar-SA"/>
      </w:rPr>
    </w:lvl>
    <w:lvl w:ilvl="2" w:tplc="D7A8BFA4">
      <w:numFmt w:val="bullet"/>
      <w:lvlText w:val="•"/>
      <w:lvlJc w:val="left"/>
      <w:pPr>
        <w:ind w:left="2753" w:hanging="213"/>
      </w:pPr>
      <w:rPr>
        <w:rFonts w:hint="default"/>
        <w:lang w:val="ru-RU" w:eastAsia="en-US" w:bidi="ar-SA"/>
      </w:rPr>
    </w:lvl>
    <w:lvl w:ilvl="3" w:tplc="7A708220">
      <w:numFmt w:val="bullet"/>
      <w:lvlText w:val="•"/>
      <w:lvlJc w:val="left"/>
      <w:pPr>
        <w:ind w:left="3609" w:hanging="213"/>
      </w:pPr>
      <w:rPr>
        <w:rFonts w:hint="default"/>
        <w:lang w:val="ru-RU" w:eastAsia="en-US" w:bidi="ar-SA"/>
      </w:rPr>
    </w:lvl>
    <w:lvl w:ilvl="4" w:tplc="A8C879D0">
      <w:numFmt w:val="bullet"/>
      <w:lvlText w:val="•"/>
      <w:lvlJc w:val="left"/>
      <w:pPr>
        <w:ind w:left="4466" w:hanging="213"/>
      </w:pPr>
      <w:rPr>
        <w:rFonts w:hint="default"/>
        <w:lang w:val="ru-RU" w:eastAsia="en-US" w:bidi="ar-SA"/>
      </w:rPr>
    </w:lvl>
    <w:lvl w:ilvl="5" w:tplc="C4CE98E6">
      <w:numFmt w:val="bullet"/>
      <w:lvlText w:val="•"/>
      <w:lvlJc w:val="left"/>
      <w:pPr>
        <w:ind w:left="5323" w:hanging="213"/>
      </w:pPr>
      <w:rPr>
        <w:rFonts w:hint="default"/>
        <w:lang w:val="ru-RU" w:eastAsia="en-US" w:bidi="ar-SA"/>
      </w:rPr>
    </w:lvl>
    <w:lvl w:ilvl="6" w:tplc="310014D0">
      <w:numFmt w:val="bullet"/>
      <w:lvlText w:val="•"/>
      <w:lvlJc w:val="left"/>
      <w:pPr>
        <w:ind w:left="6179" w:hanging="213"/>
      </w:pPr>
      <w:rPr>
        <w:rFonts w:hint="default"/>
        <w:lang w:val="ru-RU" w:eastAsia="en-US" w:bidi="ar-SA"/>
      </w:rPr>
    </w:lvl>
    <w:lvl w:ilvl="7" w:tplc="DC8EC390">
      <w:numFmt w:val="bullet"/>
      <w:lvlText w:val="•"/>
      <w:lvlJc w:val="left"/>
      <w:pPr>
        <w:ind w:left="7036" w:hanging="213"/>
      </w:pPr>
      <w:rPr>
        <w:rFonts w:hint="default"/>
        <w:lang w:val="ru-RU" w:eastAsia="en-US" w:bidi="ar-SA"/>
      </w:rPr>
    </w:lvl>
    <w:lvl w:ilvl="8" w:tplc="14543B04">
      <w:numFmt w:val="bullet"/>
      <w:lvlText w:val="•"/>
      <w:lvlJc w:val="left"/>
      <w:pPr>
        <w:ind w:left="7893" w:hanging="213"/>
      </w:pPr>
      <w:rPr>
        <w:rFonts w:hint="default"/>
        <w:lang w:val="ru-RU" w:eastAsia="en-US" w:bidi="ar-SA"/>
      </w:rPr>
    </w:lvl>
  </w:abstractNum>
  <w:abstractNum w:abstractNumId="44" w15:restartNumberingAfterBreak="0">
    <w:nsid w:val="78D42375"/>
    <w:multiLevelType w:val="hybridMultilevel"/>
    <w:tmpl w:val="F1D2B94E"/>
    <w:lvl w:ilvl="0" w:tplc="80C0E2D0">
      <w:start w:val="1"/>
      <w:numFmt w:val="decimal"/>
      <w:lvlText w:val="%1."/>
      <w:lvlJc w:val="left"/>
      <w:pPr>
        <w:ind w:left="104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F5962C8E">
      <w:numFmt w:val="bullet"/>
      <w:lvlText w:val="•"/>
      <w:lvlJc w:val="left"/>
      <w:pPr>
        <w:ind w:left="1896" w:hanging="213"/>
      </w:pPr>
      <w:rPr>
        <w:rFonts w:hint="default"/>
        <w:lang w:val="ru-RU" w:eastAsia="en-US" w:bidi="ar-SA"/>
      </w:rPr>
    </w:lvl>
    <w:lvl w:ilvl="2" w:tplc="B0787D06">
      <w:numFmt w:val="bullet"/>
      <w:lvlText w:val="•"/>
      <w:lvlJc w:val="left"/>
      <w:pPr>
        <w:ind w:left="2753" w:hanging="213"/>
      </w:pPr>
      <w:rPr>
        <w:rFonts w:hint="default"/>
        <w:lang w:val="ru-RU" w:eastAsia="en-US" w:bidi="ar-SA"/>
      </w:rPr>
    </w:lvl>
    <w:lvl w:ilvl="3" w:tplc="B58C3FF6">
      <w:numFmt w:val="bullet"/>
      <w:lvlText w:val="•"/>
      <w:lvlJc w:val="left"/>
      <w:pPr>
        <w:ind w:left="3609" w:hanging="213"/>
      </w:pPr>
      <w:rPr>
        <w:rFonts w:hint="default"/>
        <w:lang w:val="ru-RU" w:eastAsia="en-US" w:bidi="ar-SA"/>
      </w:rPr>
    </w:lvl>
    <w:lvl w:ilvl="4" w:tplc="4F640422">
      <w:numFmt w:val="bullet"/>
      <w:lvlText w:val="•"/>
      <w:lvlJc w:val="left"/>
      <w:pPr>
        <w:ind w:left="4466" w:hanging="213"/>
      </w:pPr>
      <w:rPr>
        <w:rFonts w:hint="default"/>
        <w:lang w:val="ru-RU" w:eastAsia="en-US" w:bidi="ar-SA"/>
      </w:rPr>
    </w:lvl>
    <w:lvl w:ilvl="5" w:tplc="06FEB08C">
      <w:numFmt w:val="bullet"/>
      <w:lvlText w:val="•"/>
      <w:lvlJc w:val="left"/>
      <w:pPr>
        <w:ind w:left="5323" w:hanging="213"/>
      </w:pPr>
      <w:rPr>
        <w:rFonts w:hint="default"/>
        <w:lang w:val="ru-RU" w:eastAsia="en-US" w:bidi="ar-SA"/>
      </w:rPr>
    </w:lvl>
    <w:lvl w:ilvl="6" w:tplc="758609E2">
      <w:numFmt w:val="bullet"/>
      <w:lvlText w:val="•"/>
      <w:lvlJc w:val="left"/>
      <w:pPr>
        <w:ind w:left="6179" w:hanging="213"/>
      </w:pPr>
      <w:rPr>
        <w:rFonts w:hint="default"/>
        <w:lang w:val="ru-RU" w:eastAsia="en-US" w:bidi="ar-SA"/>
      </w:rPr>
    </w:lvl>
    <w:lvl w:ilvl="7" w:tplc="5DA85850">
      <w:numFmt w:val="bullet"/>
      <w:lvlText w:val="•"/>
      <w:lvlJc w:val="left"/>
      <w:pPr>
        <w:ind w:left="7036" w:hanging="213"/>
      </w:pPr>
      <w:rPr>
        <w:rFonts w:hint="default"/>
        <w:lang w:val="ru-RU" w:eastAsia="en-US" w:bidi="ar-SA"/>
      </w:rPr>
    </w:lvl>
    <w:lvl w:ilvl="8" w:tplc="4BE4F614">
      <w:numFmt w:val="bullet"/>
      <w:lvlText w:val="•"/>
      <w:lvlJc w:val="left"/>
      <w:pPr>
        <w:ind w:left="7893" w:hanging="213"/>
      </w:pPr>
      <w:rPr>
        <w:rFonts w:hint="default"/>
        <w:lang w:val="ru-RU" w:eastAsia="en-US" w:bidi="ar-SA"/>
      </w:rPr>
    </w:lvl>
  </w:abstractNum>
  <w:abstractNum w:abstractNumId="45" w15:restartNumberingAfterBreak="0">
    <w:nsid w:val="7CC90AC5"/>
    <w:multiLevelType w:val="hybridMultilevel"/>
    <w:tmpl w:val="C5B2C776"/>
    <w:lvl w:ilvl="0" w:tplc="6CC89390">
      <w:start w:val="1"/>
      <w:numFmt w:val="decimal"/>
      <w:lvlText w:val="%1."/>
      <w:lvlJc w:val="left"/>
      <w:pPr>
        <w:ind w:left="249" w:hanging="213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1" w:tplc="A81EF23C">
      <w:numFmt w:val="bullet"/>
      <w:lvlText w:val="•"/>
      <w:lvlJc w:val="left"/>
      <w:pPr>
        <w:ind w:left="1097" w:hanging="213"/>
      </w:pPr>
      <w:rPr>
        <w:rFonts w:hint="default"/>
        <w:lang w:val="ru-RU" w:eastAsia="en-US" w:bidi="ar-SA"/>
      </w:rPr>
    </w:lvl>
    <w:lvl w:ilvl="2" w:tplc="88B86306">
      <w:numFmt w:val="bullet"/>
      <w:lvlText w:val="•"/>
      <w:lvlJc w:val="left"/>
      <w:pPr>
        <w:ind w:left="1954" w:hanging="213"/>
      </w:pPr>
      <w:rPr>
        <w:rFonts w:hint="default"/>
        <w:lang w:val="ru-RU" w:eastAsia="en-US" w:bidi="ar-SA"/>
      </w:rPr>
    </w:lvl>
    <w:lvl w:ilvl="3" w:tplc="3600304C">
      <w:numFmt w:val="bullet"/>
      <w:lvlText w:val="•"/>
      <w:lvlJc w:val="left"/>
      <w:pPr>
        <w:ind w:left="2811" w:hanging="213"/>
      </w:pPr>
      <w:rPr>
        <w:rFonts w:hint="default"/>
        <w:lang w:val="ru-RU" w:eastAsia="en-US" w:bidi="ar-SA"/>
      </w:rPr>
    </w:lvl>
    <w:lvl w:ilvl="4" w:tplc="4A3404DA">
      <w:numFmt w:val="bullet"/>
      <w:lvlText w:val="•"/>
      <w:lvlJc w:val="left"/>
      <w:pPr>
        <w:ind w:left="3669" w:hanging="213"/>
      </w:pPr>
      <w:rPr>
        <w:rFonts w:hint="default"/>
        <w:lang w:val="ru-RU" w:eastAsia="en-US" w:bidi="ar-SA"/>
      </w:rPr>
    </w:lvl>
    <w:lvl w:ilvl="5" w:tplc="5FA46CA0">
      <w:numFmt w:val="bullet"/>
      <w:lvlText w:val="•"/>
      <w:lvlJc w:val="left"/>
      <w:pPr>
        <w:ind w:left="4526" w:hanging="213"/>
      </w:pPr>
      <w:rPr>
        <w:rFonts w:hint="default"/>
        <w:lang w:val="ru-RU" w:eastAsia="en-US" w:bidi="ar-SA"/>
      </w:rPr>
    </w:lvl>
    <w:lvl w:ilvl="6" w:tplc="A9B4DF46">
      <w:numFmt w:val="bullet"/>
      <w:lvlText w:val="•"/>
      <w:lvlJc w:val="left"/>
      <w:pPr>
        <w:ind w:left="5383" w:hanging="213"/>
      </w:pPr>
      <w:rPr>
        <w:rFonts w:hint="default"/>
        <w:lang w:val="ru-RU" w:eastAsia="en-US" w:bidi="ar-SA"/>
      </w:rPr>
    </w:lvl>
    <w:lvl w:ilvl="7" w:tplc="2F3C83EA">
      <w:numFmt w:val="bullet"/>
      <w:lvlText w:val="•"/>
      <w:lvlJc w:val="left"/>
      <w:pPr>
        <w:ind w:left="6241" w:hanging="213"/>
      </w:pPr>
      <w:rPr>
        <w:rFonts w:hint="default"/>
        <w:lang w:val="ru-RU" w:eastAsia="en-US" w:bidi="ar-SA"/>
      </w:rPr>
    </w:lvl>
    <w:lvl w:ilvl="8" w:tplc="204EC7AA">
      <w:numFmt w:val="bullet"/>
      <w:lvlText w:val="•"/>
      <w:lvlJc w:val="left"/>
      <w:pPr>
        <w:ind w:left="7098" w:hanging="213"/>
      </w:pPr>
      <w:rPr>
        <w:rFonts w:hint="default"/>
        <w:lang w:val="ru-RU" w:eastAsia="en-US" w:bidi="ar-SA"/>
      </w:rPr>
    </w:lvl>
  </w:abstractNum>
  <w:abstractNum w:abstractNumId="46" w15:restartNumberingAfterBreak="0">
    <w:nsid w:val="7D132254"/>
    <w:multiLevelType w:val="multilevel"/>
    <w:tmpl w:val="398615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0"/>
  </w:num>
  <w:num w:numId="2">
    <w:abstractNumId w:val="21"/>
  </w:num>
  <w:num w:numId="3">
    <w:abstractNumId w:val="43"/>
  </w:num>
  <w:num w:numId="4">
    <w:abstractNumId w:val="20"/>
  </w:num>
  <w:num w:numId="5">
    <w:abstractNumId w:val="7"/>
  </w:num>
  <w:num w:numId="6">
    <w:abstractNumId w:val="36"/>
  </w:num>
  <w:num w:numId="7">
    <w:abstractNumId w:val="3"/>
  </w:num>
  <w:num w:numId="8">
    <w:abstractNumId w:val="45"/>
  </w:num>
  <w:num w:numId="9">
    <w:abstractNumId w:val="17"/>
  </w:num>
  <w:num w:numId="10">
    <w:abstractNumId w:val="38"/>
  </w:num>
  <w:num w:numId="11">
    <w:abstractNumId w:val="5"/>
  </w:num>
  <w:num w:numId="12">
    <w:abstractNumId w:val="26"/>
  </w:num>
  <w:num w:numId="13">
    <w:abstractNumId w:val="32"/>
  </w:num>
  <w:num w:numId="14">
    <w:abstractNumId w:val="0"/>
  </w:num>
  <w:num w:numId="15">
    <w:abstractNumId w:val="39"/>
  </w:num>
  <w:num w:numId="16">
    <w:abstractNumId w:val="2"/>
  </w:num>
  <w:num w:numId="17">
    <w:abstractNumId w:val="6"/>
  </w:num>
  <w:num w:numId="18">
    <w:abstractNumId w:val="35"/>
  </w:num>
  <w:num w:numId="19">
    <w:abstractNumId w:val="4"/>
  </w:num>
  <w:num w:numId="20">
    <w:abstractNumId w:val="8"/>
  </w:num>
  <w:num w:numId="21">
    <w:abstractNumId w:val="11"/>
  </w:num>
  <w:num w:numId="22">
    <w:abstractNumId w:val="40"/>
  </w:num>
  <w:num w:numId="23">
    <w:abstractNumId w:val="44"/>
  </w:num>
  <w:num w:numId="24">
    <w:abstractNumId w:val="9"/>
  </w:num>
  <w:num w:numId="25">
    <w:abstractNumId w:val="16"/>
  </w:num>
  <w:num w:numId="26">
    <w:abstractNumId w:val="15"/>
  </w:num>
  <w:num w:numId="27">
    <w:abstractNumId w:val="23"/>
  </w:num>
  <w:num w:numId="28">
    <w:abstractNumId w:val="22"/>
  </w:num>
  <w:num w:numId="29">
    <w:abstractNumId w:val="24"/>
  </w:num>
  <w:num w:numId="30">
    <w:abstractNumId w:val="31"/>
  </w:num>
  <w:num w:numId="31">
    <w:abstractNumId w:val="37"/>
  </w:num>
  <w:num w:numId="32">
    <w:abstractNumId w:val="29"/>
  </w:num>
  <w:num w:numId="33">
    <w:abstractNumId w:val="19"/>
  </w:num>
  <w:num w:numId="34">
    <w:abstractNumId w:val="41"/>
  </w:num>
  <w:num w:numId="35">
    <w:abstractNumId w:val="34"/>
  </w:num>
  <w:num w:numId="36">
    <w:abstractNumId w:val="14"/>
  </w:num>
  <w:num w:numId="37">
    <w:abstractNumId w:val="10"/>
  </w:num>
  <w:num w:numId="38">
    <w:abstractNumId w:val="13"/>
  </w:num>
  <w:num w:numId="39">
    <w:abstractNumId w:val="25"/>
  </w:num>
  <w:num w:numId="40">
    <w:abstractNumId w:val="46"/>
  </w:num>
  <w:num w:numId="41">
    <w:abstractNumId w:val="27"/>
  </w:num>
  <w:num w:numId="42">
    <w:abstractNumId w:val="33"/>
  </w:num>
  <w:num w:numId="43">
    <w:abstractNumId w:val="1"/>
  </w:num>
  <w:num w:numId="44">
    <w:abstractNumId w:val="12"/>
  </w:num>
  <w:num w:numId="45">
    <w:abstractNumId w:val="18"/>
  </w:num>
  <w:num w:numId="46">
    <w:abstractNumId w:val="42"/>
  </w:num>
  <w:num w:numId="47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D141BF"/>
    <w:rsid w:val="00167305"/>
    <w:rsid w:val="004B7A62"/>
    <w:rsid w:val="00590912"/>
    <w:rsid w:val="00670160"/>
    <w:rsid w:val="00670AC3"/>
    <w:rsid w:val="006A0236"/>
    <w:rsid w:val="00711510"/>
    <w:rsid w:val="00860925"/>
    <w:rsid w:val="009478F5"/>
    <w:rsid w:val="00A57C03"/>
    <w:rsid w:val="00A963EC"/>
    <w:rsid w:val="00B53271"/>
    <w:rsid w:val="00BB10B1"/>
    <w:rsid w:val="00C5313B"/>
    <w:rsid w:val="00D141BF"/>
    <w:rsid w:val="00DC2400"/>
    <w:rsid w:val="00E71DE0"/>
    <w:rsid w:val="00F3778D"/>
    <w:rsid w:val="00FB0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DEA2973-8A9B-4B16-B154-57BA514874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22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57C0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B7A6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A57C03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ru-RU"/>
    </w:rPr>
  </w:style>
  <w:style w:type="character" w:customStyle="1" w:styleId="30">
    <w:name w:val="Заголовок 3 Знак"/>
    <w:basedOn w:val="a0"/>
    <w:link w:val="3"/>
    <w:uiPriority w:val="9"/>
    <w:semiHidden/>
    <w:rsid w:val="004B7A62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ru-RU"/>
    </w:rPr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22" w:firstLine="707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22" w:firstLine="707"/>
    </w:pPr>
  </w:style>
  <w:style w:type="paragraph" w:customStyle="1" w:styleId="TableParagraph">
    <w:name w:val="Table Paragraph"/>
    <w:basedOn w:val="a"/>
    <w:uiPriority w:val="1"/>
    <w:qFormat/>
    <w:pPr>
      <w:jc w:val="center"/>
    </w:pPr>
  </w:style>
  <w:style w:type="paragraph" w:styleId="a5">
    <w:name w:val="Normal (Web)"/>
    <w:basedOn w:val="a"/>
    <w:uiPriority w:val="99"/>
    <w:semiHidden/>
    <w:unhideWhenUsed/>
    <w:rsid w:val="004B7A6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A57C03"/>
    <w:rPr>
      <w:b/>
      <w:bCs/>
    </w:rPr>
  </w:style>
  <w:style w:type="character" w:styleId="a7">
    <w:name w:val="Emphasis"/>
    <w:basedOn w:val="a0"/>
    <w:uiPriority w:val="20"/>
    <w:qFormat/>
    <w:rsid w:val="00A57C03"/>
    <w:rPr>
      <w:i/>
      <w:iCs/>
    </w:rPr>
  </w:style>
  <w:style w:type="character" w:styleId="a8">
    <w:name w:val="Hyperlink"/>
    <w:basedOn w:val="a0"/>
    <w:uiPriority w:val="99"/>
    <w:unhideWhenUsed/>
    <w:rsid w:val="00A57C03"/>
    <w:rPr>
      <w:color w:val="0000FF"/>
      <w:u w:val="single"/>
    </w:rPr>
  </w:style>
  <w:style w:type="character" w:styleId="a9">
    <w:name w:val="FollowedHyperlink"/>
    <w:basedOn w:val="a0"/>
    <w:uiPriority w:val="99"/>
    <w:semiHidden/>
    <w:unhideWhenUsed/>
    <w:rsid w:val="00B53271"/>
    <w:rPr>
      <w:color w:val="800080" w:themeColor="followedHyperlink"/>
      <w:u w:val="single"/>
    </w:rPr>
  </w:style>
  <w:style w:type="character" w:styleId="aa">
    <w:name w:val="line number"/>
    <w:basedOn w:val="a0"/>
    <w:uiPriority w:val="99"/>
    <w:rsid w:val="00E71DE0"/>
    <w:rPr>
      <w:sz w:val="22"/>
      <w:szCs w:val="22"/>
    </w:rPr>
  </w:style>
  <w:style w:type="table" w:styleId="10">
    <w:name w:val="Table Simple 1"/>
    <w:basedOn w:val="a1"/>
    <w:uiPriority w:val="99"/>
    <w:rsid w:val="00E71DE0"/>
    <w:pPr>
      <w:widowControl/>
      <w:adjustRightInd w:val="0"/>
      <w:spacing w:after="200" w:line="258" w:lineRule="auto"/>
    </w:pPr>
    <w:rPr>
      <w:rFonts w:ascii="Calibri" w:eastAsia="Times New Roman" w:hAnsi="Calibri" w:cs="Times New Roman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724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8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59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771554">
          <w:marLeft w:val="0"/>
          <w:marRight w:val="0"/>
          <w:marTop w:val="30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845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8322176">
                  <w:marLeft w:val="296"/>
                  <w:marRight w:val="0"/>
                  <w:marTop w:val="480"/>
                  <w:marBottom w:val="4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428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1229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ru.wikipedia.org/wiki/WiMA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ru.wikipedia.org/wiki/Wi-Fi" TargetMode="External"/><Relationship Id="rId5" Type="http://schemas.openxmlformats.org/officeDocument/2006/relationships/hyperlink" Target="http://ru.wikipedia.org/wiki/Ethernet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307</TotalTime>
  <Pages>4</Pages>
  <Words>1592</Words>
  <Characters>9078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3</vt:lpstr>
    </vt:vector>
  </TitlesOfParts>
  <Company>SPecialiST RePack</Company>
  <LinksUpToDate>false</LinksUpToDate>
  <CharactersWithSpaces>10649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</dc:title>
  <dc:creator>Пользователь</dc:creator>
  <cp:lastModifiedBy>Karlygash</cp:lastModifiedBy>
  <cp:revision>9</cp:revision>
  <dcterms:created xsi:type="dcterms:W3CDTF">2022-09-08T17:02:00Z</dcterms:created>
  <dcterms:modified xsi:type="dcterms:W3CDTF">2024-02-10T02:39:00Z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2018-08-28T00:00:00Z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2022-09-08T00:00:00Z</vt:filetime>
  </property>
</Properties>
</file>