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1BF" w:rsidRPr="00A57C03" w:rsidRDefault="009478F5" w:rsidP="00E71DE0">
      <w:pPr>
        <w:tabs>
          <w:tab w:val="left" w:pos="993"/>
        </w:tabs>
        <w:jc w:val="both"/>
        <w:rPr>
          <w:b/>
          <w:color w:val="000000" w:themeColor="text1"/>
          <w:sz w:val="28"/>
          <w:szCs w:val="28"/>
        </w:rPr>
      </w:pPr>
      <w:r>
        <w:rPr>
          <w:b/>
          <w:color w:val="000000" w:themeColor="text1"/>
          <w:sz w:val="28"/>
          <w:szCs w:val="28"/>
          <w:lang w:val="kk-KZ"/>
        </w:rPr>
        <w:t>Лекция</w:t>
      </w:r>
      <w:r w:rsidR="00A57C03" w:rsidRPr="00A57C03">
        <w:rPr>
          <w:b/>
          <w:color w:val="000000" w:themeColor="text1"/>
          <w:spacing w:val="-4"/>
          <w:sz w:val="28"/>
          <w:szCs w:val="28"/>
        </w:rPr>
        <w:t xml:space="preserve"> </w:t>
      </w:r>
      <w:r w:rsidR="00A57C03" w:rsidRPr="00A57C03">
        <w:rPr>
          <w:b/>
          <w:color w:val="000000" w:themeColor="text1"/>
          <w:sz w:val="28"/>
          <w:szCs w:val="28"/>
        </w:rPr>
        <w:t>1.</w:t>
      </w:r>
      <w:r w:rsidR="00A57C03" w:rsidRPr="00A57C03">
        <w:rPr>
          <w:b/>
          <w:color w:val="000000" w:themeColor="text1"/>
          <w:spacing w:val="67"/>
          <w:sz w:val="28"/>
          <w:szCs w:val="28"/>
        </w:rPr>
        <w:t xml:space="preserve"> </w:t>
      </w:r>
      <w:r w:rsidR="00A57C03" w:rsidRPr="00A57C03">
        <w:rPr>
          <w:b/>
          <w:color w:val="000000" w:themeColor="text1"/>
          <w:sz w:val="28"/>
          <w:szCs w:val="28"/>
        </w:rPr>
        <w:t>Классификация</w:t>
      </w:r>
      <w:r w:rsidR="00A57C03" w:rsidRPr="00A57C03">
        <w:rPr>
          <w:b/>
          <w:color w:val="000000" w:themeColor="text1"/>
          <w:spacing w:val="-3"/>
          <w:sz w:val="28"/>
          <w:szCs w:val="28"/>
        </w:rPr>
        <w:t xml:space="preserve"> </w:t>
      </w:r>
      <w:r w:rsidR="00A57C03" w:rsidRPr="00A57C03">
        <w:rPr>
          <w:b/>
          <w:color w:val="000000" w:themeColor="text1"/>
          <w:sz w:val="28"/>
          <w:szCs w:val="28"/>
        </w:rPr>
        <w:t>систем беспроводной</w:t>
      </w:r>
      <w:r w:rsidR="00A57C03" w:rsidRPr="00A57C03">
        <w:rPr>
          <w:b/>
          <w:color w:val="000000" w:themeColor="text1"/>
          <w:spacing w:val="66"/>
          <w:sz w:val="28"/>
          <w:szCs w:val="28"/>
        </w:rPr>
        <w:t xml:space="preserve"> </w:t>
      </w:r>
      <w:r w:rsidR="00A57C03" w:rsidRPr="00A57C03">
        <w:rPr>
          <w:b/>
          <w:color w:val="000000" w:themeColor="text1"/>
          <w:sz w:val="28"/>
          <w:szCs w:val="28"/>
        </w:rPr>
        <w:t>связи.</w:t>
      </w:r>
    </w:p>
    <w:p w:rsidR="00D141BF" w:rsidRPr="00A57C03" w:rsidRDefault="00D141BF" w:rsidP="00E71DE0">
      <w:pPr>
        <w:pStyle w:val="a3"/>
        <w:tabs>
          <w:tab w:val="left" w:pos="993"/>
        </w:tabs>
        <w:ind w:left="0" w:firstLine="0"/>
        <w:jc w:val="both"/>
        <w:rPr>
          <w:b/>
          <w:color w:val="000000" w:themeColor="text1"/>
        </w:rPr>
      </w:pPr>
    </w:p>
    <w:p w:rsidR="00D141BF" w:rsidRPr="00A57C03" w:rsidRDefault="00D141BF" w:rsidP="00E71DE0">
      <w:pPr>
        <w:pStyle w:val="a3"/>
        <w:tabs>
          <w:tab w:val="left" w:pos="993"/>
        </w:tabs>
        <w:ind w:left="0" w:firstLine="0"/>
        <w:jc w:val="both"/>
        <w:rPr>
          <w:color w:val="000000" w:themeColor="text1"/>
        </w:rPr>
      </w:pPr>
    </w:p>
    <w:p w:rsidR="00D141BF" w:rsidRPr="00A57C03" w:rsidRDefault="009478F5" w:rsidP="00E71DE0">
      <w:pPr>
        <w:pStyle w:val="a3"/>
        <w:tabs>
          <w:tab w:val="left" w:pos="993"/>
        </w:tabs>
        <w:ind w:left="0" w:right="124" w:firstLine="0"/>
        <w:jc w:val="both"/>
        <w:rPr>
          <w:color w:val="000000" w:themeColor="text1"/>
        </w:rPr>
      </w:pPr>
      <w:r>
        <w:rPr>
          <w:color w:val="000000" w:themeColor="text1"/>
          <w:lang w:val="kk-KZ"/>
        </w:rPr>
        <w:tab/>
      </w:r>
      <w:r w:rsidR="004B7A62" w:rsidRPr="00A57C03">
        <w:rPr>
          <w:color w:val="000000" w:themeColor="text1"/>
          <w:lang w:val="kk-KZ"/>
        </w:rPr>
        <w:t>С</w:t>
      </w:r>
      <w:r w:rsidR="00A57C03" w:rsidRPr="00A57C03">
        <w:rPr>
          <w:color w:val="000000" w:themeColor="text1"/>
        </w:rPr>
        <w:t>вязь</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одна</w:t>
      </w:r>
      <w:r w:rsidR="00A57C03" w:rsidRPr="00A57C03">
        <w:rPr>
          <w:color w:val="000000" w:themeColor="text1"/>
          <w:spacing w:val="1"/>
        </w:rPr>
        <w:t xml:space="preserve"> </w:t>
      </w:r>
      <w:r w:rsidR="00A57C03" w:rsidRPr="00A57C03">
        <w:rPr>
          <w:color w:val="000000" w:themeColor="text1"/>
        </w:rPr>
        <w:t>из</w:t>
      </w:r>
      <w:r w:rsidR="00A57C03" w:rsidRPr="00A57C03">
        <w:rPr>
          <w:color w:val="000000" w:themeColor="text1"/>
          <w:spacing w:val="1"/>
        </w:rPr>
        <w:t xml:space="preserve"> </w:t>
      </w:r>
      <w:r w:rsidR="00A57C03" w:rsidRPr="00A57C03">
        <w:rPr>
          <w:color w:val="000000" w:themeColor="text1"/>
        </w:rPr>
        <w:t>наиболее</w:t>
      </w:r>
      <w:r w:rsidR="00A57C03" w:rsidRPr="00A57C03">
        <w:rPr>
          <w:color w:val="000000" w:themeColor="text1"/>
          <w:spacing w:val="1"/>
        </w:rPr>
        <w:t xml:space="preserve"> </w:t>
      </w:r>
      <w:r w:rsidR="00A57C03" w:rsidRPr="00A57C03">
        <w:rPr>
          <w:color w:val="000000" w:themeColor="text1"/>
        </w:rPr>
        <w:t>динамично</w:t>
      </w:r>
      <w:r w:rsidR="00A57C03" w:rsidRPr="00A57C03">
        <w:rPr>
          <w:color w:val="000000" w:themeColor="text1"/>
          <w:spacing w:val="1"/>
        </w:rPr>
        <w:t xml:space="preserve"> </w:t>
      </w:r>
      <w:r w:rsidR="00A57C03" w:rsidRPr="00A57C03">
        <w:rPr>
          <w:color w:val="000000" w:themeColor="text1"/>
        </w:rPr>
        <w:t>развивающихся</w:t>
      </w:r>
      <w:r w:rsidR="00A57C03" w:rsidRPr="00A57C03">
        <w:rPr>
          <w:color w:val="000000" w:themeColor="text1"/>
          <w:spacing w:val="1"/>
        </w:rPr>
        <w:t xml:space="preserve"> </w:t>
      </w:r>
      <w:r w:rsidR="00A57C03" w:rsidRPr="00A57C03">
        <w:rPr>
          <w:color w:val="000000" w:themeColor="text1"/>
        </w:rPr>
        <w:t>отраслей</w:t>
      </w:r>
      <w:r w:rsidR="00A57C03" w:rsidRPr="00A57C03">
        <w:rPr>
          <w:color w:val="000000" w:themeColor="text1"/>
          <w:spacing w:val="1"/>
        </w:rPr>
        <w:t xml:space="preserve"> </w:t>
      </w:r>
      <w:r w:rsidR="00A57C03" w:rsidRPr="00A57C03">
        <w:rPr>
          <w:color w:val="000000" w:themeColor="text1"/>
        </w:rPr>
        <w:t>инфраструктуры</w:t>
      </w:r>
      <w:r w:rsidR="00A57C03" w:rsidRPr="00A57C03">
        <w:rPr>
          <w:color w:val="000000" w:themeColor="text1"/>
          <w:spacing w:val="1"/>
        </w:rPr>
        <w:t xml:space="preserve"> </w:t>
      </w:r>
      <w:r w:rsidR="00A57C03" w:rsidRPr="00A57C03">
        <w:rPr>
          <w:color w:val="000000" w:themeColor="text1"/>
        </w:rPr>
        <w:t>современного</w:t>
      </w:r>
      <w:r w:rsidR="00A57C03" w:rsidRPr="00A57C03">
        <w:rPr>
          <w:color w:val="000000" w:themeColor="text1"/>
          <w:spacing w:val="1"/>
        </w:rPr>
        <w:t xml:space="preserve"> </w:t>
      </w:r>
      <w:r w:rsidR="00A57C03" w:rsidRPr="00A57C03">
        <w:rPr>
          <w:color w:val="000000" w:themeColor="text1"/>
        </w:rPr>
        <w:t>общества.</w:t>
      </w:r>
      <w:r w:rsidR="00A57C03" w:rsidRPr="00A57C03">
        <w:rPr>
          <w:color w:val="000000" w:themeColor="text1"/>
          <w:spacing w:val="1"/>
        </w:rPr>
        <w:t xml:space="preserve"> </w:t>
      </w:r>
      <w:r w:rsidR="00A57C03" w:rsidRPr="00A57C03">
        <w:rPr>
          <w:color w:val="000000" w:themeColor="text1"/>
        </w:rPr>
        <w:t>Большое</w:t>
      </w:r>
      <w:r w:rsidR="00A57C03" w:rsidRPr="00A57C03">
        <w:rPr>
          <w:color w:val="000000" w:themeColor="text1"/>
          <w:spacing w:val="1"/>
        </w:rPr>
        <w:t xml:space="preserve"> </w:t>
      </w:r>
      <w:r w:rsidR="00A57C03" w:rsidRPr="00A57C03">
        <w:rPr>
          <w:color w:val="000000" w:themeColor="text1"/>
        </w:rPr>
        <w:t>место</w:t>
      </w:r>
      <w:r w:rsidR="00A57C03" w:rsidRPr="00A57C03">
        <w:rPr>
          <w:color w:val="000000" w:themeColor="text1"/>
          <w:spacing w:val="1"/>
        </w:rPr>
        <w:t xml:space="preserve"> </w:t>
      </w:r>
      <w:r w:rsidR="00A57C03" w:rsidRPr="00A57C03">
        <w:rPr>
          <w:color w:val="000000" w:themeColor="text1"/>
        </w:rPr>
        <w:t>здесь</w:t>
      </w:r>
      <w:r w:rsidR="00A57C03" w:rsidRPr="00A57C03">
        <w:rPr>
          <w:color w:val="000000" w:themeColor="text1"/>
          <w:spacing w:val="1"/>
        </w:rPr>
        <w:t xml:space="preserve"> </w:t>
      </w:r>
      <w:r w:rsidR="00A57C03" w:rsidRPr="00A57C03">
        <w:rPr>
          <w:color w:val="000000" w:themeColor="text1"/>
        </w:rPr>
        <w:t>отводится</w:t>
      </w:r>
      <w:r w:rsidR="00A57C03" w:rsidRPr="00A57C03">
        <w:rPr>
          <w:color w:val="000000" w:themeColor="text1"/>
          <w:spacing w:val="1"/>
        </w:rPr>
        <w:t xml:space="preserve"> </w:t>
      </w:r>
      <w:r w:rsidR="00A57C03" w:rsidRPr="00A57C03">
        <w:rPr>
          <w:color w:val="000000" w:themeColor="text1"/>
        </w:rPr>
        <w:t>сетям</w:t>
      </w:r>
      <w:r w:rsidR="00A57C03" w:rsidRPr="00A57C03">
        <w:rPr>
          <w:color w:val="000000" w:themeColor="text1"/>
          <w:spacing w:val="1"/>
        </w:rPr>
        <w:t xml:space="preserve"> </w:t>
      </w:r>
      <w:r w:rsidR="00A57C03" w:rsidRPr="00A57C03">
        <w:rPr>
          <w:color w:val="000000" w:themeColor="text1"/>
        </w:rPr>
        <w:t>беспроводной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Средства</w:t>
      </w:r>
      <w:r w:rsidR="00A57C03" w:rsidRPr="00A57C03">
        <w:rPr>
          <w:color w:val="000000" w:themeColor="text1"/>
          <w:spacing w:val="1"/>
        </w:rPr>
        <w:t xml:space="preserve"> </w:t>
      </w:r>
      <w:r w:rsidR="00A57C03" w:rsidRPr="00A57C03">
        <w:rPr>
          <w:color w:val="000000" w:themeColor="text1"/>
        </w:rPr>
        <w:t>беспроводной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том</w:t>
      </w:r>
      <w:r w:rsidR="00A57C03" w:rsidRPr="00A57C03">
        <w:rPr>
          <w:color w:val="000000" w:themeColor="text1"/>
          <w:spacing w:val="1"/>
        </w:rPr>
        <w:t xml:space="preserve"> </w:t>
      </w:r>
      <w:r w:rsidR="00A57C03" w:rsidRPr="00A57C03">
        <w:rPr>
          <w:color w:val="000000" w:themeColor="text1"/>
        </w:rPr>
        <w:t>числе</w:t>
      </w:r>
      <w:r w:rsidR="00A57C03" w:rsidRPr="00A57C03">
        <w:rPr>
          <w:color w:val="000000" w:themeColor="text1"/>
          <w:spacing w:val="1"/>
        </w:rPr>
        <w:t xml:space="preserve"> </w:t>
      </w:r>
      <w:r w:rsidR="00A57C03" w:rsidRPr="00A57C03">
        <w:rPr>
          <w:color w:val="000000" w:themeColor="text1"/>
        </w:rPr>
        <w:t>радиосвязи) в современном мире играют одну из ведущих ролей в процессе</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обработки</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первых</w:t>
      </w:r>
      <w:r w:rsidR="00A57C03" w:rsidRPr="00A57C03">
        <w:rPr>
          <w:color w:val="000000" w:themeColor="text1"/>
          <w:spacing w:val="1"/>
        </w:rPr>
        <w:t xml:space="preserve"> </w:t>
      </w:r>
      <w:r w:rsidR="00A57C03" w:rsidRPr="00A57C03">
        <w:rPr>
          <w:color w:val="000000" w:themeColor="text1"/>
        </w:rPr>
        <w:t>опытов</w:t>
      </w:r>
      <w:r w:rsidR="00A57C03" w:rsidRPr="00A57C03">
        <w:rPr>
          <w:color w:val="000000" w:themeColor="text1"/>
          <w:spacing w:val="1"/>
        </w:rPr>
        <w:t xml:space="preserve"> </w:t>
      </w:r>
      <w:r w:rsidR="00A57C03" w:rsidRPr="00A57C03">
        <w:rPr>
          <w:color w:val="000000" w:themeColor="text1"/>
        </w:rPr>
        <w:t>по</w:t>
      </w:r>
      <w:r w:rsidR="00A57C03" w:rsidRPr="00A57C03">
        <w:rPr>
          <w:color w:val="000000" w:themeColor="text1"/>
          <w:spacing w:val="1"/>
        </w:rPr>
        <w:t xml:space="preserve"> </w:t>
      </w:r>
      <w:r w:rsidR="00A57C03" w:rsidRPr="00A57C03">
        <w:rPr>
          <w:color w:val="000000" w:themeColor="text1"/>
        </w:rPr>
        <w:t>беспроводной</w:t>
      </w:r>
      <w:r w:rsidR="00A57C03" w:rsidRPr="00A57C03">
        <w:rPr>
          <w:color w:val="000000" w:themeColor="text1"/>
          <w:spacing w:val="1"/>
        </w:rPr>
        <w:t xml:space="preserve"> </w:t>
      </w:r>
      <w:r w:rsidR="00A57C03" w:rsidRPr="00A57C03">
        <w:rPr>
          <w:color w:val="000000" w:themeColor="text1"/>
        </w:rPr>
        <w:t>электросвязи прошло каких-то 100 лет, но за это время средства и технологии</w:t>
      </w:r>
      <w:r w:rsidR="00A57C03" w:rsidRPr="00A57C03">
        <w:rPr>
          <w:color w:val="000000" w:themeColor="text1"/>
          <w:spacing w:val="-67"/>
        </w:rPr>
        <w:t xml:space="preserve"> </w:t>
      </w:r>
      <w:r w:rsidR="00A57C03" w:rsidRPr="00A57C03">
        <w:rPr>
          <w:color w:val="000000" w:themeColor="text1"/>
        </w:rPr>
        <w:t>радиосвязи (беспроводной связи), как составная часть научно-технического</w:t>
      </w:r>
      <w:r w:rsidR="00A57C03" w:rsidRPr="00A57C03">
        <w:rPr>
          <w:color w:val="000000" w:themeColor="text1"/>
          <w:spacing w:val="1"/>
        </w:rPr>
        <w:t xml:space="preserve"> </w:t>
      </w:r>
      <w:r w:rsidR="00A57C03" w:rsidRPr="00A57C03">
        <w:rPr>
          <w:color w:val="000000" w:themeColor="text1"/>
        </w:rPr>
        <w:t>прогресса,</w:t>
      </w:r>
      <w:r w:rsidR="00A57C03" w:rsidRPr="00A57C03">
        <w:rPr>
          <w:color w:val="000000" w:themeColor="text1"/>
          <w:spacing w:val="-2"/>
        </w:rPr>
        <w:t xml:space="preserve"> </w:t>
      </w:r>
      <w:r w:rsidR="00A57C03" w:rsidRPr="00A57C03">
        <w:rPr>
          <w:color w:val="000000" w:themeColor="text1"/>
        </w:rPr>
        <w:t>проникли во</w:t>
      </w:r>
      <w:r w:rsidR="00A57C03" w:rsidRPr="00A57C03">
        <w:rPr>
          <w:color w:val="000000" w:themeColor="text1"/>
          <w:spacing w:val="-1"/>
        </w:rPr>
        <w:t xml:space="preserve"> </w:t>
      </w:r>
      <w:r w:rsidR="00A57C03" w:rsidRPr="00A57C03">
        <w:rPr>
          <w:color w:val="000000" w:themeColor="text1"/>
        </w:rPr>
        <w:t>многие</w:t>
      </w:r>
      <w:r w:rsidR="00A57C03" w:rsidRPr="00A57C03">
        <w:rPr>
          <w:color w:val="000000" w:themeColor="text1"/>
          <w:spacing w:val="-3"/>
        </w:rPr>
        <w:t xml:space="preserve"> </w:t>
      </w:r>
      <w:r w:rsidR="00A57C03" w:rsidRPr="00A57C03">
        <w:rPr>
          <w:color w:val="000000" w:themeColor="text1"/>
        </w:rPr>
        <w:t>области</w:t>
      </w:r>
      <w:r w:rsidR="00A57C03" w:rsidRPr="00A57C03">
        <w:rPr>
          <w:color w:val="000000" w:themeColor="text1"/>
          <w:spacing w:val="-3"/>
        </w:rPr>
        <w:t xml:space="preserve"> </w:t>
      </w:r>
      <w:r w:rsidR="00A57C03" w:rsidRPr="00A57C03">
        <w:rPr>
          <w:color w:val="000000" w:themeColor="text1"/>
        </w:rPr>
        <w:t>современного</w:t>
      </w:r>
      <w:r w:rsidR="00A57C03" w:rsidRPr="00A57C03">
        <w:rPr>
          <w:color w:val="000000" w:themeColor="text1"/>
          <w:spacing w:val="-2"/>
        </w:rPr>
        <w:t xml:space="preserve"> </w:t>
      </w:r>
      <w:r w:rsidR="00A57C03" w:rsidRPr="00A57C03">
        <w:rPr>
          <w:color w:val="000000" w:themeColor="text1"/>
        </w:rPr>
        <w:t>общества.</w:t>
      </w:r>
    </w:p>
    <w:p w:rsidR="00D141BF" w:rsidRPr="00A57C03" w:rsidRDefault="009478F5" w:rsidP="00E71DE0">
      <w:pPr>
        <w:pStyle w:val="a3"/>
        <w:tabs>
          <w:tab w:val="left" w:pos="993"/>
        </w:tabs>
        <w:ind w:left="0" w:right="125" w:firstLine="0"/>
        <w:jc w:val="both"/>
        <w:rPr>
          <w:color w:val="000000" w:themeColor="text1"/>
        </w:rPr>
      </w:pPr>
      <w:r>
        <w:rPr>
          <w:color w:val="000000" w:themeColor="text1"/>
        </w:rPr>
        <w:tab/>
      </w:r>
      <w:r w:rsidR="00A57C03" w:rsidRPr="00A57C03">
        <w:rPr>
          <w:color w:val="000000" w:themeColor="text1"/>
        </w:rPr>
        <w:t>Современные</w:t>
      </w:r>
      <w:r w:rsidR="00A57C03" w:rsidRPr="00A57C03">
        <w:rPr>
          <w:color w:val="000000" w:themeColor="text1"/>
          <w:spacing w:val="1"/>
        </w:rPr>
        <w:t xml:space="preserve"> </w:t>
      </w:r>
      <w:r w:rsidR="00A57C03" w:rsidRPr="00A57C03">
        <w:rPr>
          <w:color w:val="000000" w:themeColor="text1"/>
        </w:rPr>
        <w:t>средства</w:t>
      </w:r>
      <w:r w:rsidR="00A57C03" w:rsidRPr="00A57C03">
        <w:rPr>
          <w:color w:val="000000" w:themeColor="text1"/>
          <w:spacing w:val="1"/>
        </w:rPr>
        <w:t xml:space="preserve"> </w:t>
      </w:r>
      <w:r w:rsidR="00A57C03" w:rsidRPr="00A57C03">
        <w:rPr>
          <w:color w:val="000000" w:themeColor="text1"/>
        </w:rPr>
        <w:t>беспроводной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несмотря</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незначительные габариты и вес, зачастую представляют собой достаточно</w:t>
      </w:r>
      <w:r w:rsidR="00A57C03" w:rsidRPr="00A57C03">
        <w:rPr>
          <w:color w:val="000000" w:themeColor="text1"/>
          <w:spacing w:val="1"/>
        </w:rPr>
        <w:t xml:space="preserve"> </w:t>
      </w:r>
      <w:r w:rsidR="00A57C03" w:rsidRPr="00A57C03">
        <w:rPr>
          <w:color w:val="000000" w:themeColor="text1"/>
        </w:rPr>
        <w:t>сложные</w:t>
      </w:r>
      <w:r w:rsidR="00A57C03" w:rsidRPr="00A57C03">
        <w:rPr>
          <w:color w:val="000000" w:themeColor="text1"/>
          <w:spacing w:val="1"/>
        </w:rPr>
        <w:t xml:space="preserve"> </w:t>
      </w:r>
      <w:r w:rsidR="00A57C03" w:rsidRPr="00A57C03">
        <w:rPr>
          <w:color w:val="000000" w:themeColor="text1"/>
        </w:rPr>
        <w:t>технические</w:t>
      </w:r>
      <w:r w:rsidR="00A57C03" w:rsidRPr="00A57C03">
        <w:rPr>
          <w:color w:val="000000" w:themeColor="text1"/>
          <w:spacing w:val="1"/>
        </w:rPr>
        <w:t xml:space="preserve"> </w:t>
      </w:r>
      <w:r w:rsidR="00A57C03" w:rsidRPr="00A57C03">
        <w:rPr>
          <w:color w:val="000000" w:themeColor="text1"/>
        </w:rPr>
        <w:t>устройства,</w:t>
      </w:r>
      <w:r w:rsidR="00A57C03" w:rsidRPr="00A57C03">
        <w:rPr>
          <w:color w:val="000000" w:themeColor="text1"/>
          <w:spacing w:val="1"/>
        </w:rPr>
        <w:t xml:space="preserve"> </w:t>
      </w:r>
      <w:r w:rsidR="00A57C03" w:rsidRPr="00A57C03">
        <w:rPr>
          <w:color w:val="000000" w:themeColor="text1"/>
        </w:rPr>
        <w:t>требующие</w:t>
      </w:r>
      <w:r w:rsidR="00A57C03" w:rsidRPr="00A57C03">
        <w:rPr>
          <w:color w:val="000000" w:themeColor="text1"/>
          <w:spacing w:val="1"/>
        </w:rPr>
        <w:t xml:space="preserve"> </w:t>
      </w:r>
      <w:r w:rsidR="00A57C03" w:rsidRPr="00A57C03">
        <w:rPr>
          <w:color w:val="000000" w:themeColor="text1"/>
        </w:rPr>
        <w:t>квалифицированных</w:t>
      </w:r>
      <w:r w:rsidR="00A57C03" w:rsidRPr="00A57C03">
        <w:rPr>
          <w:color w:val="000000" w:themeColor="text1"/>
          <w:spacing w:val="1"/>
        </w:rPr>
        <w:t xml:space="preserve"> </w:t>
      </w:r>
      <w:r w:rsidR="00A57C03" w:rsidRPr="00A57C03">
        <w:rPr>
          <w:color w:val="000000" w:themeColor="text1"/>
        </w:rPr>
        <w:t>специалистов по проектированию таких систем и поддержанию их высоких</w:t>
      </w:r>
      <w:r w:rsidR="00A57C03" w:rsidRPr="00A57C03">
        <w:rPr>
          <w:color w:val="000000" w:themeColor="text1"/>
          <w:spacing w:val="1"/>
        </w:rPr>
        <w:t xml:space="preserve"> </w:t>
      </w:r>
      <w:r w:rsidR="00A57C03" w:rsidRPr="00A57C03">
        <w:rPr>
          <w:color w:val="000000" w:themeColor="text1"/>
        </w:rPr>
        <w:t>эксплуатационных</w:t>
      </w:r>
      <w:r w:rsidR="00A57C03" w:rsidRPr="00A57C03">
        <w:rPr>
          <w:color w:val="000000" w:themeColor="text1"/>
          <w:spacing w:val="-4"/>
        </w:rPr>
        <w:t xml:space="preserve"> </w:t>
      </w:r>
      <w:r w:rsidR="00A57C03" w:rsidRPr="00A57C03">
        <w:rPr>
          <w:color w:val="000000" w:themeColor="text1"/>
        </w:rPr>
        <w:t>характеристик.</w:t>
      </w:r>
    </w:p>
    <w:p w:rsidR="00D141BF" w:rsidRPr="00A57C03" w:rsidRDefault="00A57C03" w:rsidP="00E71DE0">
      <w:pPr>
        <w:pStyle w:val="a3"/>
        <w:tabs>
          <w:tab w:val="left" w:pos="993"/>
        </w:tabs>
        <w:ind w:left="0" w:right="124" w:firstLine="0"/>
        <w:jc w:val="both"/>
        <w:rPr>
          <w:color w:val="000000" w:themeColor="text1"/>
        </w:rPr>
      </w:pPr>
      <w:r w:rsidRPr="00A57C03">
        <w:rPr>
          <w:color w:val="000000" w:themeColor="text1"/>
        </w:rPr>
        <w:t>Преимущества</w:t>
      </w:r>
      <w:r w:rsidRPr="00A57C03">
        <w:rPr>
          <w:color w:val="000000" w:themeColor="text1"/>
          <w:spacing w:val="1"/>
        </w:rPr>
        <w:t xml:space="preserve"> </w:t>
      </w:r>
      <w:r w:rsidRPr="00A57C03">
        <w:rPr>
          <w:color w:val="000000" w:themeColor="text1"/>
        </w:rPr>
        <w:t>беспроводных</w:t>
      </w:r>
      <w:r w:rsidRPr="00A57C03">
        <w:rPr>
          <w:color w:val="000000" w:themeColor="text1"/>
          <w:spacing w:val="1"/>
        </w:rPr>
        <w:t xml:space="preserve"> </w:t>
      </w:r>
      <w:r w:rsidRPr="00A57C03">
        <w:rPr>
          <w:color w:val="000000" w:themeColor="text1"/>
        </w:rPr>
        <w:t>линий</w:t>
      </w:r>
      <w:r w:rsidRPr="00A57C03">
        <w:rPr>
          <w:color w:val="000000" w:themeColor="text1"/>
          <w:spacing w:val="1"/>
        </w:rPr>
        <w:t xml:space="preserve"> </w:t>
      </w:r>
      <w:r w:rsidRPr="00A57C03">
        <w:rPr>
          <w:color w:val="000000" w:themeColor="text1"/>
        </w:rPr>
        <w:t>связи</w:t>
      </w:r>
      <w:r w:rsidRPr="00A57C03">
        <w:rPr>
          <w:color w:val="000000" w:themeColor="text1"/>
          <w:spacing w:val="1"/>
        </w:rPr>
        <w:t xml:space="preserve"> </w:t>
      </w:r>
      <w:r w:rsidRPr="00A57C03">
        <w:rPr>
          <w:color w:val="000000" w:themeColor="text1"/>
        </w:rPr>
        <w:t>очевидны:</w:t>
      </w:r>
      <w:r w:rsidRPr="00A57C03">
        <w:rPr>
          <w:color w:val="000000" w:themeColor="text1"/>
          <w:spacing w:val="1"/>
        </w:rPr>
        <w:t xml:space="preserve"> </w:t>
      </w:r>
      <w:r w:rsidRPr="00A57C03">
        <w:rPr>
          <w:color w:val="000000" w:themeColor="text1"/>
        </w:rPr>
        <w:t>это</w:t>
      </w:r>
      <w:r w:rsidRPr="00A57C03">
        <w:rPr>
          <w:color w:val="000000" w:themeColor="text1"/>
          <w:spacing w:val="1"/>
        </w:rPr>
        <w:t xml:space="preserve"> </w:t>
      </w:r>
      <w:r w:rsidRPr="00A57C03">
        <w:rPr>
          <w:color w:val="000000" w:themeColor="text1"/>
        </w:rPr>
        <w:t>экономичность (не требуется рыть траншеи для укладки кабеля и арендовать</w:t>
      </w:r>
      <w:r w:rsidRPr="00A57C03">
        <w:rPr>
          <w:color w:val="000000" w:themeColor="text1"/>
          <w:spacing w:val="1"/>
        </w:rPr>
        <w:t xml:space="preserve"> </w:t>
      </w:r>
      <w:r w:rsidRPr="00A57C03">
        <w:rPr>
          <w:color w:val="000000" w:themeColor="text1"/>
        </w:rPr>
        <w:t>землю); низкие эксплуатационные расходы; высокая пропускная способность</w:t>
      </w:r>
      <w:r w:rsidRPr="00A57C03">
        <w:rPr>
          <w:color w:val="000000" w:themeColor="text1"/>
          <w:spacing w:val="-67"/>
        </w:rPr>
        <w:t xml:space="preserve"> </w:t>
      </w:r>
      <w:r w:rsidRPr="00A57C03">
        <w:rPr>
          <w:color w:val="000000" w:themeColor="text1"/>
        </w:rPr>
        <w:t>и</w:t>
      </w:r>
      <w:r w:rsidRPr="00A57C03">
        <w:rPr>
          <w:color w:val="000000" w:themeColor="text1"/>
          <w:spacing w:val="18"/>
        </w:rPr>
        <w:t xml:space="preserve"> </w:t>
      </w:r>
      <w:r w:rsidRPr="00A57C03">
        <w:rPr>
          <w:color w:val="000000" w:themeColor="text1"/>
        </w:rPr>
        <w:t>качество</w:t>
      </w:r>
      <w:r w:rsidRPr="00A57C03">
        <w:rPr>
          <w:color w:val="000000" w:themeColor="text1"/>
          <w:spacing w:val="16"/>
        </w:rPr>
        <w:t xml:space="preserve"> </w:t>
      </w:r>
      <w:r w:rsidRPr="00A57C03">
        <w:rPr>
          <w:color w:val="000000" w:themeColor="text1"/>
        </w:rPr>
        <w:t>цифровой</w:t>
      </w:r>
      <w:r w:rsidRPr="00A57C03">
        <w:rPr>
          <w:color w:val="000000" w:themeColor="text1"/>
          <w:spacing w:val="18"/>
        </w:rPr>
        <w:t xml:space="preserve"> </w:t>
      </w:r>
      <w:r w:rsidRPr="00A57C03">
        <w:rPr>
          <w:color w:val="000000" w:themeColor="text1"/>
        </w:rPr>
        <w:t>связи;</w:t>
      </w:r>
      <w:r w:rsidRPr="00A57C03">
        <w:rPr>
          <w:color w:val="000000" w:themeColor="text1"/>
          <w:spacing w:val="16"/>
        </w:rPr>
        <w:t xml:space="preserve"> </w:t>
      </w:r>
      <w:r w:rsidRPr="00A57C03">
        <w:rPr>
          <w:color w:val="000000" w:themeColor="text1"/>
        </w:rPr>
        <w:t>быстрое</w:t>
      </w:r>
      <w:r w:rsidRPr="00A57C03">
        <w:rPr>
          <w:color w:val="000000" w:themeColor="text1"/>
          <w:spacing w:val="17"/>
        </w:rPr>
        <w:t xml:space="preserve"> </w:t>
      </w:r>
      <w:r w:rsidRPr="00A57C03">
        <w:rPr>
          <w:color w:val="000000" w:themeColor="text1"/>
        </w:rPr>
        <w:t>развертывание</w:t>
      </w:r>
      <w:r w:rsidRPr="00A57C03">
        <w:rPr>
          <w:color w:val="000000" w:themeColor="text1"/>
          <w:spacing w:val="17"/>
        </w:rPr>
        <w:t xml:space="preserve"> </w:t>
      </w:r>
      <w:r w:rsidRPr="00A57C03">
        <w:rPr>
          <w:color w:val="000000" w:themeColor="text1"/>
        </w:rPr>
        <w:t>и</w:t>
      </w:r>
      <w:r w:rsidRPr="00A57C03">
        <w:rPr>
          <w:color w:val="000000" w:themeColor="text1"/>
          <w:spacing w:val="15"/>
        </w:rPr>
        <w:t xml:space="preserve"> </w:t>
      </w:r>
      <w:r w:rsidRPr="00A57C03">
        <w:rPr>
          <w:color w:val="000000" w:themeColor="text1"/>
        </w:rPr>
        <w:t>изменение</w:t>
      </w:r>
      <w:r w:rsidR="004B7A62" w:rsidRPr="00A57C03">
        <w:rPr>
          <w:color w:val="000000" w:themeColor="text1"/>
          <w:lang w:val="kk-KZ"/>
        </w:rPr>
        <w:t xml:space="preserve"> </w:t>
      </w:r>
      <w:r w:rsidRPr="00A57C03">
        <w:rPr>
          <w:color w:val="000000" w:themeColor="text1"/>
        </w:rPr>
        <w:t>конфигурации сети; легкое преодоление препятствий - железных дорог, рек,</w:t>
      </w:r>
      <w:r w:rsidRPr="00A57C03">
        <w:rPr>
          <w:color w:val="000000" w:themeColor="text1"/>
          <w:spacing w:val="1"/>
        </w:rPr>
        <w:t xml:space="preserve"> </w:t>
      </w:r>
      <w:r w:rsidRPr="00A57C03">
        <w:rPr>
          <w:color w:val="000000" w:themeColor="text1"/>
        </w:rPr>
        <w:t>гор</w:t>
      </w:r>
      <w:r w:rsidRPr="00A57C03">
        <w:rPr>
          <w:color w:val="000000" w:themeColor="text1"/>
          <w:spacing w:val="-3"/>
        </w:rPr>
        <w:t xml:space="preserve"> </w:t>
      </w:r>
      <w:r w:rsidRPr="00A57C03">
        <w:rPr>
          <w:color w:val="000000" w:themeColor="text1"/>
        </w:rPr>
        <w:t>и т.д.</w:t>
      </w:r>
    </w:p>
    <w:p w:rsidR="00D141BF" w:rsidRPr="00A57C03" w:rsidRDefault="00A57C03" w:rsidP="00E71DE0">
      <w:pPr>
        <w:pStyle w:val="a3"/>
        <w:tabs>
          <w:tab w:val="left" w:pos="993"/>
        </w:tabs>
        <w:ind w:left="0" w:right="124" w:firstLine="0"/>
        <w:jc w:val="both"/>
        <w:rPr>
          <w:color w:val="000000" w:themeColor="text1"/>
        </w:rPr>
      </w:pPr>
      <w:r w:rsidRPr="00A57C03">
        <w:rPr>
          <w:color w:val="000000" w:themeColor="text1"/>
        </w:rPr>
        <w:t>Беспроводная связь в радиодиапазоне ограничена перегруженностью и</w:t>
      </w:r>
      <w:r w:rsidRPr="00A57C03">
        <w:rPr>
          <w:color w:val="000000" w:themeColor="text1"/>
          <w:spacing w:val="1"/>
        </w:rPr>
        <w:t xml:space="preserve"> </w:t>
      </w:r>
      <w:r w:rsidRPr="00A57C03">
        <w:rPr>
          <w:color w:val="000000" w:themeColor="text1"/>
        </w:rPr>
        <w:t>дефицитом</w:t>
      </w:r>
      <w:r w:rsidRPr="00A57C03">
        <w:rPr>
          <w:color w:val="000000" w:themeColor="text1"/>
          <w:spacing w:val="1"/>
        </w:rPr>
        <w:t xml:space="preserve"> </w:t>
      </w:r>
      <w:r w:rsidRPr="00A57C03">
        <w:rPr>
          <w:color w:val="000000" w:themeColor="text1"/>
        </w:rPr>
        <w:t>частотного</w:t>
      </w:r>
      <w:r w:rsidRPr="00A57C03">
        <w:rPr>
          <w:color w:val="000000" w:themeColor="text1"/>
          <w:spacing w:val="1"/>
        </w:rPr>
        <w:t xml:space="preserve"> </w:t>
      </w:r>
      <w:r w:rsidRPr="00A57C03">
        <w:rPr>
          <w:color w:val="000000" w:themeColor="text1"/>
        </w:rPr>
        <w:t>диапазона,</w:t>
      </w:r>
      <w:r w:rsidRPr="00A57C03">
        <w:rPr>
          <w:color w:val="000000" w:themeColor="text1"/>
          <w:spacing w:val="1"/>
        </w:rPr>
        <w:t xml:space="preserve"> </w:t>
      </w:r>
      <w:r w:rsidRPr="00A57C03">
        <w:rPr>
          <w:color w:val="000000" w:themeColor="text1"/>
        </w:rPr>
        <w:t>недостаточной</w:t>
      </w:r>
      <w:r w:rsidRPr="00A57C03">
        <w:rPr>
          <w:color w:val="000000" w:themeColor="text1"/>
          <w:spacing w:val="1"/>
        </w:rPr>
        <w:t xml:space="preserve"> </w:t>
      </w:r>
      <w:r w:rsidRPr="00A57C03">
        <w:rPr>
          <w:color w:val="000000" w:themeColor="text1"/>
        </w:rPr>
        <w:t>скрытностью,</w:t>
      </w:r>
      <w:r w:rsidRPr="00A57C03">
        <w:rPr>
          <w:color w:val="000000" w:themeColor="text1"/>
          <w:spacing w:val="-67"/>
        </w:rPr>
        <w:t xml:space="preserve"> </w:t>
      </w:r>
      <w:r w:rsidRPr="00A57C03">
        <w:rPr>
          <w:color w:val="000000" w:themeColor="text1"/>
        </w:rPr>
        <w:t>подверженностью помехам, в том числе и преднамеренным, и с соседних</w:t>
      </w:r>
      <w:r w:rsidRPr="00A57C03">
        <w:rPr>
          <w:color w:val="000000" w:themeColor="text1"/>
          <w:spacing w:val="1"/>
        </w:rPr>
        <w:t xml:space="preserve"> </w:t>
      </w:r>
      <w:r w:rsidRPr="00A57C03">
        <w:rPr>
          <w:color w:val="000000" w:themeColor="text1"/>
        </w:rPr>
        <w:t>каналов,</w:t>
      </w:r>
      <w:r w:rsidRPr="00A57C03">
        <w:rPr>
          <w:color w:val="000000" w:themeColor="text1"/>
          <w:spacing w:val="1"/>
        </w:rPr>
        <w:t xml:space="preserve"> </w:t>
      </w:r>
      <w:r w:rsidRPr="00A57C03">
        <w:rPr>
          <w:color w:val="000000" w:themeColor="text1"/>
        </w:rPr>
        <w:t>повышенным</w:t>
      </w:r>
      <w:r w:rsidRPr="00A57C03">
        <w:rPr>
          <w:color w:val="000000" w:themeColor="text1"/>
          <w:spacing w:val="1"/>
        </w:rPr>
        <w:t xml:space="preserve"> </w:t>
      </w:r>
      <w:r w:rsidRPr="00A57C03">
        <w:rPr>
          <w:color w:val="000000" w:themeColor="text1"/>
        </w:rPr>
        <w:t>энергопотреблением.</w:t>
      </w:r>
      <w:r w:rsidRPr="00A57C03">
        <w:rPr>
          <w:color w:val="000000" w:themeColor="text1"/>
          <w:spacing w:val="1"/>
        </w:rPr>
        <w:t xml:space="preserve"> </w:t>
      </w:r>
      <w:r w:rsidRPr="00A57C03">
        <w:rPr>
          <w:color w:val="000000" w:themeColor="text1"/>
        </w:rPr>
        <w:t>Кроме</w:t>
      </w:r>
      <w:r w:rsidRPr="00A57C03">
        <w:rPr>
          <w:color w:val="000000" w:themeColor="text1"/>
          <w:spacing w:val="1"/>
        </w:rPr>
        <w:t xml:space="preserve"> </w:t>
      </w:r>
      <w:r w:rsidRPr="00A57C03">
        <w:rPr>
          <w:color w:val="000000" w:themeColor="text1"/>
        </w:rPr>
        <w:t>того,</w:t>
      </w:r>
      <w:r w:rsidRPr="00A57C03">
        <w:rPr>
          <w:color w:val="000000" w:themeColor="text1"/>
          <w:spacing w:val="1"/>
        </w:rPr>
        <w:t xml:space="preserve"> </w:t>
      </w:r>
      <w:r w:rsidRPr="00A57C03">
        <w:rPr>
          <w:color w:val="000000" w:themeColor="text1"/>
        </w:rPr>
        <w:t>для</w:t>
      </w:r>
      <w:r w:rsidRPr="00A57C03">
        <w:rPr>
          <w:color w:val="000000" w:themeColor="text1"/>
          <w:spacing w:val="1"/>
        </w:rPr>
        <w:t xml:space="preserve"> </w:t>
      </w:r>
      <w:r w:rsidRPr="00A57C03">
        <w:rPr>
          <w:color w:val="000000" w:themeColor="text1"/>
        </w:rPr>
        <w:t>радиосвязи</w:t>
      </w:r>
      <w:r w:rsidRPr="00A57C03">
        <w:rPr>
          <w:color w:val="000000" w:themeColor="text1"/>
          <w:spacing w:val="1"/>
        </w:rPr>
        <w:t xml:space="preserve"> </w:t>
      </w:r>
      <w:r w:rsidRPr="00A57C03">
        <w:rPr>
          <w:color w:val="000000" w:themeColor="text1"/>
        </w:rPr>
        <w:t>необходимо длительное согласование и регистрация с назначением частот</w:t>
      </w:r>
      <w:r w:rsidRPr="00A57C03">
        <w:rPr>
          <w:color w:val="000000" w:themeColor="text1"/>
          <w:spacing w:val="1"/>
        </w:rPr>
        <w:t xml:space="preserve"> </w:t>
      </w:r>
      <w:r w:rsidRPr="00A57C03">
        <w:rPr>
          <w:color w:val="000000" w:themeColor="text1"/>
        </w:rPr>
        <w:t>органами</w:t>
      </w:r>
      <w:r w:rsidRPr="00A57C03">
        <w:rPr>
          <w:color w:val="000000" w:themeColor="text1"/>
          <w:spacing w:val="1"/>
        </w:rPr>
        <w:t xml:space="preserve"> </w:t>
      </w:r>
      <w:proofErr w:type="spellStart"/>
      <w:r w:rsidRPr="00A57C03">
        <w:rPr>
          <w:color w:val="000000" w:themeColor="text1"/>
        </w:rPr>
        <w:t>Госсвязьнадзора</w:t>
      </w:r>
      <w:proofErr w:type="spellEnd"/>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нашей</w:t>
      </w:r>
      <w:r w:rsidRPr="00A57C03">
        <w:rPr>
          <w:color w:val="000000" w:themeColor="text1"/>
          <w:spacing w:val="1"/>
        </w:rPr>
        <w:t xml:space="preserve"> </w:t>
      </w:r>
      <w:r w:rsidRPr="00A57C03">
        <w:rPr>
          <w:color w:val="000000" w:themeColor="text1"/>
        </w:rPr>
        <w:t>стране</w:t>
      </w:r>
      <w:r w:rsidRPr="00A57C03">
        <w:rPr>
          <w:color w:val="000000" w:themeColor="text1"/>
          <w:spacing w:val="1"/>
        </w:rPr>
        <w:t xml:space="preserve"> </w:t>
      </w:r>
      <w:r w:rsidRPr="00A57C03">
        <w:rPr>
          <w:color w:val="000000" w:themeColor="text1"/>
        </w:rPr>
        <w:t>государственный</w:t>
      </w:r>
      <w:r w:rsidRPr="00A57C03">
        <w:rPr>
          <w:color w:val="000000" w:themeColor="text1"/>
          <w:spacing w:val="1"/>
        </w:rPr>
        <w:t xml:space="preserve"> </w:t>
      </w:r>
      <w:r w:rsidRPr="00A57C03">
        <w:rPr>
          <w:color w:val="000000" w:themeColor="text1"/>
        </w:rPr>
        <w:t>уполномоченный</w:t>
      </w:r>
      <w:r w:rsidRPr="00A57C03">
        <w:rPr>
          <w:color w:val="000000" w:themeColor="text1"/>
          <w:spacing w:val="1"/>
        </w:rPr>
        <w:t xml:space="preserve"> </w:t>
      </w:r>
      <w:r w:rsidRPr="00A57C03">
        <w:rPr>
          <w:color w:val="000000" w:themeColor="text1"/>
        </w:rPr>
        <w:t>орган),</w:t>
      </w:r>
      <w:r w:rsidRPr="00A57C03">
        <w:rPr>
          <w:color w:val="000000" w:themeColor="text1"/>
          <w:spacing w:val="1"/>
        </w:rPr>
        <w:t xml:space="preserve"> </w:t>
      </w:r>
      <w:r w:rsidRPr="00A57C03">
        <w:rPr>
          <w:color w:val="000000" w:themeColor="text1"/>
        </w:rPr>
        <w:t>арендная</w:t>
      </w:r>
      <w:r w:rsidRPr="00A57C03">
        <w:rPr>
          <w:color w:val="000000" w:themeColor="text1"/>
          <w:spacing w:val="1"/>
        </w:rPr>
        <w:t xml:space="preserve"> </w:t>
      </w:r>
      <w:r w:rsidRPr="00A57C03">
        <w:rPr>
          <w:color w:val="000000" w:themeColor="text1"/>
        </w:rPr>
        <w:t>плата</w:t>
      </w:r>
      <w:r w:rsidRPr="00A57C03">
        <w:rPr>
          <w:color w:val="000000" w:themeColor="text1"/>
          <w:spacing w:val="1"/>
        </w:rPr>
        <w:t xml:space="preserve"> </w:t>
      </w:r>
      <w:r w:rsidRPr="00A57C03">
        <w:rPr>
          <w:color w:val="000000" w:themeColor="text1"/>
        </w:rPr>
        <w:t>за</w:t>
      </w:r>
      <w:r w:rsidRPr="00A57C03">
        <w:rPr>
          <w:color w:val="000000" w:themeColor="text1"/>
          <w:spacing w:val="1"/>
        </w:rPr>
        <w:t xml:space="preserve"> </w:t>
      </w:r>
      <w:r w:rsidRPr="00A57C03">
        <w:rPr>
          <w:color w:val="000000" w:themeColor="text1"/>
        </w:rPr>
        <w:t>канал,</w:t>
      </w:r>
      <w:r w:rsidRPr="00A57C03">
        <w:rPr>
          <w:color w:val="000000" w:themeColor="text1"/>
          <w:spacing w:val="71"/>
        </w:rPr>
        <w:t xml:space="preserve"> </w:t>
      </w:r>
      <w:r w:rsidRPr="00A57C03">
        <w:rPr>
          <w:color w:val="000000" w:themeColor="text1"/>
        </w:rPr>
        <w:t>обязательная</w:t>
      </w:r>
      <w:r w:rsidRPr="00A57C03">
        <w:rPr>
          <w:color w:val="000000" w:themeColor="text1"/>
          <w:spacing w:val="-67"/>
        </w:rPr>
        <w:t xml:space="preserve"> </w:t>
      </w:r>
      <w:r w:rsidRPr="00A57C03">
        <w:rPr>
          <w:color w:val="000000" w:themeColor="text1"/>
        </w:rPr>
        <w:t>сертификация</w:t>
      </w:r>
      <w:r w:rsidRPr="00A57C03">
        <w:rPr>
          <w:color w:val="000000" w:themeColor="text1"/>
          <w:spacing w:val="1"/>
        </w:rPr>
        <w:t xml:space="preserve"> </w:t>
      </w:r>
      <w:r w:rsidRPr="00A57C03">
        <w:rPr>
          <w:color w:val="000000" w:themeColor="text1"/>
        </w:rPr>
        <w:t>радиооборудования</w:t>
      </w:r>
      <w:r w:rsidRPr="00A57C03">
        <w:rPr>
          <w:color w:val="000000" w:themeColor="text1"/>
          <w:spacing w:val="1"/>
        </w:rPr>
        <w:t xml:space="preserve"> </w:t>
      </w:r>
      <w:r w:rsidRPr="00A57C03">
        <w:rPr>
          <w:color w:val="000000" w:themeColor="text1"/>
        </w:rPr>
        <w:t>Государственной</w:t>
      </w:r>
      <w:r w:rsidRPr="00A57C03">
        <w:rPr>
          <w:color w:val="000000" w:themeColor="text1"/>
          <w:spacing w:val="1"/>
        </w:rPr>
        <w:t xml:space="preserve"> </w:t>
      </w:r>
      <w:r w:rsidRPr="00A57C03">
        <w:rPr>
          <w:color w:val="000000" w:themeColor="text1"/>
        </w:rPr>
        <w:t>комиссией</w:t>
      </w:r>
      <w:r w:rsidRPr="00A57C03">
        <w:rPr>
          <w:color w:val="000000" w:themeColor="text1"/>
          <w:spacing w:val="1"/>
        </w:rPr>
        <w:t xml:space="preserve"> </w:t>
      </w:r>
      <w:r w:rsidRPr="00A57C03">
        <w:rPr>
          <w:color w:val="000000" w:themeColor="text1"/>
        </w:rPr>
        <w:t>по</w:t>
      </w:r>
      <w:r w:rsidRPr="00A57C03">
        <w:rPr>
          <w:color w:val="000000" w:themeColor="text1"/>
          <w:spacing w:val="1"/>
        </w:rPr>
        <w:t xml:space="preserve"> </w:t>
      </w:r>
      <w:r w:rsidRPr="00A57C03">
        <w:rPr>
          <w:color w:val="000000" w:themeColor="text1"/>
        </w:rPr>
        <w:t>радиочастотам.</w:t>
      </w:r>
    </w:p>
    <w:p w:rsidR="00D141BF" w:rsidRPr="00A57C03" w:rsidRDefault="00A57C03" w:rsidP="00E71DE0">
      <w:pPr>
        <w:pStyle w:val="a3"/>
        <w:tabs>
          <w:tab w:val="left" w:pos="993"/>
        </w:tabs>
        <w:ind w:left="0" w:right="123" w:firstLine="0"/>
        <w:jc w:val="both"/>
        <w:rPr>
          <w:color w:val="000000" w:themeColor="text1"/>
        </w:rPr>
      </w:pPr>
      <w:r w:rsidRPr="00A57C03">
        <w:rPr>
          <w:color w:val="000000" w:themeColor="text1"/>
        </w:rPr>
        <w:t>Серьезными</w:t>
      </w:r>
      <w:r w:rsidRPr="00A57C03">
        <w:rPr>
          <w:color w:val="000000" w:themeColor="text1"/>
          <w:spacing w:val="1"/>
        </w:rPr>
        <w:t xml:space="preserve"> </w:t>
      </w:r>
      <w:r w:rsidRPr="00A57C03">
        <w:rPr>
          <w:color w:val="000000" w:themeColor="text1"/>
        </w:rPr>
        <w:t>минусами</w:t>
      </w:r>
      <w:r w:rsidRPr="00A57C03">
        <w:rPr>
          <w:color w:val="000000" w:themeColor="text1"/>
          <w:spacing w:val="1"/>
        </w:rPr>
        <w:t xml:space="preserve"> </w:t>
      </w:r>
      <w:r w:rsidRPr="00A57C03">
        <w:rPr>
          <w:color w:val="000000" w:themeColor="text1"/>
        </w:rPr>
        <w:t>беспроводной</w:t>
      </w:r>
      <w:r w:rsidRPr="00A57C03">
        <w:rPr>
          <w:color w:val="000000" w:themeColor="text1"/>
          <w:spacing w:val="1"/>
        </w:rPr>
        <w:t xml:space="preserve"> </w:t>
      </w:r>
      <w:r w:rsidRPr="00A57C03">
        <w:rPr>
          <w:color w:val="000000" w:themeColor="text1"/>
        </w:rPr>
        <w:t>связи</w:t>
      </w:r>
      <w:r w:rsidRPr="00A57C03">
        <w:rPr>
          <w:color w:val="000000" w:themeColor="text1"/>
          <w:spacing w:val="1"/>
        </w:rPr>
        <w:t xml:space="preserve"> </w:t>
      </w:r>
      <w:r w:rsidRPr="00A57C03">
        <w:rPr>
          <w:color w:val="000000" w:themeColor="text1"/>
        </w:rPr>
        <w:t>являются:</w:t>
      </w:r>
      <w:r w:rsidRPr="00A57C03">
        <w:rPr>
          <w:color w:val="000000" w:themeColor="text1"/>
          <w:spacing w:val="1"/>
        </w:rPr>
        <w:t xml:space="preserve"> </w:t>
      </w:r>
      <w:r w:rsidRPr="00A57C03">
        <w:rPr>
          <w:color w:val="000000" w:themeColor="text1"/>
        </w:rPr>
        <w:t>пока</w:t>
      </w:r>
      <w:r w:rsidRPr="00A57C03">
        <w:rPr>
          <w:color w:val="000000" w:themeColor="text1"/>
          <w:spacing w:val="1"/>
        </w:rPr>
        <w:t xml:space="preserve"> </w:t>
      </w:r>
      <w:r w:rsidRPr="00A57C03">
        <w:rPr>
          <w:color w:val="000000" w:themeColor="text1"/>
        </w:rPr>
        <w:t>относительно низкая пропускная способность; плохое прохождение сигнала</w:t>
      </w:r>
      <w:r w:rsidRPr="00A57C03">
        <w:rPr>
          <w:color w:val="000000" w:themeColor="text1"/>
          <w:spacing w:val="1"/>
        </w:rPr>
        <w:t xml:space="preserve"> </w:t>
      </w:r>
      <w:r w:rsidRPr="00A57C03">
        <w:rPr>
          <w:color w:val="000000" w:themeColor="text1"/>
        </w:rPr>
        <w:t>через</w:t>
      </w:r>
      <w:r w:rsidRPr="00A57C03">
        <w:rPr>
          <w:color w:val="000000" w:themeColor="text1"/>
          <w:spacing w:val="1"/>
        </w:rPr>
        <w:t xml:space="preserve"> </w:t>
      </w:r>
      <w:r w:rsidRPr="00A57C03">
        <w:rPr>
          <w:color w:val="000000" w:themeColor="text1"/>
        </w:rPr>
        <w:t>стены,</w:t>
      </w:r>
      <w:r w:rsidRPr="00A57C03">
        <w:rPr>
          <w:color w:val="000000" w:themeColor="text1"/>
          <w:spacing w:val="1"/>
        </w:rPr>
        <w:t xml:space="preserve"> </w:t>
      </w:r>
      <w:r w:rsidRPr="00A57C03">
        <w:rPr>
          <w:color w:val="000000" w:themeColor="text1"/>
        </w:rPr>
        <w:t>возможность</w:t>
      </w:r>
      <w:r w:rsidRPr="00A57C03">
        <w:rPr>
          <w:color w:val="000000" w:themeColor="text1"/>
          <w:spacing w:val="1"/>
        </w:rPr>
        <w:t xml:space="preserve"> </w:t>
      </w:r>
      <w:r w:rsidRPr="00A57C03">
        <w:rPr>
          <w:color w:val="000000" w:themeColor="text1"/>
        </w:rPr>
        <w:t>перехвата</w:t>
      </w:r>
      <w:r w:rsidRPr="00A57C03">
        <w:rPr>
          <w:color w:val="000000" w:themeColor="text1"/>
          <w:spacing w:val="1"/>
        </w:rPr>
        <w:t xml:space="preserve"> </w:t>
      </w:r>
      <w:r w:rsidRPr="00A57C03">
        <w:rPr>
          <w:color w:val="000000" w:themeColor="text1"/>
        </w:rPr>
        <w:t>данных</w:t>
      </w:r>
      <w:r w:rsidRPr="00A57C03">
        <w:rPr>
          <w:color w:val="000000" w:themeColor="text1"/>
          <w:spacing w:val="1"/>
        </w:rPr>
        <w:t xml:space="preserve"> </w:t>
      </w:r>
      <w:r w:rsidRPr="00A57C03">
        <w:rPr>
          <w:color w:val="000000" w:themeColor="text1"/>
        </w:rPr>
        <w:t>или</w:t>
      </w:r>
      <w:r w:rsidRPr="00A57C03">
        <w:rPr>
          <w:color w:val="000000" w:themeColor="text1"/>
          <w:spacing w:val="1"/>
        </w:rPr>
        <w:t xml:space="preserve"> </w:t>
      </w:r>
      <w:r w:rsidRPr="00A57C03">
        <w:rPr>
          <w:color w:val="000000" w:themeColor="text1"/>
        </w:rPr>
        <w:t>незарегистрированного</w:t>
      </w:r>
      <w:r w:rsidRPr="00A57C03">
        <w:rPr>
          <w:color w:val="000000" w:themeColor="text1"/>
          <w:spacing w:val="1"/>
        </w:rPr>
        <w:t xml:space="preserve"> </w:t>
      </w:r>
      <w:r w:rsidRPr="00A57C03">
        <w:rPr>
          <w:color w:val="000000" w:themeColor="text1"/>
        </w:rPr>
        <w:t>входа,</w:t>
      </w:r>
      <w:r w:rsidRPr="00A57C03">
        <w:rPr>
          <w:color w:val="000000" w:themeColor="text1"/>
          <w:spacing w:val="1"/>
        </w:rPr>
        <w:t xml:space="preserve"> </w:t>
      </w:r>
      <w:r w:rsidRPr="00A57C03">
        <w:rPr>
          <w:color w:val="000000" w:themeColor="text1"/>
        </w:rPr>
        <w:t>если</w:t>
      </w:r>
      <w:r w:rsidRPr="00A57C03">
        <w:rPr>
          <w:color w:val="000000" w:themeColor="text1"/>
          <w:spacing w:val="1"/>
        </w:rPr>
        <w:t xml:space="preserve"> </w:t>
      </w:r>
      <w:r w:rsidRPr="00A57C03">
        <w:rPr>
          <w:color w:val="000000" w:themeColor="text1"/>
        </w:rPr>
        <w:t>не</w:t>
      </w:r>
      <w:r w:rsidRPr="00A57C03">
        <w:rPr>
          <w:color w:val="000000" w:themeColor="text1"/>
          <w:spacing w:val="1"/>
        </w:rPr>
        <w:t xml:space="preserve"> </w:t>
      </w:r>
      <w:r w:rsidRPr="00A57C03">
        <w:rPr>
          <w:color w:val="000000" w:themeColor="text1"/>
        </w:rPr>
        <w:t>использовать</w:t>
      </w:r>
      <w:r w:rsidRPr="00A57C03">
        <w:rPr>
          <w:color w:val="000000" w:themeColor="text1"/>
          <w:spacing w:val="1"/>
        </w:rPr>
        <w:t xml:space="preserve"> </w:t>
      </w:r>
      <w:r w:rsidRPr="00A57C03">
        <w:rPr>
          <w:color w:val="000000" w:themeColor="text1"/>
        </w:rPr>
        <w:t>дополнительные</w:t>
      </w:r>
      <w:r w:rsidRPr="00A57C03">
        <w:rPr>
          <w:color w:val="000000" w:themeColor="text1"/>
          <w:spacing w:val="1"/>
        </w:rPr>
        <w:t xml:space="preserve"> </w:t>
      </w:r>
      <w:r w:rsidRPr="00A57C03">
        <w:rPr>
          <w:color w:val="000000" w:themeColor="text1"/>
        </w:rPr>
        <w:t>механизмы</w:t>
      </w:r>
      <w:r w:rsidRPr="00A57C03">
        <w:rPr>
          <w:color w:val="000000" w:themeColor="text1"/>
          <w:spacing w:val="1"/>
        </w:rPr>
        <w:t xml:space="preserve"> </w:t>
      </w:r>
      <w:r w:rsidRPr="00A57C03">
        <w:rPr>
          <w:color w:val="000000" w:themeColor="text1"/>
        </w:rPr>
        <w:t>обеспечения</w:t>
      </w:r>
      <w:r w:rsidRPr="00A57C03">
        <w:rPr>
          <w:color w:val="000000" w:themeColor="text1"/>
          <w:spacing w:val="1"/>
        </w:rPr>
        <w:t xml:space="preserve"> </w:t>
      </w:r>
      <w:r w:rsidRPr="00A57C03">
        <w:rPr>
          <w:color w:val="000000" w:themeColor="text1"/>
        </w:rPr>
        <w:t>безопасности.</w:t>
      </w:r>
    </w:p>
    <w:p w:rsidR="00D141BF" w:rsidRPr="00A57C03" w:rsidRDefault="00A57C03" w:rsidP="00E71DE0">
      <w:pPr>
        <w:pStyle w:val="a3"/>
        <w:tabs>
          <w:tab w:val="left" w:pos="993"/>
        </w:tabs>
        <w:ind w:left="0" w:right="127" w:firstLine="0"/>
        <w:jc w:val="both"/>
        <w:rPr>
          <w:color w:val="000000" w:themeColor="text1"/>
        </w:rPr>
      </w:pPr>
      <w:r w:rsidRPr="00A57C03">
        <w:rPr>
          <w:color w:val="000000" w:themeColor="text1"/>
        </w:rPr>
        <w:t>В зависимости от технологии беспроводные сети можно разделить на</w:t>
      </w:r>
      <w:r w:rsidRPr="00A57C03">
        <w:rPr>
          <w:color w:val="000000" w:themeColor="text1"/>
          <w:spacing w:val="1"/>
        </w:rPr>
        <w:t xml:space="preserve"> </w:t>
      </w:r>
      <w:r w:rsidRPr="00A57C03">
        <w:rPr>
          <w:color w:val="000000" w:themeColor="text1"/>
        </w:rPr>
        <w:t>три</w:t>
      </w:r>
      <w:r w:rsidRPr="00A57C03">
        <w:rPr>
          <w:color w:val="000000" w:themeColor="text1"/>
          <w:spacing w:val="1"/>
        </w:rPr>
        <w:t xml:space="preserve"> </w:t>
      </w:r>
      <w:r w:rsidRPr="00A57C03">
        <w:rPr>
          <w:color w:val="000000" w:themeColor="text1"/>
        </w:rPr>
        <w:t>типа:</w:t>
      </w:r>
      <w:r w:rsidRPr="00A57C03">
        <w:rPr>
          <w:color w:val="000000" w:themeColor="text1"/>
          <w:spacing w:val="1"/>
        </w:rPr>
        <w:t xml:space="preserve"> </w:t>
      </w:r>
      <w:r w:rsidRPr="00A57C03">
        <w:rPr>
          <w:color w:val="000000" w:themeColor="text1"/>
        </w:rPr>
        <w:t>локальные</w:t>
      </w:r>
      <w:r w:rsidRPr="00A57C03">
        <w:rPr>
          <w:color w:val="000000" w:themeColor="text1"/>
          <w:spacing w:val="1"/>
        </w:rPr>
        <w:t xml:space="preserve"> </w:t>
      </w:r>
      <w:r w:rsidRPr="00A57C03">
        <w:rPr>
          <w:color w:val="000000" w:themeColor="text1"/>
        </w:rPr>
        <w:t>вычислительные</w:t>
      </w:r>
      <w:r w:rsidRPr="00A57C03">
        <w:rPr>
          <w:color w:val="000000" w:themeColor="text1"/>
          <w:spacing w:val="1"/>
        </w:rPr>
        <w:t xml:space="preserve"> </w:t>
      </w:r>
      <w:r w:rsidRPr="00A57C03">
        <w:rPr>
          <w:color w:val="000000" w:themeColor="text1"/>
        </w:rPr>
        <w:t>сети;</w:t>
      </w:r>
      <w:r w:rsidRPr="00A57C03">
        <w:rPr>
          <w:color w:val="000000" w:themeColor="text1"/>
          <w:spacing w:val="1"/>
        </w:rPr>
        <w:t xml:space="preserve"> </w:t>
      </w:r>
      <w:r w:rsidRPr="00A57C03">
        <w:rPr>
          <w:color w:val="000000" w:themeColor="text1"/>
        </w:rPr>
        <w:t>расширенные</w:t>
      </w:r>
      <w:r w:rsidRPr="00A57C03">
        <w:rPr>
          <w:color w:val="000000" w:themeColor="text1"/>
          <w:spacing w:val="1"/>
        </w:rPr>
        <w:t xml:space="preserve"> </w:t>
      </w:r>
      <w:r w:rsidRPr="00A57C03">
        <w:rPr>
          <w:color w:val="000000" w:themeColor="text1"/>
        </w:rPr>
        <w:t>локальные</w:t>
      </w:r>
      <w:r w:rsidRPr="00A57C03">
        <w:rPr>
          <w:color w:val="000000" w:themeColor="text1"/>
          <w:spacing w:val="1"/>
        </w:rPr>
        <w:t xml:space="preserve"> </w:t>
      </w:r>
      <w:r w:rsidRPr="00A57C03">
        <w:rPr>
          <w:color w:val="000000" w:themeColor="text1"/>
        </w:rPr>
        <w:t>вычислительные</w:t>
      </w:r>
      <w:r w:rsidRPr="00A57C03">
        <w:rPr>
          <w:color w:val="000000" w:themeColor="text1"/>
          <w:spacing w:val="-1"/>
        </w:rPr>
        <w:t xml:space="preserve"> </w:t>
      </w:r>
      <w:r w:rsidRPr="00A57C03">
        <w:rPr>
          <w:color w:val="000000" w:themeColor="text1"/>
        </w:rPr>
        <w:t>сети; мобильные</w:t>
      </w:r>
      <w:r w:rsidRPr="00A57C03">
        <w:rPr>
          <w:color w:val="000000" w:themeColor="text1"/>
          <w:spacing w:val="-1"/>
        </w:rPr>
        <w:t xml:space="preserve"> </w:t>
      </w:r>
      <w:r w:rsidRPr="00A57C03">
        <w:rPr>
          <w:color w:val="000000" w:themeColor="text1"/>
        </w:rPr>
        <w:t>сети</w:t>
      </w:r>
      <w:r w:rsidRPr="00A57C03">
        <w:rPr>
          <w:color w:val="000000" w:themeColor="text1"/>
          <w:spacing w:val="-1"/>
        </w:rPr>
        <w:t xml:space="preserve"> </w:t>
      </w:r>
      <w:r w:rsidRPr="00A57C03">
        <w:rPr>
          <w:color w:val="000000" w:themeColor="text1"/>
        </w:rPr>
        <w:t>(переносные</w:t>
      </w:r>
      <w:r w:rsidRPr="00A57C03">
        <w:rPr>
          <w:color w:val="000000" w:themeColor="text1"/>
          <w:spacing w:val="-4"/>
        </w:rPr>
        <w:t xml:space="preserve"> </w:t>
      </w:r>
      <w:r w:rsidRPr="00A57C03">
        <w:rPr>
          <w:color w:val="000000" w:themeColor="text1"/>
        </w:rPr>
        <w:t>компьютеры).</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Основные различия между этими типами сетей - параметры передачи.</w:t>
      </w:r>
      <w:r w:rsidR="00A57C03" w:rsidRPr="00A57C03">
        <w:rPr>
          <w:color w:val="000000" w:themeColor="text1"/>
          <w:spacing w:val="1"/>
        </w:rPr>
        <w:t xml:space="preserve"> </w:t>
      </w:r>
      <w:r w:rsidR="00A57C03" w:rsidRPr="00A57C03">
        <w:rPr>
          <w:color w:val="000000" w:themeColor="text1"/>
        </w:rPr>
        <w:t>Локальные</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расширенные</w:t>
      </w:r>
      <w:r w:rsidR="00A57C03" w:rsidRPr="00A57C03">
        <w:rPr>
          <w:color w:val="000000" w:themeColor="text1"/>
          <w:spacing w:val="1"/>
        </w:rPr>
        <w:t xml:space="preserve"> </w:t>
      </w:r>
      <w:r w:rsidR="00A57C03" w:rsidRPr="00A57C03">
        <w:rPr>
          <w:color w:val="000000" w:themeColor="text1"/>
        </w:rPr>
        <w:t>локальные</w:t>
      </w:r>
      <w:r w:rsidR="00A57C03" w:rsidRPr="00A57C03">
        <w:rPr>
          <w:color w:val="000000" w:themeColor="text1"/>
          <w:spacing w:val="1"/>
        </w:rPr>
        <w:t xml:space="preserve"> </w:t>
      </w:r>
      <w:r w:rsidR="00A57C03" w:rsidRPr="00A57C03">
        <w:rPr>
          <w:color w:val="000000" w:themeColor="text1"/>
        </w:rPr>
        <w:t>вычислительные</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используют</w:t>
      </w:r>
      <w:r w:rsidR="00A57C03" w:rsidRPr="00A57C03">
        <w:rPr>
          <w:color w:val="000000" w:themeColor="text1"/>
          <w:spacing w:val="1"/>
        </w:rPr>
        <w:t xml:space="preserve"> </w:t>
      </w:r>
      <w:r w:rsidR="00A57C03" w:rsidRPr="00A57C03">
        <w:rPr>
          <w:color w:val="000000" w:themeColor="text1"/>
        </w:rPr>
        <w:t>передатчики</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приемники,</w:t>
      </w:r>
      <w:r w:rsidR="00A57C03" w:rsidRPr="00A57C03">
        <w:rPr>
          <w:color w:val="000000" w:themeColor="text1"/>
          <w:spacing w:val="1"/>
        </w:rPr>
        <w:t xml:space="preserve"> </w:t>
      </w:r>
      <w:r w:rsidR="00A57C03" w:rsidRPr="00A57C03">
        <w:rPr>
          <w:color w:val="000000" w:themeColor="text1"/>
        </w:rPr>
        <w:t>принадлежащие</w:t>
      </w:r>
      <w:r w:rsidR="00A57C03" w:rsidRPr="00A57C03">
        <w:rPr>
          <w:color w:val="000000" w:themeColor="text1"/>
          <w:spacing w:val="1"/>
        </w:rPr>
        <w:t xml:space="preserve"> </w:t>
      </w:r>
      <w:r w:rsidR="00A57C03" w:rsidRPr="00A57C03">
        <w:rPr>
          <w:color w:val="000000" w:themeColor="text1"/>
        </w:rPr>
        <w:t>той</w:t>
      </w:r>
      <w:r w:rsidR="00A57C03" w:rsidRPr="00A57C03">
        <w:rPr>
          <w:color w:val="000000" w:themeColor="text1"/>
          <w:spacing w:val="1"/>
        </w:rPr>
        <w:t xml:space="preserve"> </w:t>
      </w:r>
      <w:r w:rsidR="00A57C03" w:rsidRPr="00A57C03">
        <w:rPr>
          <w:color w:val="000000" w:themeColor="text1"/>
        </w:rPr>
        <w:t>организации,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которой</w:t>
      </w:r>
      <w:r w:rsidR="00A57C03" w:rsidRPr="00A57C03">
        <w:rPr>
          <w:color w:val="000000" w:themeColor="text1"/>
          <w:spacing w:val="1"/>
        </w:rPr>
        <w:t xml:space="preserve"> </w:t>
      </w:r>
      <w:r w:rsidR="00A57C03" w:rsidRPr="00A57C03">
        <w:rPr>
          <w:color w:val="000000" w:themeColor="text1"/>
        </w:rPr>
        <w:t>функционирует</w:t>
      </w:r>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переносных</w:t>
      </w:r>
      <w:r w:rsidR="00A57C03" w:rsidRPr="00A57C03">
        <w:rPr>
          <w:color w:val="000000" w:themeColor="text1"/>
          <w:spacing w:val="1"/>
        </w:rPr>
        <w:t xml:space="preserve"> </w:t>
      </w:r>
      <w:r w:rsidR="00A57C03" w:rsidRPr="00A57C03">
        <w:rPr>
          <w:color w:val="000000" w:themeColor="text1"/>
        </w:rPr>
        <w:t>компьютеров</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качестве</w:t>
      </w:r>
      <w:r w:rsidR="00A57C03" w:rsidRPr="00A57C03">
        <w:rPr>
          <w:color w:val="000000" w:themeColor="text1"/>
          <w:spacing w:val="1"/>
        </w:rPr>
        <w:t xml:space="preserve"> </w:t>
      </w:r>
      <w:r w:rsidR="00A57C03" w:rsidRPr="00A57C03">
        <w:rPr>
          <w:color w:val="000000" w:themeColor="text1"/>
        </w:rPr>
        <w:t>среды</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сигналов</w:t>
      </w:r>
      <w:r w:rsidR="00A57C03" w:rsidRPr="00A57C03">
        <w:rPr>
          <w:color w:val="000000" w:themeColor="text1"/>
          <w:spacing w:val="1"/>
        </w:rPr>
        <w:t xml:space="preserve"> </w:t>
      </w:r>
      <w:r w:rsidR="00A57C03" w:rsidRPr="00A57C03">
        <w:rPr>
          <w:color w:val="000000" w:themeColor="text1"/>
        </w:rPr>
        <w:t>выступают</w:t>
      </w:r>
      <w:r w:rsidR="00A57C03" w:rsidRPr="00A57C03">
        <w:rPr>
          <w:color w:val="000000" w:themeColor="text1"/>
          <w:spacing w:val="1"/>
        </w:rPr>
        <w:t xml:space="preserve"> </w:t>
      </w:r>
      <w:r w:rsidR="00A57C03" w:rsidRPr="00A57C03">
        <w:rPr>
          <w:color w:val="000000" w:themeColor="text1"/>
        </w:rPr>
        <w:t>AT&amp;T,</w:t>
      </w:r>
      <w:r w:rsidR="00A57C03" w:rsidRPr="00A57C03">
        <w:rPr>
          <w:color w:val="000000" w:themeColor="text1"/>
          <w:spacing w:val="1"/>
        </w:rPr>
        <w:t xml:space="preserve"> </w:t>
      </w:r>
      <w:r w:rsidR="00A57C03" w:rsidRPr="00A57C03">
        <w:rPr>
          <w:color w:val="000000" w:themeColor="text1"/>
        </w:rPr>
        <w:t>МCI,</w:t>
      </w:r>
      <w:r w:rsidR="00A57C03" w:rsidRPr="00A57C03">
        <w:rPr>
          <w:color w:val="000000" w:themeColor="text1"/>
          <w:spacing w:val="1"/>
        </w:rPr>
        <w:t xml:space="preserve"> </w:t>
      </w:r>
      <w:proofErr w:type="spellStart"/>
      <w:r w:rsidR="00A57C03" w:rsidRPr="00A57C03">
        <w:rPr>
          <w:color w:val="000000" w:themeColor="text1"/>
        </w:rPr>
        <w:t>Sprint</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местные</w:t>
      </w:r>
      <w:r w:rsidR="00A57C03" w:rsidRPr="00A57C03">
        <w:rPr>
          <w:color w:val="000000" w:themeColor="text1"/>
          <w:spacing w:val="1"/>
        </w:rPr>
        <w:t xml:space="preserve"> </w:t>
      </w:r>
      <w:r w:rsidR="00A57C03" w:rsidRPr="00A57C03">
        <w:rPr>
          <w:color w:val="000000" w:themeColor="text1"/>
        </w:rPr>
        <w:t>телефонные</w:t>
      </w:r>
      <w:r w:rsidR="00A57C03" w:rsidRPr="00A57C03">
        <w:rPr>
          <w:color w:val="000000" w:themeColor="text1"/>
          <w:spacing w:val="1"/>
        </w:rPr>
        <w:t xml:space="preserve"> </w:t>
      </w:r>
      <w:r w:rsidR="00A57C03" w:rsidRPr="00A57C03">
        <w:rPr>
          <w:color w:val="000000" w:themeColor="text1"/>
        </w:rPr>
        <w:t>компании</w:t>
      </w:r>
      <w:r w:rsidR="00A57C03" w:rsidRPr="00A57C03">
        <w:rPr>
          <w:color w:val="000000" w:themeColor="text1"/>
          <w:spacing w:val="-1"/>
        </w:rPr>
        <w:t xml:space="preserve"> </w:t>
      </w:r>
      <w:r w:rsidR="00A57C03" w:rsidRPr="00A57C03">
        <w:rPr>
          <w:color w:val="000000" w:themeColor="text1"/>
        </w:rPr>
        <w:t>и их</w:t>
      </w:r>
      <w:r w:rsidR="00A57C03" w:rsidRPr="00A57C03">
        <w:rPr>
          <w:color w:val="000000" w:themeColor="text1"/>
          <w:spacing w:val="-3"/>
        </w:rPr>
        <w:t xml:space="preserve"> </w:t>
      </w:r>
      <w:r w:rsidR="00A57C03" w:rsidRPr="00A57C03">
        <w:rPr>
          <w:color w:val="000000" w:themeColor="text1"/>
        </w:rPr>
        <w:t>общедоступные службы.</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Беспроводные</w:t>
      </w:r>
      <w:r w:rsidR="00A57C03" w:rsidRPr="00A57C03">
        <w:rPr>
          <w:color w:val="000000" w:themeColor="text1"/>
          <w:spacing w:val="1"/>
        </w:rPr>
        <w:t xml:space="preserve"> </w:t>
      </w:r>
      <w:r w:rsidR="00A57C03" w:rsidRPr="00A57C03">
        <w:rPr>
          <w:color w:val="000000" w:themeColor="text1"/>
        </w:rPr>
        <w:t>локальные</w:t>
      </w:r>
      <w:r w:rsidR="00A57C03" w:rsidRPr="00A57C03">
        <w:rPr>
          <w:color w:val="000000" w:themeColor="text1"/>
          <w:spacing w:val="1"/>
        </w:rPr>
        <w:t xml:space="preserve"> </w:t>
      </w:r>
      <w:r w:rsidR="00A57C03" w:rsidRPr="00A57C03">
        <w:rPr>
          <w:color w:val="000000" w:themeColor="text1"/>
        </w:rPr>
        <w:t>сети используют</w:t>
      </w:r>
      <w:r w:rsidR="00A57C03" w:rsidRPr="00A57C03">
        <w:rPr>
          <w:color w:val="000000" w:themeColor="text1"/>
          <w:spacing w:val="1"/>
        </w:rPr>
        <w:t xml:space="preserve"> </w:t>
      </w:r>
      <w:r w:rsidR="00A57C03" w:rsidRPr="00A57C03">
        <w:rPr>
          <w:color w:val="000000" w:themeColor="text1"/>
        </w:rPr>
        <w:t>четыре</w:t>
      </w:r>
      <w:r w:rsidR="00A57C03" w:rsidRPr="00A57C03">
        <w:rPr>
          <w:color w:val="000000" w:themeColor="text1"/>
          <w:spacing w:val="1"/>
        </w:rPr>
        <w:t xml:space="preserve"> </w:t>
      </w:r>
      <w:r w:rsidR="00A57C03" w:rsidRPr="00A57C03">
        <w:rPr>
          <w:color w:val="000000" w:themeColor="text1"/>
        </w:rPr>
        <w:t>способа передачи</w:t>
      </w:r>
      <w:r w:rsidR="00A57C03" w:rsidRPr="00A57C03">
        <w:rPr>
          <w:color w:val="000000" w:themeColor="text1"/>
          <w:spacing w:val="1"/>
        </w:rPr>
        <w:t xml:space="preserve"> </w:t>
      </w:r>
      <w:r w:rsidR="00A57C03" w:rsidRPr="00A57C03">
        <w:rPr>
          <w:color w:val="000000" w:themeColor="text1"/>
        </w:rPr>
        <w:t>данных:</w:t>
      </w:r>
      <w:r w:rsidR="00A57C03" w:rsidRPr="00A57C03">
        <w:rPr>
          <w:color w:val="000000" w:themeColor="text1"/>
          <w:spacing w:val="1"/>
        </w:rPr>
        <w:t xml:space="preserve"> </w:t>
      </w:r>
      <w:r w:rsidR="00A57C03" w:rsidRPr="00A57C03">
        <w:rPr>
          <w:color w:val="000000" w:themeColor="text1"/>
        </w:rPr>
        <w:t>инфракрасное</w:t>
      </w:r>
      <w:r w:rsidR="00A57C03" w:rsidRPr="00A57C03">
        <w:rPr>
          <w:color w:val="000000" w:themeColor="text1"/>
          <w:spacing w:val="1"/>
        </w:rPr>
        <w:t xml:space="preserve"> </w:t>
      </w:r>
      <w:r w:rsidR="00A57C03" w:rsidRPr="00A57C03">
        <w:rPr>
          <w:color w:val="000000" w:themeColor="text1"/>
        </w:rPr>
        <w:t>излучение;</w:t>
      </w:r>
      <w:r w:rsidR="00A57C03" w:rsidRPr="00A57C03">
        <w:rPr>
          <w:color w:val="000000" w:themeColor="text1"/>
          <w:spacing w:val="1"/>
        </w:rPr>
        <w:t xml:space="preserve"> </w:t>
      </w:r>
      <w:r w:rsidR="00A57C03" w:rsidRPr="00A57C03">
        <w:rPr>
          <w:color w:val="000000" w:themeColor="text1"/>
        </w:rPr>
        <w:t>лазер;</w:t>
      </w:r>
      <w:r w:rsidR="00A57C03" w:rsidRPr="00A57C03">
        <w:rPr>
          <w:color w:val="000000" w:themeColor="text1"/>
          <w:spacing w:val="1"/>
        </w:rPr>
        <w:t xml:space="preserve"> </w:t>
      </w:r>
      <w:r w:rsidR="00A57C03" w:rsidRPr="00A57C03">
        <w:rPr>
          <w:color w:val="000000" w:themeColor="text1"/>
        </w:rPr>
        <w:t>радиопередачу</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узком</w:t>
      </w:r>
      <w:r w:rsidR="00A57C03" w:rsidRPr="00A57C03">
        <w:rPr>
          <w:color w:val="000000" w:themeColor="text1"/>
          <w:spacing w:val="1"/>
        </w:rPr>
        <w:t xml:space="preserve"> </w:t>
      </w:r>
      <w:r w:rsidR="00A57C03" w:rsidRPr="00A57C03">
        <w:rPr>
          <w:color w:val="000000" w:themeColor="text1"/>
        </w:rPr>
        <w:t>спектре</w:t>
      </w:r>
      <w:r w:rsidR="00A57C03" w:rsidRPr="00A57C03">
        <w:rPr>
          <w:color w:val="000000" w:themeColor="text1"/>
          <w:spacing w:val="1"/>
        </w:rPr>
        <w:t xml:space="preserve"> </w:t>
      </w:r>
      <w:r w:rsidR="00A57C03" w:rsidRPr="00A57C03">
        <w:rPr>
          <w:color w:val="000000" w:themeColor="text1"/>
        </w:rPr>
        <w:t>(одночастотная</w:t>
      </w:r>
      <w:r w:rsidR="00A57C03" w:rsidRPr="00A57C03">
        <w:rPr>
          <w:color w:val="000000" w:themeColor="text1"/>
          <w:spacing w:val="1"/>
        </w:rPr>
        <w:t xml:space="preserve"> </w:t>
      </w:r>
      <w:r w:rsidR="00A57C03" w:rsidRPr="00A57C03">
        <w:rPr>
          <w:color w:val="000000" w:themeColor="text1"/>
        </w:rPr>
        <w:t>передача);</w:t>
      </w:r>
      <w:r w:rsidR="00A57C03" w:rsidRPr="00A57C03">
        <w:rPr>
          <w:color w:val="000000" w:themeColor="text1"/>
          <w:spacing w:val="1"/>
        </w:rPr>
        <w:t xml:space="preserve"> </w:t>
      </w:r>
      <w:r w:rsidR="00A57C03" w:rsidRPr="00A57C03">
        <w:rPr>
          <w:color w:val="000000" w:themeColor="text1"/>
        </w:rPr>
        <w:t>радиопередачу</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рассеянном</w:t>
      </w:r>
      <w:r w:rsidR="00A57C03" w:rsidRPr="00A57C03">
        <w:rPr>
          <w:color w:val="000000" w:themeColor="text1"/>
          <w:spacing w:val="1"/>
        </w:rPr>
        <w:t xml:space="preserve"> </w:t>
      </w:r>
      <w:r w:rsidR="00A57C03" w:rsidRPr="00A57C03">
        <w:rPr>
          <w:color w:val="000000" w:themeColor="text1"/>
        </w:rPr>
        <w:t>спектре.</w:t>
      </w:r>
      <w:r w:rsidR="00A57C03" w:rsidRPr="00A57C03">
        <w:rPr>
          <w:color w:val="000000" w:themeColor="text1"/>
          <w:spacing w:val="1"/>
        </w:rPr>
        <w:t xml:space="preserve"> </w:t>
      </w:r>
      <w:r w:rsidR="00A57C03" w:rsidRPr="00A57C03">
        <w:rPr>
          <w:color w:val="000000" w:themeColor="text1"/>
        </w:rPr>
        <w:t>Способ</w:t>
      </w:r>
      <w:r w:rsidR="00A57C03" w:rsidRPr="00A57C03">
        <w:rPr>
          <w:color w:val="000000" w:themeColor="text1"/>
          <w:spacing w:val="1"/>
        </w:rPr>
        <w:t xml:space="preserve"> </w:t>
      </w:r>
      <w:r w:rsidR="00A57C03" w:rsidRPr="00A57C03">
        <w:rPr>
          <w:color w:val="000000" w:themeColor="text1"/>
        </w:rPr>
        <w:t>передачи с помощью инфракрасного</w:t>
      </w:r>
      <w:r w:rsidR="00A57C03" w:rsidRPr="00A57C03">
        <w:rPr>
          <w:color w:val="000000" w:themeColor="text1"/>
          <w:spacing w:val="1"/>
        </w:rPr>
        <w:t xml:space="preserve"> </w:t>
      </w:r>
      <w:r w:rsidR="00A57C03" w:rsidRPr="00A57C03">
        <w:rPr>
          <w:color w:val="000000" w:themeColor="text1"/>
        </w:rPr>
        <w:t>излучения и</w:t>
      </w:r>
      <w:r w:rsidR="00A57C03" w:rsidRPr="00A57C03">
        <w:rPr>
          <w:color w:val="000000" w:themeColor="text1"/>
          <w:spacing w:val="1"/>
        </w:rPr>
        <w:t xml:space="preserve"> </w:t>
      </w:r>
      <w:r w:rsidR="00A57C03" w:rsidRPr="00A57C03">
        <w:rPr>
          <w:color w:val="000000" w:themeColor="text1"/>
        </w:rPr>
        <w:t>лазера рассматривается</w:t>
      </w:r>
      <w:r w:rsidR="00A57C03" w:rsidRPr="00A57C03">
        <w:rPr>
          <w:color w:val="000000" w:themeColor="text1"/>
          <w:spacing w:val="1"/>
        </w:rPr>
        <w:t xml:space="preserve"> </w:t>
      </w:r>
      <w:r w:rsidR="00A57C03" w:rsidRPr="00A57C03">
        <w:rPr>
          <w:color w:val="000000" w:themeColor="text1"/>
        </w:rPr>
        <w:t>ниже (лекция</w:t>
      </w:r>
      <w:r w:rsidR="00A57C03" w:rsidRPr="00A57C03">
        <w:rPr>
          <w:color w:val="000000" w:themeColor="text1"/>
          <w:spacing w:val="-3"/>
        </w:rPr>
        <w:t xml:space="preserve"> </w:t>
      </w:r>
      <w:r w:rsidR="00A57C03" w:rsidRPr="00A57C03">
        <w:rPr>
          <w:color w:val="000000" w:themeColor="text1"/>
        </w:rPr>
        <w:t>3).</w:t>
      </w:r>
    </w:p>
    <w:p w:rsidR="00D141BF" w:rsidRPr="00A57C03" w:rsidRDefault="00A57C03" w:rsidP="00E71DE0">
      <w:pPr>
        <w:pStyle w:val="a3"/>
        <w:tabs>
          <w:tab w:val="left" w:pos="993"/>
        </w:tabs>
        <w:ind w:left="0" w:right="125" w:firstLine="0"/>
        <w:jc w:val="both"/>
        <w:rPr>
          <w:color w:val="000000" w:themeColor="text1"/>
        </w:rPr>
      </w:pPr>
      <w:r w:rsidRPr="00A57C03">
        <w:rPr>
          <w:color w:val="000000" w:themeColor="text1"/>
        </w:rPr>
        <w:t xml:space="preserve">Радиопередача в узком спектре (одночастотная </w:t>
      </w:r>
      <w:proofErr w:type="gramStart"/>
      <w:r w:rsidRPr="00A57C03">
        <w:rPr>
          <w:color w:val="000000" w:themeColor="text1"/>
        </w:rPr>
        <w:t>передача)-</w:t>
      </w:r>
      <w:proofErr w:type="gramEnd"/>
      <w:r w:rsidRPr="00A57C03">
        <w:rPr>
          <w:color w:val="000000" w:themeColor="text1"/>
        </w:rPr>
        <w:t xml:space="preserve"> этот способ</w:t>
      </w:r>
      <w:r w:rsidRPr="00A57C03">
        <w:rPr>
          <w:color w:val="000000" w:themeColor="text1"/>
          <w:spacing w:val="1"/>
        </w:rPr>
        <w:t xml:space="preserve"> </w:t>
      </w:r>
      <w:r w:rsidRPr="00A57C03">
        <w:rPr>
          <w:color w:val="000000" w:themeColor="text1"/>
        </w:rPr>
        <w:t>напоминает</w:t>
      </w:r>
      <w:r w:rsidRPr="00A57C03">
        <w:rPr>
          <w:color w:val="000000" w:themeColor="text1"/>
          <w:spacing w:val="-1"/>
        </w:rPr>
        <w:t xml:space="preserve"> </w:t>
      </w:r>
      <w:r w:rsidRPr="00A57C03">
        <w:rPr>
          <w:color w:val="000000" w:themeColor="text1"/>
        </w:rPr>
        <w:t>вещание обыкновенной</w:t>
      </w:r>
      <w:r w:rsidRPr="00A57C03">
        <w:rPr>
          <w:color w:val="000000" w:themeColor="text1"/>
          <w:spacing w:val="-1"/>
        </w:rPr>
        <w:t xml:space="preserve"> </w:t>
      </w:r>
      <w:r w:rsidRPr="00A57C03">
        <w:rPr>
          <w:color w:val="000000" w:themeColor="text1"/>
        </w:rPr>
        <w:t>радиостанции.</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lastRenderedPageBreak/>
        <w:tab/>
      </w:r>
      <w:r w:rsidR="00A57C03" w:rsidRPr="00A57C03">
        <w:rPr>
          <w:color w:val="000000" w:themeColor="text1"/>
        </w:rPr>
        <w:t>Радиопередача</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рассеянном</w:t>
      </w:r>
      <w:r w:rsidR="00A57C03" w:rsidRPr="00A57C03">
        <w:rPr>
          <w:color w:val="000000" w:themeColor="text1"/>
          <w:spacing w:val="1"/>
        </w:rPr>
        <w:t xml:space="preserve"> </w:t>
      </w:r>
      <w:r w:rsidR="00A57C03" w:rsidRPr="00A57C03">
        <w:rPr>
          <w:color w:val="000000" w:themeColor="text1"/>
        </w:rPr>
        <w:t>спектре</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этом</w:t>
      </w:r>
      <w:r w:rsidR="00A57C03" w:rsidRPr="00A57C03">
        <w:rPr>
          <w:color w:val="000000" w:themeColor="text1"/>
          <w:spacing w:val="1"/>
        </w:rPr>
        <w:t xml:space="preserve"> </w:t>
      </w:r>
      <w:r w:rsidR="00A57C03" w:rsidRPr="00A57C03">
        <w:rPr>
          <w:color w:val="000000" w:themeColor="text1"/>
        </w:rPr>
        <w:t>способе</w:t>
      </w:r>
      <w:r w:rsidR="00A57C03" w:rsidRPr="00A57C03">
        <w:rPr>
          <w:color w:val="000000" w:themeColor="text1"/>
          <w:spacing w:val="1"/>
        </w:rPr>
        <w:t xml:space="preserve"> </w:t>
      </w:r>
      <w:r w:rsidR="00A57C03" w:rsidRPr="00A57C03">
        <w:rPr>
          <w:color w:val="000000" w:themeColor="text1"/>
        </w:rPr>
        <w:t>сигналы</w:t>
      </w:r>
      <w:r w:rsidR="00A57C03" w:rsidRPr="00A57C03">
        <w:rPr>
          <w:color w:val="000000" w:themeColor="text1"/>
          <w:spacing w:val="1"/>
        </w:rPr>
        <w:t xml:space="preserve"> </w:t>
      </w:r>
      <w:r w:rsidR="00A57C03" w:rsidRPr="00A57C03">
        <w:rPr>
          <w:color w:val="000000" w:themeColor="text1"/>
        </w:rPr>
        <w:t>передаются в некоторой в полосе частот, что позволяет избежать проблем</w:t>
      </w:r>
      <w:r w:rsidR="00A57C03" w:rsidRPr="00A57C03">
        <w:rPr>
          <w:color w:val="000000" w:themeColor="text1"/>
          <w:spacing w:val="1"/>
        </w:rPr>
        <w:t xml:space="preserve"> </w:t>
      </w:r>
      <w:r w:rsidR="00A57C03" w:rsidRPr="00A57C03">
        <w:rPr>
          <w:color w:val="000000" w:themeColor="text1"/>
        </w:rPr>
        <w:t>связи, присущих одночастотной передаче. Доступные частоты разделены на</w:t>
      </w:r>
      <w:r w:rsidR="00A57C03" w:rsidRPr="00A57C03">
        <w:rPr>
          <w:color w:val="000000" w:themeColor="text1"/>
          <w:spacing w:val="1"/>
        </w:rPr>
        <w:t xml:space="preserve"> </w:t>
      </w:r>
      <w:r w:rsidR="00A57C03" w:rsidRPr="00A57C03">
        <w:rPr>
          <w:color w:val="000000" w:themeColor="text1"/>
        </w:rPr>
        <w:t>каналы, или интервалы. Переключение всех компьютеров в сети происходит</w:t>
      </w:r>
      <w:r w:rsidR="00A57C03" w:rsidRPr="00A57C03">
        <w:rPr>
          <w:color w:val="000000" w:themeColor="text1"/>
          <w:spacing w:val="1"/>
        </w:rPr>
        <w:t xml:space="preserve"> </w:t>
      </w:r>
      <w:r w:rsidR="00A57C03" w:rsidRPr="00A57C03">
        <w:rPr>
          <w:color w:val="000000" w:themeColor="text1"/>
        </w:rPr>
        <w:t>синхронно.</w:t>
      </w:r>
      <w:r w:rsidR="00A57C03" w:rsidRPr="00A57C03">
        <w:rPr>
          <w:color w:val="000000" w:themeColor="text1"/>
          <w:spacing w:val="1"/>
        </w:rPr>
        <w:t xml:space="preserve"> </w:t>
      </w:r>
      <w:r w:rsidR="00A57C03" w:rsidRPr="00A57C03">
        <w:rPr>
          <w:color w:val="000000" w:themeColor="text1"/>
        </w:rPr>
        <w:t>Чтобы</w:t>
      </w:r>
      <w:r w:rsidR="00A57C03" w:rsidRPr="00A57C03">
        <w:rPr>
          <w:color w:val="000000" w:themeColor="text1"/>
          <w:spacing w:val="1"/>
        </w:rPr>
        <w:t xml:space="preserve"> </w:t>
      </w:r>
      <w:r w:rsidR="00A57C03" w:rsidRPr="00A57C03">
        <w:rPr>
          <w:color w:val="000000" w:themeColor="text1"/>
        </w:rPr>
        <w:t>защитить</w:t>
      </w:r>
      <w:r w:rsidR="00A57C03" w:rsidRPr="00A57C03">
        <w:rPr>
          <w:color w:val="000000" w:themeColor="text1"/>
          <w:spacing w:val="1"/>
        </w:rPr>
        <w:t xml:space="preserve"> </w:t>
      </w:r>
      <w:r w:rsidR="00A57C03" w:rsidRPr="00A57C03">
        <w:rPr>
          <w:color w:val="000000" w:themeColor="text1"/>
        </w:rPr>
        <w:t>данные</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несанкционированного</w:t>
      </w:r>
      <w:r w:rsidR="00A57C03" w:rsidRPr="00A57C03">
        <w:rPr>
          <w:color w:val="000000" w:themeColor="text1"/>
          <w:spacing w:val="1"/>
        </w:rPr>
        <w:t xml:space="preserve"> </w:t>
      </w:r>
      <w:r w:rsidR="00A57C03" w:rsidRPr="00A57C03">
        <w:rPr>
          <w:color w:val="000000" w:themeColor="text1"/>
        </w:rPr>
        <w:t>доступа,</w:t>
      </w:r>
      <w:r w:rsidR="00A57C03" w:rsidRPr="00A57C03">
        <w:rPr>
          <w:color w:val="000000" w:themeColor="text1"/>
          <w:spacing w:val="1"/>
        </w:rPr>
        <w:t xml:space="preserve"> </w:t>
      </w:r>
      <w:r w:rsidR="00A57C03" w:rsidRPr="00A57C03">
        <w:rPr>
          <w:color w:val="000000" w:themeColor="text1"/>
        </w:rPr>
        <w:t>применяют</w:t>
      </w:r>
      <w:r w:rsidR="00A57C03" w:rsidRPr="00A57C03">
        <w:rPr>
          <w:color w:val="000000" w:themeColor="text1"/>
          <w:spacing w:val="1"/>
        </w:rPr>
        <w:t xml:space="preserve"> </w:t>
      </w:r>
      <w:r w:rsidR="00A57C03" w:rsidRPr="00A57C03">
        <w:rPr>
          <w:color w:val="000000" w:themeColor="text1"/>
        </w:rPr>
        <w:t>кодирование.</w:t>
      </w:r>
      <w:r w:rsidR="00A57C03" w:rsidRPr="00A57C03">
        <w:rPr>
          <w:color w:val="000000" w:themeColor="text1"/>
          <w:spacing w:val="1"/>
        </w:rPr>
        <w:t xml:space="preserve"> </w:t>
      </w:r>
      <w:r w:rsidR="00A57C03" w:rsidRPr="00A57C03">
        <w:rPr>
          <w:color w:val="000000" w:themeColor="text1"/>
        </w:rPr>
        <w:t>Скорость</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250</w:t>
      </w:r>
      <w:r w:rsidR="00A57C03" w:rsidRPr="00A57C03">
        <w:rPr>
          <w:color w:val="000000" w:themeColor="text1"/>
          <w:spacing w:val="1"/>
        </w:rPr>
        <w:t xml:space="preserve"> </w:t>
      </w:r>
      <w:r w:rsidR="00A57C03" w:rsidRPr="00A57C03">
        <w:rPr>
          <w:color w:val="000000" w:themeColor="text1"/>
        </w:rPr>
        <w:t>Кбит/с</w:t>
      </w:r>
      <w:r w:rsidR="00A57C03" w:rsidRPr="00A57C03">
        <w:rPr>
          <w:color w:val="000000" w:themeColor="text1"/>
          <w:spacing w:val="1"/>
        </w:rPr>
        <w:t xml:space="preserve"> </w:t>
      </w:r>
      <w:r w:rsidR="00A57C03" w:rsidRPr="00A57C03">
        <w:rPr>
          <w:color w:val="000000" w:themeColor="text1"/>
        </w:rPr>
        <w:t>(килобит</w:t>
      </w:r>
      <w:r w:rsidR="00A57C03" w:rsidRPr="00A57C03">
        <w:rPr>
          <w:color w:val="000000" w:themeColor="text1"/>
          <w:spacing w:val="70"/>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секунду)</w:t>
      </w:r>
      <w:r w:rsidR="00A57C03" w:rsidRPr="00A57C03">
        <w:rPr>
          <w:color w:val="000000" w:themeColor="text1"/>
          <w:spacing w:val="-1"/>
        </w:rPr>
        <w:t xml:space="preserve"> </w:t>
      </w:r>
      <w:r w:rsidR="00A57C03" w:rsidRPr="00A57C03">
        <w:rPr>
          <w:color w:val="000000" w:themeColor="text1"/>
        </w:rPr>
        <w:t>относит</w:t>
      </w:r>
      <w:r w:rsidR="00A57C03" w:rsidRPr="00A57C03">
        <w:rPr>
          <w:color w:val="000000" w:themeColor="text1"/>
          <w:spacing w:val="-1"/>
        </w:rPr>
        <w:t xml:space="preserve"> </w:t>
      </w:r>
      <w:r w:rsidR="00A57C03" w:rsidRPr="00A57C03">
        <w:rPr>
          <w:color w:val="000000" w:themeColor="text1"/>
        </w:rPr>
        <w:t>данный</w:t>
      </w:r>
      <w:r w:rsidR="00A57C03" w:rsidRPr="00A57C03">
        <w:rPr>
          <w:color w:val="000000" w:themeColor="text1"/>
          <w:spacing w:val="-1"/>
        </w:rPr>
        <w:t xml:space="preserve"> </w:t>
      </w:r>
      <w:r w:rsidR="00A57C03" w:rsidRPr="00A57C03">
        <w:rPr>
          <w:color w:val="000000" w:themeColor="text1"/>
        </w:rPr>
        <w:t>способ</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5"/>
        </w:rPr>
        <w:t xml:space="preserve"> </w:t>
      </w:r>
      <w:r w:rsidR="00A57C03" w:rsidRPr="00A57C03">
        <w:rPr>
          <w:color w:val="000000" w:themeColor="text1"/>
        </w:rPr>
        <w:t>разряду</w:t>
      </w:r>
      <w:r w:rsidR="00A57C03" w:rsidRPr="00A57C03">
        <w:rPr>
          <w:color w:val="000000" w:themeColor="text1"/>
          <w:spacing w:val="-4"/>
        </w:rPr>
        <w:t xml:space="preserve"> </w:t>
      </w:r>
      <w:r w:rsidR="00A57C03" w:rsidRPr="00A57C03">
        <w:rPr>
          <w:color w:val="000000" w:themeColor="text1"/>
        </w:rPr>
        <w:t>самых</w:t>
      </w:r>
      <w:r w:rsidR="00A57C03" w:rsidRPr="00A57C03">
        <w:rPr>
          <w:color w:val="000000" w:themeColor="text1"/>
          <w:spacing w:val="1"/>
        </w:rPr>
        <w:t xml:space="preserve"> </w:t>
      </w:r>
      <w:r w:rsidR="00A57C03" w:rsidRPr="00A57C03">
        <w:rPr>
          <w:color w:val="000000" w:themeColor="text1"/>
        </w:rPr>
        <w:t>медленных.</w:t>
      </w:r>
    </w:p>
    <w:p w:rsidR="00D141BF" w:rsidRPr="00A57C03" w:rsidRDefault="00A57C03" w:rsidP="00E71DE0">
      <w:pPr>
        <w:pStyle w:val="a3"/>
        <w:tabs>
          <w:tab w:val="left" w:pos="993"/>
        </w:tabs>
        <w:ind w:left="0" w:right="125" w:firstLine="0"/>
        <w:jc w:val="both"/>
        <w:rPr>
          <w:color w:val="000000" w:themeColor="text1"/>
        </w:rPr>
      </w:pPr>
      <w:r w:rsidRPr="00A57C03">
        <w:rPr>
          <w:color w:val="000000" w:themeColor="text1"/>
        </w:rPr>
        <w:t>Расширенные</w:t>
      </w:r>
      <w:r w:rsidRPr="00A57C03">
        <w:rPr>
          <w:color w:val="000000" w:themeColor="text1"/>
          <w:spacing w:val="1"/>
        </w:rPr>
        <w:t xml:space="preserve"> </w:t>
      </w:r>
      <w:r w:rsidRPr="00A57C03">
        <w:rPr>
          <w:color w:val="000000" w:themeColor="text1"/>
        </w:rPr>
        <w:t>локальные</w:t>
      </w:r>
      <w:r w:rsidRPr="00A57C03">
        <w:rPr>
          <w:color w:val="000000" w:themeColor="text1"/>
          <w:spacing w:val="1"/>
        </w:rPr>
        <w:t xml:space="preserve"> </w:t>
      </w:r>
      <w:r w:rsidRPr="00A57C03">
        <w:rPr>
          <w:color w:val="000000" w:themeColor="text1"/>
        </w:rPr>
        <w:t>сети-</w:t>
      </w:r>
      <w:r w:rsidRPr="00A57C03">
        <w:rPr>
          <w:color w:val="000000" w:themeColor="text1"/>
          <w:spacing w:val="1"/>
        </w:rPr>
        <w:t xml:space="preserve"> </w:t>
      </w:r>
      <w:r w:rsidRPr="00A57C03">
        <w:rPr>
          <w:color w:val="000000" w:themeColor="text1"/>
        </w:rPr>
        <w:t>некоторые</w:t>
      </w:r>
      <w:r w:rsidRPr="00A57C03">
        <w:rPr>
          <w:color w:val="000000" w:themeColor="text1"/>
          <w:spacing w:val="1"/>
        </w:rPr>
        <w:t xml:space="preserve"> </w:t>
      </w:r>
      <w:r w:rsidRPr="00A57C03">
        <w:rPr>
          <w:color w:val="000000" w:themeColor="text1"/>
        </w:rPr>
        <w:t>типы</w:t>
      </w:r>
      <w:r w:rsidRPr="00A57C03">
        <w:rPr>
          <w:color w:val="000000" w:themeColor="text1"/>
          <w:spacing w:val="1"/>
        </w:rPr>
        <w:t xml:space="preserve"> </w:t>
      </w:r>
      <w:r w:rsidRPr="00A57C03">
        <w:rPr>
          <w:color w:val="000000" w:themeColor="text1"/>
        </w:rPr>
        <w:t>беспроводных</w:t>
      </w:r>
      <w:r w:rsidRPr="00A57C03">
        <w:rPr>
          <w:color w:val="000000" w:themeColor="text1"/>
          <w:spacing w:val="1"/>
        </w:rPr>
        <w:t xml:space="preserve"> </w:t>
      </w:r>
      <w:r w:rsidRPr="00A57C03">
        <w:rPr>
          <w:color w:val="000000" w:themeColor="text1"/>
        </w:rPr>
        <w:t>компонентов</w:t>
      </w:r>
      <w:r w:rsidRPr="00A57C03">
        <w:rPr>
          <w:color w:val="000000" w:themeColor="text1"/>
          <w:spacing w:val="1"/>
        </w:rPr>
        <w:t xml:space="preserve"> </w:t>
      </w:r>
      <w:r w:rsidRPr="00A57C03">
        <w:rPr>
          <w:color w:val="000000" w:themeColor="text1"/>
        </w:rPr>
        <w:t>способны</w:t>
      </w:r>
      <w:r w:rsidRPr="00A57C03">
        <w:rPr>
          <w:color w:val="000000" w:themeColor="text1"/>
          <w:spacing w:val="1"/>
        </w:rPr>
        <w:t xml:space="preserve"> </w:t>
      </w:r>
      <w:r w:rsidRPr="00A57C03">
        <w:rPr>
          <w:color w:val="000000" w:themeColor="text1"/>
        </w:rPr>
        <w:t>функционировать</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расширенных</w:t>
      </w:r>
      <w:r w:rsidRPr="00A57C03">
        <w:rPr>
          <w:color w:val="000000" w:themeColor="text1"/>
          <w:spacing w:val="1"/>
        </w:rPr>
        <w:t xml:space="preserve"> </w:t>
      </w:r>
      <w:r w:rsidRPr="00A57C03">
        <w:rPr>
          <w:color w:val="000000" w:themeColor="text1"/>
        </w:rPr>
        <w:t>локальных</w:t>
      </w:r>
      <w:r w:rsidRPr="00A57C03">
        <w:rPr>
          <w:color w:val="000000" w:themeColor="text1"/>
          <w:spacing w:val="-67"/>
        </w:rPr>
        <w:t xml:space="preserve"> </w:t>
      </w:r>
      <w:r w:rsidRPr="00A57C03">
        <w:rPr>
          <w:color w:val="000000" w:themeColor="text1"/>
        </w:rPr>
        <w:t>вычислительных</w:t>
      </w:r>
      <w:r w:rsidRPr="00A57C03">
        <w:rPr>
          <w:color w:val="000000" w:themeColor="text1"/>
          <w:spacing w:val="1"/>
        </w:rPr>
        <w:t xml:space="preserve"> </w:t>
      </w:r>
      <w:r w:rsidRPr="00A57C03">
        <w:rPr>
          <w:color w:val="000000" w:themeColor="text1"/>
        </w:rPr>
        <w:t>сетях</w:t>
      </w:r>
      <w:r w:rsidRPr="00A57C03">
        <w:rPr>
          <w:color w:val="000000" w:themeColor="text1"/>
          <w:spacing w:val="1"/>
        </w:rPr>
        <w:t xml:space="preserve"> </w:t>
      </w:r>
      <w:r w:rsidRPr="00A57C03">
        <w:rPr>
          <w:color w:val="000000" w:themeColor="text1"/>
        </w:rPr>
        <w:t>так</w:t>
      </w:r>
      <w:r w:rsidRPr="00A57C03">
        <w:rPr>
          <w:color w:val="000000" w:themeColor="text1"/>
          <w:spacing w:val="1"/>
        </w:rPr>
        <w:t xml:space="preserve"> </w:t>
      </w:r>
      <w:r w:rsidRPr="00A57C03">
        <w:rPr>
          <w:color w:val="000000" w:themeColor="text1"/>
        </w:rPr>
        <w:t>же,</w:t>
      </w:r>
      <w:r w:rsidRPr="00A57C03">
        <w:rPr>
          <w:color w:val="000000" w:themeColor="text1"/>
          <w:spacing w:val="1"/>
        </w:rPr>
        <w:t xml:space="preserve"> </w:t>
      </w:r>
      <w:r w:rsidRPr="00A57C03">
        <w:rPr>
          <w:color w:val="000000" w:themeColor="text1"/>
        </w:rPr>
        <w:t>как</w:t>
      </w:r>
      <w:r w:rsidRPr="00A57C03">
        <w:rPr>
          <w:color w:val="000000" w:themeColor="text1"/>
          <w:spacing w:val="1"/>
        </w:rPr>
        <w:t xml:space="preserve"> </w:t>
      </w:r>
      <w:r w:rsidRPr="00A57C03">
        <w:rPr>
          <w:color w:val="000000" w:themeColor="text1"/>
        </w:rPr>
        <w:t>их</w:t>
      </w:r>
      <w:r w:rsidRPr="00A57C03">
        <w:rPr>
          <w:color w:val="000000" w:themeColor="text1"/>
          <w:spacing w:val="1"/>
        </w:rPr>
        <w:t xml:space="preserve"> </w:t>
      </w:r>
      <w:r w:rsidRPr="00A57C03">
        <w:rPr>
          <w:color w:val="000000" w:themeColor="text1"/>
        </w:rPr>
        <w:t>аналоги</w:t>
      </w:r>
      <w:r w:rsidRPr="00A57C03">
        <w:rPr>
          <w:color w:val="000000" w:themeColor="text1"/>
          <w:spacing w:val="1"/>
        </w:rPr>
        <w:t xml:space="preserve"> </w:t>
      </w:r>
      <w:r w:rsidRPr="00A57C03">
        <w:rPr>
          <w:color w:val="000000" w:themeColor="text1"/>
        </w:rPr>
        <w:t>-</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кабельных</w:t>
      </w:r>
      <w:r w:rsidRPr="00A57C03">
        <w:rPr>
          <w:color w:val="000000" w:themeColor="text1"/>
          <w:spacing w:val="1"/>
        </w:rPr>
        <w:t xml:space="preserve"> </w:t>
      </w:r>
      <w:r w:rsidRPr="00A57C03">
        <w:rPr>
          <w:color w:val="000000" w:themeColor="text1"/>
        </w:rPr>
        <w:t>сетях.</w:t>
      </w:r>
      <w:r w:rsidRPr="00A57C03">
        <w:rPr>
          <w:color w:val="000000" w:themeColor="text1"/>
          <w:spacing w:val="1"/>
        </w:rPr>
        <w:t xml:space="preserve"> </w:t>
      </w:r>
      <w:r w:rsidRPr="00A57C03">
        <w:rPr>
          <w:color w:val="000000" w:themeColor="text1"/>
        </w:rPr>
        <w:t>Беспроводной</w:t>
      </w:r>
      <w:r w:rsidRPr="00A57C03">
        <w:rPr>
          <w:color w:val="000000" w:themeColor="text1"/>
          <w:spacing w:val="1"/>
        </w:rPr>
        <w:t xml:space="preserve"> </w:t>
      </w:r>
      <w:r w:rsidRPr="00A57C03">
        <w:rPr>
          <w:color w:val="000000" w:themeColor="text1"/>
        </w:rPr>
        <w:t>мост,</w:t>
      </w:r>
      <w:r w:rsidRPr="00A57C03">
        <w:rPr>
          <w:color w:val="000000" w:themeColor="text1"/>
          <w:spacing w:val="1"/>
        </w:rPr>
        <w:t xml:space="preserve"> </w:t>
      </w:r>
      <w:r w:rsidRPr="00A57C03">
        <w:rPr>
          <w:color w:val="000000" w:themeColor="text1"/>
        </w:rPr>
        <w:t>например,</w:t>
      </w:r>
      <w:r w:rsidRPr="00A57C03">
        <w:rPr>
          <w:color w:val="000000" w:themeColor="text1"/>
          <w:spacing w:val="1"/>
        </w:rPr>
        <w:t xml:space="preserve"> </w:t>
      </w:r>
      <w:r w:rsidRPr="00A57C03">
        <w:rPr>
          <w:color w:val="000000" w:themeColor="text1"/>
        </w:rPr>
        <w:t>предназначен</w:t>
      </w:r>
      <w:r w:rsidRPr="00A57C03">
        <w:rPr>
          <w:color w:val="000000" w:themeColor="text1"/>
          <w:spacing w:val="1"/>
        </w:rPr>
        <w:t xml:space="preserve"> </w:t>
      </w:r>
      <w:r w:rsidRPr="00A57C03">
        <w:rPr>
          <w:color w:val="000000" w:themeColor="text1"/>
        </w:rPr>
        <w:t>для</w:t>
      </w:r>
      <w:r w:rsidRPr="00A57C03">
        <w:rPr>
          <w:color w:val="000000" w:themeColor="text1"/>
          <w:spacing w:val="1"/>
        </w:rPr>
        <w:t xml:space="preserve"> </w:t>
      </w:r>
      <w:r w:rsidRPr="00A57C03">
        <w:rPr>
          <w:color w:val="000000" w:themeColor="text1"/>
        </w:rPr>
        <w:t>соединения</w:t>
      </w:r>
      <w:r w:rsidRPr="00A57C03">
        <w:rPr>
          <w:color w:val="000000" w:themeColor="text1"/>
          <w:spacing w:val="1"/>
        </w:rPr>
        <w:t xml:space="preserve"> </w:t>
      </w:r>
      <w:r w:rsidRPr="00A57C03">
        <w:rPr>
          <w:color w:val="000000" w:themeColor="text1"/>
        </w:rPr>
        <w:t>сетей,</w:t>
      </w:r>
      <w:r w:rsidRPr="00A57C03">
        <w:rPr>
          <w:color w:val="000000" w:themeColor="text1"/>
          <w:spacing w:val="1"/>
        </w:rPr>
        <w:t xml:space="preserve"> </w:t>
      </w:r>
      <w:r w:rsidRPr="00A57C03">
        <w:rPr>
          <w:color w:val="000000" w:themeColor="text1"/>
        </w:rPr>
        <w:t>находящихся</w:t>
      </w:r>
      <w:r w:rsidRPr="00A57C03">
        <w:rPr>
          <w:color w:val="000000" w:themeColor="text1"/>
          <w:spacing w:val="-1"/>
        </w:rPr>
        <w:t xml:space="preserve"> </w:t>
      </w:r>
      <w:r w:rsidRPr="00A57C03">
        <w:rPr>
          <w:color w:val="000000" w:themeColor="text1"/>
        </w:rPr>
        <w:t>друг</w:t>
      </w:r>
      <w:r w:rsidRPr="00A57C03">
        <w:rPr>
          <w:color w:val="000000" w:themeColor="text1"/>
          <w:spacing w:val="-1"/>
        </w:rPr>
        <w:t xml:space="preserve"> </w:t>
      </w:r>
      <w:r w:rsidRPr="00A57C03">
        <w:rPr>
          <w:color w:val="000000" w:themeColor="text1"/>
        </w:rPr>
        <w:t>от друга</w:t>
      </w:r>
      <w:r w:rsidRPr="00A57C03">
        <w:rPr>
          <w:color w:val="000000" w:themeColor="text1"/>
          <w:spacing w:val="-1"/>
        </w:rPr>
        <w:t xml:space="preserve"> </w:t>
      </w:r>
      <w:r w:rsidRPr="00A57C03">
        <w:rPr>
          <w:color w:val="000000" w:themeColor="text1"/>
        </w:rPr>
        <w:t>на</w:t>
      </w:r>
      <w:r w:rsidRPr="00A57C03">
        <w:rPr>
          <w:color w:val="000000" w:themeColor="text1"/>
          <w:spacing w:val="-1"/>
        </w:rPr>
        <w:t xml:space="preserve"> </w:t>
      </w:r>
      <w:r w:rsidRPr="00A57C03">
        <w:rPr>
          <w:color w:val="000000" w:themeColor="text1"/>
        </w:rPr>
        <w:t>расстоянии</w:t>
      </w:r>
      <w:r w:rsidRPr="00A57C03">
        <w:rPr>
          <w:color w:val="000000" w:themeColor="text1"/>
          <w:spacing w:val="-3"/>
        </w:rPr>
        <w:t xml:space="preserve"> </w:t>
      </w:r>
      <w:r w:rsidRPr="00A57C03">
        <w:rPr>
          <w:color w:val="000000" w:themeColor="text1"/>
        </w:rPr>
        <w:t>до</w:t>
      </w:r>
      <w:r w:rsidRPr="00A57C03">
        <w:rPr>
          <w:color w:val="000000" w:themeColor="text1"/>
          <w:spacing w:val="-4"/>
        </w:rPr>
        <w:t xml:space="preserve"> </w:t>
      </w:r>
      <w:r w:rsidRPr="00A57C03">
        <w:rPr>
          <w:color w:val="000000" w:themeColor="text1"/>
        </w:rPr>
        <w:t>нескольких километров.</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беспроводных</w:t>
      </w:r>
      <w:r w:rsidR="00A57C03" w:rsidRPr="00A57C03">
        <w:rPr>
          <w:color w:val="000000" w:themeColor="text1"/>
          <w:spacing w:val="1"/>
        </w:rPr>
        <w:t xml:space="preserve"> </w:t>
      </w:r>
      <w:r w:rsidR="00A57C03" w:rsidRPr="00A57C03">
        <w:rPr>
          <w:color w:val="000000" w:themeColor="text1"/>
        </w:rPr>
        <w:t>мобильных</w:t>
      </w:r>
      <w:r w:rsidR="00A57C03" w:rsidRPr="00A57C03">
        <w:rPr>
          <w:color w:val="000000" w:themeColor="text1"/>
          <w:spacing w:val="1"/>
        </w:rPr>
        <w:t xml:space="preserve"> </w:t>
      </w:r>
      <w:r w:rsidR="00A57C03" w:rsidRPr="00A57C03">
        <w:rPr>
          <w:color w:val="000000" w:themeColor="text1"/>
        </w:rPr>
        <w:t>сетях</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качестве</w:t>
      </w:r>
      <w:r w:rsidR="00A57C03" w:rsidRPr="00A57C03">
        <w:rPr>
          <w:color w:val="000000" w:themeColor="text1"/>
          <w:spacing w:val="1"/>
        </w:rPr>
        <w:t xml:space="preserve"> </w:t>
      </w:r>
      <w:r w:rsidR="00A57C03" w:rsidRPr="00A57C03">
        <w:rPr>
          <w:color w:val="000000" w:themeColor="text1"/>
        </w:rPr>
        <w:t>среды</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выступают</w:t>
      </w:r>
      <w:r w:rsidR="00A57C03" w:rsidRPr="00A57C03">
        <w:rPr>
          <w:color w:val="000000" w:themeColor="text1"/>
          <w:spacing w:val="1"/>
        </w:rPr>
        <w:t xml:space="preserve"> </w:t>
      </w:r>
      <w:r w:rsidR="00A57C03" w:rsidRPr="00A57C03">
        <w:rPr>
          <w:color w:val="000000" w:themeColor="text1"/>
        </w:rPr>
        <w:t>телефонные</w:t>
      </w:r>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общественные</w:t>
      </w:r>
      <w:r w:rsidR="00A57C03" w:rsidRPr="00A57C03">
        <w:rPr>
          <w:color w:val="000000" w:themeColor="text1"/>
          <w:spacing w:val="1"/>
        </w:rPr>
        <w:t xml:space="preserve"> </w:t>
      </w:r>
      <w:r w:rsidR="00A57C03" w:rsidRPr="00A57C03">
        <w:rPr>
          <w:color w:val="000000" w:themeColor="text1"/>
        </w:rPr>
        <w:t>службы.</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этом</w:t>
      </w:r>
      <w:r w:rsidR="00A57C03" w:rsidRPr="00A57C03">
        <w:rPr>
          <w:color w:val="000000" w:themeColor="text1"/>
          <w:spacing w:val="1"/>
        </w:rPr>
        <w:t xml:space="preserve"> </w:t>
      </w:r>
      <w:r w:rsidR="00A57C03" w:rsidRPr="00A57C03">
        <w:rPr>
          <w:color w:val="000000" w:themeColor="text1"/>
        </w:rPr>
        <w:t>используются:</w:t>
      </w:r>
      <w:r w:rsidR="00A57C03" w:rsidRPr="00A57C03">
        <w:rPr>
          <w:color w:val="000000" w:themeColor="text1"/>
          <w:spacing w:val="1"/>
        </w:rPr>
        <w:t xml:space="preserve"> </w:t>
      </w:r>
      <w:r w:rsidR="00A57C03" w:rsidRPr="00A57C03">
        <w:rPr>
          <w:color w:val="000000" w:themeColor="text1"/>
        </w:rPr>
        <w:t>пакетное</w:t>
      </w:r>
      <w:r w:rsidR="00A57C03" w:rsidRPr="00A57C03">
        <w:rPr>
          <w:color w:val="000000" w:themeColor="text1"/>
          <w:spacing w:val="1"/>
        </w:rPr>
        <w:t xml:space="preserve"> </w:t>
      </w:r>
      <w:proofErr w:type="spellStart"/>
      <w:r w:rsidR="00A57C03" w:rsidRPr="00A57C03">
        <w:rPr>
          <w:color w:val="000000" w:themeColor="text1"/>
        </w:rPr>
        <w:t>радиосоединение</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сотовые</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спутниковые</w:t>
      </w:r>
      <w:r w:rsidR="00A57C03" w:rsidRPr="00A57C03">
        <w:rPr>
          <w:color w:val="000000" w:themeColor="text1"/>
          <w:spacing w:val="1"/>
        </w:rPr>
        <w:t xml:space="preserve"> </w:t>
      </w:r>
      <w:r w:rsidR="00A57C03" w:rsidRPr="00A57C03">
        <w:rPr>
          <w:color w:val="000000" w:themeColor="text1"/>
        </w:rPr>
        <w:t>станции.</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Среди</w:t>
      </w:r>
      <w:r w:rsidR="00A57C03" w:rsidRPr="00A57C03">
        <w:rPr>
          <w:color w:val="000000" w:themeColor="text1"/>
          <w:spacing w:val="1"/>
        </w:rPr>
        <w:t xml:space="preserve"> </w:t>
      </w:r>
      <w:r w:rsidR="00A57C03" w:rsidRPr="00A57C03">
        <w:rPr>
          <w:color w:val="000000" w:themeColor="text1"/>
        </w:rPr>
        <w:t>видов</w:t>
      </w:r>
      <w:r w:rsidR="00A57C03" w:rsidRPr="00A57C03">
        <w:rPr>
          <w:color w:val="000000" w:themeColor="text1"/>
          <w:spacing w:val="1"/>
        </w:rPr>
        <w:t xml:space="preserve"> </w:t>
      </w:r>
      <w:r w:rsidR="00A57C03" w:rsidRPr="00A57C03">
        <w:rPr>
          <w:color w:val="000000" w:themeColor="text1"/>
        </w:rPr>
        <w:t>беспроводной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особое</w:t>
      </w:r>
      <w:r w:rsidR="00A57C03" w:rsidRPr="00A57C03">
        <w:rPr>
          <w:color w:val="000000" w:themeColor="text1"/>
          <w:spacing w:val="1"/>
        </w:rPr>
        <w:t xml:space="preserve"> </w:t>
      </w:r>
      <w:r w:rsidR="00A57C03" w:rsidRPr="00A57C03">
        <w:rPr>
          <w:color w:val="000000" w:themeColor="text1"/>
        </w:rPr>
        <w:t>место</w:t>
      </w:r>
      <w:r w:rsidR="00A57C03" w:rsidRPr="00A57C03">
        <w:rPr>
          <w:color w:val="000000" w:themeColor="text1"/>
          <w:spacing w:val="1"/>
        </w:rPr>
        <w:t xml:space="preserve"> </w:t>
      </w:r>
      <w:r w:rsidR="00A57C03" w:rsidRPr="00A57C03">
        <w:rPr>
          <w:color w:val="000000" w:themeColor="text1"/>
        </w:rPr>
        <w:t>занимают</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подвижной связи (СПС). Такие сети предназначены для передачи данных и</w:t>
      </w:r>
      <w:r w:rsidR="00A57C03" w:rsidRPr="00A57C03">
        <w:rPr>
          <w:color w:val="000000" w:themeColor="text1"/>
          <w:spacing w:val="1"/>
        </w:rPr>
        <w:t xml:space="preserve"> </w:t>
      </w:r>
      <w:r w:rsidR="00A57C03" w:rsidRPr="00A57C03">
        <w:rPr>
          <w:color w:val="000000" w:themeColor="text1"/>
        </w:rPr>
        <w:t>обеспечения</w:t>
      </w:r>
      <w:r w:rsidR="00A57C03" w:rsidRPr="00A57C03">
        <w:rPr>
          <w:color w:val="000000" w:themeColor="text1"/>
          <w:spacing w:val="1"/>
        </w:rPr>
        <w:t xml:space="preserve"> </w:t>
      </w:r>
      <w:r w:rsidR="00A57C03" w:rsidRPr="00A57C03">
        <w:rPr>
          <w:color w:val="000000" w:themeColor="text1"/>
        </w:rPr>
        <w:t>подвижных</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неподвижных</w:t>
      </w:r>
      <w:r w:rsidR="00A57C03" w:rsidRPr="00A57C03">
        <w:rPr>
          <w:color w:val="000000" w:themeColor="text1"/>
          <w:spacing w:val="1"/>
        </w:rPr>
        <w:t xml:space="preserve"> </w:t>
      </w:r>
      <w:r w:rsidR="00A57C03" w:rsidRPr="00A57C03">
        <w:rPr>
          <w:color w:val="000000" w:themeColor="text1"/>
        </w:rPr>
        <w:t>объектов</w:t>
      </w:r>
      <w:r w:rsidR="00A57C03" w:rsidRPr="00A57C03">
        <w:rPr>
          <w:color w:val="000000" w:themeColor="text1"/>
          <w:spacing w:val="1"/>
        </w:rPr>
        <w:t xml:space="preserve"> </w:t>
      </w:r>
      <w:r w:rsidR="00A57C03" w:rsidRPr="00A57C03">
        <w:rPr>
          <w:color w:val="000000" w:themeColor="text1"/>
        </w:rPr>
        <w:t>телефонной</w:t>
      </w:r>
      <w:r w:rsidR="00A57C03" w:rsidRPr="00A57C03">
        <w:rPr>
          <w:color w:val="000000" w:themeColor="text1"/>
          <w:spacing w:val="1"/>
        </w:rPr>
        <w:t xml:space="preserve"> </w:t>
      </w:r>
      <w:r w:rsidR="00A57C03" w:rsidRPr="00A57C03">
        <w:rPr>
          <w:color w:val="000000" w:themeColor="text1"/>
        </w:rPr>
        <w:t>связью.</w:t>
      </w:r>
      <w:r w:rsidR="00A57C03" w:rsidRPr="00A57C03">
        <w:rPr>
          <w:color w:val="000000" w:themeColor="text1"/>
          <w:spacing w:val="1"/>
        </w:rPr>
        <w:t xml:space="preserve"> </w:t>
      </w:r>
      <w:r w:rsidR="00A57C03" w:rsidRPr="00A57C03">
        <w:rPr>
          <w:color w:val="000000" w:themeColor="text1"/>
        </w:rPr>
        <w:t>Преимущества</w:t>
      </w:r>
      <w:r w:rsidR="00A57C03" w:rsidRPr="00A57C03">
        <w:rPr>
          <w:color w:val="000000" w:themeColor="text1"/>
          <w:spacing w:val="1"/>
        </w:rPr>
        <w:t xml:space="preserve"> </w:t>
      </w:r>
      <w:r w:rsidR="00A57C03" w:rsidRPr="00A57C03">
        <w:rPr>
          <w:color w:val="000000" w:themeColor="text1"/>
        </w:rPr>
        <w:t>СПС</w:t>
      </w:r>
      <w:r w:rsidR="00A57C03" w:rsidRPr="00A57C03">
        <w:rPr>
          <w:color w:val="000000" w:themeColor="text1"/>
          <w:spacing w:val="1"/>
        </w:rPr>
        <w:t xml:space="preserve"> </w:t>
      </w:r>
      <w:r w:rsidR="00A57C03" w:rsidRPr="00A57C03">
        <w:rPr>
          <w:color w:val="000000" w:themeColor="text1"/>
        </w:rPr>
        <w:t>состоят</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следующем:</w:t>
      </w:r>
      <w:r w:rsidR="00A57C03" w:rsidRPr="00A57C03">
        <w:rPr>
          <w:color w:val="000000" w:themeColor="text1"/>
          <w:spacing w:val="1"/>
        </w:rPr>
        <w:t xml:space="preserve"> </w:t>
      </w:r>
      <w:r w:rsidR="00A57C03" w:rsidRPr="00A57C03">
        <w:rPr>
          <w:color w:val="000000" w:themeColor="text1"/>
        </w:rPr>
        <w:t>подвижная</w:t>
      </w:r>
      <w:r w:rsidR="00A57C03" w:rsidRPr="00A57C03">
        <w:rPr>
          <w:color w:val="000000" w:themeColor="text1"/>
          <w:spacing w:val="1"/>
        </w:rPr>
        <w:t xml:space="preserve"> </w:t>
      </w:r>
      <w:r w:rsidR="00A57C03" w:rsidRPr="00A57C03">
        <w:rPr>
          <w:color w:val="000000" w:themeColor="text1"/>
        </w:rPr>
        <w:t>связь</w:t>
      </w:r>
      <w:r w:rsidR="00A57C03" w:rsidRPr="00A57C03">
        <w:rPr>
          <w:color w:val="000000" w:themeColor="text1"/>
          <w:spacing w:val="1"/>
        </w:rPr>
        <w:t xml:space="preserve"> </w:t>
      </w:r>
      <w:r w:rsidR="00A57C03" w:rsidRPr="00A57C03">
        <w:rPr>
          <w:color w:val="000000" w:themeColor="text1"/>
        </w:rPr>
        <w:t>позволяет</w:t>
      </w:r>
      <w:r w:rsidR="00A57C03" w:rsidRPr="00A57C03">
        <w:rPr>
          <w:color w:val="000000" w:themeColor="text1"/>
          <w:spacing w:val="1"/>
        </w:rPr>
        <w:t xml:space="preserve"> </w:t>
      </w:r>
      <w:r w:rsidR="00A57C03" w:rsidRPr="00A57C03">
        <w:rPr>
          <w:color w:val="000000" w:themeColor="text1"/>
        </w:rPr>
        <w:t>абоненту</w:t>
      </w:r>
      <w:r w:rsidR="00A57C03" w:rsidRPr="00A57C03">
        <w:rPr>
          <w:color w:val="000000" w:themeColor="text1"/>
          <w:spacing w:val="1"/>
        </w:rPr>
        <w:t xml:space="preserve"> </w:t>
      </w:r>
      <w:r w:rsidR="00A57C03" w:rsidRPr="00A57C03">
        <w:rPr>
          <w:color w:val="000000" w:themeColor="text1"/>
        </w:rPr>
        <w:t>получать</w:t>
      </w:r>
      <w:r w:rsidR="00A57C03" w:rsidRPr="00A57C03">
        <w:rPr>
          <w:color w:val="000000" w:themeColor="text1"/>
          <w:spacing w:val="1"/>
        </w:rPr>
        <w:t xml:space="preserve"> </w:t>
      </w:r>
      <w:r w:rsidR="00A57C03" w:rsidRPr="00A57C03">
        <w:rPr>
          <w:color w:val="000000" w:themeColor="text1"/>
        </w:rPr>
        <w:t>услуги</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любой</w:t>
      </w:r>
      <w:r w:rsidR="00A57C03" w:rsidRPr="00A57C03">
        <w:rPr>
          <w:color w:val="000000" w:themeColor="text1"/>
          <w:spacing w:val="1"/>
        </w:rPr>
        <w:t xml:space="preserve"> </w:t>
      </w:r>
      <w:r w:rsidR="00A57C03" w:rsidRPr="00A57C03">
        <w:rPr>
          <w:color w:val="000000" w:themeColor="text1"/>
        </w:rPr>
        <w:t>точке</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пределах</w:t>
      </w:r>
      <w:r w:rsidR="00A57C03" w:rsidRPr="00A57C03">
        <w:rPr>
          <w:color w:val="000000" w:themeColor="text1"/>
          <w:spacing w:val="1"/>
        </w:rPr>
        <w:t xml:space="preserve"> </w:t>
      </w:r>
      <w:r w:rsidR="00A57C03" w:rsidRPr="00A57C03">
        <w:rPr>
          <w:color w:val="000000" w:themeColor="text1"/>
        </w:rPr>
        <w:t>зон</w:t>
      </w:r>
      <w:r w:rsidR="00A57C03" w:rsidRPr="00A57C03">
        <w:rPr>
          <w:color w:val="000000" w:themeColor="text1"/>
          <w:spacing w:val="1"/>
        </w:rPr>
        <w:t xml:space="preserve"> </w:t>
      </w:r>
      <w:r w:rsidR="00A57C03" w:rsidRPr="00A57C03">
        <w:rPr>
          <w:color w:val="000000" w:themeColor="text1"/>
        </w:rPr>
        <w:t>действия</w:t>
      </w:r>
      <w:r w:rsidR="00A57C03" w:rsidRPr="00A57C03">
        <w:rPr>
          <w:color w:val="000000" w:themeColor="text1"/>
          <w:spacing w:val="-67"/>
        </w:rPr>
        <w:t xml:space="preserve"> </w:t>
      </w:r>
      <w:r w:rsidR="00A57C03" w:rsidRPr="00A57C03">
        <w:rPr>
          <w:color w:val="000000" w:themeColor="text1"/>
        </w:rPr>
        <w:t>наземных или спутниковых сетей. Сети подвижной связи можно разделить на</w:t>
      </w:r>
      <w:r w:rsidR="00A57C03" w:rsidRPr="00A57C03">
        <w:rPr>
          <w:color w:val="000000" w:themeColor="text1"/>
          <w:spacing w:val="-67"/>
        </w:rPr>
        <w:t xml:space="preserve"> </w:t>
      </w:r>
      <w:r w:rsidR="00A57C03" w:rsidRPr="00A57C03">
        <w:rPr>
          <w:color w:val="000000" w:themeColor="text1"/>
        </w:rPr>
        <w:t xml:space="preserve">следующие классы: сети сотовой подвижной связи, сети </w:t>
      </w:r>
      <w:proofErr w:type="spellStart"/>
      <w:r w:rsidR="00A57C03" w:rsidRPr="00A57C03">
        <w:rPr>
          <w:color w:val="000000" w:themeColor="text1"/>
        </w:rPr>
        <w:t>транкинговой</w:t>
      </w:r>
      <w:proofErr w:type="spellEnd"/>
      <w:r w:rsidR="00A57C03" w:rsidRPr="00A57C03">
        <w:rPr>
          <w:color w:val="000000" w:themeColor="text1"/>
        </w:rPr>
        <w:t xml:space="preserve"> связи,</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персонального</w:t>
      </w:r>
      <w:r w:rsidR="00A57C03" w:rsidRPr="00A57C03">
        <w:rPr>
          <w:color w:val="000000" w:themeColor="text1"/>
          <w:spacing w:val="1"/>
        </w:rPr>
        <w:t xml:space="preserve"> </w:t>
      </w:r>
      <w:r w:rsidR="00A57C03" w:rsidRPr="00A57C03">
        <w:rPr>
          <w:color w:val="000000" w:themeColor="text1"/>
        </w:rPr>
        <w:t>радиовызова,</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персональной</w:t>
      </w:r>
      <w:r w:rsidR="00A57C03" w:rsidRPr="00A57C03">
        <w:rPr>
          <w:color w:val="000000" w:themeColor="text1"/>
          <w:spacing w:val="1"/>
        </w:rPr>
        <w:t xml:space="preserve"> </w:t>
      </w:r>
      <w:r w:rsidR="00A57C03" w:rsidRPr="00A57C03">
        <w:rPr>
          <w:color w:val="000000" w:themeColor="text1"/>
        </w:rPr>
        <w:t>спутниковой</w:t>
      </w:r>
      <w:r w:rsidR="00A57C03" w:rsidRPr="00A57C03">
        <w:rPr>
          <w:color w:val="000000" w:themeColor="text1"/>
          <w:spacing w:val="1"/>
        </w:rPr>
        <w:t xml:space="preserve"> </w:t>
      </w:r>
      <w:r w:rsidR="00A57C03" w:rsidRPr="00A57C03">
        <w:rPr>
          <w:color w:val="000000" w:themeColor="text1"/>
        </w:rPr>
        <w:t>(мобильной)</w:t>
      </w:r>
      <w:r w:rsidR="00A57C03" w:rsidRPr="00A57C03">
        <w:rPr>
          <w:color w:val="000000" w:themeColor="text1"/>
          <w:spacing w:val="-1"/>
        </w:rPr>
        <w:t xml:space="preserve"> </w:t>
      </w:r>
      <w:r w:rsidR="00A57C03" w:rsidRPr="00A57C03">
        <w:rPr>
          <w:color w:val="000000" w:themeColor="text1"/>
        </w:rPr>
        <w:t>связи.</w:t>
      </w:r>
    </w:p>
    <w:p w:rsidR="00D141BF" w:rsidRPr="00A57C03" w:rsidRDefault="009478F5" w:rsidP="00E71DE0">
      <w:pPr>
        <w:pStyle w:val="a3"/>
        <w:tabs>
          <w:tab w:val="left" w:pos="993"/>
        </w:tabs>
        <w:ind w:left="0" w:right="125" w:firstLine="0"/>
        <w:jc w:val="both"/>
        <w:rPr>
          <w:color w:val="000000" w:themeColor="text1"/>
        </w:rPr>
      </w:pPr>
      <w:r>
        <w:rPr>
          <w:color w:val="000000" w:themeColor="text1"/>
        </w:rPr>
        <w:tab/>
      </w:r>
      <w:proofErr w:type="spellStart"/>
      <w:r w:rsidR="00A57C03" w:rsidRPr="00A57C03">
        <w:rPr>
          <w:color w:val="000000" w:themeColor="text1"/>
        </w:rPr>
        <w:t>Транкинговые</w:t>
      </w:r>
      <w:proofErr w:type="spellEnd"/>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r w:rsidR="00A57C03" w:rsidRPr="00A57C03">
        <w:rPr>
          <w:color w:val="000000" w:themeColor="text1"/>
        </w:rPr>
        <w:t>(англ.</w:t>
      </w:r>
      <w:r w:rsidR="00A57C03" w:rsidRPr="00A57C03">
        <w:rPr>
          <w:color w:val="000000" w:themeColor="text1"/>
          <w:spacing w:val="1"/>
        </w:rPr>
        <w:t xml:space="preserve"> </w:t>
      </w:r>
      <w:proofErr w:type="spellStart"/>
      <w:r w:rsidR="00A57C03" w:rsidRPr="00A57C03">
        <w:rPr>
          <w:color w:val="000000" w:themeColor="text1"/>
        </w:rPr>
        <w:t>trunking</w:t>
      </w:r>
      <w:proofErr w:type="spellEnd"/>
      <w:r w:rsidR="00A57C03" w:rsidRPr="00A57C03">
        <w:rPr>
          <w:color w:val="000000" w:themeColor="text1"/>
        </w:rPr>
        <w:t xml:space="preserve"> —</w:t>
      </w:r>
      <w:r w:rsidR="00A57C03" w:rsidRPr="00A57C03">
        <w:rPr>
          <w:color w:val="000000" w:themeColor="text1"/>
          <w:spacing w:val="1"/>
        </w:rPr>
        <w:t xml:space="preserve"> </w:t>
      </w:r>
      <w:r w:rsidR="00A57C03" w:rsidRPr="00A57C03">
        <w:rPr>
          <w:color w:val="000000" w:themeColor="text1"/>
        </w:rPr>
        <w:t>объединение</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пучок) —</w:t>
      </w:r>
      <w:r w:rsidR="00A57C03" w:rsidRPr="00A57C03">
        <w:rPr>
          <w:color w:val="000000" w:themeColor="text1"/>
          <w:spacing w:val="1"/>
        </w:rPr>
        <w:t xml:space="preserve"> </w:t>
      </w:r>
      <w:r w:rsidR="00A57C03" w:rsidRPr="00A57C03">
        <w:rPr>
          <w:color w:val="000000" w:themeColor="text1"/>
        </w:rPr>
        <w:t>радиально-</w:t>
      </w:r>
      <w:proofErr w:type="spellStart"/>
      <w:r w:rsidR="00A57C03" w:rsidRPr="00A57C03">
        <w:rPr>
          <w:color w:val="000000" w:themeColor="text1"/>
        </w:rPr>
        <w:t>зоновые</w:t>
      </w:r>
      <w:proofErr w:type="spellEnd"/>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r w:rsidR="00A57C03" w:rsidRPr="00A57C03">
        <w:rPr>
          <w:color w:val="000000" w:themeColor="text1"/>
        </w:rPr>
        <w:t>наземной</w:t>
      </w:r>
      <w:r w:rsidR="00A57C03" w:rsidRPr="00A57C03">
        <w:rPr>
          <w:color w:val="000000" w:themeColor="text1"/>
          <w:spacing w:val="1"/>
        </w:rPr>
        <w:t xml:space="preserve"> </w:t>
      </w:r>
      <w:r w:rsidR="00A57C03" w:rsidRPr="00A57C03">
        <w:rPr>
          <w:color w:val="000000" w:themeColor="text1"/>
        </w:rPr>
        <w:t>подвижной</w:t>
      </w:r>
      <w:r w:rsidR="00A57C03" w:rsidRPr="00A57C03">
        <w:rPr>
          <w:color w:val="000000" w:themeColor="text1"/>
          <w:spacing w:val="1"/>
        </w:rPr>
        <w:t xml:space="preserve"> </w:t>
      </w:r>
      <w:r w:rsidR="00A57C03" w:rsidRPr="00A57C03">
        <w:rPr>
          <w:color w:val="000000" w:themeColor="text1"/>
        </w:rPr>
        <w:t>радиосвязи,</w:t>
      </w:r>
      <w:r w:rsidR="00A57C03" w:rsidRPr="00A57C03">
        <w:rPr>
          <w:color w:val="000000" w:themeColor="text1"/>
          <w:spacing w:val="1"/>
        </w:rPr>
        <w:t xml:space="preserve"> </w:t>
      </w:r>
      <w:r w:rsidR="00A57C03" w:rsidRPr="00A57C03">
        <w:rPr>
          <w:color w:val="000000" w:themeColor="text1"/>
        </w:rPr>
        <w:t>осуществляющие</w:t>
      </w:r>
      <w:r w:rsidR="00A57C03" w:rsidRPr="00A57C03">
        <w:rPr>
          <w:color w:val="000000" w:themeColor="text1"/>
          <w:spacing w:val="1"/>
        </w:rPr>
        <w:t xml:space="preserve"> </w:t>
      </w:r>
      <w:r w:rsidR="00A57C03" w:rsidRPr="00A57C03">
        <w:rPr>
          <w:color w:val="000000" w:themeColor="text1"/>
        </w:rPr>
        <w:t>автоматическое</w:t>
      </w:r>
      <w:r w:rsidR="00A57C03" w:rsidRPr="00A57C03">
        <w:rPr>
          <w:color w:val="000000" w:themeColor="text1"/>
          <w:spacing w:val="1"/>
        </w:rPr>
        <w:t xml:space="preserve"> </w:t>
      </w:r>
      <w:r w:rsidR="00A57C03" w:rsidRPr="00A57C03">
        <w:rPr>
          <w:color w:val="000000" w:themeColor="text1"/>
        </w:rPr>
        <w:t>распределение</w:t>
      </w:r>
      <w:r w:rsidR="00A57C03" w:rsidRPr="00A57C03">
        <w:rPr>
          <w:color w:val="000000" w:themeColor="text1"/>
          <w:spacing w:val="1"/>
        </w:rPr>
        <w:t xml:space="preserve"> </w:t>
      </w:r>
      <w:r w:rsidR="00A57C03" w:rsidRPr="00A57C03">
        <w:rPr>
          <w:color w:val="000000" w:themeColor="text1"/>
        </w:rPr>
        <w:t>каналов</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ретрансляторов</w:t>
      </w:r>
      <w:r w:rsidR="00A57C03" w:rsidRPr="00A57C03">
        <w:rPr>
          <w:color w:val="000000" w:themeColor="text1"/>
          <w:spacing w:val="27"/>
        </w:rPr>
        <w:t xml:space="preserve"> </w:t>
      </w:r>
      <w:r w:rsidR="00A57C03" w:rsidRPr="00A57C03">
        <w:rPr>
          <w:color w:val="000000" w:themeColor="text1"/>
        </w:rPr>
        <w:t>(базовых</w:t>
      </w:r>
      <w:r w:rsidR="00A57C03" w:rsidRPr="00A57C03">
        <w:rPr>
          <w:color w:val="000000" w:themeColor="text1"/>
          <w:spacing w:val="28"/>
        </w:rPr>
        <w:t xml:space="preserve"> </w:t>
      </w:r>
      <w:r w:rsidR="00A57C03" w:rsidRPr="00A57C03">
        <w:rPr>
          <w:color w:val="000000" w:themeColor="text1"/>
        </w:rPr>
        <w:t>станций)</w:t>
      </w:r>
      <w:r w:rsidR="00A57C03" w:rsidRPr="00A57C03">
        <w:rPr>
          <w:color w:val="000000" w:themeColor="text1"/>
          <w:spacing w:val="25"/>
        </w:rPr>
        <w:t xml:space="preserve"> </w:t>
      </w:r>
      <w:r w:rsidR="00A57C03" w:rsidRPr="00A57C03">
        <w:rPr>
          <w:color w:val="000000" w:themeColor="text1"/>
        </w:rPr>
        <w:t>между</w:t>
      </w:r>
      <w:r w:rsidR="00A57C03" w:rsidRPr="00A57C03">
        <w:rPr>
          <w:color w:val="000000" w:themeColor="text1"/>
          <w:spacing w:val="24"/>
        </w:rPr>
        <w:t xml:space="preserve"> </w:t>
      </w:r>
      <w:r w:rsidR="00A57C03" w:rsidRPr="00A57C03">
        <w:rPr>
          <w:color w:val="000000" w:themeColor="text1"/>
        </w:rPr>
        <w:t>абонентами.</w:t>
      </w:r>
      <w:r w:rsidR="00A57C03" w:rsidRPr="00A57C03">
        <w:rPr>
          <w:color w:val="000000" w:themeColor="text1"/>
          <w:spacing w:val="27"/>
        </w:rPr>
        <w:t xml:space="preserve"> </w:t>
      </w:r>
      <w:r w:rsidR="00A57C03" w:rsidRPr="00A57C03">
        <w:rPr>
          <w:color w:val="000000" w:themeColor="text1"/>
        </w:rPr>
        <w:t>Под</w:t>
      </w:r>
      <w:r w:rsidR="00A57C03" w:rsidRPr="00A57C03">
        <w:rPr>
          <w:color w:val="000000" w:themeColor="text1"/>
          <w:spacing w:val="26"/>
        </w:rPr>
        <w:t xml:space="preserve"> </w:t>
      </w:r>
      <w:r w:rsidR="00A57C03" w:rsidRPr="00A57C03">
        <w:rPr>
          <w:color w:val="000000" w:themeColor="text1"/>
        </w:rPr>
        <w:t>термином</w:t>
      </w:r>
      <w:r>
        <w:rPr>
          <w:color w:val="000000" w:themeColor="text1"/>
          <w:lang w:val="kk-KZ"/>
        </w:rPr>
        <w:t xml:space="preserve"> </w:t>
      </w:r>
      <w:r w:rsidR="00A57C03" w:rsidRPr="00A57C03">
        <w:rPr>
          <w:color w:val="000000" w:themeColor="text1"/>
        </w:rPr>
        <w:t>«</w:t>
      </w:r>
      <w:proofErr w:type="spellStart"/>
      <w:r w:rsidR="00A57C03" w:rsidRPr="00A57C03">
        <w:rPr>
          <w:color w:val="000000" w:themeColor="text1"/>
        </w:rPr>
        <w:t>транкинг</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понимается</w:t>
      </w:r>
      <w:r w:rsidR="00A57C03" w:rsidRPr="00A57C03">
        <w:rPr>
          <w:color w:val="000000" w:themeColor="text1"/>
          <w:spacing w:val="1"/>
        </w:rPr>
        <w:t xml:space="preserve"> </w:t>
      </w:r>
      <w:r w:rsidR="00A57C03" w:rsidRPr="00A57C03">
        <w:rPr>
          <w:color w:val="000000" w:themeColor="text1"/>
        </w:rPr>
        <w:t>метод</w:t>
      </w:r>
      <w:r w:rsidR="00A57C03" w:rsidRPr="00A57C03">
        <w:rPr>
          <w:color w:val="000000" w:themeColor="text1"/>
          <w:spacing w:val="1"/>
        </w:rPr>
        <w:t xml:space="preserve"> </w:t>
      </w:r>
      <w:r w:rsidR="00A57C03" w:rsidRPr="00A57C03">
        <w:rPr>
          <w:color w:val="000000" w:themeColor="text1"/>
        </w:rPr>
        <w:t>доступа</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общему</w:t>
      </w:r>
      <w:r w:rsidR="00A57C03" w:rsidRPr="00A57C03">
        <w:rPr>
          <w:color w:val="000000" w:themeColor="text1"/>
          <w:spacing w:val="1"/>
        </w:rPr>
        <w:t xml:space="preserve"> </w:t>
      </w:r>
      <w:r w:rsidR="00A57C03" w:rsidRPr="00A57C03">
        <w:rPr>
          <w:color w:val="000000" w:themeColor="text1"/>
        </w:rPr>
        <w:t>выделенному</w:t>
      </w:r>
      <w:r w:rsidR="00A57C03" w:rsidRPr="00A57C03">
        <w:rPr>
          <w:color w:val="000000" w:themeColor="text1"/>
          <w:spacing w:val="-67"/>
        </w:rPr>
        <w:t xml:space="preserve"> </w:t>
      </w:r>
      <w:r w:rsidR="00A57C03" w:rsidRPr="00A57C03">
        <w:rPr>
          <w:color w:val="000000" w:themeColor="text1"/>
        </w:rPr>
        <w:t>пучку каналов, при котором свободный канал выделяется абоненту на время</w:t>
      </w:r>
      <w:r w:rsidR="00A57C03" w:rsidRPr="00A57C03">
        <w:rPr>
          <w:color w:val="000000" w:themeColor="text1"/>
          <w:spacing w:val="1"/>
        </w:rPr>
        <w:t xml:space="preserve"> </w:t>
      </w:r>
      <w:r w:rsidR="00A57C03" w:rsidRPr="00A57C03">
        <w:rPr>
          <w:color w:val="000000" w:themeColor="text1"/>
        </w:rPr>
        <w:t>сеанса связи.</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proofErr w:type="spellStart"/>
      <w:r w:rsidR="00A57C03" w:rsidRPr="00A57C03">
        <w:rPr>
          <w:color w:val="000000" w:themeColor="text1"/>
        </w:rPr>
        <w:t>Транкинговые</w:t>
      </w:r>
      <w:proofErr w:type="spellEnd"/>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r w:rsidR="00A57C03" w:rsidRPr="00A57C03">
        <w:rPr>
          <w:color w:val="000000" w:themeColor="text1"/>
        </w:rPr>
        <w:t>включают</w:t>
      </w:r>
      <w:r w:rsidR="00A57C03" w:rsidRPr="00A57C03">
        <w:rPr>
          <w:color w:val="000000" w:themeColor="text1"/>
          <w:spacing w:val="1"/>
        </w:rPr>
        <w:t xml:space="preserve"> </w:t>
      </w:r>
      <w:r w:rsidR="00A57C03" w:rsidRPr="00A57C03">
        <w:rPr>
          <w:color w:val="000000" w:themeColor="text1"/>
        </w:rPr>
        <w:t>наземную</w:t>
      </w:r>
      <w:r w:rsidR="00A57C03" w:rsidRPr="00A57C03">
        <w:rPr>
          <w:color w:val="000000" w:themeColor="text1"/>
          <w:spacing w:val="1"/>
        </w:rPr>
        <w:t xml:space="preserve"> </w:t>
      </w:r>
      <w:r w:rsidR="00A57C03" w:rsidRPr="00A57C03">
        <w:rPr>
          <w:color w:val="000000" w:themeColor="text1"/>
        </w:rPr>
        <w:t>инфраструктуру</w:t>
      </w:r>
      <w:r w:rsidR="00A57C03" w:rsidRPr="00A57C03">
        <w:rPr>
          <w:color w:val="000000" w:themeColor="text1"/>
          <w:spacing w:val="1"/>
        </w:rPr>
        <w:t xml:space="preserve"> </w:t>
      </w:r>
      <w:r w:rsidR="00A57C03" w:rsidRPr="00A57C03">
        <w:rPr>
          <w:color w:val="000000" w:themeColor="text1"/>
        </w:rPr>
        <w:t>(стационарное оборудование) и абонентские станции. Основным элементом</w:t>
      </w:r>
      <w:r w:rsidR="00A57C03" w:rsidRPr="00A57C03">
        <w:rPr>
          <w:color w:val="000000" w:themeColor="text1"/>
          <w:spacing w:val="1"/>
        </w:rPr>
        <w:t xml:space="preserve"> </w:t>
      </w:r>
      <w:r w:rsidR="00A57C03" w:rsidRPr="00A57C03">
        <w:rPr>
          <w:color w:val="000000" w:themeColor="text1"/>
        </w:rPr>
        <w:t xml:space="preserve">наземной инфраструктуры сети </w:t>
      </w:r>
      <w:proofErr w:type="spellStart"/>
      <w:r w:rsidR="00A57C03" w:rsidRPr="00A57C03">
        <w:rPr>
          <w:color w:val="000000" w:themeColor="text1"/>
        </w:rPr>
        <w:t>транкинговой</w:t>
      </w:r>
      <w:proofErr w:type="spellEnd"/>
      <w:r w:rsidR="00A57C03" w:rsidRPr="00A57C03">
        <w:rPr>
          <w:color w:val="000000" w:themeColor="text1"/>
        </w:rPr>
        <w:t xml:space="preserve"> радиосвязи является базовая</w:t>
      </w:r>
      <w:r w:rsidR="00A57C03" w:rsidRPr="00A57C03">
        <w:rPr>
          <w:color w:val="000000" w:themeColor="text1"/>
          <w:spacing w:val="1"/>
        </w:rPr>
        <w:t xml:space="preserve"> </w:t>
      </w:r>
      <w:r w:rsidR="00A57C03" w:rsidRPr="00A57C03">
        <w:rPr>
          <w:color w:val="000000" w:themeColor="text1"/>
        </w:rPr>
        <w:t>станция</w:t>
      </w:r>
      <w:r w:rsidR="00A57C03" w:rsidRPr="00A57C03">
        <w:rPr>
          <w:color w:val="000000" w:themeColor="text1"/>
          <w:spacing w:val="1"/>
        </w:rPr>
        <w:t xml:space="preserve"> </w:t>
      </w:r>
      <w:r w:rsidR="00A57C03" w:rsidRPr="00A57C03">
        <w:rPr>
          <w:color w:val="000000" w:themeColor="text1"/>
        </w:rPr>
        <w:t>(БС),</w:t>
      </w:r>
      <w:r w:rsidR="00A57C03" w:rsidRPr="00A57C03">
        <w:rPr>
          <w:color w:val="000000" w:themeColor="text1"/>
          <w:spacing w:val="1"/>
        </w:rPr>
        <w:t xml:space="preserve"> </w:t>
      </w:r>
      <w:r w:rsidR="00A57C03" w:rsidRPr="00A57C03">
        <w:rPr>
          <w:color w:val="000000" w:themeColor="text1"/>
        </w:rPr>
        <w:t>включающая</w:t>
      </w:r>
      <w:r w:rsidR="00A57C03" w:rsidRPr="00A57C03">
        <w:rPr>
          <w:color w:val="000000" w:themeColor="text1"/>
          <w:spacing w:val="1"/>
        </w:rPr>
        <w:t xml:space="preserve"> </w:t>
      </w:r>
      <w:r w:rsidR="00A57C03" w:rsidRPr="00A57C03">
        <w:rPr>
          <w:color w:val="000000" w:themeColor="text1"/>
        </w:rPr>
        <w:t>несколько</w:t>
      </w:r>
      <w:r w:rsidR="00A57C03" w:rsidRPr="00A57C03">
        <w:rPr>
          <w:color w:val="000000" w:themeColor="text1"/>
          <w:spacing w:val="1"/>
        </w:rPr>
        <w:t xml:space="preserve"> </w:t>
      </w:r>
      <w:r w:rsidR="00A57C03" w:rsidRPr="00A57C03">
        <w:rPr>
          <w:color w:val="000000" w:themeColor="text1"/>
        </w:rPr>
        <w:t>ретрансляторов</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соответствующим</w:t>
      </w:r>
      <w:r w:rsidR="00A57C03" w:rsidRPr="00A57C03">
        <w:rPr>
          <w:color w:val="000000" w:themeColor="text1"/>
          <w:spacing w:val="-67"/>
        </w:rPr>
        <w:t xml:space="preserve"> </w:t>
      </w:r>
      <w:r w:rsidR="00A57C03" w:rsidRPr="00A57C03">
        <w:rPr>
          <w:color w:val="000000" w:themeColor="text1"/>
        </w:rPr>
        <w:t>антенным</w:t>
      </w:r>
      <w:r w:rsidR="00A57C03" w:rsidRPr="00A57C03">
        <w:rPr>
          <w:color w:val="000000" w:themeColor="text1"/>
          <w:spacing w:val="1"/>
        </w:rPr>
        <w:t xml:space="preserve"> </w:t>
      </w:r>
      <w:r w:rsidR="00A57C03" w:rsidRPr="00A57C03">
        <w:rPr>
          <w:color w:val="000000" w:themeColor="text1"/>
        </w:rPr>
        <w:t>оборудованием</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контроллер,</w:t>
      </w:r>
      <w:r w:rsidR="00A57C03" w:rsidRPr="00A57C03">
        <w:rPr>
          <w:color w:val="000000" w:themeColor="text1"/>
          <w:spacing w:val="1"/>
        </w:rPr>
        <w:t xml:space="preserve"> </w:t>
      </w:r>
      <w:r w:rsidR="00A57C03" w:rsidRPr="00A57C03">
        <w:rPr>
          <w:color w:val="000000" w:themeColor="text1"/>
        </w:rPr>
        <w:t>который</w:t>
      </w:r>
      <w:r w:rsidR="00A57C03" w:rsidRPr="00A57C03">
        <w:rPr>
          <w:color w:val="000000" w:themeColor="text1"/>
          <w:spacing w:val="1"/>
        </w:rPr>
        <w:t xml:space="preserve"> </w:t>
      </w:r>
      <w:r w:rsidR="00A57C03" w:rsidRPr="00A57C03">
        <w:rPr>
          <w:color w:val="000000" w:themeColor="text1"/>
        </w:rPr>
        <w:t>управляет</w:t>
      </w:r>
      <w:r w:rsidR="00A57C03" w:rsidRPr="00A57C03">
        <w:rPr>
          <w:color w:val="000000" w:themeColor="text1"/>
          <w:spacing w:val="1"/>
        </w:rPr>
        <w:t xml:space="preserve"> </w:t>
      </w:r>
      <w:r w:rsidR="00A57C03" w:rsidRPr="00A57C03">
        <w:rPr>
          <w:color w:val="000000" w:themeColor="text1"/>
        </w:rPr>
        <w:t>работой</w:t>
      </w:r>
      <w:r w:rsidR="00A57C03" w:rsidRPr="00A57C03">
        <w:rPr>
          <w:color w:val="000000" w:themeColor="text1"/>
          <w:spacing w:val="1"/>
        </w:rPr>
        <w:t xml:space="preserve"> </w:t>
      </w:r>
      <w:r w:rsidR="00A57C03" w:rsidRPr="00A57C03">
        <w:rPr>
          <w:color w:val="000000" w:themeColor="text1"/>
        </w:rPr>
        <w:t>БС,</w:t>
      </w:r>
      <w:r w:rsidR="00A57C03" w:rsidRPr="00A57C03">
        <w:rPr>
          <w:color w:val="000000" w:themeColor="text1"/>
          <w:spacing w:val="1"/>
        </w:rPr>
        <w:t xml:space="preserve"> </w:t>
      </w:r>
      <w:r w:rsidR="00A57C03" w:rsidRPr="00A57C03">
        <w:rPr>
          <w:color w:val="000000" w:themeColor="text1"/>
        </w:rPr>
        <w:t>коммутирует</w:t>
      </w:r>
      <w:r w:rsidR="00A57C03" w:rsidRPr="00A57C03">
        <w:rPr>
          <w:color w:val="000000" w:themeColor="text1"/>
          <w:spacing w:val="1"/>
        </w:rPr>
        <w:t xml:space="preserve"> </w:t>
      </w:r>
      <w:r w:rsidR="00A57C03" w:rsidRPr="00A57C03">
        <w:rPr>
          <w:color w:val="000000" w:themeColor="text1"/>
        </w:rPr>
        <w:t>каналы</w:t>
      </w:r>
      <w:r w:rsidR="00A57C03" w:rsidRPr="00A57C03">
        <w:rPr>
          <w:color w:val="000000" w:themeColor="text1"/>
          <w:spacing w:val="1"/>
        </w:rPr>
        <w:t xml:space="preserve"> </w:t>
      </w:r>
      <w:r w:rsidR="00A57C03" w:rsidRPr="00A57C03">
        <w:rPr>
          <w:color w:val="000000" w:themeColor="text1"/>
        </w:rPr>
        <w:t>ретрансляторов,</w:t>
      </w:r>
      <w:r w:rsidR="00A57C03" w:rsidRPr="00A57C03">
        <w:rPr>
          <w:color w:val="000000" w:themeColor="text1"/>
          <w:spacing w:val="1"/>
        </w:rPr>
        <w:t xml:space="preserve"> </w:t>
      </w:r>
      <w:r w:rsidR="00A57C03" w:rsidRPr="00A57C03">
        <w:rPr>
          <w:color w:val="000000" w:themeColor="text1"/>
        </w:rPr>
        <w:t>обеспечивает</w:t>
      </w:r>
      <w:r w:rsidR="00A57C03" w:rsidRPr="00A57C03">
        <w:rPr>
          <w:color w:val="000000" w:themeColor="text1"/>
          <w:spacing w:val="1"/>
        </w:rPr>
        <w:t xml:space="preserve"> </w:t>
      </w:r>
      <w:r w:rsidR="00A57C03" w:rsidRPr="00A57C03">
        <w:rPr>
          <w:color w:val="000000" w:themeColor="text1"/>
        </w:rPr>
        <w:t>выход</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телефонную</w:t>
      </w:r>
      <w:r w:rsidR="00A57C03" w:rsidRPr="00A57C03">
        <w:rPr>
          <w:color w:val="000000" w:themeColor="text1"/>
          <w:spacing w:val="-67"/>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общего</w:t>
      </w:r>
      <w:r w:rsidR="00A57C03" w:rsidRPr="00A57C03">
        <w:rPr>
          <w:color w:val="000000" w:themeColor="text1"/>
          <w:spacing w:val="1"/>
        </w:rPr>
        <w:t xml:space="preserve"> </w:t>
      </w:r>
      <w:r w:rsidR="00A57C03" w:rsidRPr="00A57C03">
        <w:rPr>
          <w:color w:val="000000" w:themeColor="text1"/>
        </w:rPr>
        <w:t>пользования</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ТфОП</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другую</w:t>
      </w:r>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фиксированной</w:t>
      </w:r>
      <w:r w:rsidR="00A57C03" w:rsidRPr="00A57C03">
        <w:rPr>
          <w:color w:val="000000" w:themeColor="text1"/>
          <w:spacing w:val="70"/>
        </w:rPr>
        <w:t xml:space="preserve"> </w:t>
      </w:r>
      <w:r w:rsidR="00A57C03" w:rsidRPr="00A57C03">
        <w:rPr>
          <w:color w:val="000000" w:themeColor="text1"/>
        </w:rPr>
        <w:t>связи.</w:t>
      </w:r>
      <w:r w:rsidR="00A57C03" w:rsidRPr="00A57C03">
        <w:rPr>
          <w:color w:val="000000" w:themeColor="text1"/>
          <w:spacing w:val="-67"/>
        </w:rPr>
        <w:t xml:space="preserve"> </w:t>
      </w:r>
      <w:r w:rsidR="00A57C03" w:rsidRPr="00A57C03">
        <w:rPr>
          <w:color w:val="000000" w:themeColor="text1"/>
        </w:rPr>
        <w:t xml:space="preserve">Сеть </w:t>
      </w:r>
      <w:proofErr w:type="spellStart"/>
      <w:r w:rsidR="00A57C03" w:rsidRPr="00A57C03">
        <w:rPr>
          <w:color w:val="000000" w:themeColor="text1"/>
        </w:rPr>
        <w:t>транкинговой</w:t>
      </w:r>
      <w:proofErr w:type="spellEnd"/>
      <w:r w:rsidR="00A57C03" w:rsidRPr="00A57C03">
        <w:rPr>
          <w:color w:val="000000" w:themeColor="text1"/>
        </w:rPr>
        <w:t xml:space="preserve"> радиосвязи может содержать одну БС (</w:t>
      </w:r>
      <w:proofErr w:type="spellStart"/>
      <w:r w:rsidR="00A57C03" w:rsidRPr="00A57C03">
        <w:rPr>
          <w:color w:val="000000" w:themeColor="text1"/>
        </w:rPr>
        <w:t>однозоновая</w:t>
      </w:r>
      <w:proofErr w:type="spellEnd"/>
      <w:r w:rsidR="00A57C03" w:rsidRPr="00A57C03">
        <w:rPr>
          <w:color w:val="000000" w:themeColor="text1"/>
        </w:rPr>
        <w:t xml:space="preserve"> сеть)</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несколько</w:t>
      </w:r>
      <w:r w:rsidR="00A57C03" w:rsidRPr="00A57C03">
        <w:rPr>
          <w:color w:val="000000" w:themeColor="text1"/>
          <w:spacing w:val="1"/>
        </w:rPr>
        <w:t xml:space="preserve"> </w:t>
      </w:r>
      <w:r w:rsidR="00A57C03" w:rsidRPr="00A57C03">
        <w:rPr>
          <w:color w:val="000000" w:themeColor="text1"/>
        </w:rPr>
        <w:t>базовых</w:t>
      </w:r>
      <w:r w:rsidR="00A57C03" w:rsidRPr="00A57C03">
        <w:rPr>
          <w:color w:val="000000" w:themeColor="text1"/>
          <w:spacing w:val="1"/>
        </w:rPr>
        <w:t xml:space="preserve"> </w:t>
      </w:r>
      <w:r w:rsidR="00A57C03" w:rsidRPr="00A57C03">
        <w:rPr>
          <w:color w:val="000000" w:themeColor="text1"/>
        </w:rPr>
        <w:t>станций</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многозоновая</w:t>
      </w:r>
      <w:proofErr w:type="spellEnd"/>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proofErr w:type="spellStart"/>
      <w:r w:rsidR="00A57C03" w:rsidRPr="00A57C03">
        <w:rPr>
          <w:color w:val="000000" w:themeColor="text1"/>
        </w:rPr>
        <w:t>Многозоновая</w:t>
      </w:r>
      <w:proofErr w:type="spellEnd"/>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обычно</w:t>
      </w:r>
      <w:r w:rsidR="00A57C03" w:rsidRPr="00A57C03">
        <w:rPr>
          <w:color w:val="000000" w:themeColor="text1"/>
          <w:spacing w:val="1"/>
        </w:rPr>
        <w:t xml:space="preserve"> </w:t>
      </w:r>
      <w:r w:rsidR="00A57C03" w:rsidRPr="00A57C03">
        <w:rPr>
          <w:color w:val="000000" w:themeColor="text1"/>
        </w:rPr>
        <w:t>содержит</w:t>
      </w:r>
      <w:r w:rsidR="00A57C03" w:rsidRPr="00A57C03">
        <w:rPr>
          <w:color w:val="000000" w:themeColor="text1"/>
          <w:spacing w:val="1"/>
        </w:rPr>
        <w:t xml:space="preserve"> </w:t>
      </w:r>
      <w:proofErr w:type="spellStart"/>
      <w:r w:rsidR="00A57C03" w:rsidRPr="00A57C03">
        <w:rPr>
          <w:color w:val="000000" w:themeColor="text1"/>
        </w:rPr>
        <w:t>соединѐнный</w:t>
      </w:r>
      <w:proofErr w:type="spellEnd"/>
      <w:r w:rsidR="00A57C03" w:rsidRPr="00A57C03">
        <w:rPr>
          <w:color w:val="000000" w:themeColor="text1"/>
          <w:spacing w:val="1"/>
        </w:rPr>
        <w:t xml:space="preserve"> </w:t>
      </w:r>
      <w:r w:rsidR="00A57C03" w:rsidRPr="00A57C03">
        <w:rPr>
          <w:color w:val="000000" w:themeColor="text1"/>
        </w:rPr>
        <w:t>со</w:t>
      </w:r>
      <w:r w:rsidR="00A57C03" w:rsidRPr="00A57C03">
        <w:rPr>
          <w:color w:val="000000" w:themeColor="text1"/>
          <w:spacing w:val="1"/>
        </w:rPr>
        <w:t xml:space="preserve"> </w:t>
      </w:r>
      <w:r w:rsidR="00A57C03" w:rsidRPr="00A57C03">
        <w:rPr>
          <w:color w:val="000000" w:themeColor="text1"/>
        </w:rPr>
        <w:t>всеми</w:t>
      </w:r>
      <w:r w:rsidR="00A57C03" w:rsidRPr="00A57C03">
        <w:rPr>
          <w:color w:val="000000" w:themeColor="text1"/>
          <w:spacing w:val="1"/>
        </w:rPr>
        <w:t xml:space="preserve"> </w:t>
      </w:r>
      <w:r w:rsidR="00A57C03" w:rsidRPr="00A57C03">
        <w:rPr>
          <w:color w:val="000000" w:themeColor="text1"/>
        </w:rPr>
        <w:t>БС</w:t>
      </w:r>
      <w:r w:rsidR="00A57C03" w:rsidRPr="00A57C03">
        <w:rPr>
          <w:color w:val="000000" w:themeColor="text1"/>
          <w:spacing w:val="1"/>
        </w:rPr>
        <w:t xml:space="preserve"> </w:t>
      </w:r>
      <w:r w:rsidR="00A57C03" w:rsidRPr="00A57C03">
        <w:rPr>
          <w:color w:val="000000" w:themeColor="text1"/>
        </w:rPr>
        <w:t>по</w:t>
      </w:r>
      <w:r w:rsidR="00A57C03" w:rsidRPr="00A57C03">
        <w:rPr>
          <w:color w:val="000000" w:themeColor="text1"/>
          <w:spacing w:val="1"/>
        </w:rPr>
        <w:t xml:space="preserve"> </w:t>
      </w:r>
      <w:r w:rsidR="00A57C03" w:rsidRPr="00A57C03">
        <w:rPr>
          <w:color w:val="000000" w:themeColor="text1"/>
        </w:rPr>
        <w:t>выделенным</w:t>
      </w:r>
      <w:r w:rsidR="00A57C03" w:rsidRPr="00A57C03">
        <w:rPr>
          <w:color w:val="000000" w:themeColor="text1"/>
          <w:spacing w:val="1"/>
        </w:rPr>
        <w:t xml:space="preserve"> </w:t>
      </w:r>
      <w:r w:rsidR="00A57C03" w:rsidRPr="00A57C03">
        <w:rPr>
          <w:color w:val="000000" w:themeColor="text1"/>
        </w:rPr>
        <w:t>линиям</w:t>
      </w:r>
      <w:r w:rsidR="00A57C03" w:rsidRPr="00A57C03">
        <w:rPr>
          <w:color w:val="000000" w:themeColor="text1"/>
          <w:spacing w:val="-67"/>
        </w:rPr>
        <w:t xml:space="preserve"> </w:t>
      </w:r>
      <w:r w:rsidR="00A57C03" w:rsidRPr="00A57C03">
        <w:rPr>
          <w:color w:val="000000" w:themeColor="text1"/>
        </w:rPr>
        <w:t>межзональный коммутатор, который обрабатывает все виды межзональных</w:t>
      </w:r>
      <w:r w:rsidR="00A57C03" w:rsidRPr="00A57C03">
        <w:rPr>
          <w:color w:val="000000" w:themeColor="text1"/>
          <w:spacing w:val="1"/>
        </w:rPr>
        <w:t xml:space="preserve"> </w:t>
      </w:r>
      <w:r w:rsidR="00A57C03" w:rsidRPr="00A57C03">
        <w:rPr>
          <w:color w:val="000000" w:themeColor="text1"/>
        </w:rPr>
        <w:t>вызовов.</w:t>
      </w:r>
    </w:p>
    <w:p w:rsidR="00D141BF" w:rsidRPr="00A57C03" w:rsidRDefault="009478F5" w:rsidP="00E71DE0">
      <w:pPr>
        <w:pStyle w:val="a3"/>
        <w:tabs>
          <w:tab w:val="left" w:pos="993"/>
        </w:tabs>
        <w:ind w:left="0" w:right="129" w:firstLine="0"/>
        <w:jc w:val="both"/>
        <w:rPr>
          <w:color w:val="000000" w:themeColor="text1"/>
        </w:rPr>
      </w:pPr>
      <w:r>
        <w:rPr>
          <w:color w:val="000000" w:themeColor="text1"/>
        </w:rPr>
        <w:tab/>
      </w:r>
      <w:r w:rsidR="00A57C03" w:rsidRPr="00A57C03">
        <w:rPr>
          <w:color w:val="000000" w:themeColor="text1"/>
        </w:rPr>
        <w:t>Современные</w:t>
      </w:r>
      <w:r w:rsidR="00A57C03" w:rsidRPr="00A57C03">
        <w:rPr>
          <w:color w:val="000000" w:themeColor="text1"/>
          <w:spacing w:val="1"/>
        </w:rPr>
        <w:t xml:space="preserve"> </w:t>
      </w:r>
      <w:proofErr w:type="spellStart"/>
      <w:r w:rsidR="00A57C03" w:rsidRPr="00A57C03">
        <w:rPr>
          <w:color w:val="000000" w:themeColor="text1"/>
        </w:rPr>
        <w:t>транкинговые</w:t>
      </w:r>
      <w:proofErr w:type="spellEnd"/>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1"/>
        </w:rPr>
        <w:t xml:space="preserve"> </w:t>
      </w:r>
      <w:r w:rsidR="00A57C03" w:rsidRPr="00A57C03">
        <w:rPr>
          <w:color w:val="000000" w:themeColor="text1"/>
        </w:rPr>
        <w:t>правило,</w:t>
      </w:r>
      <w:r w:rsidR="00A57C03" w:rsidRPr="00A57C03">
        <w:rPr>
          <w:color w:val="000000" w:themeColor="text1"/>
          <w:spacing w:val="1"/>
        </w:rPr>
        <w:t xml:space="preserve"> </w:t>
      </w:r>
      <w:r w:rsidR="00A57C03" w:rsidRPr="00A57C03">
        <w:rPr>
          <w:color w:val="000000" w:themeColor="text1"/>
        </w:rPr>
        <w:t>обеспечивают</w:t>
      </w:r>
      <w:r w:rsidR="00A57C03" w:rsidRPr="00A57C03">
        <w:rPr>
          <w:color w:val="000000" w:themeColor="text1"/>
          <w:spacing w:val="1"/>
        </w:rPr>
        <w:t xml:space="preserve"> </w:t>
      </w:r>
      <w:r w:rsidR="00A57C03" w:rsidRPr="00A57C03">
        <w:rPr>
          <w:color w:val="000000" w:themeColor="text1"/>
        </w:rPr>
        <w:t>различные типы вызова (групповой, индивидуальный, широковещательный),</w:t>
      </w:r>
      <w:r w:rsidR="00A57C03" w:rsidRPr="00A57C03">
        <w:rPr>
          <w:color w:val="000000" w:themeColor="text1"/>
          <w:spacing w:val="1"/>
        </w:rPr>
        <w:t xml:space="preserve"> </w:t>
      </w:r>
      <w:r w:rsidR="00A57C03" w:rsidRPr="00A57C03">
        <w:rPr>
          <w:color w:val="000000" w:themeColor="text1"/>
        </w:rPr>
        <w:t>допускают</w:t>
      </w:r>
      <w:r w:rsidR="00A57C03" w:rsidRPr="00A57C03">
        <w:rPr>
          <w:color w:val="000000" w:themeColor="text1"/>
          <w:spacing w:val="1"/>
        </w:rPr>
        <w:t xml:space="preserve"> </w:t>
      </w:r>
      <w:r w:rsidR="00A57C03" w:rsidRPr="00A57C03">
        <w:rPr>
          <w:color w:val="000000" w:themeColor="text1"/>
        </w:rPr>
        <w:t>приоритетные</w:t>
      </w:r>
      <w:r w:rsidR="00A57C03" w:rsidRPr="00A57C03">
        <w:rPr>
          <w:color w:val="000000" w:themeColor="text1"/>
          <w:spacing w:val="1"/>
        </w:rPr>
        <w:t xml:space="preserve"> </w:t>
      </w:r>
      <w:r w:rsidR="00A57C03" w:rsidRPr="00A57C03">
        <w:rPr>
          <w:color w:val="000000" w:themeColor="text1"/>
        </w:rPr>
        <w:t>вызовы,</w:t>
      </w:r>
      <w:r w:rsidR="00A57C03" w:rsidRPr="00A57C03">
        <w:rPr>
          <w:color w:val="000000" w:themeColor="text1"/>
          <w:spacing w:val="1"/>
        </w:rPr>
        <w:t xml:space="preserve"> </w:t>
      </w:r>
      <w:r w:rsidR="00A57C03" w:rsidRPr="00A57C03">
        <w:rPr>
          <w:color w:val="000000" w:themeColor="text1"/>
        </w:rPr>
        <w:t>имеют</w:t>
      </w:r>
      <w:r w:rsidR="00A57C03" w:rsidRPr="00A57C03">
        <w:rPr>
          <w:color w:val="000000" w:themeColor="text1"/>
          <w:spacing w:val="1"/>
        </w:rPr>
        <w:t xml:space="preserve"> </w:t>
      </w:r>
      <w:r w:rsidR="00A57C03" w:rsidRPr="00A57C03">
        <w:rPr>
          <w:color w:val="000000" w:themeColor="text1"/>
        </w:rPr>
        <w:t>доступ</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proofErr w:type="spellStart"/>
      <w:r w:rsidR="00A57C03" w:rsidRPr="00A57C03">
        <w:rPr>
          <w:color w:val="000000" w:themeColor="text1"/>
        </w:rPr>
        <w:t>ТфОП</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обеспечивают</w:t>
      </w:r>
      <w:r w:rsidR="00A57C03" w:rsidRPr="00A57C03">
        <w:rPr>
          <w:color w:val="000000" w:themeColor="text1"/>
          <w:spacing w:val="1"/>
        </w:rPr>
        <w:t xml:space="preserve"> </w:t>
      </w:r>
      <w:r w:rsidR="00A57C03" w:rsidRPr="00A57C03">
        <w:rPr>
          <w:color w:val="000000" w:themeColor="text1"/>
        </w:rPr>
        <w:t>возможность передачи данных и режим прямой связи между абонентскими</w:t>
      </w:r>
      <w:r w:rsidR="00A57C03" w:rsidRPr="00A57C03">
        <w:rPr>
          <w:color w:val="000000" w:themeColor="text1"/>
          <w:spacing w:val="1"/>
        </w:rPr>
        <w:t xml:space="preserve"> </w:t>
      </w:r>
      <w:r w:rsidR="00A57C03" w:rsidRPr="00A57C03">
        <w:rPr>
          <w:color w:val="000000" w:themeColor="text1"/>
        </w:rPr>
        <w:t>станциями</w:t>
      </w:r>
      <w:r w:rsidR="00A57C03" w:rsidRPr="00A57C03">
        <w:rPr>
          <w:color w:val="000000" w:themeColor="text1"/>
          <w:spacing w:val="1"/>
        </w:rPr>
        <w:t xml:space="preserve"> </w:t>
      </w:r>
      <w:r w:rsidR="00A57C03" w:rsidRPr="00A57C03">
        <w:rPr>
          <w:color w:val="000000" w:themeColor="text1"/>
        </w:rPr>
        <w:t>(без</w:t>
      </w:r>
      <w:r w:rsidR="00A57C03" w:rsidRPr="00A57C03">
        <w:rPr>
          <w:color w:val="000000" w:themeColor="text1"/>
          <w:spacing w:val="1"/>
        </w:rPr>
        <w:t xml:space="preserve"> </w:t>
      </w:r>
      <w:r w:rsidR="00A57C03" w:rsidRPr="00A57C03">
        <w:rPr>
          <w:color w:val="000000" w:themeColor="text1"/>
        </w:rPr>
        <w:t>использования</w:t>
      </w:r>
      <w:r w:rsidR="00A57C03" w:rsidRPr="00A57C03">
        <w:rPr>
          <w:color w:val="000000" w:themeColor="text1"/>
          <w:spacing w:val="1"/>
        </w:rPr>
        <w:t xml:space="preserve"> </w:t>
      </w:r>
      <w:r w:rsidR="00A57C03" w:rsidRPr="00A57C03">
        <w:rPr>
          <w:color w:val="000000" w:themeColor="text1"/>
        </w:rPr>
        <w:t>канала</w:t>
      </w:r>
      <w:r w:rsidR="00A57C03" w:rsidRPr="00A57C03">
        <w:rPr>
          <w:color w:val="000000" w:themeColor="text1"/>
          <w:spacing w:val="1"/>
        </w:rPr>
        <w:t xml:space="preserve"> </w:t>
      </w:r>
      <w:r w:rsidR="00A57C03" w:rsidRPr="00A57C03">
        <w:rPr>
          <w:color w:val="000000" w:themeColor="text1"/>
        </w:rPr>
        <w:t>БС).</w:t>
      </w:r>
      <w:r w:rsidR="00A57C03" w:rsidRPr="00A57C03">
        <w:rPr>
          <w:color w:val="000000" w:themeColor="text1"/>
          <w:spacing w:val="1"/>
        </w:rPr>
        <w:t xml:space="preserve"> </w:t>
      </w:r>
      <w:r w:rsidR="00A57C03" w:rsidRPr="00A57C03">
        <w:rPr>
          <w:color w:val="000000" w:themeColor="text1"/>
        </w:rPr>
        <w:t>Существуют</w:t>
      </w:r>
      <w:r w:rsidR="00A57C03" w:rsidRPr="00A57C03">
        <w:rPr>
          <w:color w:val="000000" w:themeColor="text1"/>
          <w:spacing w:val="1"/>
        </w:rPr>
        <w:t xml:space="preserve"> </w:t>
      </w:r>
      <w:r w:rsidR="00A57C03" w:rsidRPr="00A57C03">
        <w:rPr>
          <w:color w:val="000000" w:themeColor="text1"/>
        </w:rPr>
        <w:t>аналоговые</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базе</w:t>
      </w:r>
      <w:r w:rsidR="00A57C03" w:rsidRPr="00A57C03">
        <w:rPr>
          <w:color w:val="000000" w:themeColor="text1"/>
          <w:spacing w:val="1"/>
        </w:rPr>
        <w:t xml:space="preserve"> </w:t>
      </w:r>
      <w:r w:rsidR="00A57C03" w:rsidRPr="00A57C03">
        <w:rPr>
          <w:color w:val="000000" w:themeColor="text1"/>
        </w:rPr>
        <w:t>МРТ1327)</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цифровые</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r w:rsidR="00A57C03" w:rsidRPr="00A57C03">
        <w:rPr>
          <w:color w:val="000000" w:themeColor="text1"/>
        </w:rPr>
        <w:t>TETRA)</w:t>
      </w:r>
      <w:r w:rsidR="00A57C03" w:rsidRPr="00A57C03">
        <w:rPr>
          <w:color w:val="000000" w:themeColor="text1"/>
          <w:spacing w:val="1"/>
        </w:rPr>
        <w:t xml:space="preserve"> </w:t>
      </w:r>
      <w:r w:rsidR="00A57C03" w:rsidRPr="00A57C03">
        <w:rPr>
          <w:color w:val="000000" w:themeColor="text1"/>
        </w:rPr>
        <w:t>системы</w:t>
      </w:r>
      <w:r w:rsidR="00A57C03" w:rsidRPr="00A57C03">
        <w:rPr>
          <w:color w:val="000000" w:themeColor="text1"/>
          <w:spacing w:val="1"/>
        </w:rPr>
        <w:t xml:space="preserve"> </w:t>
      </w:r>
      <w:proofErr w:type="spellStart"/>
      <w:r w:rsidR="00A57C03" w:rsidRPr="00A57C03">
        <w:rPr>
          <w:color w:val="000000" w:themeColor="text1"/>
        </w:rPr>
        <w:t>транкинговой</w:t>
      </w:r>
      <w:proofErr w:type="spellEnd"/>
      <w:r w:rsidR="00A57C03" w:rsidRPr="00A57C03">
        <w:rPr>
          <w:color w:val="000000" w:themeColor="text1"/>
          <w:spacing w:val="-1"/>
        </w:rPr>
        <w:t xml:space="preserve"> </w:t>
      </w:r>
      <w:r w:rsidR="00A57C03" w:rsidRPr="00A57C03">
        <w:rPr>
          <w:color w:val="000000" w:themeColor="text1"/>
        </w:rPr>
        <w:t>радиосвязи.</w:t>
      </w:r>
    </w:p>
    <w:p w:rsidR="00D141BF" w:rsidRPr="00A57C03" w:rsidRDefault="00A57C03" w:rsidP="00E71DE0">
      <w:pPr>
        <w:pStyle w:val="a3"/>
        <w:tabs>
          <w:tab w:val="left" w:pos="993"/>
        </w:tabs>
        <w:ind w:left="0" w:right="124" w:firstLine="0"/>
        <w:jc w:val="both"/>
        <w:rPr>
          <w:color w:val="000000" w:themeColor="text1"/>
        </w:rPr>
      </w:pPr>
      <w:r w:rsidRPr="00A57C03">
        <w:rPr>
          <w:color w:val="000000" w:themeColor="text1"/>
        </w:rPr>
        <w:t>Сотовая</w:t>
      </w:r>
      <w:r w:rsidRPr="00A57C03">
        <w:rPr>
          <w:color w:val="000000" w:themeColor="text1"/>
          <w:spacing w:val="1"/>
        </w:rPr>
        <w:t xml:space="preserve"> </w:t>
      </w:r>
      <w:r w:rsidRPr="00A57C03">
        <w:rPr>
          <w:color w:val="000000" w:themeColor="text1"/>
        </w:rPr>
        <w:t>связь —</w:t>
      </w:r>
      <w:r w:rsidRPr="00A57C03">
        <w:rPr>
          <w:color w:val="000000" w:themeColor="text1"/>
          <w:spacing w:val="1"/>
        </w:rPr>
        <w:t xml:space="preserve"> </w:t>
      </w:r>
      <w:r w:rsidRPr="00A57C03">
        <w:rPr>
          <w:color w:val="000000" w:themeColor="text1"/>
        </w:rPr>
        <w:t>один</w:t>
      </w:r>
      <w:r w:rsidRPr="00A57C03">
        <w:rPr>
          <w:color w:val="000000" w:themeColor="text1"/>
          <w:spacing w:val="1"/>
        </w:rPr>
        <w:t xml:space="preserve"> </w:t>
      </w:r>
      <w:r w:rsidRPr="00A57C03">
        <w:rPr>
          <w:color w:val="000000" w:themeColor="text1"/>
        </w:rPr>
        <w:t>из</w:t>
      </w:r>
      <w:r w:rsidRPr="00A57C03">
        <w:rPr>
          <w:color w:val="000000" w:themeColor="text1"/>
          <w:spacing w:val="1"/>
        </w:rPr>
        <w:t xml:space="preserve"> </w:t>
      </w:r>
      <w:r w:rsidRPr="00A57C03">
        <w:rPr>
          <w:color w:val="000000" w:themeColor="text1"/>
        </w:rPr>
        <w:t>видов</w:t>
      </w:r>
      <w:r w:rsidRPr="00A57C03">
        <w:rPr>
          <w:color w:val="000000" w:themeColor="text1"/>
          <w:spacing w:val="1"/>
        </w:rPr>
        <w:t xml:space="preserve"> </w:t>
      </w:r>
      <w:r w:rsidRPr="00A57C03">
        <w:rPr>
          <w:color w:val="000000" w:themeColor="text1"/>
        </w:rPr>
        <w:t>мобильной</w:t>
      </w:r>
      <w:r w:rsidRPr="00A57C03">
        <w:rPr>
          <w:color w:val="000000" w:themeColor="text1"/>
          <w:spacing w:val="1"/>
        </w:rPr>
        <w:t xml:space="preserve"> </w:t>
      </w:r>
      <w:r w:rsidRPr="00A57C03">
        <w:rPr>
          <w:color w:val="000000" w:themeColor="text1"/>
        </w:rPr>
        <w:t>радиосвязи,</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основе</w:t>
      </w:r>
      <w:r w:rsidRPr="00A57C03">
        <w:rPr>
          <w:color w:val="000000" w:themeColor="text1"/>
          <w:spacing w:val="1"/>
        </w:rPr>
        <w:t xml:space="preserve"> </w:t>
      </w:r>
      <w:r w:rsidRPr="00A57C03">
        <w:rPr>
          <w:color w:val="000000" w:themeColor="text1"/>
        </w:rPr>
        <w:t xml:space="preserve">которого лежит </w:t>
      </w:r>
      <w:r w:rsidRPr="00A57C03">
        <w:rPr>
          <w:color w:val="000000" w:themeColor="text1"/>
        </w:rPr>
        <w:lastRenderedPageBreak/>
        <w:t>сотовая сеть. Ключевая особенность заключается в том, что</w:t>
      </w:r>
      <w:r w:rsidRPr="00A57C03">
        <w:rPr>
          <w:color w:val="000000" w:themeColor="text1"/>
          <w:spacing w:val="1"/>
        </w:rPr>
        <w:t xml:space="preserve"> </w:t>
      </w:r>
      <w:r w:rsidRPr="00A57C03">
        <w:rPr>
          <w:color w:val="000000" w:themeColor="text1"/>
        </w:rPr>
        <w:t>общая</w:t>
      </w:r>
      <w:r w:rsidRPr="00A57C03">
        <w:rPr>
          <w:color w:val="000000" w:themeColor="text1"/>
          <w:spacing w:val="1"/>
        </w:rPr>
        <w:t xml:space="preserve"> </w:t>
      </w:r>
      <w:r w:rsidRPr="00A57C03">
        <w:rPr>
          <w:color w:val="000000" w:themeColor="text1"/>
        </w:rPr>
        <w:t>зона</w:t>
      </w:r>
      <w:r w:rsidRPr="00A57C03">
        <w:rPr>
          <w:color w:val="000000" w:themeColor="text1"/>
          <w:spacing w:val="1"/>
        </w:rPr>
        <w:t xml:space="preserve"> </w:t>
      </w:r>
      <w:r w:rsidRPr="00A57C03">
        <w:rPr>
          <w:color w:val="000000" w:themeColor="text1"/>
        </w:rPr>
        <w:t>покрытия</w:t>
      </w:r>
      <w:r w:rsidRPr="00A57C03">
        <w:rPr>
          <w:color w:val="000000" w:themeColor="text1"/>
          <w:spacing w:val="1"/>
        </w:rPr>
        <w:t xml:space="preserve"> </w:t>
      </w:r>
      <w:r w:rsidRPr="00A57C03">
        <w:rPr>
          <w:color w:val="000000" w:themeColor="text1"/>
        </w:rPr>
        <w:t>делится</w:t>
      </w:r>
      <w:r w:rsidRPr="00A57C03">
        <w:rPr>
          <w:color w:val="000000" w:themeColor="text1"/>
          <w:spacing w:val="1"/>
        </w:rPr>
        <w:t xml:space="preserve"> </w:t>
      </w:r>
      <w:r w:rsidRPr="00A57C03">
        <w:rPr>
          <w:color w:val="000000" w:themeColor="text1"/>
        </w:rPr>
        <w:t>на</w:t>
      </w:r>
      <w:r w:rsidRPr="00A57C03">
        <w:rPr>
          <w:color w:val="000000" w:themeColor="text1"/>
          <w:spacing w:val="1"/>
        </w:rPr>
        <w:t xml:space="preserve"> </w:t>
      </w:r>
      <w:r w:rsidRPr="00A57C03">
        <w:rPr>
          <w:color w:val="000000" w:themeColor="text1"/>
        </w:rPr>
        <w:t>ячейки</w:t>
      </w:r>
      <w:r w:rsidRPr="00A57C03">
        <w:rPr>
          <w:color w:val="000000" w:themeColor="text1"/>
          <w:spacing w:val="1"/>
        </w:rPr>
        <w:t xml:space="preserve"> </w:t>
      </w:r>
      <w:r w:rsidRPr="00A57C03">
        <w:rPr>
          <w:color w:val="000000" w:themeColor="text1"/>
        </w:rPr>
        <w:t>(соты),</w:t>
      </w:r>
      <w:r w:rsidRPr="00A57C03">
        <w:rPr>
          <w:color w:val="000000" w:themeColor="text1"/>
          <w:spacing w:val="1"/>
        </w:rPr>
        <w:t xml:space="preserve"> </w:t>
      </w:r>
      <w:r w:rsidRPr="00A57C03">
        <w:rPr>
          <w:color w:val="000000" w:themeColor="text1"/>
        </w:rPr>
        <w:t>определяющиеся</w:t>
      </w:r>
      <w:r w:rsidRPr="00A57C03">
        <w:rPr>
          <w:color w:val="000000" w:themeColor="text1"/>
          <w:spacing w:val="1"/>
        </w:rPr>
        <w:t xml:space="preserve"> </w:t>
      </w:r>
      <w:r w:rsidRPr="00A57C03">
        <w:rPr>
          <w:color w:val="000000" w:themeColor="text1"/>
        </w:rPr>
        <w:t>зонами</w:t>
      </w:r>
      <w:r w:rsidRPr="00A57C03">
        <w:rPr>
          <w:color w:val="000000" w:themeColor="text1"/>
          <w:spacing w:val="-67"/>
        </w:rPr>
        <w:t xml:space="preserve"> </w:t>
      </w:r>
      <w:r w:rsidRPr="00A57C03">
        <w:rPr>
          <w:color w:val="000000" w:themeColor="text1"/>
        </w:rPr>
        <w:t>покрытия отдельных базовых станций (БС). Соты частично перекрываются и</w:t>
      </w:r>
      <w:r w:rsidRPr="00A57C03">
        <w:rPr>
          <w:color w:val="000000" w:themeColor="text1"/>
          <w:spacing w:val="1"/>
        </w:rPr>
        <w:t xml:space="preserve"> </w:t>
      </w:r>
      <w:r w:rsidRPr="00A57C03">
        <w:rPr>
          <w:color w:val="000000" w:themeColor="text1"/>
        </w:rPr>
        <w:t>вместе</w:t>
      </w:r>
      <w:r w:rsidRPr="00A57C03">
        <w:rPr>
          <w:color w:val="000000" w:themeColor="text1"/>
          <w:spacing w:val="37"/>
        </w:rPr>
        <w:t xml:space="preserve"> </w:t>
      </w:r>
      <w:r w:rsidRPr="00A57C03">
        <w:rPr>
          <w:color w:val="000000" w:themeColor="text1"/>
        </w:rPr>
        <w:t>образуют</w:t>
      </w:r>
      <w:r w:rsidRPr="00A57C03">
        <w:rPr>
          <w:color w:val="000000" w:themeColor="text1"/>
          <w:spacing w:val="38"/>
        </w:rPr>
        <w:t xml:space="preserve"> </w:t>
      </w:r>
      <w:r w:rsidRPr="00A57C03">
        <w:rPr>
          <w:color w:val="000000" w:themeColor="text1"/>
        </w:rPr>
        <w:t>сеть.</w:t>
      </w:r>
      <w:r w:rsidRPr="00A57C03">
        <w:rPr>
          <w:color w:val="000000" w:themeColor="text1"/>
          <w:spacing w:val="37"/>
        </w:rPr>
        <w:t xml:space="preserve"> </w:t>
      </w:r>
      <w:r w:rsidRPr="00A57C03">
        <w:rPr>
          <w:color w:val="000000" w:themeColor="text1"/>
        </w:rPr>
        <w:t>На</w:t>
      </w:r>
      <w:r w:rsidRPr="00A57C03">
        <w:rPr>
          <w:color w:val="000000" w:themeColor="text1"/>
          <w:spacing w:val="39"/>
        </w:rPr>
        <w:t xml:space="preserve"> </w:t>
      </w:r>
      <w:r w:rsidRPr="00A57C03">
        <w:rPr>
          <w:color w:val="000000" w:themeColor="text1"/>
        </w:rPr>
        <w:t>идеальной</w:t>
      </w:r>
      <w:r w:rsidRPr="00A57C03">
        <w:rPr>
          <w:color w:val="000000" w:themeColor="text1"/>
          <w:spacing w:val="39"/>
        </w:rPr>
        <w:t xml:space="preserve"> </w:t>
      </w:r>
      <w:r w:rsidRPr="00A57C03">
        <w:rPr>
          <w:color w:val="000000" w:themeColor="text1"/>
        </w:rPr>
        <w:t>(ровной</w:t>
      </w:r>
      <w:r w:rsidRPr="00A57C03">
        <w:rPr>
          <w:color w:val="000000" w:themeColor="text1"/>
          <w:spacing w:val="38"/>
        </w:rPr>
        <w:t xml:space="preserve"> </w:t>
      </w:r>
      <w:r w:rsidRPr="00A57C03">
        <w:rPr>
          <w:color w:val="000000" w:themeColor="text1"/>
        </w:rPr>
        <w:t>и</w:t>
      </w:r>
      <w:r w:rsidRPr="00A57C03">
        <w:rPr>
          <w:color w:val="000000" w:themeColor="text1"/>
          <w:spacing w:val="39"/>
        </w:rPr>
        <w:t xml:space="preserve"> </w:t>
      </w:r>
      <w:r w:rsidRPr="00A57C03">
        <w:rPr>
          <w:color w:val="000000" w:themeColor="text1"/>
        </w:rPr>
        <w:t>без</w:t>
      </w:r>
      <w:r w:rsidRPr="00A57C03">
        <w:rPr>
          <w:color w:val="000000" w:themeColor="text1"/>
          <w:spacing w:val="37"/>
        </w:rPr>
        <w:t xml:space="preserve"> </w:t>
      </w:r>
      <w:r w:rsidRPr="00A57C03">
        <w:rPr>
          <w:color w:val="000000" w:themeColor="text1"/>
        </w:rPr>
        <w:t>застройки)</w:t>
      </w:r>
      <w:r w:rsidRPr="00A57C03">
        <w:rPr>
          <w:color w:val="000000" w:themeColor="text1"/>
          <w:spacing w:val="39"/>
        </w:rPr>
        <w:t xml:space="preserve"> </w:t>
      </w:r>
      <w:r w:rsidRPr="00A57C03">
        <w:rPr>
          <w:color w:val="000000" w:themeColor="text1"/>
        </w:rPr>
        <w:t>поверхности</w:t>
      </w:r>
    </w:p>
    <w:p w:rsidR="00D141BF" w:rsidRPr="00A57C03" w:rsidRDefault="00A57C03" w:rsidP="00E71DE0">
      <w:pPr>
        <w:pStyle w:val="a3"/>
        <w:tabs>
          <w:tab w:val="left" w:pos="993"/>
        </w:tabs>
        <w:ind w:left="0" w:right="131" w:firstLine="0"/>
        <w:jc w:val="both"/>
        <w:rPr>
          <w:color w:val="000000" w:themeColor="text1"/>
        </w:rPr>
      </w:pPr>
      <w:r w:rsidRPr="00A57C03">
        <w:rPr>
          <w:color w:val="000000" w:themeColor="text1"/>
        </w:rPr>
        <w:t>зона покрытия одной БС представляет собой круг, поэтому составленная из</w:t>
      </w:r>
      <w:r w:rsidRPr="00A57C03">
        <w:rPr>
          <w:color w:val="000000" w:themeColor="text1"/>
          <w:spacing w:val="1"/>
        </w:rPr>
        <w:t xml:space="preserve"> </w:t>
      </w:r>
      <w:r w:rsidRPr="00A57C03">
        <w:rPr>
          <w:color w:val="000000" w:themeColor="text1"/>
        </w:rPr>
        <w:t>них сеть</w:t>
      </w:r>
      <w:r w:rsidRPr="00A57C03">
        <w:rPr>
          <w:color w:val="000000" w:themeColor="text1"/>
          <w:spacing w:val="-2"/>
        </w:rPr>
        <w:t xml:space="preserve"> </w:t>
      </w:r>
      <w:r w:rsidRPr="00A57C03">
        <w:rPr>
          <w:color w:val="000000" w:themeColor="text1"/>
        </w:rPr>
        <w:t>имеет</w:t>
      </w:r>
      <w:r w:rsidRPr="00A57C03">
        <w:rPr>
          <w:color w:val="000000" w:themeColor="text1"/>
          <w:spacing w:val="-1"/>
        </w:rPr>
        <w:t xml:space="preserve"> </w:t>
      </w:r>
      <w:r w:rsidRPr="00A57C03">
        <w:rPr>
          <w:color w:val="000000" w:themeColor="text1"/>
        </w:rPr>
        <w:t>вид</w:t>
      </w:r>
      <w:r w:rsidRPr="00A57C03">
        <w:rPr>
          <w:color w:val="000000" w:themeColor="text1"/>
          <w:spacing w:val="-2"/>
        </w:rPr>
        <w:t xml:space="preserve"> </w:t>
      </w:r>
      <w:r w:rsidRPr="00A57C03">
        <w:rPr>
          <w:color w:val="000000" w:themeColor="text1"/>
        </w:rPr>
        <w:t>сот</w:t>
      </w:r>
      <w:r w:rsidRPr="00A57C03">
        <w:rPr>
          <w:color w:val="000000" w:themeColor="text1"/>
          <w:spacing w:val="-1"/>
        </w:rPr>
        <w:t xml:space="preserve"> </w:t>
      </w:r>
      <w:r w:rsidRPr="00A57C03">
        <w:rPr>
          <w:color w:val="000000" w:themeColor="text1"/>
        </w:rPr>
        <w:t>с</w:t>
      </w:r>
      <w:r w:rsidRPr="00A57C03">
        <w:rPr>
          <w:color w:val="000000" w:themeColor="text1"/>
          <w:spacing w:val="-1"/>
        </w:rPr>
        <w:t xml:space="preserve"> </w:t>
      </w:r>
      <w:r w:rsidRPr="00A57C03">
        <w:rPr>
          <w:color w:val="000000" w:themeColor="text1"/>
        </w:rPr>
        <w:t>шестиугольными ячейками (сотами).</w:t>
      </w:r>
    </w:p>
    <w:p w:rsidR="00D141BF" w:rsidRPr="00A57C03" w:rsidRDefault="009478F5" w:rsidP="00E71DE0">
      <w:pPr>
        <w:pStyle w:val="a3"/>
        <w:tabs>
          <w:tab w:val="left" w:pos="993"/>
        </w:tabs>
        <w:ind w:left="0" w:right="125" w:firstLine="0"/>
        <w:jc w:val="both"/>
        <w:rPr>
          <w:color w:val="000000" w:themeColor="text1"/>
        </w:rPr>
      </w:pPr>
      <w:r>
        <w:rPr>
          <w:color w:val="000000" w:themeColor="text1"/>
        </w:rPr>
        <w:tab/>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составляют</w:t>
      </w:r>
      <w:r w:rsidR="00A57C03" w:rsidRPr="00A57C03">
        <w:rPr>
          <w:color w:val="000000" w:themeColor="text1"/>
          <w:spacing w:val="1"/>
        </w:rPr>
        <w:t xml:space="preserve"> </w:t>
      </w:r>
      <w:proofErr w:type="spellStart"/>
      <w:r w:rsidR="00A57C03" w:rsidRPr="00A57C03">
        <w:rPr>
          <w:color w:val="000000" w:themeColor="text1"/>
        </w:rPr>
        <w:t>разнесѐнные</w:t>
      </w:r>
      <w:proofErr w:type="spellEnd"/>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пространстве</w:t>
      </w:r>
      <w:r w:rsidR="00A57C03" w:rsidRPr="00A57C03">
        <w:rPr>
          <w:color w:val="000000" w:themeColor="text1"/>
          <w:spacing w:val="1"/>
        </w:rPr>
        <w:t xml:space="preserve"> </w:t>
      </w:r>
      <w:proofErr w:type="spellStart"/>
      <w:r w:rsidR="00A57C03" w:rsidRPr="00A57C03">
        <w:rPr>
          <w:color w:val="000000" w:themeColor="text1"/>
        </w:rPr>
        <w:t>приѐмопередатчики</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работающие</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одном</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том</w:t>
      </w:r>
      <w:r w:rsidR="00A57C03" w:rsidRPr="00A57C03">
        <w:rPr>
          <w:color w:val="000000" w:themeColor="text1"/>
          <w:spacing w:val="1"/>
        </w:rPr>
        <w:t xml:space="preserve"> </w:t>
      </w:r>
      <w:r w:rsidR="00A57C03" w:rsidRPr="00A57C03">
        <w:rPr>
          <w:color w:val="000000" w:themeColor="text1"/>
        </w:rPr>
        <w:t>же</w:t>
      </w:r>
      <w:r w:rsidR="00A57C03" w:rsidRPr="00A57C03">
        <w:rPr>
          <w:color w:val="000000" w:themeColor="text1"/>
          <w:spacing w:val="1"/>
        </w:rPr>
        <w:t xml:space="preserve"> </w:t>
      </w:r>
      <w:r w:rsidR="00A57C03" w:rsidRPr="00A57C03">
        <w:rPr>
          <w:color w:val="000000" w:themeColor="text1"/>
        </w:rPr>
        <w:t>частотном</w:t>
      </w:r>
      <w:r w:rsidR="00A57C03" w:rsidRPr="00A57C03">
        <w:rPr>
          <w:color w:val="000000" w:themeColor="text1"/>
          <w:spacing w:val="1"/>
        </w:rPr>
        <w:t xml:space="preserve"> </w:t>
      </w:r>
      <w:r w:rsidR="00A57C03" w:rsidRPr="00A57C03">
        <w:rPr>
          <w:color w:val="000000" w:themeColor="text1"/>
        </w:rPr>
        <w:t>диапазоне,</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коммутирующее</w:t>
      </w:r>
      <w:r w:rsidR="00A57C03" w:rsidRPr="00A57C03">
        <w:rPr>
          <w:color w:val="000000" w:themeColor="text1"/>
          <w:spacing w:val="1"/>
        </w:rPr>
        <w:t xml:space="preserve"> </w:t>
      </w:r>
      <w:r w:rsidR="00A57C03" w:rsidRPr="00A57C03">
        <w:rPr>
          <w:color w:val="000000" w:themeColor="text1"/>
        </w:rPr>
        <w:t>оборудование,</w:t>
      </w:r>
      <w:r w:rsidR="00A57C03" w:rsidRPr="00A57C03">
        <w:rPr>
          <w:color w:val="000000" w:themeColor="text1"/>
          <w:spacing w:val="1"/>
        </w:rPr>
        <w:t xml:space="preserve"> </w:t>
      </w:r>
      <w:r w:rsidR="00A57C03" w:rsidRPr="00A57C03">
        <w:rPr>
          <w:color w:val="000000" w:themeColor="text1"/>
        </w:rPr>
        <w:t>позволяющее</w:t>
      </w:r>
      <w:r w:rsidR="00A57C03" w:rsidRPr="00A57C03">
        <w:rPr>
          <w:color w:val="000000" w:themeColor="text1"/>
          <w:spacing w:val="1"/>
        </w:rPr>
        <w:t xml:space="preserve"> </w:t>
      </w:r>
      <w:r w:rsidR="00A57C03" w:rsidRPr="00A57C03">
        <w:rPr>
          <w:color w:val="000000" w:themeColor="text1"/>
        </w:rPr>
        <w:t>определять</w:t>
      </w:r>
      <w:r w:rsidR="00A57C03" w:rsidRPr="00A57C03">
        <w:rPr>
          <w:color w:val="000000" w:themeColor="text1"/>
          <w:spacing w:val="1"/>
        </w:rPr>
        <w:t xml:space="preserve"> </w:t>
      </w:r>
      <w:r w:rsidR="00A57C03" w:rsidRPr="00A57C03">
        <w:rPr>
          <w:color w:val="000000" w:themeColor="text1"/>
        </w:rPr>
        <w:t>текущее</w:t>
      </w:r>
      <w:r w:rsidR="00A57C03" w:rsidRPr="00A57C03">
        <w:rPr>
          <w:color w:val="000000" w:themeColor="text1"/>
          <w:spacing w:val="71"/>
        </w:rPr>
        <w:t xml:space="preserve"> </w:t>
      </w:r>
      <w:r w:rsidR="00A57C03" w:rsidRPr="00A57C03">
        <w:rPr>
          <w:color w:val="000000" w:themeColor="text1"/>
        </w:rPr>
        <w:t>местоположение</w:t>
      </w:r>
      <w:r w:rsidR="00A57C03" w:rsidRPr="00A57C03">
        <w:rPr>
          <w:color w:val="000000" w:themeColor="text1"/>
          <w:spacing w:val="1"/>
        </w:rPr>
        <w:t xml:space="preserve"> </w:t>
      </w:r>
      <w:r w:rsidR="00A57C03" w:rsidRPr="00A57C03">
        <w:rPr>
          <w:color w:val="000000" w:themeColor="text1"/>
        </w:rPr>
        <w:t>подвижных</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обеспечивать</w:t>
      </w:r>
      <w:r w:rsidR="00A57C03" w:rsidRPr="00A57C03">
        <w:rPr>
          <w:color w:val="000000" w:themeColor="text1"/>
          <w:spacing w:val="1"/>
        </w:rPr>
        <w:t xml:space="preserve"> </w:t>
      </w:r>
      <w:r w:rsidR="00A57C03" w:rsidRPr="00A57C03">
        <w:rPr>
          <w:color w:val="000000" w:themeColor="text1"/>
        </w:rPr>
        <w:t>непрерывность</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7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 xml:space="preserve">перемещении абонента из зоны действия одного </w:t>
      </w:r>
      <w:proofErr w:type="spellStart"/>
      <w:r w:rsidR="00A57C03" w:rsidRPr="00A57C03">
        <w:rPr>
          <w:color w:val="000000" w:themeColor="text1"/>
        </w:rPr>
        <w:t>приѐмопередатчика</w:t>
      </w:r>
      <w:proofErr w:type="spellEnd"/>
      <w:r w:rsidR="00A57C03" w:rsidRPr="00A57C03">
        <w:rPr>
          <w:color w:val="000000" w:themeColor="text1"/>
        </w:rPr>
        <w:t xml:space="preserve"> в зону</w:t>
      </w:r>
      <w:r w:rsidR="00A57C03" w:rsidRPr="00A57C03">
        <w:rPr>
          <w:color w:val="000000" w:themeColor="text1"/>
          <w:spacing w:val="1"/>
        </w:rPr>
        <w:t xml:space="preserve"> </w:t>
      </w:r>
      <w:r w:rsidR="00A57C03" w:rsidRPr="00A57C03">
        <w:rPr>
          <w:color w:val="000000" w:themeColor="text1"/>
        </w:rPr>
        <w:t>действия</w:t>
      </w:r>
      <w:r w:rsidR="00A57C03" w:rsidRPr="00A57C03">
        <w:rPr>
          <w:color w:val="000000" w:themeColor="text1"/>
          <w:spacing w:val="-3"/>
        </w:rPr>
        <w:t xml:space="preserve"> </w:t>
      </w:r>
      <w:r w:rsidR="00A57C03" w:rsidRPr="00A57C03">
        <w:rPr>
          <w:color w:val="000000" w:themeColor="text1"/>
        </w:rPr>
        <w:t>другого.</w:t>
      </w:r>
    </w:p>
    <w:p w:rsidR="00D141BF" w:rsidRPr="00A57C03" w:rsidRDefault="00A57C03" w:rsidP="00E71DE0">
      <w:pPr>
        <w:pStyle w:val="a3"/>
        <w:tabs>
          <w:tab w:val="left" w:pos="993"/>
        </w:tabs>
        <w:ind w:left="0" w:right="126" w:firstLine="0"/>
        <w:jc w:val="both"/>
        <w:rPr>
          <w:color w:val="000000" w:themeColor="text1"/>
        </w:rPr>
      </w:pPr>
      <w:r w:rsidRPr="00A57C03">
        <w:rPr>
          <w:color w:val="000000" w:themeColor="text1"/>
        </w:rPr>
        <w:t>Основные</w:t>
      </w:r>
      <w:r w:rsidRPr="00A57C03">
        <w:rPr>
          <w:color w:val="000000" w:themeColor="text1"/>
          <w:spacing w:val="1"/>
        </w:rPr>
        <w:t xml:space="preserve"> </w:t>
      </w:r>
      <w:r w:rsidRPr="00A57C03">
        <w:rPr>
          <w:color w:val="000000" w:themeColor="text1"/>
        </w:rPr>
        <w:t>составляющие</w:t>
      </w:r>
      <w:r w:rsidRPr="00A57C03">
        <w:rPr>
          <w:color w:val="000000" w:themeColor="text1"/>
          <w:spacing w:val="1"/>
        </w:rPr>
        <w:t xml:space="preserve"> </w:t>
      </w:r>
      <w:r w:rsidRPr="00A57C03">
        <w:rPr>
          <w:color w:val="000000" w:themeColor="text1"/>
        </w:rPr>
        <w:t>сотовой</w:t>
      </w:r>
      <w:r w:rsidRPr="00A57C03">
        <w:rPr>
          <w:color w:val="000000" w:themeColor="text1"/>
          <w:spacing w:val="1"/>
        </w:rPr>
        <w:t xml:space="preserve"> </w:t>
      </w:r>
      <w:r w:rsidRPr="00A57C03">
        <w:rPr>
          <w:color w:val="000000" w:themeColor="text1"/>
        </w:rPr>
        <w:t>сети —</w:t>
      </w:r>
      <w:r w:rsidRPr="00A57C03">
        <w:rPr>
          <w:color w:val="000000" w:themeColor="text1"/>
          <w:spacing w:val="1"/>
        </w:rPr>
        <w:t xml:space="preserve"> </w:t>
      </w:r>
      <w:r w:rsidRPr="00A57C03">
        <w:rPr>
          <w:color w:val="000000" w:themeColor="text1"/>
        </w:rPr>
        <w:t>это</w:t>
      </w:r>
      <w:r w:rsidRPr="00A57C03">
        <w:rPr>
          <w:color w:val="000000" w:themeColor="text1"/>
          <w:spacing w:val="1"/>
        </w:rPr>
        <w:t xml:space="preserve"> </w:t>
      </w:r>
      <w:r w:rsidRPr="00A57C03">
        <w:rPr>
          <w:color w:val="000000" w:themeColor="text1"/>
        </w:rPr>
        <w:t>сотовые</w:t>
      </w:r>
      <w:r w:rsidRPr="00A57C03">
        <w:rPr>
          <w:color w:val="000000" w:themeColor="text1"/>
          <w:spacing w:val="1"/>
        </w:rPr>
        <w:t xml:space="preserve"> </w:t>
      </w:r>
      <w:r w:rsidRPr="00A57C03">
        <w:rPr>
          <w:color w:val="000000" w:themeColor="text1"/>
        </w:rPr>
        <w:t>телефоны</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базовые станции. Базовые станции обычно располагают на крышах зданий и</w:t>
      </w:r>
      <w:r w:rsidRPr="00A57C03">
        <w:rPr>
          <w:color w:val="000000" w:themeColor="text1"/>
          <w:spacing w:val="1"/>
        </w:rPr>
        <w:t xml:space="preserve"> </w:t>
      </w:r>
      <w:r w:rsidRPr="00A57C03">
        <w:rPr>
          <w:color w:val="000000" w:themeColor="text1"/>
        </w:rPr>
        <w:t xml:space="preserve">вышках. Будучи </w:t>
      </w:r>
      <w:proofErr w:type="spellStart"/>
      <w:r w:rsidRPr="00A57C03">
        <w:rPr>
          <w:color w:val="000000" w:themeColor="text1"/>
        </w:rPr>
        <w:t>включѐнным</w:t>
      </w:r>
      <w:proofErr w:type="spellEnd"/>
      <w:r w:rsidRPr="00A57C03">
        <w:rPr>
          <w:color w:val="000000" w:themeColor="text1"/>
        </w:rPr>
        <w:t>, сотовый телефон прослушивает эфир, находя</w:t>
      </w:r>
      <w:r w:rsidRPr="00A57C03">
        <w:rPr>
          <w:color w:val="000000" w:themeColor="text1"/>
          <w:spacing w:val="1"/>
        </w:rPr>
        <w:t xml:space="preserve"> </w:t>
      </w:r>
      <w:r w:rsidRPr="00A57C03">
        <w:rPr>
          <w:color w:val="000000" w:themeColor="text1"/>
        </w:rPr>
        <w:t>сигнал</w:t>
      </w:r>
      <w:r w:rsidRPr="00A57C03">
        <w:rPr>
          <w:color w:val="000000" w:themeColor="text1"/>
          <w:spacing w:val="1"/>
        </w:rPr>
        <w:t xml:space="preserve"> </w:t>
      </w:r>
      <w:r w:rsidRPr="00A57C03">
        <w:rPr>
          <w:color w:val="000000" w:themeColor="text1"/>
        </w:rPr>
        <w:t>базовой</w:t>
      </w:r>
      <w:r w:rsidRPr="00A57C03">
        <w:rPr>
          <w:color w:val="000000" w:themeColor="text1"/>
          <w:spacing w:val="1"/>
        </w:rPr>
        <w:t xml:space="preserve"> </w:t>
      </w:r>
      <w:r w:rsidRPr="00A57C03">
        <w:rPr>
          <w:color w:val="000000" w:themeColor="text1"/>
        </w:rPr>
        <w:t>станции.</w:t>
      </w:r>
      <w:r w:rsidRPr="00A57C03">
        <w:rPr>
          <w:color w:val="000000" w:themeColor="text1"/>
          <w:spacing w:val="1"/>
        </w:rPr>
        <w:t xml:space="preserve"> </w:t>
      </w:r>
      <w:r w:rsidRPr="00A57C03">
        <w:rPr>
          <w:color w:val="000000" w:themeColor="text1"/>
        </w:rPr>
        <w:t>После</w:t>
      </w:r>
      <w:r w:rsidRPr="00A57C03">
        <w:rPr>
          <w:color w:val="000000" w:themeColor="text1"/>
          <w:spacing w:val="1"/>
        </w:rPr>
        <w:t xml:space="preserve"> </w:t>
      </w:r>
      <w:r w:rsidRPr="00A57C03">
        <w:rPr>
          <w:color w:val="000000" w:themeColor="text1"/>
        </w:rPr>
        <w:t>этого</w:t>
      </w:r>
      <w:r w:rsidRPr="00A57C03">
        <w:rPr>
          <w:color w:val="000000" w:themeColor="text1"/>
          <w:spacing w:val="1"/>
        </w:rPr>
        <w:t xml:space="preserve"> </w:t>
      </w:r>
      <w:r w:rsidRPr="00A57C03">
        <w:rPr>
          <w:color w:val="000000" w:themeColor="text1"/>
        </w:rPr>
        <w:t>телефон</w:t>
      </w:r>
      <w:r w:rsidRPr="00A57C03">
        <w:rPr>
          <w:color w:val="000000" w:themeColor="text1"/>
          <w:spacing w:val="1"/>
        </w:rPr>
        <w:t xml:space="preserve"> </w:t>
      </w:r>
      <w:r w:rsidRPr="00A57C03">
        <w:rPr>
          <w:color w:val="000000" w:themeColor="text1"/>
        </w:rPr>
        <w:t>посылает</w:t>
      </w:r>
      <w:r w:rsidRPr="00A57C03">
        <w:rPr>
          <w:color w:val="000000" w:themeColor="text1"/>
          <w:spacing w:val="1"/>
        </w:rPr>
        <w:t xml:space="preserve"> </w:t>
      </w:r>
      <w:r w:rsidRPr="00A57C03">
        <w:rPr>
          <w:color w:val="000000" w:themeColor="text1"/>
        </w:rPr>
        <w:t>станции</w:t>
      </w:r>
      <w:r w:rsidRPr="00A57C03">
        <w:rPr>
          <w:color w:val="000000" w:themeColor="text1"/>
          <w:spacing w:val="1"/>
        </w:rPr>
        <w:t xml:space="preserve"> </w:t>
      </w:r>
      <w:r w:rsidRPr="00A57C03">
        <w:rPr>
          <w:color w:val="000000" w:themeColor="text1"/>
        </w:rPr>
        <w:t>свой</w:t>
      </w:r>
      <w:r w:rsidRPr="00A57C03">
        <w:rPr>
          <w:color w:val="000000" w:themeColor="text1"/>
          <w:spacing w:val="1"/>
        </w:rPr>
        <w:t xml:space="preserve"> </w:t>
      </w:r>
      <w:r w:rsidRPr="00A57C03">
        <w:rPr>
          <w:color w:val="000000" w:themeColor="text1"/>
        </w:rPr>
        <w:t>уникальный</w:t>
      </w:r>
      <w:r w:rsidRPr="00A57C03">
        <w:rPr>
          <w:color w:val="000000" w:themeColor="text1"/>
          <w:spacing w:val="1"/>
        </w:rPr>
        <w:t xml:space="preserve"> </w:t>
      </w:r>
      <w:r w:rsidRPr="00A57C03">
        <w:rPr>
          <w:color w:val="000000" w:themeColor="text1"/>
        </w:rPr>
        <w:t>идентификационный</w:t>
      </w:r>
      <w:r w:rsidRPr="00A57C03">
        <w:rPr>
          <w:color w:val="000000" w:themeColor="text1"/>
          <w:spacing w:val="1"/>
        </w:rPr>
        <w:t xml:space="preserve"> </w:t>
      </w:r>
      <w:r w:rsidRPr="00A57C03">
        <w:rPr>
          <w:color w:val="000000" w:themeColor="text1"/>
        </w:rPr>
        <w:t>код.</w:t>
      </w:r>
      <w:r w:rsidRPr="00A57C03">
        <w:rPr>
          <w:color w:val="000000" w:themeColor="text1"/>
          <w:spacing w:val="1"/>
        </w:rPr>
        <w:t xml:space="preserve"> </w:t>
      </w:r>
      <w:r w:rsidRPr="00A57C03">
        <w:rPr>
          <w:color w:val="000000" w:themeColor="text1"/>
        </w:rPr>
        <w:t>Телефон</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станция</w:t>
      </w:r>
      <w:r w:rsidRPr="00A57C03">
        <w:rPr>
          <w:color w:val="000000" w:themeColor="text1"/>
          <w:spacing w:val="1"/>
        </w:rPr>
        <w:t xml:space="preserve"> </w:t>
      </w:r>
      <w:r w:rsidRPr="00A57C03">
        <w:rPr>
          <w:color w:val="000000" w:themeColor="text1"/>
        </w:rPr>
        <w:t>поддерживают</w:t>
      </w:r>
      <w:r w:rsidRPr="00A57C03">
        <w:rPr>
          <w:color w:val="000000" w:themeColor="text1"/>
          <w:spacing w:val="1"/>
        </w:rPr>
        <w:t xml:space="preserve"> </w:t>
      </w:r>
      <w:r w:rsidRPr="00A57C03">
        <w:rPr>
          <w:color w:val="000000" w:themeColor="text1"/>
        </w:rPr>
        <w:t>постоянный</w:t>
      </w:r>
      <w:r w:rsidRPr="00A57C03">
        <w:rPr>
          <w:color w:val="000000" w:themeColor="text1"/>
          <w:spacing w:val="1"/>
        </w:rPr>
        <w:t xml:space="preserve"> </w:t>
      </w:r>
      <w:r w:rsidRPr="00A57C03">
        <w:rPr>
          <w:color w:val="000000" w:themeColor="text1"/>
        </w:rPr>
        <w:t>радиоконтакт,</w:t>
      </w:r>
      <w:r w:rsidRPr="00A57C03">
        <w:rPr>
          <w:color w:val="000000" w:themeColor="text1"/>
          <w:spacing w:val="1"/>
        </w:rPr>
        <w:t xml:space="preserve"> </w:t>
      </w:r>
      <w:r w:rsidRPr="00A57C03">
        <w:rPr>
          <w:color w:val="000000" w:themeColor="text1"/>
        </w:rPr>
        <w:t>периодически</w:t>
      </w:r>
      <w:r w:rsidRPr="00A57C03">
        <w:rPr>
          <w:color w:val="000000" w:themeColor="text1"/>
          <w:spacing w:val="1"/>
        </w:rPr>
        <w:t xml:space="preserve"> </w:t>
      </w:r>
      <w:r w:rsidRPr="00A57C03">
        <w:rPr>
          <w:color w:val="000000" w:themeColor="text1"/>
        </w:rPr>
        <w:t>обмениваясь</w:t>
      </w:r>
      <w:r w:rsidRPr="00A57C03">
        <w:rPr>
          <w:color w:val="000000" w:themeColor="text1"/>
          <w:spacing w:val="1"/>
        </w:rPr>
        <w:t xml:space="preserve"> </w:t>
      </w:r>
      <w:r w:rsidRPr="00A57C03">
        <w:rPr>
          <w:color w:val="000000" w:themeColor="text1"/>
        </w:rPr>
        <w:t>пакетами.</w:t>
      </w:r>
      <w:r w:rsidRPr="00A57C03">
        <w:rPr>
          <w:color w:val="000000" w:themeColor="text1"/>
          <w:spacing w:val="1"/>
        </w:rPr>
        <w:t xml:space="preserve"> </w:t>
      </w:r>
      <w:r w:rsidRPr="00A57C03">
        <w:rPr>
          <w:color w:val="000000" w:themeColor="text1"/>
        </w:rPr>
        <w:t>Связь</w:t>
      </w:r>
      <w:r w:rsidRPr="00A57C03">
        <w:rPr>
          <w:color w:val="000000" w:themeColor="text1"/>
          <w:spacing w:val="1"/>
        </w:rPr>
        <w:t xml:space="preserve"> </w:t>
      </w:r>
      <w:r w:rsidRPr="00A57C03">
        <w:rPr>
          <w:color w:val="000000" w:themeColor="text1"/>
        </w:rPr>
        <w:t>телефона</w:t>
      </w:r>
      <w:r w:rsidRPr="00A57C03">
        <w:rPr>
          <w:color w:val="000000" w:themeColor="text1"/>
          <w:spacing w:val="1"/>
        </w:rPr>
        <w:t xml:space="preserve"> </w:t>
      </w:r>
      <w:r w:rsidRPr="00A57C03">
        <w:rPr>
          <w:color w:val="000000" w:themeColor="text1"/>
        </w:rPr>
        <w:t>со</w:t>
      </w:r>
      <w:r w:rsidRPr="00A57C03">
        <w:rPr>
          <w:color w:val="000000" w:themeColor="text1"/>
          <w:spacing w:val="1"/>
        </w:rPr>
        <w:t xml:space="preserve"> </w:t>
      </w:r>
      <w:r w:rsidRPr="00A57C03">
        <w:rPr>
          <w:color w:val="000000" w:themeColor="text1"/>
        </w:rPr>
        <w:t>станцией</w:t>
      </w:r>
      <w:r w:rsidRPr="00A57C03">
        <w:rPr>
          <w:color w:val="000000" w:themeColor="text1"/>
          <w:spacing w:val="1"/>
        </w:rPr>
        <w:t xml:space="preserve"> </w:t>
      </w:r>
      <w:r w:rsidRPr="00A57C03">
        <w:rPr>
          <w:color w:val="000000" w:themeColor="text1"/>
        </w:rPr>
        <w:t>может</w:t>
      </w:r>
      <w:r w:rsidRPr="00A57C03">
        <w:rPr>
          <w:color w:val="000000" w:themeColor="text1"/>
          <w:spacing w:val="1"/>
        </w:rPr>
        <w:t xml:space="preserve"> </w:t>
      </w:r>
      <w:r w:rsidRPr="00A57C03">
        <w:rPr>
          <w:color w:val="000000" w:themeColor="text1"/>
        </w:rPr>
        <w:t>идти</w:t>
      </w:r>
      <w:r w:rsidRPr="00A57C03">
        <w:rPr>
          <w:color w:val="000000" w:themeColor="text1"/>
          <w:spacing w:val="1"/>
        </w:rPr>
        <w:t xml:space="preserve"> </w:t>
      </w:r>
      <w:r w:rsidRPr="00A57C03">
        <w:rPr>
          <w:color w:val="000000" w:themeColor="text1"/>
        </w:rPr>
        <w:t>по</w:t>
      </w:r>
      <w:r w:rsidRPr="00A57C03">
        <w:rPr>
          <w:color w:val="000000" w:themeColor="text1"/>
          <w:spacing w:val="1"/>
        </w:rPr>
        <w:t xml:space="preserve"> </w:t>
      </w:r>
      <w:r w:rsidRPr="00A57C03">
        <w:rPr>
          <w:color w:val="000000" w:themeColor="text1"/>
        </w:rPr>
        <w:t>аналоговому</w:t>
      </w:r>
      <w:r w:rsidRPr="00A57C03">
        <w:rPr>
          <w:color w:val="000000" w:themeColor="text1"/>
          <w:spacing w:val="1"/>
        </w:rPr>
        <w:t xml:space="preserve"> </w:t>
      </w:r>
      <w:r w:rsidRPr="00A57C03">
        <w:rPr>
          <w:color w:val="000000" w:themeColor="text1"/>
        </w:rPr>
        <w:t>протоколу</w:t>
      </w:r>
      <w:r w:rsidRPr="00A57C03">
        <w:rPr>
          <w:color w:val="000000" w:themeColor="text1"/>
          <w:spacing w:val="1"/>
        </w:rPr>
        <w:t xml:space="preserve"> </w:t>
      </w:r>
      <w:r w:rsidRPr="00A57C03">
        <w:rPr>
          <w:color w:val="000000" w:themeColor="text1"/>
        </w:rPr>
        <w:t>(AMPS,</w:t>
      </w:r>
      <w:r w:rsidRPr="00A57C03">
        <w:rPr>
          <w:color w:val="000000" w:themeColor="text1"/>
          <w:spacing w:val="1"/>
        </w:rPr>
        <w:t xml:space="preserve"> </w:t>
      </w:r>
      <w:r w:rsidRPr="00A57C03">
        <w:rPr>
          <w:color w:val="000000" w:themeColor="text1"/>
        </w:rPr>
        <w:t>NAMPS,</w:t>
      </w:r>
      <w:r w:rsidRPr="00A57C03">
        <w:rPr>
          <w:color w:val="000000" w:themeColor="text1"/>
          <w:spacing w:val="-3"/>
        </w:rPr>
        <w:t xml:space="preserve"> </w:t>
      </w:r>
      <w:r w:rsidRPr="00A57C03">
        <w:rPr>
          <w:color w:val="000000" w:themeColor="text1"/>
        </w:rPr>
        <w:t>NMT-450)</w:t>
      </w:r>
      <w:r w:rsidRPr="00A57C03">
        <w:rPr>
          <w:color w:val="000000" w:themeColor="text1"/>
          <w:spacing w:val="-1"/>
        </w:rPr>
        <w:t xml:space="preserve"> </w:t>
      </w:r>
      <w:r w:rsidRPr="00A57C03">
        <w:rPr>
          <w:color w:val="000000" w:themeColor="text1"/>
        </w:rPr>
        <w:t>или</w:t>
      </w:r>
      <w:r w:rsidRPr="00A57C03">
        <w:rPr>
          <w:color w:val="000000" w:themeColor="text1"/>
          <w:spacing w:val="-1"/>
        </w:rPr>
        <w:t xml:space="preserve"> </w:t>
      </w:r>
      <w:r w:rsidRPr="00A57C03">
        <w:rPr>
          <w:color w:val="000000" w:themeColor="text1"/>
        </w:rPr>
        <w:t>по цифровому</w:t>
      </w:r>
      <w:r w:rsidRPr="00A57C03">
        <w:rPr>
          <w:color w:val="000000" w:themeColor="text1"/>
          <w:spacing w:val="-4"/>
        </w:rPr>
        <w:t xml:space="preserve"> </w:t>
      </w:r>
      <w:r w:rsidRPr="00A57C03">
        <w:rPr>
          <w:color w:val="000000" w:themeColor="text1"/>
        </w:rPr>
        <w:t>(DAMPS,</w:t>
      </w:r>
      <w:r w:rsidRPr="00A57C03">
        <w:rPr>
          <w:color w:val="000000" w:themeColor="text1"/>
          <w:spacing w:val="-2"/>
        </w:rPr>
        <w:t xml:space="preserve"> </w:t>
      </w:r>
      <w:r w:rsidRPr="00A57C03">
        <w:rPr>
          <w:color w:val="000000" w:themeColor="text1"/>
        </w:rPr>
        <w:t>CDMA,</w:t>
      </w:r>
      <w:r w:rsidRPr="00A57C03">
        <w:rPr>
          <w:color w:val="000000" w:themeColor="text1"/>
          <w:spacing w:val="-2"/>
        </w:rPr>
        <w:t xml:space="preserve"> </w:t>
      </w:r>
      <w:r w:rsidRPr="00A57C03">
        <w:rPr>
          <w:color w:val="000000" w:themeColor="text1"/>
        </w:rPr>
        <w:t>GSM,</w:t>
      </w:r>
      <w:r w:rsidRPr="00A57C03">
        <w:rPr>
          <w:color w:val="000000" w:themeColor="text1"/>
          <w:spacing w:val="-3"/>
        </w:rPr>
        <w:t xml:space="preserve"> </w:t>
      </w:r>
      <w:r w:rsidRPr="00A57C03">
        <w:rPr>
          <w:color w:val="000000" w:themeColor="text1"/>
        </w:rPr>
        <w:t>UMTS).</w:t>
      </w:r>
    </w:p>
    <w:p w:rsidR="00D141BF" w:rsidRPr="00A57C03" w:rsidRDefault="00A57C03" w:rsidP="00E71DE0">
      <w:pPr>
        <w:pStyle w:val="a3"/>
        <w:tabs>
          <w:tab w:val="left" w:pos="993"/>
        </w:tabs>
        <w:ind w:left="0" w:right="122" w:firstLine="0"/>
        <w:jc w:val="both"/>
        <w:rPr>
          <w:color w:val="000000" w:themeColor="text1"/>
        </w:rPr>
      </w:pPr>
      <w:r w:rsidRPr="00A57C03">
        <w:rPr>
          <w:color w:val="000000" w:themeColor="text1"/>
        </w:rPr>
        <w:t>Беспроводные</w:t>
      </w:r>
      <w:r w:rsidRPr="00A57C03">
        <w:rPr>
          <w:color w:val="000000" w:themeColor="text1"/>
          <w:spacing w:val="1"/>
        </w:rPr>
        <w:t xml:space="preserve"> </w:t>
      </w:r>
      <w:r w:rsidRPr="00A57C03">
        <w:rPr>
          <w:color w:val="000000" w:themeColor="text1"/>
        </w:rPr>
        <w:t>оптические</w:t>
      </w:r>
      <w:r w:rsidRPr="00A57C03">
        <w:rPr>
          <w:color w:val="000000" w:themeColor="text1"/>
          <w:spacing w:val="1"/>
        </w:rPr>
        <w:t xml:space="preserve"> </w:t>
      </w:r>
      <w:r w:rsidRPr="00A57C03">
        <w:rPr>
          <w:color w:val="000000" w:themeColor="text1"/>
        </w:rPr>
        <w:t>линии</w:t>
      </w:r>
      <w:r w:rsidRPr="00A57C03">
        <w:rPr>
          <w:color w:val="000000" w:themeColor="text1"/>
          <w:spacing w:val="1"/>
        </w:rPr>
        <w:t xml:space="preserve"> </w:t>
      </w:r>
      <w:r w:rsidRPr="00A57C03">
        <w:rPr>
          <w:color w:val="000000" w:themeColor="text1"/>
        </w:rPr>
        <w:t>связи</w:t>
      </w:r>
      <w:r w:rsidRPr="00A57C03">
        <w:rPr>
          <w:color w:val="000000" w:themeColor="text1"/>
          <w:spacing w:val="1"/>
        </w:rPr>
        <w:t xml:space="preserve"> </w:t>
      </w:r>
      <w:r w:rsidRPr="00A57C03">
        <w:rPr>
          <w:color w:val="000000" w:themeColor="text1"/>
        </w:rPr>
        <w:t>используют</w:t>
      </w:r>
      <w:r w:rsidRPr="00A57C03">
        <w:rPr>
          <w:color w:val="000000" w:themeColor="text1"/>
          <w:spacing w:val="1"/>
        </w:rPr>
        <w:t xml:space="preserve"> </w:t>
      </w:r>
      <w:r w:rsidRPr="00A57C03">
        <w:rPr>
          <w:color w:val="000000" w:themeColor="text1"/>
        </w:rPr>
        <w:t>спектральный</w:t>
      </w:r>
      <w:r w:rsidRPr="00A57C03">
        <w:rPr>
          <w:color w:val="000000" w:themeColor="text1"/>
          <w:spacing w:val="-67"/>
        </w:rPr>
        <w:t xml:space="preserve"> </w:t>
      </w:r>
      <w:r w:rsidRPr="00A57C03">
        <w:rPr>
          <w:color w:val="000000" w:themeColor="text1"/>
        </w:rPr>
        <w:t>диапазон лазерного инфракрасного излучения (как правило, от 400 до 1400</w:t>
      </w:r>
      <w:r w:rsidRPr="00A57C03">
        <w:rPr>
          <w:color w:val="000000" w:themeColor="text1"/>
          <w:spacing w:val="1"/>
        </w:rPr>
        <w:t xml:space="preserve"> </w:t>
      </w:r>
      <w:proofErr w:type="spellStart"/>
      <w:r w:rsidRPr="00A57C03">
        <w:rPr>
          <w:color w:val="000000" w:themeColor="text1"/>
        </w:rPr>
        <w:t>нм</w:t>
      </w:r>
      <w:proofErr w:type="spellEnd"/>
      <w:r w:rsidRPr="00A57C03">
        <w:rPr>
          <w:color w:val="000000" w:themeColor="text1"/>
        </w:rPr>
        <w:t>).</w:t>
      </w:r>
      <w:r w:rsidRPr="00A57C03">
        <w:rPr>
          <w:color w:val="000000" w:themeColor="text1"/>
          <w:spacing w:val="1"/>
        </w:rPr>
        <w:t xml:space="preserve"> </w:t>
      </w:r>
      <w:r w:rsidRPr="00A57C03">
        <w:rPr>
          <w:color w:val="000000" w:themeColor="text1"/>
        </w:rPr>
        <w:t>Этот</w:t>
      </w:r>
      <w:r w:rsidRPr="00A57C03">
        <w:rPr>
          <w:color w:val="000000" w:themeColor="text1"/>
          <w:spacing w:val="1"/>
        </w:rPr>
        <w:t xml:space="preserve"> </w:t>
      </w:r>
      <w:r w:rsidRPr="00A57C03">
        <w:rPr>
          <w:color w:val="000000" w:themeColor="text1"/>
        </w:rPr>
        <w:t>участок</w:t>
      </w:r>
      <w:r w:rsidRPr="00A57C03">
        <w:rPr>
          <w:color w:val="000000" w:themeColor="text1"/>
          <w:spacing w:val="1"/>
        </w:rPr>
        <w:t xml:space="preserve"> </w:t>
      </w:r>
      <w:r w:rsidRPr="00A57C03">
        <w:rPr>
          <w:color w:val="000000" w:themeColor="text1"/>
        </w:rPr>
        <w:t>спектра</w:t>
      </w:r>
      <w:r w:rsidRPr="00A57C03">
        <w:rPr>
          <w:color w:val="000000" w:themeColor="text1"/>
          <w:spacing w:val="1"/>
        </w:rPr>
        <w:t xml:space="preserve"> </w:t>
      </w:r>
      <w:r w:rsidRPr="00A57C03">
        <w:rPr>
          <w:color w:val="000000" w:themeColor="text1"/>
        </w:rPr>
        <w:t>соответствует</w:t>
      </w:r>
      <w:r w:rsidRPr="00A57C03">
        <w:rPr>
          <w:color w:val="000000" w:themeColor="text1"/>
          <w:spacing w:val="1"/>
        </w:rPr>
        <w:t xml:space="preserve"> </w:t>
      </w:r>
      <w:r w:rsidRPr="00A57C03">
        <w:rPr>
          <w:color w:val="000000" w:themeColor="text1"/>
        </w:rPr>
        <w:t>так</w:t>
      </w:r>
      <w:r w:rsidRPr="00A57C03">
        <w:rPr>
          <w:color w:val="000000" w:themeColor="text1"/>
          <w:spacing w:val="1"/>
        </w:rPr>
        <w:t xml:space="preserve"> </w:t>
      </w:r>
      <w:r w:rsidRPr="00A57C03">
        <w:rPr>
          <w:color w:val="000000" w:themeColor="text1"/>
        </w:rPr>
        <w:t>называемому</w:t>
      </w:r>
      <w:r w:rsidRPr="00A57C03">
        <w:rPr>
          <w:color w:val="000000" w:themeColor="text1"/>
          <w:spacing w:val="1"/>
        </w:rPr>
        <w:t xml:space="preserve"> </w:t>
      </w:r>
      <w:r w:rsidRPr="00A57C03">
        <w:rPr>
          <w:color w:val="000000" w:themeColor="text1"/>
        </w:rPr>
        <w:t>"окну</w:t>
      </w:r>
      <w:r w:rsidRPr="00A57C03">
        <w:rPr>
          <w:color w:val="000000" w:themeColor="text1"/>
          <w:spacing w:val="1"/>
        </w:rPr>
        <w:t xml:space="preserve"> </w:t>
      </w:r>
      <w:r w:rsidRPr="00A57C03">
        <w:rPr>
          <w:color w:val="000000" w:themeColor="text1"/>
        </w:rPr>
        <w:t>прозрачности" атмосферы, благодаря чему поглощение излучаемого сигнала</w:t>
      </w:r>
      <w:r w:rsidRPr="00A57C03">
        <w:rPr>
          <w:color w:val="000000" w:themeColor="text1"/>
          <w:spacing w:val="1"/>
        </w:rPr>
        <w:t xml:space="preserve"> </w:t>
      </w:r>
      <w:r w:rsidRPr="00A57C03">
        <w:rPr>
          <w:color w:val="000000" w:themeColor="text1"/>
        </w:rPr>
        <w:t>атмосферными газами пренебрежимо мало. Предельные скорости передачи</w:t>
      </w:r>
      <w:r w:rsidRPr="00A57C03">
        <w:rPr>
          <w:color w:val="000000" w:themeColor="text1"/>
          <w:spacing w:val="1"/>
        </w:rPr>
        <w:t xml:space="preserve"> </w:t>
      </w:r>
      <w:r w:rsidRPr="00A57C03">
        <w:rPr>
          <w:color w:val="000000" w:themeColor="text1"/>
        </w:rPr>
        <w:t>информации</w:t>
      </w:r>
      <w:r w:rsidRPr="00A57C03">
        <w:rPr>
          <w:color w:val="000000" w:themeColor="text1"/>
          <w:spacing w:val="-1"/>
        </w:rPr>
        <w:t xml:space="preserve"> </w:t>
      </w:r>
      <w:r w:rsidRPr="00A57C03">
        <w:rPr>
          <w:color w:val="000000" w:themeColor="text1"/>
        </w:rPr>
        <w:t>по</w:t>
      </w:r>
      <w:r w:rsidRPr="00A57C03">
        <w:rPr>
          <w:color w:val="000000" w:themeColor="text1"/>
          <w:spacing w:val="1"/>
        </w:rPr>
        <w:t xml:space="preserve"> </w:t>
      </w:r>
      <w:r w:rsidRPr="00A57C03">
        <w:rPr>
          <w:color w:val="000000" w:themeColor="text1"/>
        </w:rPr>
        <w:t>инфракрасному</w:t>
      </w:r>
      <w:r w:rsidRPr="00A57C03">
        <w:rPr>
          <w:color w:val="000000" w:themeColor="text1"/>
          <w:spacing w:val="-4"/>
        </w:rPr>
        <w:t xml:space="preserve"> </w:t>
      </w:r>
      <w:r w:rsidRPr="00A57C03">
        <w:rPr>
          <w:color w:val="000000" w:themeColor="text1"/>
        </w:rPr>
        <w:t>каналу</w:t>
      </w:r>
      <w:r w:rsidRPr="00A57C03">
        <w:rPr>
          <w:color w:val="000000" w:themeColor="text1"/>
          <w:spacing w:val="-4"/>
        </w:rPr>
        <w:t xml:space="preserve"> </w:t>
      </w:r>
      <w:r w:rsidRPr="00A57C03">
        <w:rPr>
          <w:color w:val="000000" w:themeColor="text1"/>
        </w:rPr>
        <w:t>не превышают</w:t>
      </w:r>
      <w:r w:rsidRPr="00A57C03">
        <w:rPr>
          <w:color w:val="000000" w:themeColor="text1"/>
          <w:spacing w:val="-1"/>
        </w:rPr>
        <w:t xml:space="preserve"> </w:t>
      </w:r>
      <w:r w:rsidRPr="00A57C03">
        <w:rPr>
          <w:color w:val="000000" w:themeColor="text1"/>
        </w:rPr>
        <w:t>5-10</w:t>
      </w:r>
      <w:r w:rsidRPr="00A57C03">
        <w:rPr>
          <w:color w:val="000000" w:themeColor="text1"/>
          <w:spacing w:val="-3"/>
        </w:rPr>
        <w:t xml:space="preserve"> </w:t>
      </w:r>
      <w:r w:rsidRPr="00A57C03">
        <w:rPr>
          <w:color w:val="000000" w:themeColor="text1"/>
        </w:rPr>
        <w:t>Мбит/с.</w:t>
      </w:r>
    </w:p>
    <w:p w:rsidR="00D141BF" w:rsidRPr="00A57C03" w:rsidRDefault="00A57C03" w:rsidP="00E71DE0">
      <w:pPr>
        <w:pStyle w:val="a3"/>
        <w:tabs>
          <w:tab w:val="left" w:pos="993"/>
        </w:tabs>
        <w:ind w:left="0" w:firstLine="0"/>
        <w:jc w:val="both"/>
        <w:rPr>
          <w:color w:val="000000" w:themeColor="text1"/>
        </w:rPr>
      </w:pPr>
      <w:r w:rsidRPr="00A57C03">
        <w:rPr>
          <w:color w:val="000000" w:themeColor="text1"/>
        </w:rPr>
        <w:t>Инфракрасные</w:t>
      </w:r>
      <w:r w:rsidRPr="00A57C03">
        <w:rPr>
          <w:color w:val="000000" w:themeColor="text1"/>
          <w:spacing w:val="-5"/>
        </w:rPr>
        <w:t xml:space="preserve"> </w:t>
      </w:r>
      <w:r w:rsidRPr="00A57C03">
        <w:rPr>
          <w:color w:val="000000" w:themeColor="text1"/>
        </w:rPr>
        <w:t>каналы</w:t>
      </w:r>
      <w:r w:rsidRPr="00A57C03">
        <w:rPr>
          <w:color w:val="000000" w:themeColor="text1"/>
          <w:spacing w:val="-2"/>
        </w:rPr>
        <w:t xml:space="preserve"> </w:t>
      </w:r>
      <w:r w:rsidRPr="00A57C03">
        <w:rPr>
          <w:color w:val="000000" w:themeColor="text1"/>
        </w:rPr>
        <w:t>делятся</w:t>
      </w:r>
      <w:r w:rsidRPr="00A57C03">
        <w:rPr>
          <w:color w:val="000000" w:themeColor="text1"/>
          <w:spacing w:val="-1"/>
        </w:rPr>
        <w:t xml:space="preserve"> </w:t>
      </w:r>
      <w:r w:rsidRPr="00A57C03">
        <w:rPr>
          <w:color w:val="000000" w:themeColor="text1"/>
        </w:rPr>
        <w:t>на</w:t>
      </w:r>
      <w:r w:rsidRPr="00A57C03">
        <w:rPr>
          <w:color w:val="000000" w:themeColor="text1"/>
          <w:spacing w:val="-5"/>
        </w:rPr>
        <w:t xml:space="preserve"> </w:t>
      </w:r>
      <w:r w:rsidRPr="00A57C03">
        <w:rPr>
          <w:color w:val="000000" w:themeColor="text1"/>
        </w:rPr>
        <w:t>две</w:t>
      </w:r>
      <w:r w:rsidRPr="00A57C03">
        <w:rPr>
          <w:color w:val="000000" w:themeColor="text1"/>
          <w:spacing w:val="-3"/>
        </w:rPr>
        <w:t xml:space="preserve"> </w:t>
      </w:r>
      <w:r w:rsidRPr="00A57C03">
        <w:rPr>
          <w:color w:val="000000" w:themeColor="text1"/>
        </w:rPr>
        <w:t>группы:</w:t>
      </w:r>
    </w:p>
    <w:p w:rsidR="00D141BF" w:rsidRPr="00A57C03" w:rsidRDefault="00A57C03" w:rsidP="00E71DE0">
      <w:pPr>
        <w:pStyle w:val="a4"/>
        <w:numPr>
          <w:ilvl w:val="0"/>
          <w:numId w:val="24"/>
        </w:numPr>
        <w:tabs>
          <w:tab w:val="left" w:pos="993"/>
        </w:tabs>
        <w:ind w:left="0" w:right="129" w:firstLine="0"/>
        <w:jc w:val="both"/>
        <w:rPr>
          <w:color w:val="000000" w:themeColor="text1"/>
          <w:sz w:val="28"/>
          <w:szCs w:val="28"/>
        </w:rPr>
      </w:pPr>
      <w:r w:rsidRPr="00A57C03">
        <w:rPr>
          <w:color w:val="000000" w:themeColor="text1"/>
          <w:sz w:val="28"/>
          <w:szCs w:val="28"/>
        </w:rPr>
        <w:t>каналы прямой видимости, в которых связь осуществляется на лучах,</w:t>
      </w:r>
      <w:r w:rsidRPr="00A57C03">
        <w:rPr>
          <w:color w:val="000000" w:themeColor="text1"/>
          <w:spacing w:val="1"/>
          <w:sz w:val="28"/>
          <w:szCs w:val="28"/>
        </w:rPr>
        <w:t xml:space="preserve"> </w:t>
      </w:r>
      <w:r w:rsidRPr="00A57C03">
        <w:rPr>
          <w:color w:val="000000" w:themeColor="text1"/>
          <w:sz w:val="28"/>
          <w:szCs w:val="28"/>
        </w:rPr>
        <w:t>идущих</w:t>
      </w:r>
      <w:r w:rsidRPr="00A57C03">
        <w:rPr>
          <w:color w:val="000000" w:themeColor="text1"/>
          <w:spacing w:val="1"/>
          <w:sz w:val="28"/>
          <w:szCs w:val="28"/>
        </w:rPr>
        <w:t xml:space="preserve"> </w:t>
      </w:r>
      <w:r w:rsidRPr="00A57C03">
        <w:rPr>
          <w:color w:val="000000" w:themeColor="text1"/>
          <w:sz w:val="28"/>
          <w:szCs w:val="28"/>
        </w:rPr>
        <w:t>непосредственно</w:t>
      </w:r>
      <w:r w:rsidRPr="00A57C03">
        <w:rPr>
          <w:color w:val="000000" w:themeColor="text1"/>
          <w:spacing w:val="1"/>
          <w:sz w:val="28"/>
          <w:szCs w:val="28"/>
        </w:rPr>
        <w:t xml:space="preserve"> </w:t>
      </w:r>
      <w:r w:rsidRPr="00A57C03">
        <w:rPr>
          <w:color w:val="000000" w:themeColor="text1"/>
          <w:sz w:val="28"/>
          <w:szCs w:val="28"/>
        </w:rPr>
        <w:t>от</w:t>
      </w:r>
      <w:r w:rsidRPr="00A57C03">
        <w:rPr>
          <w:color w:val="000000" w:themeColor="text1"/>
          <w:spacing w:val="1"/>
          <w:sz w:val="28"/>
          <w:szCs w:val="28"/>
        </w:rPr>
        <w:t xml:space="preserve"> </w:t>
      </w:r>
      <w:r w:rsidRPr="00A57C03">
        <w:rPr>
          <w:color w:val="000000" w:themeColor="text1"/>
          <w:sz w:val="28"/>
          <w:szCs w:val="28"/>
        </w:rPr>
        <w:t>передатчика</w:t>
      </w:r>
      <w:r w:rsidRPr="00A57C03">
        <w:rPr>
          <w:color w:val="000000" w:themeColor="text1"/>
          <w:spacing w:val="1"/>
          <w:sz w:val="28"/>
          <w:szCs w:val="28"/>
        </w:rPr>
        <w:t xml:space="preserve"> </w:t>
      </w:r>
      <w:r w:rsidRPr="00A57C03">
        <w:rPr>
          <w:color w:val="000000" w:themeColor="text1"/>
          <w:sz w:val="28"/>
          <w:szCs w:val="28"/>
        </w:rPr>
        <w:t>к</w:t>
      </w:r>
      <w:r w:rsidRPr="00A57C03">
        <w:rPr>
          <w:color w:val="000000" w:themeColor="text1"/>
          <w:spacing w:val="1"/>
          <w:sz w:val="28"/>
          <w:szCs w:val="28"/>
        </w:rPr>
        <w:t xml:space="preserve"> </w:t>
      </w:r>
      <w:r w:rsidRPr="00A57C03">
        <w:rPr>
          <w:color w:val="000000" w:themeColor="text1"/>
          <w:sz w:val="28"/>
          <w:szCs w:val="28"/>
        </w:rPr>
        <w:t>приемнику.</w:t>
      </w:r>
      <w:r w:rsidRPr="00A57C03">
        <w:rPr>
          <w:color w:val="000000" w:themeColor="text1"/>
          <w:spacing w:val="1"/>
          <w:sz w:val="28"/>
          <w:szCs w:val="28"/>
        </w:rPr>
        <w:t xml:space="preserve"> </w:t>
      </w:r>
      <w:r w:rsidRPr="00A57C03">
        <w:rPr>
          <w:color w:val="000000" w:themeColor="text1"/>
          <w:sz w:val="28"/>
          <w:szCs w:val="28"/>
        </w:rPr>
        <w:t>При</w:t>
      </w:r>
      <w:r w:rsidRPr="00A57C03">
        <w:rPr>
          <w:color w:val="000000" w:themeColor="text1"/>
          <w:spacing w:val="1"/>
          <w:sz w:val="28"/>
          <w:szCs w:val="28"/>
        </w:rPr>
        <w:t xml:space="preserve"> </w:t>
      </w:r>
      <w:r w:rsidRPr="00A57C03">
        <w:rPr>
          <w:color w:val="000000" w:themeColor="text1"/>
          <w:sz w:val="28"/>
          <w:szCs w:val="28"/>
        </w:rPr>
        <w:t>этом</w:t>
      </w:r>
      <w:r w:rsidRPr="00A57C03">
        <w:rPr>
          <w:color w:val="000000" w:themeColor="text1"/>
          <w:spacing w:val="1"/>
          <w:sz w:val="28"/>
          <w:szCs w:val="28"/>
        </w:rPr>
        <w:t xml:space="preserve"> </w:t>
      </w:r>
      <w:r w:rsidRPr="00A57C03">
        <w:rPr>
          <w:color w:val="000000" w:themeColor="text1"/>
          <w:sz w:val="28"/>
          <w:szCs w:val="28"/>
        </w:rPr>
        <w:t>связь</w:t>
      </w:r>
      <w:r w:rsidRPr="00A57C03">
        <w:rPr>
          <w:color w:val="000000" w:themeColor="text1"/>
          <w:spacing w:val="1"/>
          <w:sz w:val="28"/>
          <w:szCs w:val="28"/>
        </w:rPr>
        <w:t xml:space="preserve"> </w:t>
      </w:r>
      <w:r w:rsidRPr="00A57C03">
        <w:rPr>
          <w:color w:val="000000" w:themeColor="text1"/>
          <w:sz w:val="28"/>
          <w:szCs w:val="28"/>
        </w:rPr>
        <w:t>возможно только при отсутствии препятствий между компьютерами сети.</w:t>
      </w:r>
      <w:r w:rsidRPr="00A57C03">
        <w:rPr>
          <w:color w:val="000000" w:themeColor="text1"/>
          <w:spacing w:val="1"/>
          <w:sz w:val="28"/>
          <w:szCs w:val="28"/>
        </w:rPr>
        <w:t xml:space="preserve"> </w:t>
      </w:r>
      <w:r w:rsidRPr="00A57C03">
        <w:rPr>
          <w:color w:val="000000" w:themeColor="text1"/>
          <w:sz w:val="28"/>
          <w:szCs w:val="28"/>
        </w:rPr>
        <w:t>(протяженность</w:t>
      </w:r>
      <w:r w:rsidRPr="00A57C03">
        <w:rPr>
          <w:color w:val="000000" w:themeColor="text1"/>
          <w:spacing w:val="1"/>
          <w:sz w:val="28"/>
          <w:szCs w:val="28"/>
        </w:rPr>
        <w:t xml:space="preserve"> </w:t>
      </w:r>
      <w:r w:rsidRPr="00A57C03">
        <w:rPr>
          <w:color w:val="000000" w:themeColor="text1"/>
          <w:sz w:val="28"/>
          <w:szCs w:val="28"/>
        </w:rPr>
        <w:t>канала</w:t>
      </w:r>
      <w:r w:rsidRPr="00A57C03">
        <w:rPr>
          <w:color w:val="000000" w:themeColor="text1"/>
          <w:spacing w:val="1"/>
          <w:sz w:val="28"/>
          <w:szCs w:val="28"/>
        </w:rPr>
        <w:t xml:space="preserve"> </w:t>
      </w:r>
      <w:r w:rsidRPr="00A57C03">
        <w:rPr>
          <w:color w:val="000000" w:themeColor="text1"/>
          <w:sz w:val="28"/>
          <w:szCs w:val="28"/>
        </w:rPr>
        <w:t>прямой</w:t>
      </w:r>
      <w:r w:rsidRPr="00A57C03">
        <w:rPr>
          <w:color w:val="000000" w:themeColor="text1"/>
          <w:spacing w:val="1"/>
          <w:sz w:val="28"/>
          <w:szCs w:val="28"/>
        </w:rPr>
        <w:t xml:space="preserve"> </w:t>
      </w:r>
      <w:r w:rsidRPr="00A57C03">
        <w:rPr>
          <w:color w:val="000000" w:themeColor="text1"/>
          <w:sz w:val="28"/>
          <w:szCs w:val="28"/>
        </w:rPr>
        <w:t>видимости</w:t>
      </w:r>
      <w:r w:rsidRPr="00A57C03">
        <w:rPr>
          <w:color w:val="000000" w:themeColor="text1"/>
          <w:spacing w:val="1"/>
          <w:sz w:val="28"/>
          <w:szCs w:val="28"/>
        </w:rPr>
        <w:t xml:space="preserve"> </w:t>
      </w:r>
      <w:r w:rsidRPr="00A57C03">
        <w:rPr>
          <w:color w:val="000000" w:themeColor="text1"/>
          <w:sz w:val="28"/>
          <w:szCs w:val="28"/>
        </w:rPr>
        <w:t>может</w:t>
      </w:r>
      <w:r w:rsidRPr="00A57C03">
        <w:rPr>
          <w:color w:val="000000" w:themeColor="text1"/>
          <w:spacing w:val="1"/>
          <w:sz w:val="28"/>
          <w:szCs w:val="28"/>
        </w:rPr>
        <w:t xml:space="preserve"> </w:t>
      </w:r>
      <w:r w:rsidRPr="00A57C03">
        <w:rPr>
          <w:color w:val="000000" w:themeColor="text1"/>
          <w:sz w:val="28"/>
          <w:szCs w:val="28"/>
        </w:rPr>
        <w:t>достигать</w:t>
      </w:r>
      <w:r w:rsidRPr="00A57C03">
        <w:rPr>
          <w:color w:val="000000" w:themeColor="text1"/>
          <w:spacing w:val="1"/>
          <w:sz w:val="28"/>
          <w:szCs w:val="28"/>
        </w:rPr>
        <w:t xml:space="preserve"> </w:t>
      </w:r>
      <w:r w:rsidRPr="00A57C03">
        <w:rPr>
          <w:color w:val="000000" w:themeColor="text1"/>
          <w:sz w:val="28"/>
          <w:szCs w:val="28"/>
        </w:rPr>
        <w:t>нескольких</w:t>
      </w:r>
      <w:r w:rsidRPr="00A57C03">
        <w:rPr>
          <w:color w:val="000000" w:themeColor="text1"/>
          <w:spacing w:val="1"/>
          <w:sz w:val="28"/>
          <w:szCs w:val="28"/>
        </w:rPr>
        <w:t xml:space="preserve"> </w:t>
      </w:r>
      <w:r w:rsidRPr="00A57C03">
        <w:rPr>
          <w:color w:val="000000" w:themeColor="text1"/>
          <w:sz w:val="28"/>
          <w:szCs w:val="28"/>
        </w:rPr>
        <w:t>километров);</w:t>
      </w:r>
    </w:p>
    <w:p w:rsidR="00D141BF" w:rsidRPr="00A57C03" w:rsidRDefault="00A57C03" w:rsidP="00E71DE0">
      <w:pPr>
        <w:pStyle w:val="a4"/>
        <w:numPr>
          <w:ilvl w:val="0"/>
          <w:numId w:val="24"/>
        </w:numPr>
        <w:tabs>
          <w:tab w:val="left" w:pos="993"/>
          <w:tab w:val="left" w:pos="1073"/>
        </w:tabs>
        <w:ind w:left="0" w:right="125" w:firstLine="0"/>
        <w:jc w:val="both"/>
        <w:rPr>
          <w:color w:val="000000" w:themeColor="text1"/>
          <w:sz w:val="28"/>
          <w:szCs w:val="28"/>
        </w:rPr>
      </w:pPr>
      <w:r w:rsidRPr="00A57C03">
        <w:rPr>
          <w:color w:val="000000" w:themeColor="text1"/>
          <w:sz w:val="28"/>
          <w:szCs w:val="28"/>
        </w:rPr>
        <w:t>каналы</w:t>
      </w:r>
      <w:r w:rsidRPr="00A57C03">
        <w:rPr>
          <w:color w:val="000000" w:themeColor="text1"/>
          <w:spacing w:val="1"/>
          <w:sz w:val="28"/>
          <w:szCs w:val="28"/>
        </w:rPr>
        <w:t xml:space="preserve"> </w:t>
      </w:r>
      <w:r w:rsidRPr="00A57C03">
        <w:rPr>
          <w:color w:val="000000" w:themeColor="text1"/>
          <w:sz w:val="28"/>
          <w:szCs w:val="28"/>
        </w:rPr>
        <w:t>на</w:t>
      </w:r>
      <w:r w:rsidRPr="00A57C03">
        <w:rPr>
          <w:color w:val="000000" w:themeColor="text1"/>
          <w:spacing w:val="1"/>
          <w:sz w:val="28"/>
          <w:szCs w:val="28"/>
        </w:rPr>
        <w:t xml:space="preserve"> </w:t>
      </w:r>
      <w:r w:rsidRPr="00A57C03">
        <w:rPr>
          <w:color w:val="000000" w:themeColor="text1"/>
          <w:sz w:val="28"/>
          <w:szCs w:val="28"/>
        </w:rPr>
        <w:t>рассеянном</w:t>
      </w:r>
      <w:r w:rsidRPr="00A57C03">
        <w:rPr>
          <w:color w:val="000000" w:themeColor="text1"/>
          <w:spacing w:val="1"/>
          <w:sz w:val="28"/>
          <w:szCs w:val="28"/>
        </w:rPr>
        <w:t xml:space="preserve"> </w:t>
      </w:r>
      <w:r w:rsidRPr="00A57C03">
        <w:rPr>
          <w:color w:val="000000" w:themeColor="text1"/>
          <w:sz w:val="28"/>
          <w:szCs w:val="28"/>
        </w:rPr>
        <w:t>излучении,</w:t>
      </w:r>
      <w:r w:rsidRPr="00A57C03">
        <w:rPr>
          <w:color w:val="000000" w:themeColor="text1"/>
          <w:spacing w:val="1"/>
          <w:sz w:val="28"/>
          <w:szCs w:val="28"/>
        </w:rPr>
        <w:t xml:space="preserve"> </w:t>
      </w:r>
      <w:r w:rsidRPr="00A57C03">
        <w:rPr>
          <w:color w:val="000000" w:themeColor="text1"/>
          <w:sz w:val="28"/>
          <w:szCs w:val="28"/>
        </w:rPr>
        <w:t>которые</w:t>
      </w:r>
      <w:r w:rsidRPr="00A57C03">
        <w:rPr>
          <w:color w:val="000000" w:themeColor="text1"/>
          <w:spacing w:val="1"/>
          <w:sz w:val="28"/>
          <w:szCs w:val="28"/>
        </w:rPr>
        <w:t xml:space="preserve"> </w:t>
      </w:r>
      <w:r w:rsidRPr="00A57C03">
        <w:rPr>
          <w:color w:val="000000" w:themeColor="text1"/>
          <w:sz w:val="28"/>
          <w:szCs w:val="28"/>
        </w:rPr>
        <w:t>работают</w:t>
      </w:r>
      <w:r w:rsidRPr="00A57C03">
        <w:rPr>
          <w:color w:val="000000" w:themeColor="text1"/>
          <w:spacing w:val="1"/>
          <w:sz w:val="28"/>
          <w:szCs w:val="28"/>
        </w:rPr>
        <w:t xml:space="preserve"> </w:t>
      </w:r>
      <w:r w:rsidRPr="00A57C03">
        <w:rPr>
          <w:color w:val="000000" w:themeColor="text1"/>
          <w:sz w:val="28"/>
          <w:szCs w:val="28"/>
        </w:rPr>
        <w:t>на</w:t>
      </w:r>
      <w:r w:rsidRPr="00A57C03">
        <w:rPr>
          <w:color w:val="000000" w:themeColor="text1"/>
          <w:spacing w:val="1"/>
          <w:sz w:val="28"/>
          <w:szCs w:val="28"/>
        </w:rPr>
        <w:t xml:space="preserve"> </w:t>
      </w:r>
      <w:r w:rsidRPr="00A57C03">
        <w:rPr>
          <w:color w:val="000000" w:themeColor="text1"/>
          <w:sz w:val="28"/>
          <w:szCs w:val="28"/>
        </w:rPr>
        <w:t>сигналах,</w:t>
      </w:r>
      <w:r w:rsidRPr="00A57C03">
        <w:rPr>
          <w:color w:val="000000" w:themeColor="text1"/>
          <w:spacing w:val="-67"/>
          <w:sz w:val="28"/>
          <w:szCs w:val="28"/>
        </w:rPr>
        <w:t xml:space="preserve"> </w:t>
      </w:r>
      <w:r w:rsidRPr="00A57C03">
        <w:rPr>
          <w:color w:val="000000" w:themeColor="text1"/>
          <w:sz w:val="28"/>
          <w:szCs w:val="28"/>
        </w:rPr>
        <w:t>отраженных</w:t>
      </w:r>
      <w:r w:rsidRPr="00A57C03">
        <w:rPr>
          <w:color w:val="000000" w:themeColor="text1"/>
          <w:spacing w:val="1"/>
          <w:sz w:val="28"/>
          <w:szCs w:val="28"/>
        </w:rPr>
        <w:t xml:space="preserve"> </w:t>
      </w:r>
      <w:r w:rsidRPr="00A57C03">
        <w:rPr>
          <w:color w:val="000000" w:themeColor="text1"/>
          <w:sz w:val="28"/>
          <w:szCs w:val="28"/>
        </w:rPr>
        <w:t>от</w:t>
      </w:r>
      <w:r w:rsidRPr="00A57C03">
        <w:rPr>
          <w:color w:val="000000" w:themeColor="text1"/>
          <w:spacing w:val="1"/>
          <w:sz w:val="28"/>
          <w:szCs w:val="28"/>
        </w:rPr>
        <w:t xml:space="preserve"> </w:t>
      </w:r>
      <w:r w:rsidRPr="00A57C03">
        <w:rPr>
          <w:color w:val="000000" w:themeColor="text1"/>
          <w:sz w:val="28"/>
          <w:szCs w:val="28"/>
        </w:rPr>
        <w:t>стен,</w:t>
      </w:r>
      <w:r w:rsidRPr="00A57C03">
        <w:rPr>
          <w:color w:val="000000" w:themeColor="text1"/>
          <w:spacing w:val="1"/>
          <w:sz w:val="28"/>
          <w:szCs w:val="28"/>
        </w:rPr>
        <w:t xml:space="preserve"> </w:t>
      </w:r>
      <w:r w:rsidRPr="00A57C03">
        <w:rPr>
          <w:color w:val="000000" w:themeColor="text1"/>
          <w:sz w:val="28"/>
          <w:szCs w:val="28"/>
        </w:rPr>
        <w:t>потолка,</w:t>
      </w:r>
      <w:r w:rsidRPr="00A57C03">
        <w:rPr>
          <w:color w:val="000000" w:themeColor="text1"/>
          <w:spacing w:val="1"/>
          <w:sz w:val="28"/>
          <w:szCs w:val="28"/>
        </w:rPr>
        <w:t xml:space="preserve"> </w:t>
      </w:r>
      <w:r w:rsidRPr="00A57C03">
        <w:rPr>
          <w:color w:val="000000" w:themeColor="text1"/>
          <w:sz w:val="28"/>
          <w:szCs w:val="28"/>
        </w:rPr>
        <w:t>пола</w:t>
      </w:r>
      <w:r w:rsidRPr="00A57C03">
        <w:rPr>
          <w:color w:val="000000" w:themeColor="text1"/>
          <w:spacing w:val="1"/>
          <w:sz w:val="28"/>
          <w:szCs w:val="28"/>
        </w:rPr>
        <w:t xml:space="preserve"> </w:t>
      </w:r>
      <w:r w:rsidRPr="00A57C03">
        <w:rPr>
          <w:color w:val="000000" w:themeColor="text1"/>
          <w:sz w:val="28"/>
          <w:szCs w:val="28"/>
        </w:rPr>
        <w:t>и</w:t>
      </w:r>
      <w:r w:rsidRPr="00A57C03">
        <w:rPr>
          <w:color w:val="000000" w:themeColor="text1"/>
          <w:spacing w:val="1"/>
          <w:sz w:val="28"/>
          <w:szCs w:val="28"/>
        </w:rPr>
        <w:t xml:space="preserve"> </w:t>
      </w:r>
      <w:r w:rsidRPr="00A57C03">
        <w:rPr>
          <w:color w:val="000000" w:themeColor="text1"/>
          <w:sz w:val="28"/>
          <w:szCs w:val="28"/>
        </w:rPr>
        <w:t>других</w:t>
      </w:r>
      <w:r w:rsidRPr="00A57C03">
        <w:rPr>
          <w:color w:val="000000" w:themeColor="text1"/>
          <w:spacing w:val="1"/>
          <w:sz w:val="28"/>
          <w:szCs w:val="28"/>
        </w:rPr>
        <w:t xml:space="preserve"> </w:t>
      </w:r>
      <w:r w:rsidRPr="00A57C03">
        <w:rPr>
          <w:color w:val="000000" w:themeColor="text1"/>
          <w:sz w:val="28"/>
          <w:szCs w:val="28"/>
        </w:rPr>
        <w:t>препятствий</w:t>
      </w:r>
      <w:r w:rsidRPr="00A57C03">
        <w:rPr>
          <w:color w:val="000000" w:themeColor="text1"/>
          <w:spacing w:val="1"/>
          <w:sz w:val="28"/>
          <w:szCs w:val="28"/>
        </w:rPr>
        <w:t xml:space="preserve"> </w:t>
      </w:r>
      <w:r w:rsidRPr="00A57C03">
        <w:rPr>
          <w:color w:val="000000" w:themeColor="text1"/>
          <w:sz w:val="28"/>
          <w:szCs w:val="28"/>
        </w:rPr>
        <w:t>(препятствия</w:t>
      </w:r>
      <w:r w:rsidRPr="00A57C03">
        <w:rPr>
          <w:color w:val="000000" w:themeColor="text1"/>
          <w:spacing w:val="1"/>
          <w:sz w:val="28"/>
          <w:szCs w:val="28"/>
        </w:rPr>
        <w:t xml:space="preserve"> </w:t>
      </w:r>
      <w:r w:rsidRPr="00A57C03">
        <w:rPr>
          <w:color w:val="000000" w:themeColor="text1"/>
          <w:sz w:val="28"/>
          <w:szCs w:val="28"/>
        </w:rPr>
        <w:t>в</w:t>
      </w:r>
      <w:r w:rsidRPr="00A57C03">
        <w:rPr>
          <w:color w:val="000000" w:themeColor="text1"/>
          <w:spacing w:val="-67"/>
          <w:sz w:val="28"/>
          <w:szCs w:val="28"/>
        </w:rPr>
        <w:t xml:space="preserve"> </w:t>
      </w:r>
      <w:r w:rsidRPr="00A57C03">
        <w:rPr>
          <w:color w:val="000000" w:themeColor="text1"/>
          <w:sz w:val="28"/>
          <w:szCs w:val="28"/>
        </w:rPr>
        <w:t>данном</w:t>
      </w:r>
      <w:r w:rsidRPr="00A57C03">
        <w:rPr>
          <w:color w:val="000000" w:themeColor="text1"/>
          <w:spacing w:val="1"/>
          <w:sz w:val="28"/>
          <w:szCs w:val="28"/>
        </w:rPr>
        <w:t xml:space="preserve"> </w:t>
      </w:r>
      <w:r w:rsidRPr="00A57C03">
        <w:rPr>
          <w:color w:val="000000" w:themeColor="text1"/>
          <w:sz w:val="28"/>
          <w:szCs w:val="28"/>
        </w:rPr>
        <w:t>случае</w:t>
      </w:r>
      <w:r w:rsidRPr="00A57C03">
        <w:rPr>
          <w:color w:val="000000" w:themeColor="text1"/>
          <w:spacing w:val="1"/>
          <w:sz w:val="28"/>
          <w:szCs w:val="28"/>
        </w:rPr>
        <w:t xml:space="preserve"> </w:t>
      </w:r>
      <w:r w:rsidRPr="00A57C03">
        <w:rPr>
          <w:color w:val="000000" w:themeColor="text1"/>
          <w:sz w:val="28"/>
          <w:szCs w:val="28"/>
        </w:rPr>
        <w:t>не</w:t>
      </w:r>
      <w:r w:rsidRPr="00A57C03">
        <w:rPr>
          <w:color w:val="000000" w:themeColor="text1"/>
          <w:spacing w:val="1"/>
          <w:sz w:val="28"/>
          <w:szCs w:val="28"/>
        </w:rPr>
        <w:t xml:space="preserve"> </w:t>
      </w:r>
      <w:r w:rsidRPr="00A57C03">
        <w:rPr>
          <w:color w:val="000000" w:themeColor="text1"/>
          <w:sz w:val="28"/>
          <w:szCs w:val="28"/>
        </w:rPr>
        <w:t>страшны,</w:t>
      </w:r>
      <w:r w:rsidRPr="00A57C03">
        <w:rPr>
          <w:color w:val="000000" w:themeColor="text1"/>
          <w:spacing w:val="1"/>
          <w:sz w:val="28"/>
          <w:szCs w:val="28"/>
        </w:rPr>
        <w:t xml:space="preserve"> </w:t>
      </w:r>
      <w:r w:rsidRPr="00A57C03">
        <w:rPr>
          <w:color w:val="000000" w:themeColor="text1"/>
          <w:sz w:val="28"/>
          <w:szCs w:val="28"/>
        </w:rPr>
        <w:t>но</w:t>
      </w:r>
      <w:r w:rsidRPr="00A57C03">
        <w:rPr>
          <w:color w:val="000000" w:themeColor="text1"/>
          <w:spacing w:val="1"/>
          <w:sz w:val="28"/>
          <w:szCs w:val="28"/>
        </w:rPr>
        <w:t xml:space="preserve"> </w:t>
      </w:r>
      <w:r w:rsidRPr="00A57C03">
        <w:rPr>
          <w:color w:val="000000" w:themeColor="text1"/>
          <w:sz w:val="28"/>
          <w:szCs w:val="28"/>
        </w:rPr>
        <w:t>связь</w:t>
      </w:r>
      <w:r w:rsidRPr="00A57C03">
        <w:rPr>
          <w:color w:val="000000" w:themeColor="text1"/>
          <w:spacing w:val="1"/>
          <w:sz w:val="28"/>
          <w:szCs w:val="28"/>
        </w:rPr>
        <w:t xml:space="preserve"> </w:t>
      </w:r>
      <w:r w:rsidRPr="00A57C03">
        <w:rPr>
          <w:color w:val="000000" w:themeColor="text1"/>
          <w:sz w:val="28"/>
          <w:szCs w:val="28"/>
        </w:rPr>
        <w:t>может</w:t>
      </w:r>
      <w:r w:rsidRPr="00A57C03">
        <w:rPr>
          <w:color w:val="000000" w:themeColor="text1"/>
          <w:spacing w:val="1"/>
          <w:sz w:val="28"/>
          <w:szCs w:val="28"/>
        </w:rPr>
        <w:t xml:space="preserve"> </w:t>
      </w:r>
      <w:r w:rsidRPr="00A57C03">
        <w:rPr>
          <w:color w:val="000000" w:themeColor="text1"/>
          <w:sz w:val="28"/>
          <w:szCs w:val="28"/>
        </w:rPr>
        <w:t>осуществляться</w:t>
      </w:r>
      <w:r w:rsidRPr="00A57C03">
        <w:rPr>
          <w:color w:val="000000" w:themeColor="text1"/>
          <w:spacing w:val="1"/>
          <w:sz w:val="28"/>
          <w:szCs w:val="28"/>
        </w:rPr>
        <w:t xml:space="preserve"> </w:t>
      </w:r>
      <w:r w:rsidRPr="00A57C03">
        <w:rPr>
          <w:color w:val="000000" w:themeColor="text1"/>
          <w:sz w:val="28"/>
          <w:szCs w:val="28"/>
        </w:rPr>
        <w:t>только</w:t>
      </w:r>
      <w:r w:rsidRPr="00A57C03">
        <w:rPr>
          <w:color w:val="000000" w:themeColor="text1"/>
          <w:spacing w:val="70"/>
          <w:sz w:val="28"/>
          <w:szCs w:val="28"/>
        </w:rPr>
        <w:t xml:space="preserve"> </w:t>
      </w:r>
      <w:r w:rsidRPr="00A57C03">
        <w:rPr>
          <w:color w:val="000000" w:themeColor="text1"/>
          <w:sz w:val="28"/>
          <w:szCs w:val="28"/>
        </w:rPr>
        <w:t>в</w:t>
      </w:r>
      <w:r w:rsidRPr="00A57C03">
        <w:rPr>
          <w:color w:val="000000" w:themeColor="text1"/>
          <w:spacing w:val="1"/>
          <w:sz w:val="28"/>
          <w:szCs w:val="28"/>
        </w:rPr>
        <w:t xml:space="preserve"> </w:t>
      </w:r>
      <w:r w:rsidRPr="00A57C03">
        <w:rPr>
          <w:color w:val="000000" w:themeColor="text1"/>
          <w:sz w:val="28"/>
          <w:szCs w:val="28"/>
        </w:rPr>
        <w:t>пределах одного</w:t>
      </w:r>
      <w:r w:rsidRPr="00A57C03">
        <w:rPr>
          <w:color w:val="000000" w:themeColor="text1"/>
          <w:spacing w:val="1"/>
          <w:sz w:val="28"/>
          <w:szCs w:val="28"/>
        </w:rPr>
        <w:t xml:space="preserve"> </w:t>
      </w:r>
      <w:r w:rsidRPr="00A57C03">
        <w:rPr>
          <w:color w:val="000000" w:themeColor="text1"/>
          <w:sz w:val="28"/>
          <w:szCs w:val="28"/>
        </w:rPr>
        <w:t>помещения).</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Беспроводные</w:t>
      </w:r>
      <w:r w:rsidR="00A57C03" w:rsidRPr="00A57C03">
        <w:rPr>
          <w:color w:val="000000" w:themeColor="text1"/>
          <w:spacing w:val="1"/>
        </w:rPr>
        <w:t xml:space="preserve"> </w:t>
      </w:r>
      <w:r w:rsidR="00A57C03" w:rsidRPr="00A57C03">
        <w:rPr>
          <w:color w:val="000000" w:themeColor="text1"/>
        </w:rPr>
        <w:t>локальные</w:t>
      </w:r>
      <w:r w:rsidR="00A57C03" w:rsidRPr="00A57C03">
        <w:rPr>
          <w:color w:val="000000" w:themeColor="text1"/>
          <w:spacing w:val="1"/>
        </w:rPr>
        <w:t xml:space="preserve"> </w:t>
      </w:r>
      <w:r w:rsidR="00A57C03" w:rsidRPr="00A57C03">
        <w:rPr>
          <w:color w:val="000000" w:themeColor="text1"/>
        </w:rPr>
        <w:t>сети —</w:t>
      </w:r>
      <w:r w:rsidR="00A57C03" w:rsidRPr="00A57C03">
        <w:rPr>
          <w:color w:val="000000" w:themeColor="text1"/>
          <w:spacing w:val="1"/>
        </w:rPr>
        <w:t xml:space="preserve"> </w:t>
      </w:r>
      <w:r w:rsidR="00A57C03" w:rsidRPr="00A57C03">
        <w:rPr>
          <w:color w:val="000000" w:themeColor="text1"/>
        </w:rPr>
        <w:t>это</w:t>
      </w:r>
      <w:r w:rsidR="00A57C03" w:rsidRPr="00A57C03">
        <w:rPr>
          <w:color w:val="000000" w:themeColor="text1"/>
          <w:spacing w:val="1"/>
        </w:rPr>
        <w:t xml:space="preserve"> </w:t>
      </w:r>
      <w:r w:rsidR="00A57C03" w:rsidRPr="00A57C03">
        <w:rPr>
          <w:color w:val="000000" w:themeColor="text1"/>
        </w:rPr>
        <w:t>технология,</w:t>
      </w:r>
      <w:r w:rsidR="00A57C03" w:rsidRPr="00A57C03">
        <w:rPr>
          <w:color w:val="000000" w:themeColor="text1"/>
          <w:spacing w:val="1"/>
        </w:rPr>
        <w:t xml:space="preserve"> </w:t>
      </w:r>
      <w:r w:rsidR="00A57C03" w:rsidRPr="00A57C03">
        <w:rPr>
          <w:color w:val="000000" w:themeColor="text1"/>
        </w:rPr>
        <w:t>позволяющая</w:t>
      </w:r>
      <w:r w:rsidR="00A57C03" w:rsidRPr="00A57C03">
        <w:rPr>
          <w:color w:val="000000" w:themeColor="text1"/>
          <w:spacing w:val="1"/>
        </w:rPr>
        <w:t xml:space="preserve"> </w:t>
      </w:r>
      <w:r w:rsidR="00A57C03" w:rsidRPr="00A57C03">
        <w:rPr>
          <w:color w:val="000000" w:themeColor="text1"/>
        </w:rPr>
        <w:t>создавать вычислительные сети, полностью соответствующие стандартам для</w:t>
      </w:r>
      <w:r w:rsidR="00A57C03" w:rsidRPr="00A57C03">
        <w:rPr>
          <w:color w:val="000000" w:themeColor="text1"/>
          <w:spacing w:val="-67"/>
        </w:rPr>
        <w:t xml:space="preserve"> </w:t>
      </w:r>
      <w:r w:rsidR="00A57C03" w:rsidRPr="00A57C03">
        <w:rPr>
          <w:color w:val="000000" w:themeColor="text1"/>
        </w:rPr>
        <w:t>обычных</w:t>
      </w:r>
      <w:r w:rsidR="00A57C03" w:rsidRPr="00A57C03">
        <w:rPr>
          <w:color w:val="000000" w:themeColor="text1"/>
          <w:spacing w:val="1"/>
        </w:rPr>
        <w:t xml:space="preserve"> </w:t>
      </w:r>
      <w:r w:rsidR="00A57C03" w:rsidRPr="00A57C03">
        <w:rPr>
          <w:color w:val="000000" w:themeColor="text1"/>
        </w:rPr>
        <w:t>проводных</w:t>
      </w:r>
      <w:r w:rsidR="00A57C03" w:rsidRPr="00A57C03">
        <w:rPr>
          <w:color w:val="000000" w:themeColor="text1"/>
          <w:spacing w:val="1"/>
        </w:rPr>
        <w:t xml:space="preserve"> </w:t>
      </w:r>
      <w:r w:rsidR="00A57C03" w:rsidRPr="00A57C03">
        <w:rPr>
          <w:color w:val="000000" w:themeColor="text1"/>
        </w:rPr>
        <w:t>сетей</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hyperlink r:id="rId5">
        <w:proofErr w:type="spellStart"/>
        <w:r w:rsidR="00A57C03" w:rsidRPr="00A57C03">
          <w:rPr>
            <w:color w:val="000000" w:themeColor="text1"/>
          </w:rPr>
          <w:t>Ethernet</w:t>
        </w:r>
        <w:proofErr w:type="spellEnd"/>
      </w:hyperlink>
      <w:r w:rsidR="00A57C03" w:rsidRPr="00A57C03">
        <w:rPr>
          <w:color w:val="000000" w:themeColor="text1"/>
        </w:rPr>
        <w:t>),</w:t>
      </w:r>
      <w:r w:rsidR="00A57C03" w:rsidRPr="00A57C03">
        <w:rPr>
          <w:color w:val="000000" w:themeColor="text1"/>
          <w:spacing w:val="71"/>
          <w:u w:val="single"/>
        </w:rPr>
        <w:t xml:space="preserve"> </w:t>
      </w:r>
      <w:r w:rsidR="00A57C03" w:rsidRPr="00A57C03">
        <w:rPr>
          <w:color w:val="000000" w:themeColor="text1"/>
        </w:rPr>
        <w:t>без</w:t>
      </w:r>
      <w:r w:rsidR="00A57C03" w:rsidRPr="00A57C03">
        <w:rPr>
          <w:color w:val="000000" w:themeColor="text1"/>
          <w:spacing w:val="71"/>
        </w:rPr>
        <w:t xml:space="preserve"> </w:t>
      </w:r>
      <w:r w:rsidR="00A57C03" w:rsidRPr="00A57C03">
        <w:rPr>
          <w:color w:val="000000" w:themeColor="text1"/>
        </w:rPr>
        <w:t>использования</w:t>
      </w:r>
      <w:r w:rsidR="00A57C03" w:rsidRPr="00A57C03">
        <w:rPr>
          <w:color w:val="000000" w:themeColor="text1"/>
          <w:spacing w:val="-67"/>
        </w:rPr>
        <w:t xml:space="preserve"> </w:t>
      </w:r>
      <w:r w:rsidR="00A57C03" w:rsidRPr="00A57C03">
        <w:rPr>
          <w:color w:val="000000" w:themeColor="text1"/>
        </w:rPr>
        <w:t>кабельной</w:t>
      </w:r>
      <w:r w:rsidR="00A57C03" w:rsidRPr="00A57C03">
        <w:rPr>
          <w:color w:val="000000" w:themeColor="text1"/>
          <w:spacing w:val="1"/>
        </w:rPr>
        <w:t xml:space="preserve"> </w:t>
      </w:r>
      <w:r w:rsidR="00A57C03" w:rsidRPr="00A57C03">
        <w:rPr>
          <w:color w:val="000000" w:themeColor="text1"/>
        </w:rPr>
        <w:t>проводки.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качестве</w:t>
      </w:r>
      <w:r w:rsidR="00A57C03" w:rsidRPr="00A57C03">
        <w:rPr>
          <w:color w:val="000000" w:themeColor="text1"/>
          <w:spacing w:val="1"/>
        </w:rPr>
        <w:t xml:space="preserve"> </w:t>
      </w:r>
      <w:r w:rsidR="00A57C03" w:rsidRPr="00A57C03">
        <w:rPr>
          <w:color w:val="000000" w:themeColor="text1"/>
        </w:rPr>
        <w:t>носителя</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таких</w:t>
      </w:r>
      <w:r w:rsidR="00A57C03" w:rsidRPr="00A57C03">
        <w:rPr>
          <w:color w:val="000000" w:themeColor="text1"/>
          <w:spacing w:val="1"/>
        </w:rPr>
        <w:t xml:space="preserve"> </w:t>
      </w:r>
      <w:r w:rsidR="00A57C03" w:rsidRPr="00A57C03">
        <w:rPr>
          <w:color w:val="000000" w:themeColor="text1"/>
        </w:rPr>
        <w:t>сетях</w:t>
      </w:r>
      <w:r w:rsidR="00A57C03" w:rsidRPr="00A57C03">
        <w:rPr>
          <w:color w:val="000000" w:themeColor="text1"/>
          <w:spacing w:val="1"/>
        </w:rPr>
        <w:t xml:space="preserve"> </w:t>
      </w:r>
      <w:r w:rsidR="00A57C03" w:rsidRPr="00A57C03">
        <w:rPr>
          <w:color w:val="000000" w:themeColor="text1"/>
        </w:rPr>
        <w:t>выступают</w:t>
      </w:r>
      <w:r w:rsidR="00A57C03" w:rsidRPr="00A57C03">
        <w:rPr>
          <w:color w:val="000000" w:themeColor="text1"/>
          <w:spacing w:val="-3"/>
        </w:rPr>
        <w:t xml:space="preserve"> </w:t>
      </w:r>
      <w:r w:rsidR="00A57C03" w:rsidRPr="00A57C03">
        <w:rPr>
          <w:color w:val="000000" w:themeColor="text1"/>
        </w:rPr>
        <w:t>радиоволны СВЧ-диапазона.</w:t>
      </w:r>
    </w:p>
    <w:p w:rsidR="00D141BF" w:rsidRDefault="009478F5" w:rsidP="00E71DE0">
      <w:pPr>
        <w:pStyle w:val="a3"/>
        <w:tabs>
          <w:tab w:val="left" w:pos="993"/>
        </w:tabs>
        <w:ind w:left="0" w:right="124" w:firstLine="0"/>
        <w:jc w:val="both"/>
        <w:rPr>
          <w:color w:val="000000" w:themeColor="text1"/>
        </w:rPr>
      </w:pPr>
      <w:r>
        <w:rPr>
          <w:color w:val="000000" w:themeColor="text1"/>
        </w:rPr>
        <w:tab/>
      </w:r>
      <w:proofErr w:type="spellStart"/>
      <w:r w:rsidR="00A57C03" w:rsidRPr="00A57C03">
        <w:rPr>
          <w:color w:val="000000" w:themeColor="text1"/>
        </w:rPr>
        <w:t>Wireless</w:t>
      </w:r>
      <w:proofErr w:type="spellEnd"/>
      <w:r w:rsidR="00A57C03" w:rsidRPr="00A57C03">
        <w:rPr>
          <w:color w:val="000000" w:themeColor="text1"/>
          <w:spacing w:val="1"/>
        </w:rPr>
        <w:t xml:space="preserve"> </w:t>
      </w:r>
      <w:r w:rsidR="00A57C03" w:rsidRPr="00A57C03">
        <w:rPr>
          <w:color w:val="000000" w:themeColor="text1"/>
        </w:rPr>
        <w:t>LAN</w:t>
      </w:r>
      <w:r w:rsidR="00A57C03" w:rsidRPr="00A57C03">
        <w:rPr>
          <w:color w:val="000000" w:themeColor="text1"/>
          <w:spacing w:val="1"/>
        </w:rPr>
        <w:t xml:space="preserve"> </w:t>
      </w:r>
      <w:r w:rsidR="00A57C03" w:rsidRPr="00A57C03">
        <w:rPr>
          <w:color w:val="000000" w:themeColor="text1"/>
        </w:rPr>
        <w:t>(англ.</w:t>
      </w:r>
      <w:r w:rsidR="00A57C03" w:rsidRPr="00A57C03">
        <w:rPr>
          <w:color w:val="000000" w:themeColor="text1"/>
          <w:spacing w:val="1"/>
        </w:rPr>
        <w:t xml:space="preserve"> </w:t>
      </w:r>
      <w:proofErr w:type="spellStart"/>
      <w:r w:rsidR="00A57C03" w:rsidRPr="00A57C03">
        <w:rPr>
          <w:color w:val="000000" w:themeColor="text1"/>
        </w:rPr>
        <w:t>Wireless</w:t>
      </w:r>
      <w:proofErr w:type="spellEnd"/>
      <w:r w:rsidR="00A57C03" w:rsidRPr="00A57C03">
        <w:rPr>
          <w:color w:val="000000" w:themeColor="text1"/>
          <w:spacing w:val="1"/>
        </w:rPr>
        <w:t xml:space="preserve"> </w:t>
      </w:r>
      <w:proofErr w:type="spellStart"/>
      <w:r w:rsidR="00A57C03" w:rsidRPr="00A57C03">
        <w:rPr>
          <w:color w:val="000000" w:themeColor="text1"/>
        </w:rPr>
        <w:t>Local</w:t>
      </w:r>
      <w:proofErr w:type="spellEnd"/>
      <w:r w:rsidR="00A57C03" w:rsidRPr="00A57C03">
        <w:rPr>
          <w:color w:val="000000" w:themeColor="text1"/>
          <w:spacing w:val="1"/>
        </w:rPr>
        <w:t xml:space="preserve"> </w:t>
      </w:r>
      <w:proofErr w:type="spellStart"/>
      <w:r w:rsidR="00A57C03" w:rsidRPr="00A57C03">
        <w:rPr>
          <w:color w:val="000000" w:themeColor="text1"/>
        </w:rPr>
        <w:t>Area</w:t>
      </w:r>
      <w:proofErr w:type="spellEnd"/>
      <w:r w:rsidR="00A57C03" w:rsidRPr="00A57C03">
        <w:rPr>
          <w:color w:val="000000" w:themeColor="text1"/>
          <w:spacing w:val="1"/>
        </w:rPr>
        <w:t xml:space="preserve"> </w:t>
      </w:r>
      <w:proofErr w:type="spellStart"/>
      <w:r w:rsidR="00A57C03" w:rsidRPr="00A57C03">
        <w:rPr>
          <w:color w:val="000000" w:themeColor="text1"/>
        </w:rPr>
        <w:t>Network</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WLAN)</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беспроводная</w:t>
      </w:r>
      <w:r w:rsidR="00A57C03" w:rsidRPr="00A57C03">
        <w:rPr>
          <w:color w:val="000000" w:themeColor="text1"/>
          <w:spacing w:val="1"/>
        </w:rPr>
        <w:t xml:space="preserve"> </w:t>
      </w:r>
      <w:r w:rsidR="00A57C03" w:rsidRPr="00A57C03">
        <w:rPr>
          <w:color w:val="000000" w:themeColor="text1"/>
        </w:rPr>
        <w:t>локальная</w:t>
      </w:r>
      <w:r w:rsidR="00A57C03" w:rsidRPr="00A57C03">
        <w:rPr>
          <w:color w:val="000000" w:themeColor="text1"/>
          <w:spacing w:val="1"/>
        </w:rPr>
        <w:t xml:space="preserve"> </w:t>
      </w:r>
      <w:r w:rsidR="00A57C03" w:rsidRPr="00A57C03">
        <w:rPr>
          <w:color w:val="000000" w:themeColor="text1"/>
        </w:rPr>
        <w:t>вычислительная</w:t>
      </w:r>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71"/>
        </w:rPr>
        <w:t xml:space="preserve"> </w:t>
      </w:r>
      <w:r w:rsidR="00A57C03" w:rsidRPr="00A57C03">
        <w:rPr>
          <w:color w:val="000000" w:themeColor="text1"/>
        </w:rPr>
        <w:t>таком</w:t>
      </w:r>
      <w:r w:rsidR="00A57C03" w:rsidRPr="00A57C03">
        <w:rPr>
          <w:color w:val="000000" w:themeColor="text1"/>
          <w:spacing w:val="71"/>
        </w:rPr>
        <w:t xml:space="preserve"> </w:t>
      </w:r>
      <w:r w:rsidR="00A57C03" w:rsidRPr="00A57C03">
        <w:rPr>
          <w:color w:val="000000" w:themeColor="text1"/>
        </w:rPr>
        <w:t>способе</w:t>
      </w:r>
      <w:r w:rsidR="00A57C03" w:rsidRPr="00A57C03">
        <w:rPr>
          <w:color w:val="000000" w:themeColor="text1"/>
          <w:spacing w:val="1"/>
        </w:rPr>
        <w:t xml:space="preserve"> </w:t>
      </w:r>
      <w:r w:rsidR="00A57C03" w:rsidRPr="00A57C03">
        <w:rPr>
          <w:color w:val="000000" w:themeColor="text1"/>
        </w:rPr>
        <w:t>построения</w:t>
      </w:r>
      <w:r w:rsidR="00A57C03" w:rsidRPr="00A57C03">
        <w:rPr>
          <w:color w:val="000000" w:themeColor="text1"/>
          <w:spacing w:val="1"/>
        </w:rPr>
        <w:t xml:space="preserve"> </w:t>
      </w:r>
      <w:r w:rsidR="00A57C03" w:rsidRPr="00A57C03">
        <w:rPr>
          <w:color w:val="000000" w:themeColor="text1"/>
        </w:rPr>
        <w:t>сетей</w:t>
      </w:r>
      <w:r w:rsidR="00A57C03" w:rsidRPr="00A57C03">
        <w:rPr>
          <w:color w:val="000000" w:themeColor="text1"/>
          <w:spacing w:val="1"/>
        </w:rPr>
        <w:t xml:space="preserve"> </w:t>
      </w:r>
      <w:r w:rsidR="00A57C03" w:rsidRPr="00A57C03">
        <w:rPr>
          <w:color w:val="000000" w:themeColor="text1"/>
        </w:rPr>
        <w:t>передача</w:t>
      </w:r>
      <w:r w:rsidR="00A57C03" w:rsidRPr="00A57C03">
        <w:rPr>
          <w:color w:val="000000" w:themeColor="text1"/>
          <w:spacing w:val="1"/>
        </w:rPr>
        <w:t xml:space="preserve"> </w:t>
      </w:r>
      <w:r w:rsidR="00A57C03" w:rsidRPr="00A57C03">
        <w:rPr>
          <w:color w:val="000000" w:themeColor="text1"/>
        </w:rPr>
        <w:t>данных</w:t>
      </w:r>
      <w:r w:rsidR="00A57C03" w:rsidRPr="00A57C03">
        <w:rPr>
          <w:color w:val="000000" w:themeColor="text1"/>
          <w:spacing w:val="1"/>
        </w:rPr>
        <w:t xml:space="preserve"> </w:t>
      </w:r>
      <w:r w:rsidR="00A57C03" w:rsidRPr="00A57C03">
        <w:rPr>
          <w:color w:val="000000" w:themeColor="text1"/>
        </w:rPr>
        <w:t>осуществляется</w:t>
      </w:r>
      <w:r w:rsidR="00A57C03" w:rsidRPr="00A57C03">
        <w:rPr>
          <w:color w:val="000000" w:themeColor="text1"/>
          <w:spacing w:val="1"/>
        </w:rPr>
        <w:t xml:space="preserve"> </w:t>
      </w:r>
      <w:r w:rsidR="00A57C03" w:rsidRPr="00A57C03">
        <w:rPr>
          <w:color w:val="000000" w:themeColor="text1"/>
        </w:rPr>
        <w:t>через</w:t>
      </w:r>
      <w:r w:rsidR="00A57C03" w:rsidRPr="00A57C03">
        <w:rPr>
          <w:color w:val="000000" w:themeColor="text1"/>
          <w:spacing w:val="1"/>
        </w:rPr>
        <w:t xml:space="preserve"> </w:t>
      </w:r>
      <w:r w:rsidR="00A57C03" w:rsidRPr="00A57C03">
        <w:rPr>
          <w:color w:val="000000" w:themeColor="text1"/>
        </w:rPr>
        <w:t>радиоэфир,</w:t>
      </w:r>
      <w:r w:rsidR="00A57C03" w:rsidRPr="00A57C03">
        <w:rPr>
          <w:color w:val="000000" w:themeColor="text1"/>
          <w:spacing w:val="1"/>
        </w:rPr>
        <w:t xml:space="preserve"> </w:t>
      </w:r>
      <w:r w:rsidR="00A57C03" w:rsidRPr="00A57C03">
        <w:rPr>
          <w:color w:val="000000" w:themeColor="text1"/>
        </w:rPr>
        <w:t>объединение</w:t>
      </w:r>
      <w:r w:rsidR="00A57C03" w:rsidRPr="00A57C03">
        <w:rPr>
          <w:color w:val="000000" w:themeColor="text1"/>
          <w:spacing w:val="1"/>
        </w:rPr>
        <w:t xml:space="preserve"> </w:t>
      </w:r>
      <w:r w:rsidR="00A57C03" w:rsidRPr="00A57C03">
        <w:rPr>
          <w:color w:val="000000" w:themeColor="text1"/>
        </w:rPr>
        <w:t>устройств</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сеть</w:t>
      </w:r>
      <w:r w:rsidR="00A57C03" w:rsidRPr="00A57C03">
        <w:rPr>
          <w:color w:val="000000" w:themeColor="text1"/>
          <w:spacing w:val="1"/>
        </w:rPr>
        <w:t xml:space="preserve"> </w:t>
      </w:r>
      <w:r w:rsidR="00A57C03" w:rsidRPr="00A57C03">
        <w:rPr>
          <w:color w:val="000000" w:themeColor="text1"/>
        </w:rPr>
        <w:t>происходит</w:t>
      </w:r>
      <w:r w:rsidR="00A57C03" w:rsidRPr="00A57C03">
        <w:rPr>
          <w:color w:val="000000" w:themeColor="text1"/>
          <w:spacing w:val="1"/>
        </w:rPr>
        <w:t xml:space="preserve"> </w:t>
      </w:r>
      <w:r w:rsidR="00A57C03" w:rsidRPr="00A57C03">
        <w:rPr>
          <w:color w:val="000000" w:themeColor="text1"/>
        </w:rPr>
        <w:t>без</w:t>
      </w:r>
      <w:r w:rsidR="00A57C03" w:rsidRPr="00A57C03">
        <w:rPr>
          <w:color w:val="000000" w:themeColor="text1"/>
          <w:spacing w:val="1"/>
        </w:rPr>
        <w:t xml:space="preserve"> </w:t>
      </w:r>
      <w:r w:rsidR="00A57C03" w:rsidRPr="00A57C03">
        <w:rPr>
          <w:color w:val="000000" w:themeColor="text1"/>
        </w:rPr>
        <w:t>использования</w:t>
      </w:r>
      <w:r w:rsidR="00A57C03" w:rsidRPr="00A57C03">
        <w:rPr>
          <w:color w:val="000000" w:themeColor="text1"/>
          <w:spacing w:val="1"/>
        </w:rPr>
        <w:t xml:space="preserve"> </w:t>
      </w:r>
      <w:r w:rsidR="00A57C03" w:rsidRPr="00A57C03">
        <w:rPr>
          <w:color w:val="000000" w:themeColor="text1"/>
        </w:rPr>
        <w:t>кабельных</w:t>
      </w:r>
      <w:r w:rsidR="00A57C03" w:rsidRPr="00A57C03">
        <w:rPr>
          <w:color w:val="000000" w:themeColor="text1"/>
          <w:spacing w:val="1"/>
        </w:rPr>
        <w:t xml:space="preserve"> </w:t>
      </w:r>
      <w:r w:rsidR="00A57C03" w:rsidRPr="00A57C03">
        <w:rPr>
          <w:color w:val="000000" w:themeColor="text1"/>
        </w:rPr>
        <w:t>соединений. Наиболее распространенными на сегодняшний день способами</w:t>
      </w:r>
      <w:r w:rsidR="00A57C03" w:rsidRPr="00A57C03">
        <w:rPr>
          <w:color w:val="000000" w:themeColor="text1"/>
          <w:spacing w:val="1"/>
        </w:rPr>
        <w:t xml:space="preserve"> </w:t>
      </w:r>
      <w:r w:rsidR="00A57C03" w:rsidRPr="00A57C03">
        <w:rPr>
          <w:color w:val="000000" w:themeColor="text1"/>
        </w:rPr>
        <w:t>построения</w:t>
      </w:r>
      <w:r w:rsidR="00A57C03" w:rsidRPr="00A57C03">
        <w:rPr>
          <w:color w:val="000000" w:themeColor="text1"/>
          <w:spacing w:val="-4"/>
        </w:rPr>
        <w:t xml:space="preserve"> </w:t>
      </w:r>
      <w:r w:rsidR="00A57C03" w:rsidRPr="00A57C03">
        <w:rPr>
          <w:color w:val="000000" w:themeColor="text1"/>
        </w:rPr>
        <w:t>являются</w:t>
      </w:r>
      <w:r w:rsidR="00A57C03" w:rsidRPr="00A57C03">
        <w:rPr>
          <w:color w:val="000000" w:themeColor="text1"/>
          <w:spacing w:val="2"/>
        </w:rPr>
        <w:t xml:space="preserve"> </w:t>
      </w:r>
      <w:hyperlink r:id="rId6">
        <w:proofErr w:type="spellStart"/>
        <w:r w:rsidR="00A57C03" w:rsidRPr="00A57C03">
          <w:rPr>
            <w:color w:val="000000" w:themeColor="text1"/>
          </w:rPr>
          <w:t>Wi-Fi</w:t>
        </w:r>
        <w:proofErr w:type="spellEnd"/>
        <w:r w:rsidR="00A57C03" w:rsidRPr="00A57C03">
          <w:rPr>
            <w:color w:val="000000" w:themeColor="text1"/>
          </w:rPr>
          <w:t xml:space="preserve"> </w:t>
        </w:r>
      </w:hyperlink>
      <w:r w:rsidR="00A57C03" w:rsidRPr="00A57C03">
        <w:rPr>
          <w:color w:val="000000" w:themeColor="text1"/>
        </w:rPr>
        <w:t xml:space="preserve">и </w:t>
      </w:r>
      <w:hyperlink r:id="rId7">
        <w:proofErr w:type="spellStart"/>
        <w:r w:rsidR="00A57C03" w:rsidRPr="00A57C03">
          <w:rPr>
            <w:color w:val="000000" w:themeColor="text1"/>
          </w:rPr>
          <w:t>WiMAX</w:t>
        </w:r>
        <w:proofErr w:type="spellEnd"/>
      </w:hyperlink>
      <w:r w:rsidR="00A57C03" w:rsidRPr="00A57C03">
        <w:rPr>
          <w:color w:val="000000" w:themeColor="text1"/>
        </w:rPr>
        <w:t>.</w:t>
      </w:r>
    </w:p>
    <w:p w:rsidR="00A57C03" w:rsidRPr="00A57C03" w:rsidRDefault="00A57C03" w:rsidP="00E71DE0">
      <w:pPr>
        <w:pStyle w:val="a3"/>
        <w:tabs>
          <w:tab w:val="left" w:pos="993"/>
        </w:tabs>
        <w:ind w:left="0" w:right="124" w:firstLine="0"/>
        <w:jc w:val="both"/>
        <w:rPr>
          <w:color w:val="000000" w:themeColor="text1"/>
        </w:rPr>
      </w:pPr>
    </w:p>
    <w:p w:rsidR="00D141BF" w:rsidRPr="00A57C03" w:rsidRDefault="009478F5" w:rsidP="00E71DE0">
      <w:pPr>
        <w:pStyle w:val="1"/>
        <w:tabs>
          <w:tab w:val="left" w:pos="993"/>
        </w:tabs>
        <w:ind w:left="0"/>
        <w:jc w:val="both"/>
        <w:rPr>
          <w:color w:val="000000" w:themeColor="text1"/>
        </w:rPr>
      </w:pPr>
      <w:r>
        <w:rPr>
          <w:color w:val="000000" w:themeColor="text1"/>
          <w:lang w:val="kk-KZ"/>
        </w:rPr>
        <w:t xml:space="preserve">Лекция </w:t>
      </w:r>
      <w:r w:rsidR="00A57C03" w:rsidRPr="00A57C03">
        <w:rPr>
          <w:color w:val="000000" w:themeColor="text1"/>
        </w:rPr>
        <w:t>2.</w:t>
      </w:r>
      <w:r w:rsidR="00A57C03" w:rsidRPr="00A57C03">
        <w:rPr>
          <w:color w:val="000000" w:themeColor="text1"/>
          <w:spacing w:val="8"/>
        </w:rPr>
        <w:t xml:space="preserve"> </w:t>
      </w:r>
      <w:r w:rsidR="00A57C03" w:rsidRPr="00A57C03">
        <w:rPr>
          <w:color w:val="000000" w:themeColor="text1"/>
        </w:rPr>
        <w:t>Типы</w:t>
      </w:r>
      <w:r w:rsidR="00A57C03" w:rsidRPr="00A57C03">
        <w:rPr>
          <w:color w:val="000000" w:themeColor="text1"/>
          <w:spacing w:val="6"/>
        </w:rPr>
        <w:t xml:space="preserve"> </w:t>
      </w:r>
      <w:r w:rsidR="00A57C03" w:rsidRPr="00A57C03">
        <w:rPr>
          <w:color w:val="000000" w:themeColor="text1"/>
        </w:rPr>
        <w:t>сетей</w:t>
      </w:r>
      <w:r w:rsidR="00A57C03" w:rsidRPr="00A57C03">
        <w:rPr>
          <w:color w:val="000000" w:themeColor="text1"/>
          <w:spacing w:val="7"/>
        </w:rPr>
        <w:t xml:space="preserve"> </w:t>
      </w:r>
      <w:r w:rsidR="00A57C03" w:rsidRPr="00A57C03">
        <w:rPr>
          <w:color w:val="000000" w:themeColor="text1"/>
        </w:rPr>
        <w:t>беспроводного</w:t>
      </w:r>
      <w:r w:rsidR="00A57C03" w:rsidRPr="00A57C03">
        <w:rPr>
          <w:color w:val="000000" w:themeColor="text1"/>
          <w:spacing w:val="8"/>
        </w:rPr>
        <w:t xml:space="preserve"> </w:t>
      </w:r>
      <w:r w:rsidR="00A57C03" w:rsidRPr="00A57C03">
        <w:rPr>
          <w:color w:val="000000" w:themeColor="text1"/>
        </w:rPr>
        <w:t>абонентского</w:t>
      </w:r>
      <w:r w:rsidR="00A57C03" w:rsidRPr="00A57C03">
        <w:rPr>
          <w:color w:val="000000" w:themeColor="text1"/>
          <w:spacing w:val="7"/>
        </w:rPr>
        <w:t xml:space="preserve"> </w:t>
      </w:r>
      <w:r w:rsidR="00A57C03" w:rsidRPr="00A57C03">
        <w:rPr>
          <w:color w:val="000000" w:themeColor="text1"/>
        </w:rPr>
        <w:t>радиодоступа</w:t>
      </w:r>
      <w:r w:rsidR="00A57C03" w:rsidRPr="00A57C03">
        <w:rPr>
          <w:color w:val="000000" w:themeColor="text1"/>
          <w:spacing w:val="8"/>
        </w:rPr>
        <w:t xml:space="preserve"> </w:t>
      </w:r>
      <w:r w:rsidR="00A57C03" w:rsidRPr="00A57C03">
        <w:rPr>
          <w:color w:val="000000" w:themeColor="text1"/>
        </w:rPr>
        <w:t>и</w:t>
      </w:r>
      <w:r w:rsidR="00A57C03" w:rsidRPr="00A57C03">
        <w:rPr>
          <w:color w:val="000000" w:themeColor="text1"/>
          <w:spacing w:val="-67"/>
        </w:rPr>
        <w:t xml:space="preserve"> </w:t>
      </w:r>
      <w:r w:rsidR="00A57C03" w:rsidRPr="00A57C03">
        <w:rPr>
          <w:color w:val="000000" w:themeColor="text1"/>
        </w:rPr>
        <w:t>методы</w:t>
      </w:r>
      <w:r w:rsidR="00A57C03" w:rsidRPr="00A57C03">
        <w:rPr>
          <w:color w:val="000000" w:themeColor="text1"/>
          <w:spacing w:val="-3"/>
        </w:rPr>
        <w:t xml:space="preserve"> </w:t>
      </w:r>
      <w:r w:rsidR="00A57C03" w:rsidRPr="00A57C03">
        <w:rPr>
          <w:color w:val="000000" w:themeColor="text1"/>
        </w:rPr>
        <w:t>многоканального</w:t>
      </w:r>
      <w:r w:rsidR="00A57C03" w:rsidRPr="00A57C03">
        <w:rPr>
          <w:color w:val="000000" w:themeColor="text1"/>
          <w:spacing w:val="1"/>
        </w:rPr>
        <w:t xml:space="preserve"> </w:t>
      </w:r>
      <w:r w:rsidR="00A57C03" w:rsidRPr="00A57C03">
        <w:rPr>
          <w:color w:val="000000" w:themeColor="text1"/>
        </w:rPr>
        <w:t>доступа.</w:t>
      </w:r>
    </w:p>
    <w:p w:rsidR="00D141BF" w:rsidRPr="00A57C03" w:rsidRDefault="00D141BF" w:rsidP="00E71DE0">
      <w:pPr>
        <w:pStyle w:val="a3"/>
        <w:tabs>
          <w:tab w:val="left" w:pos="993"/>
        </w:tabs>
        <w:ind w:left="0" w:firstLine="0"/>
        <w:jc w:val="both"/>
        <w:rPr>
          <w:color w:val="000000" w:themeColor="text1"/>
        </w:rPr>
      </w:pPr>
    </w:p>
    <w:p w:rsidR="00D141BF" w:rsidRPr="00A57C03" w:rsidRDefault="009478F5" w:rsidP="00E71DE0">
      <w:pPr>
        <w:pStyle w:val="a3"/>
        <w:tabs>
          <w:tab w:val="left" w:pos="993"/>
        </w:tabs>
        <w:ind w:left="0" w:right="122" w:firstLine="0"/>
        <w:jc w:val="both"/>
        <w:rPr>
          <w:color w:val="000000" w:themeColor="text1"/>
        </w:rPr>
      </w:pPr>
      <w:r>
        <w:rPr>
          <w:color w:val="000000" w:themeColor="text1"/>
        </w:rPr>
        <w:tab/>
      </w:r>
      <w:r w:rsidR="00A57C03" w:rsidRPr="00A57C03">
        <w:rPr>
          <w:color w:val="000000" w:themeColor="text1"/>
        </w:rPr>
        <w:t>Термин</w:t>
      </w:r>
      <w:r w:rsidR="00A57C03" w:rsidRPr="00A57C03">
        <w:rPr>
          <w:color w:val="000000" w:themeColor="text1"/>
          <w:spacing w:val="1"/>
        </w:rPr>
        <w:t xml:space="preserve"> </w:t>
      </w:r>
      <w:r w:rsidR="00A57C03" w:rsidRPr="00A57C03">
        <w:rPr>
          <w:color w:val="000000" w:themeColor="text1"/>
        </w:rPr>
        <w:t>"последняя</w:t>
      </w:r>
      <w:r w:rsidR="00A57C03" w:rsidRPr="00A57C03">
        <w:rPr>
          <w:color w:val="000000" w:themeColor="text1"/>
          <w:spacing w:val="1"/>
        </w:rPr>
        <w:t xml:space="preserve"> </w:t>
      </w:r>
      <w:r w:rsidR="00A57C03" w:rsidRPr="00A57C03">
        <w:rPr>
          <w:color w:val="000000" w:themeColor="text1"/>
        </w:rPr>
        <w:t>миля"-</w:t>
      </w:r>
      <w:r w:rsidR="00A57C03" w:rsidRPr="00A57C03">
        <w:rPr>
          <w:color w:val="000000" w:themeColor="text1"/>
          <w:spacing w:val="1"/>
        </w:rPr>
        <w:t xml:space="preserve"> </w:t>
      </w:r>
      <w:r w:rsidR="00A57C03" w:rsidRPr="00A57C03">
        <w:rPr>
          <w:color w:val="000000" w:themeColor="text1"/>
        </w:rPr>
        <w:t>это</w:t>
      </w:r>
      <w:r w:rsidR="00A57C03" w:rsidRPr="00A57C03">
        <w:rPr>
          <w:color w:val="000000" w:themeColor="text1"/>
          <w:spacing w:val="1"/>
        </w:rPr>
        <w:t xml:space="preserve"> </w:t>
      </w:r>
      <w:r w:rsidR="00A57C03" w:rsidRPr="00A57C03">
        <w:rPr>
          <w:color w:val="000000" w:themeColor="text1"/>
        </w:rPr>
        <w:t>участок</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телефонной</w:t>
      </w:r>
      <w:r w:rsidR="00A57C03" w:rsidRPr="00A57C03">
        <w:rPr>
          <w:color w:val="000000" w:themeColor="text1"/>
          <w:spacing w:val="1"/>
        </w:rPr>
        <w:t xml:space="preserve"> </w:t>
      </w:r>
      <w:r w:rsidR="00A57C03" w:rsidRPr="00A57C03">
        <w:rPr>
          <w:color w:val="000000" w:themeColor="text1"/>
        </w:rPr>
        <w:t>(коммутационной)</w:t>
      </w:r>
      <w:r w:rsidR="00A57C03" w:rsidRPr="00A57C03">
        <w:rPr>
          <w:color w:val="000000" w:themeColor="text1"/>
          <w:spacing w:val="1"/>
        </w:rPr>
        <w:t xml:space="preserve"> </w:t>
      </w:r>
      <w:r w:rsidR="00A57C03" w:rsidRPr="00A57C03">
        <w:rPr>
          <w:color w:val="000000" w:themeColor="text1"/>
        </w:rPr>
        <w:t>станции</w:t>
      </w:r>
      <w:r w:rsidR="00A57C03" w:rsidRPr="00A57C03">
        <w:rPr>
          <w:color w:val="000000" w:themeColor="text1"/>
          <w:spacing w:val="1"/>
        </w:rPr>
        <w:t xml:space="preserve"> </w:t>
      </w:r>
      <w:r w:rsidR="00A57C03" w:rsidRPr="00A57C03">
        <w:rPr>
          <w:color w:val="000000" w:themeColor="text1"/>
        </w:rPr>
        <w:t>до</w:t>
      </w:r>
      <w:r w:rsidR="00A57C03" w:rsidRPr="00A57C03">
        <w:rPr>
          <w:color w:val="000000" w:themeColor="text1"/>
          <w:spacing w:val="1"/>
        </w:rPr>
        <w:t xml:space="preserve"> </w:t>
      </w:r>
      <w:r w:rsidR="00A57C03" w:rsidRPr="00A57C03">
        <w:rPr>
          <w:color w:val="000000" w:themeColor="text1"/>
        </w:rPr>
        <w:t>абонентских</w:t>
      </w:r>
      <w:r w:rsidR="00A57C03" w:rsidRPr="00A57C03">
        <w:rPr>
          <w:color w:val="000000" w:themeColor="text1"/>
          <w:spacing w:val="1"/>
        </w:rPr>
        <w:t xml:space="preserve"> </w:t>
      </w:r>
      <w:r w:rsidR="00A57C03" w:rsidRPr="00A57C03">
        <w:rPr>
          <w:color w:val="000000" w:themeColor="text1"/>
        </w:rPr>
        <w:t>оконечных</w:t>
      </w:r>
      <w:r w:rsidR="00A57C03" w:rsidRPr="00A57C03">
        <w:rPr>
          <w:color w:val="000000" w:themeColor="text1"/>
          <w:spacing w:val="1"/>
        </w:rPr>
        <w:t xml:space="preserve"> </w:t>
      </w:r>
      <w:r w:rsidR="00A57C03" w:rsidRPr="00A57C03">
        <w:rPr>
          <w:color w:val="000000" w:themeColor="text1"/>
        </w:rPr>
        <w:t>устройств.</w:t>
      </w:r>
      <w:r w:rsidR="00A57C03" w:rsidRPr="00A57C03">
        <w:rPr>
          <w:color w:val="000000" w:themeColor="text1"/>
          <w:spacing w:val="1"/>
        </w:rPr>
        <w:t xml:space="preserve"> </w:t>
      </w:r>
      <w:r w:rsidR="00A57C03" w:rsidRPr="00A57C03">
        <w:rPr>
          <w:color w:val="000000" w:themeColor="text1"/>
        </w:rPr>
        <w:t>Другое</w:t>
      </w:r>
      <w:r w:rsidR="00A57C03" w:rsidRPr="00A57C03">
        <w:rPr>
          <w:color w:val="000000" w:themeColor="text1"/>
          <w:spacing w:val="1"/>
        </w:rPr>
        <w:t xml:space="preserve"> </w:t>
      </w:r>
      <w:r w:rsidR="00A57C03" w:rsidRPr="00A57C03">
        <w:rPr>
          <w:color w:val="000000" w:themeColor="text1"/>
        </w:rPr>
        <w:t>обозначение того же понятия - сеть абонентского доступа. Оба определения</w:t>
      </w:r>
      <w:r w:rsidR="00A57C03" w:rsidRPr="00A57C03">
        <w:rPr>
          <w:color w:val="000000" w:themeColor="text1"/>
          <w:spacing w:val="1"/>
        </w:rPr>
        <w:t xml:space="preserve"> </w:t>
      </w:r>
      <w:r w:rsidR="00A57C03" w:rsidRPr="00A57C03">
        <w:rPr>
          <w:color w:val="000000" w:themeColor="text1"/>
        </w:rPr>
        <w:t>берут</w:t>
      </w:r>
      <w:r w:rsidR="00A57C03" w:rsidRPr="00A57C03">
        <w:rPr>
          <w:color w:val="000000" w:themeColor="text1"/>
          <w:spacing w:val="-3"/>
        </w:rPr>
        <w:t xml:space="preserve"> </w:t>
      </w:r>
      <w:r w:rsidR="00A57C03" w:rsidRPr="00A57C03">
        <w:rPr>
          <w:color w:val="000000" w:themeColor="text1"/>
        </w:rPr>
        <w:t>свое</w:t>
      </w:r>
      <w:r w:rsidR="00A57C03" w:rsidRPr="00A57C03">
        <w:rPr>
          <w:color w:val="000000" w:themeColor="text1"/>
          <w:spacing w:val="-2"/>
        </w:rPr>
        <w:t xml:space="preserve"> </w:t>
      </w:r>
      <w:r w:rsidR="00A57C03" w:rsidRPr="00A57C03">
        <w:rPr>
          <w:color w:val="000000" w:themeColor="text1"/>
        </w:rPr>
        <w:t>начало</w:t>
      </w:r>
      <w:r w:rsidR="00A57C03" w:rsidRPr="00A57C03">
        <w:rPr>
          <w:color w:val="000000" w:themeColor="text1"/>
          <w:spacing w:val="-2"/>
        </w:rPr>
        <w:t xml:space="preserve"> </w:t>
      </w:r>
      <w:r w:rsidR="00A57C03" w:rsidRPr="00A57C03">
        <w:rPr>
          <w:color w:val="000000" w:themeColor="text1"/>
        </w:rPr>
        <w:t>от</w:t>
      </w:r>
      <w:r w:rsidR="00A57C03" w:rsidRPr="00A57C03">
        <w:rPr>
          <w:color w:val="000000" w:themeColor="text1"/>
          <w:spacing w:val="-2"/>
        </w:rPr>
        <w:t xml:space="preserve"> </w:t>
      </w:r>
      <w:r w:rsidR="00A57C03" w:rsidRPr="00A57C03">
        <w:rPr>
          <w:color w:val="000000" w:themeColor="text1"/>
        </w:rPr>
        <w:t>английских</w:t>
      </w:r>
      <w:r w:rsidR="00A57C03" w:rsidRPr="00A57C03">
        <w:rPr>
          <w:color w:val="000000" w:themeColor="text1"/>
          <w:spacing w:val="-1"/>
        </w:rPr>
        <w:t xml:space="preserve"> </w:t>
      </w:r>
      <w:r w:rsidR="00A57C03" w:rsidRPr="00A57C03">
        <w:rPr>
          <w:color w:val="000000" w:themeColor="text1"/>
        </w:rPr>
        <w:t>выражений</w:t>
      </w:r>
      <w:r w:rsidR="00A57C03" w:rsidRPr="00A57C03">
        <w:rPr>
          <w:color w:val="000000" w:themeColor="text1"/>
          <w:spacing w:val="-2"/>
        </w:rPr>
        <w:t xml:space="preserve"> </w:t>
      </w:r>
      <w:r w:rsidR="00A57C03" w:rsidRPr="00A57C03">
        <w:rPr>
          <w:color w:val="000000" w:themeColor="text1"/>
        </w:rPr>
        <w:t>("</w:t>
      </w:r>
      <w:proofErr w:type="spellStart"/>
      <w:r w:rsidR="00A57C03" w:rsidRPr="00A57C03">
        <w:rPr>
          <w:color w:val="000000" w:themeColor="text1"/>
        </w:rPr>
        <w:t>Last</w:t>
      </w:r>
      <w:proofErr w:type="spellEnd"/>
      <w:r w:rsidR="00A57C03" w:rsidRPr="00A57C03">
        <w:rPr>
          <w:color w:val="000000" w:themeColor="text1"/>
        </w:rPr>
        <w:t xml:space="preserve"> </w:t>
      </w:r>
      <w:proofErr w:type="spellStart"/>
      <w:r w:rsidR="00A57C03" w:rsidRPr="00A57C03">
        <w:rPr>
          <w:color w:val="000000" w:themeColor="text1"/>
        </w:rPr>
        <w:t>Mile</w:t>
      </w:r>
      <w:proofErr w:type="spellEnd"/>
      <w:r w:rsidR="00A57C03" w:rsidRPr="00A57C03">
        <w:rPr>
          <w:color w:val="000000" w:themeColor="text1"/>
        </w:rPr>
        <w:t>"</w:t>
      </w:r>
      <w:r w:rsidR="00A57C03" w:rsidRPr="00A57C03">
        <w:rPr>
          <w:color w:val="000000" w:themeColor="text1"/>
          <w:spacing w:val="-2"/>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Access</w:t>
      </w:r>
      <w:proofErr w:type="spellEnd"/>
      <w:r w:rsidR="00A57C03" w:rsidRPr="00A57C03">
        <w:rPr>
          <w:color w:val="000000" w:themeColor="text1"/>
          <w:spacing w:val="-1"/>
        </w:rPr>
        <w:t xml:space="preserve"> </w:t>
      </w:r>
      <w:proofErr w:type="spellStart"/>
      <w:r w:rsidR="00A57C03" w:rsidRPr="00A57C03">
        <w:rPr>
          <w:color w:val="000000" w:themeColor="text1"/>
        </w:rPr>
        <w:t>Network</w:t>
      </w:r>
      <w:proofErr w:type="spellEnd"/>
      <w:r w:rsidR="00A57C03" w:rsidRPr="00A57C03">
        <w:rPr>
          <w:color w:val="000000" w:themeColor="text1"/>
        </w:rPr>
        <w:t>").</w:t>
      </w:r>
    </w:p>
    <w:p w:rsidR="00D141BF" w:rsidRPr="00A57C03" w:rsidRDefault="00A57C03" w:rsidP="00E71DE0">
      <w:pPr>
        <w:pStyle w:val="a3"/>
        <w:tabs>
          <w:tab w:val="left" w:pos="993"/>
        </w:tabs>
        <w:ind w:left="0" w:right="123" w:firstLine="0"/>
        <w:jc w:val="both"/>
        <w:rPr>
          <w:color w:val="000000" w:themeColor="text1"/>
        </w:rPr>
      </w:pPr>
      <w:r w:rsidRPr="00A57C03">
        <w:rPr>
          <w:color w:val="000000" w:themeColor="text1"/>
        </w:rPr>
        <w:t>Интерес к участку "последней мили" резко возрос в развитых странах в конце</w:t>
      </w:r>
      <w:r w:rsidRPr="00A57C03">
        <w:rPr>
          <w:color w:val="000000" w:themeColor="text1"/>
          <w:spacing w:val="-67"/>
        </w:rPr>
        <w:t xml:space="preserve"> </w:t>
      </w:r>
      <w:r w:rsidRPr="00A57C03">
        <w:rPr>
          <w:color w:val="000000" w:themeColor="text1"/>
        </w:rPr>
        <w:t>80-х - начале 90-х годов (ХХ-века), когда, с одной стороны, стало ясно, что</w:t>
      </w:r>
      <w:r w:rsidRPr="00A57C03">
        <w:rPr>
          <w:color w:val="000000" w:themeColor="text1"/>
          <w:spacing w:val="1"/>
        </w:rPr>
        <w:t xml:space="preserve"> </w:t>
      </w:r>
      <w:r w:rsidRPr="00A57C03">
        <w:rPr>
          <w:color w:val="000000" w:themeColor="text1"/>
        </w:rPr>
        <w:t>одни</w:t>
      </w:r>
      <w:r w:rsidRPr="00A57C03">
        <w:rPr>
          <w:color w:val="000000" w:themeColor="text1"/>
          <w:spacing w:val="1"/>
        </w:rPr>
        <w:t xml:space="preserve"> </w:t>
      </w:r>
      <w:r w:rsidRPr="00A57C03">
        <w:rPr>
          <w:color w:val="000000" w:themeColor="text1"/>
        </w:rPr>
        <w:t>лишь</w:t>
      </w:r>
      <w:r w:rsidRPr="00A57C03">
        <w:rPr>
          <w:color w:val="000000" w:themeColor="text1"/>
          <w:spacing w:val="1"/>
        </w:rPr>
        <w:t xml:space="preserve"> </w:t>
      </w:r>
      <w:r w:rsidRPr="00A57C03">
        <w:rPr>
          <w:color w:val="000000" w:themeColor="text1"/>
        </w:rPr>
        <w:t>услуги</w:t>
      </w:r>
      <w:r w:rsidRPr="00A57C03">
        <w:rPr>
          <w:color w:val="000000" w:themeColor="text1"/>
          <w:spacing w:val="1"/>
        </w:rPr>
        <w:t xml:space="preserve"> </w:t>
      </w:r>
      <w:r w:rsidRPr="00A57C03">
        <w:rPr>
          <w:color w:val="000000" w:themeColor="text1"/>
        </w:rPr>
        <w:t>аналоговой</w:t>
      </w:r>
      <w:r w:rsidRPr="00A57C03">
        <w:rPr>
          <w:color w:val="000000" w:themeColor="text1"/>
          <w:spacing w:val="1"/>
        </w:rPr>
        <w:t xml:space="preserve"> </w:t>
      </w:r>
      <w:r w:rsidRPr="00A57C03">
        <w:rPr>
          <w:color w:val="000000" w:themeColor="text1"/>
        </w:rPr>
        <w:t>телефонии</w:t>
      </w:r>
      <w:r w:rsidRPr="00A57C03">
        <w:rPr>
          <w:color w:val="000000" w:themeColor="text1"/>
          <w:spacing w:val="1"/>
        </w:rPr>
        <w:t xml:space="preserve"> </w:t>
      </w:r>
      <w:r w:rsidRPr="00A57C03">
        <w:rPr>
          <w:color w:val="000000" w:themeColor="text1"/>
        </w:rPr>
        <w:t>перестали</w:t>
      </w:r>
      <w:r w:rsidRPr="00A57C03">
        <w:rPr>
          <w:color w:val="000000" w:themeColor="text1"/>
          <w:spacing w:val="1"/>
        </w:rPr>
        <w:t xml:space="preserve"> </w:t>
      </w:r>
      <w:r w:rsidRPr="00A57C03">
        <w:rPr>
          <w:color w:val="000000" w:themeColor="text1"/>
        </w:rPr>
        <w:t>удовлетворять</w:t>
      </w:r>
      <w:r w:rsidRPr="00A57C03">
        <w:rPr>
          <w:color w:val="000000" w:themeColor="text1"/>
          <w:spacing w:val="1"/>
        </w:rPr>
        <w:t xml:space="preserve"> </w:t>
      </w:r>
      <w:r w:rsidRPr="00A57C03">
        <w:rPr>
          <w:color w:val="000000" w:themeColor="text1"/>
        </w:rPr>
        <w:t xml:space="preserve">пользователей, а, с другой стороны, прошла модернизация и </w:t>
      </w:r>
      <w:proofErr w:type="spellStart"/>
      <w:r w:rsidRPr="00A57C03">
        <w:rPr>
          <w:color w:val="000000" w:themeColor="text1"/>
        </w:rPr>
        <w:t>цифровизация</w:t>
      </w:r>
      <w:proofErr w:type="spellEnd"/>
      <w:r w:rsidRPr="00A57C03">
        <w:rPr>
          <w:color w:val="000000" w:themeColor="text1"/>
          <w:spacing w:val="1"/>
        </w:rPr>
        <w:t xml:space="preserve"> </w:t>
      </w:r>
      <w:r w:rsidRPr="00A57C03">
        <w:rPr>
          <w:color w:val="000000" w:themeColor="text1"/>
        </w:rPr>
        <w:t>магистральных</w:t>
      </w:r>
      <w:r w:rsidRPr="00A57C03">
        <w:rPr>
          <w:color w:val="000000" w:themeColor="text1"/>
          <w:spacing w:val="1"/>
        </w:rPr>
        <w:t xml:space="preserve"> </w:t>
      </w:r>
      <w:r w:rsidRPr="00A57C03">
        <w:rPr>
          <w:color w:val="000000" w:themeColor="text1"/>
        </w:rPr>
        <w:t>сетей</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коммутационных</w:t>
      </w:r>
      <w:r w:rsidRPr="00A57C03">
        <w:rPr>
          <w:color w:val="000000" w:themeColor="text1"/>
          <w:spacing w:val="1"/>
        </w:rPr>
        <w:t xml:space="preserve"> </w:t>
      </w:r>
      <w:r w:rsidRPr="00A57C03">
        <w:rPr>
          <w:color w:val="000000" w:themeColor="text1"/>
        </w:rPr>
        <w:t>станций,</w:t>
      </w:r>
      <w:r w:rsidRPr="00A57C03">
        <w:rPr>
          <w:color w:val="000000" w:themeColor="text1"/>
          <w:spacing w:val="1"/>
        </w:rPr>
        <w:t xml:space="preserve"> </w:t>
      </w:r>
      <w:r w:rsidRPr="00A57C03">
        <w:rPr>
          <w:color w:val="000000" w:themeColor="text1"/>
        </w:rPr>
        <w:t>позволившая</w:t>
      </w:r>
      <w:r w:rsidRPr="00A57C03">
        <w:rPr>
          <w:color w:val="000000" w:themeColor="text1"/>
          <w:spacing w:val="1"/>
        </w:rPr>
        <w:t xml:space="preserve"> </w:t>
      </w:r>
      <w:r w:rsidRPr="00A57C03">
        <w:rPr>
          <w:color w:val="000000" w:themeColor="text1"/>
        </w:rPr>
        <w:t>удовлетворить потребность в новых услугах. Однако уже в начале 90-х годов</w:t>
      </w:r>
      <w:r w:rsidRPr="00A57C03">
        <w:rPr>
          <w:color w:val="000000" w:themeColor="text1"/>
          <w:spacing w:val="1"/>
        </w:rPr>
        <w:t xml:space="preserve"> </w:t>
      </w:r>
      <w:r w:rsidRPr="00A57C03">
        <w:rPr>
          <w:color w:val="000000" w:themeColor="text1"/>
        </w:rPr>
        <w:t>появились</w:t>
      </w:r>
      <w:r w:rsidRPr="00A57C03">
        <w:rPr>
          <w:color w:val="000000" w:themeColor="text1"/>
          <w:spacing w:val="1"/>
        </w:rPr>
        <w:t xml:space="preserve"> </w:t>
      </w:r>
      <w:r w:rsidRPr="00A57C03">
        <w:rPr>
          <w:color w:val="000000" w:themeColor="text1"/>
        </w:rPr>
        <w:t>технологии,</w:t>
      </w:r>
      <w:r w:rsidRPr="00A57C03">
        <w:rPr>
          <w:color w:val="000000" w:themeColor="text1"/>
          <w:spacing w:val="1"/>
        </w:rPr>
        <w:t xml:space="preserve"> </w:t>
      </w:r>
      <w:r w:rsidRPr="00A57C03">
        <w:rPr>
          <w:color w:val="000000" w:themeColor="text1"/>
        </w:rPr>
        <w:t>позволившие</w:t>
      </w:r>
      <w:r w:rsidRPr="00A57C03">
        <w:rPr>
          <w:color w:val="000000" w:themeColor="text1"/>
          <w:spacing w:val="1"/>
        </w:rPr>
        <w:t xml:space="preserve"> </w:t>
      </w:r>
      <w:r w:rsidRPr="00A57C03">
        <w:rPr>
          <w:color w:val="000000" w:themeColor="text1"/>
        </w:rPr>
        <w:t>снять</w:t>
      </w:r>
      <w:r w:rsidRPr="00A57C03">
        <w:rPr>
          <w:color w:val="000000" w:themeColor="text1"/>
          <w:spacing w:val="1"/>
        </w:rPr>
        <w:t xml:space="preserve"> </w:t>
      </w:r>
      <w:r w:rsidRPr="00A57C03">
        <w:rPr>
          <w:color w:val="000000" w:themeColor="text1"/>
        </w:rPr>
        <w:t>напряженность</w:t>
      </w:r>
      <w:r w:rsidRPr="00A57C03">
        <w:rPr>
          <w:color w:val="000000" w:themeColor="text1"/>
          <w:spacing w:val="1"/>
        </w:rPr>
        <w:t xml:space="preserve"> </w:t>
      </w:r>
      <w:r w:rsidRPr="00A57C03">
        <w:rPr>
          <w:color w:val="000000" w:themeColor="text1"/>
        </w:rPr>
        <w:t>на</w:t>
      </w:r>
      <w:r w:rsidRPr="00A57C03">
        <w:rPr>
          <w:color w:val="000000" w:themeColor="text1"/>
          <w:spacing w:val="1"/>
        </w:rPr>
        <w:t xml:space="preserve"> </w:t>
      </w:r>
      <w:r w:rsidRPr="00A57C03">
        <w:rPr>
          <w:color w:val="000000" w:themeColor="text1"/>
        </w:rPr>
        <w:t>участке</w:t>
      </w:r>
      <w:r w:rsidRPr="00A57C03">
        <w:rPr>
          <w:color w:val="000000" w:themeColor="text1"/>
          <w:spacing w:val="1"/>
        </w:rPr>
        <w:t xml:space="preserve"> </w:t>
      </w:r>
      <w:r w:rsidRPr="00A57C03">
        <w:rPr>
          <w:color w:val="000000" w:themeColor="text1"/>
        </w:rPr>
        <w:t xml:space="preserve">доступа. Прежде всего, это гамма решений </w:t>
      </w:r>
      <w:proofErr w:type="spellStart"/>
      <w:r w:rsidRPr="00A57C03">
        <w:rPr>
          <w:color w:val="000000" w:themeColor="text1"/>
        </w:rPr>
        <w:t>xDSL</w:t>
      </w:r>
      <w:proofErr w:type="spellEnd"/>
      <w:r w:rsidRPr="00A57C03">
        <w:rPr>
          <w:color w:val="000000" w:themeColor="text1"/>
        </w:rPr>
        <w:t xml:space="preserve">, давших новую жизнь </w:t>
      </w:r>
      <w:proofErr w:type="gramStart"/>
      <w:r w:rsidRPr="00A57C03">
        <w:rPr>
          <w:color w:val="000000" w:themeColor="text1"/>
        </w:rPr>
        <w:t>мед-</w:t>
      </w:r>
      <w:r w:rsidRPr="00A57C03">
        <w:rPr>
          <w:color w:val="000000" w:themeColor="text1"/>
          <w:spacing w:val="1"/>
        </w:rPr>
        <w:t xml:space="preserve"> </w:t>
      </w:r>
      <w:proofErr w:type="spellStart"/>
      <w:r w:rsidRPr="00A57C03">
        <w:rPr>
          <w:color w:val="000000" w:themeColor="text1"/>
        </w:rPr>
        <w:t>ным</w:t>
      </w:r>
      <w:proofErr w:type="spellEnd"/>
      <w:proofErr w:type="gramEnd"/>
      <w:r w:rsidRPr="00A57C03">
        <w:rPr>
          <w:color w:val="000000" w:themeColor="text1"/>
        </w:rPr>
        <w:t xml:space="preserve"> абонентским линиям. Одновременно с модернизацией медных линий</w:t>
      </w:r>
      <w:r w:rsidRPr="00A57C03">
        <w:rPr>
          <w:color w:val="000000" w:themeColor="text1"/>
          <w:spacing w:val="1"/>
        </w:rPr>
        <w:t xml:space="preserve"> </w:t>
      </w:r>
      <w:r w:rsidRPr="00A57C03">
        <w:rPr>
          <w:color w:val="000000" w:themeColor="text1"/>
        </w:rPr>
        <w:t>полным</w:t>
      </w:r>
      <w:r w:rsidRPr="00A57C03">
        <w:rPr>
          <w:color w:val="000000" w:themeColor="text1"/>
          <w:spacing w:val="1"/>
        </w:rPr>
        <w:t xml:space="preserve"> </w:t>
      </w:r>
      <w:r w:rsidRPr="00A57C03">
        <w:rPr>
          <w:color w:val="000000" w:themeColor="text1"/>
        </w:rPr>
        <w:t>ходом</w:t>
      </w:r>
      <w:r w:rsidRPr="00A57C03">
        <w:rPr>
          <w:color w:val="000000" w:themeColor="text1"/>
          <w:spacing w:val="1"/>
        </w:rPr>
        <w:t xml:space="preserve"> </w:t>
      </w:r>
      <w:r w:rsidRPr="00A57C03">
        <w:rPr>
          <w:color w:val="000000" w:themeColor="text1"/>
        </w:rPr>
        <w:t>шло</w:t>
      </w:r>
      <w:r w:rsidRPr="00A57C03">
        <w:rPr>
          <w:color w:val="000000" w:themeColor="text1"/>
          <w:spacing w:val="1"/>
        </w:rPr>
        <w:t xml:space="preserve"> </w:t>
      </w:r>
      <w:r w:rsidRPr="00A57C03">
        <w:rPr>
          <w:color w:val="000000" w:themeColor="text1"/>
        </w:rPr>
        <w:t>развитие</w:t>
      </w:r>
      <w:r w:rsidRPr="00A57C03">
        <w:rPr>
          <w:color w:val="000000" w:themeColor="text1"/>
          <w:spacing w:val="1"/>
        </w:rPr>
        <w:t xml:space="preserve"> </w:t>
      </w:r>
      <w:r w:rsidRPr="00A57C03">
        <w:rPr>
          <w:color w:val="000000" w:themeColor="text1"/>
        </w:rPr>
        <w:t>сетей</w:t>
      </w:r>
      <w:r w:rsidRPr="00A57C03">
        <w:rPr>
          <w:color w:val="000000" w:themeColor="text1"/>
          <w:spacing w:val="1"/>
        </w:rPr>
        <w:t xml:space="preserve"> </w:t>
      </w:r>
      <w:r w:rsidRPr="00A57C03">
        <w:rPr>
          <w:color w:val="000000" w:themeColor="text1"/>
        </w:rPr>
        <w:t>абонентского</w:t>
      </w:r>
      <w:r w:rsidRPr="00A57C03">
        <w:rPr>
          <w:color w:val="000000" w:themeColor="text1"/>
          <w:spacing w:val="1"/>
        </w:rPr>
        <w:t xml:space="preserve"> </w:t>
      </w:r>
      <w:r w:rsidRPr="00A57C03">
        <w:rPr>
          <w:color w:val="000000" w:themeColor="text1"/>
        </w:rPr>
        <w:t>доступа,</w:t>
      </w:r>
      <w:r w:rsidRPr="00A57C03">
        <w:rPr>
          <w:color w:val="000000" w:themeColor="text1"/>
          <w:spacing w:val="1"/>
        </w:rPr>
        <w:t xml:space="preserve"> </w:t>
      </w:r>
      <w:r w:rsidRPr="00A57C03">
        <w:rPr>
          <w:color w:val="000000" w:themeColor="text1"/>
        </w:rPr>
        <w:t>основанных</w:t>
      </w:r>
      <w:r w:rsidRPr="00A57C03">
        <w:rPr>
          <w:color w:val="000000" w:themeColor="text1"/>
          <w:spacing w:val="1"/>
        </w:rPr>
        <w:t xml:space="preserve"> </w:t>
      </w:r>
      <w:r w:rsidRPr="00A57C03">
        <w:rPr>
          <w:color w:val="000000" w:themeColor="text1"/>
        </w:rPr>
        <w:t>на</w:t>
      </w:r>
      <w:r w:rsidRPr="00A57C03">
        <w:rPr>
          <w:color w:val="000000" w:themeColor="text1"/>
          <w:spacing w:val="-67"/>
        </w:rPr>
        <w:t xml:space="preserve"> </w:t>
      </w:r>
      <w:r w:rsidRPr="00A57C03">
        <w:rPr>
          <w:color w:val="000000" w:themeColor="text1"/>
        </w:rPr>
        <w:t>использовании</w:t>
      </w:r>
      <w:r w:rsidRPr="00A57C03">
        <w:rPr>
          <w:color w:val="000000" w:themeColor="text1"/>
          <w:spacing w:val="-1"/>
        </w:rPr>
        <w:t xml:space="preserve"> </w:t>
      </w:r>
      <w:r w:rsidRPr="00A57C03">
        <w:rPr>
          <w:color w:val="000000" w:themeColor="text1"/>
        </w:rPr>
        <w:t>оптических</w:t>
      </w:r>
      <w:r w:rsidRPr="00A57C03">
        <w:rPr>
          <w:color w:val="000000" w:themeColor="text1"/>
          <w:spacing w:val="1"/>
        </w:rPr>
        <w:t xml:space="preserve"> </w:t>
      </w:r>
      <w:r w:rsidRPr="00A57C03">
        <w:rPr>
          <w:color w:val="000000" w:themeColor="text1"/>
        </w:rPr>
        <w:t>кабелей</w:t>
      </w:r>
      <w:r w:rsidRPr="00A57C03">
        <w:rPr>
          <w:color w:val="000000" w:themeColor="text1"/>
          <w:spacing w:val="-1"/>
        </w:rPr>
        <w:t xml:space="preserve"> </w:t>
      </w:r>
      <w:r w:rsidRPr="00A57C03">
        <w:rPr>
          <w:color w:val="000000" w:themeColor="text1"/>
        </w:rPr>
        <w:t>и</w:t>
      </w:r>
      <w:r w:rsidRPr="00A57C03">
        <w:rPr>
          <w:color w:val="000000" w:themeColor="text1"/>
          <w:spacing w:val="-3"/>
        </w:rPr>
        <w:t xml:space="preserve"> </w:t>
      </w:r>
      <w:r w:rsidRPr="00A57C03">
        <w:rPr>
          <w:color w:val="000000" w:themeColor="text1"/>
        </w:rPr>
        <w:t>радиоканалов.</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Рынок</w:t>
      </w:r>
      <w:r w:rsidR="00A57C03" w:rsidRPr="00A57C03">
        <w:rPr>
          <w:color w:val="000000" w:themeColor="text1"/>
          <w:spacing w:val="1"/>
        </w:rPr>
        <w:t xml:space="preserve"> </w:t>
      </w:r>
      <w:r w:rsidR="00A57C03" w:rsidRPr="00A57C03">
        <w:rPr>
          <w:color w:val="000000" w:themeColor="text1"/>
        </w:rPr>
        <w:t>средств</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"последней</w:t>
      </w:r>
      <w:r w:rsidR="00A57C03" w:rsidRPr="00A57C03">
        <w:rPr>
          <w:color w:val="000000" w:themeColor="text1"/>
          <w:spacing w:val="1"/>
        </w:rPr>
        <w:t xml:space="preserve"> </w:t>
      </w:r>
      <w:r w:rsidR="00A57C03" w:rsidRPr="00A57C03">
        <w:rPr>
          <w:color w:val="000000" w:themeColor="text1"/>
        </w:rPr>
        <w:t>мили"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настоящее</w:t>
      </w:r>
      <w:r w:rsidR="00A57C03" w:rsidRPr="00A57C03">
        <w:rPr>
          <w:color w:val="000000" w:themeColor="text1"/>
          <w:spacing w:val="1"/>
        </w:rPr>
        <w:t xml:space="preserve"> </w:t>
      </w:r>
      <w:r w:rsidR="00A57C03" w:rsidRPr="00A57C03">
        <w:rPr>
          <w:color w:val="000000" w:themeColor="text1"/>
        </w:rPr>
        <w:t>время</w:t>
      </w:r>
      <w:r w:rsidR="00A57C03" w:rsidRPr="00A57C03">
        <w:rPr>
          <w:color w:val="000000" w:themeColor="text1"/>
          <w:spacing w:val="1"/>
        </w:rPr>
        <w:t xml:space="preserve"> </w:t>
      </w:r>
      <w:r w:rsidR="00A57C03" w:rsidRPr="00A57C03">
        <w:rPr>
          <w:color w:val="000000" w:themeColor="text1"/>
        </w:rPr>
        <w:t>стремительно</w:t>
      </w:r>
      <w:r w:rsidR="00A57C03" w:rsidRPr="00A57C03">
        <w:rPr>
          <w:color w:val="000000" w:themeColor="text1"/>
          <w:spacing w:val="1"/>
        </w:rPr>
        <w:t xml:space="preserve"> </w:t>
      </w:r>
      <w:r w:rsidR="00A57C03" w:rsidRPr="00A57C03">
        <w:rPr>
          <w:color w:val="000000" w:themeColor="text1"/>
        </w:rPr>
        <w:t>развивается.</w:t>
      </w:r>
      <w:r w:rsidR="00A57C03" w:rsidRPr="00A57C03">
        <w:rPr>
          <w:color w:val="000000" w:themeColor="text1"/>
          <w:spacing w:val="1"/>
        </w:rPr>
        <w:t xml:space="preserve"> </w:t>
      </w:r>
      <w:r w:rsidR="00A57C03" w:rsidRPr="00A57C03">
        <w:rPr>
          <w:color w:val="000000" w:themeColor="text1"/>
        </w:rPr>
        <w:t>Появилась</w:t>
      </w:r>
      <w:r w:rsidR="00A57C03" w:rsidRPr="00A57C03">
        <w:rPr>
          <w:color w:val="000000" w:themeColor="text1"/>
          <w:spacing w:val="1"/>
        </w:rPr>
        <w:t xml:space="preserve"> </w:t>
      </w:r>
      <w:r w:rsidR="00A57C03" w:rsidRPr="00A57C03">
        <w:rPr>
          <w:color w:val="000000" w:themeColor="text1"/>
        </w:rPr>
        <w:t>необходимость</w:t>
      </w:r>
      <w:r w:rsidR="00A57C03" w:rsidRPr="00A57C03">
        <w:rPr>
          <w:color w:val="000000" w:themeColor="text1"/>
          <w:spacing w:val="1"/>
        </w:rPr>
        <w:t xml:space="preserve"> </w:t>
      </w:r>
      <w:r w:rsidR="00A57C03" w:rsidRPr="00A57C03">
        <w:rPr>
          <w:color w:val="000000" w:themeColor="text1"/>
        </w:rPr>
        <w:t>резкого</w:t>
      </w:r>
      <w:r w:rsidR="00A57C03" w:rsidRPr="00A57C03">
        <w:rPr>
          <w:color w:val="000000" w:themeColor="text1"/>
          <w:spacing w:val="1"/>
        </w:rPr>
        <w:t xml:space="preserve"> </w:t>
      </w:r>
      <w:r w:rsidR="00A57C03" w:rsidRPr="00A57C03">
        <w:rPr>
          <w:color w:val="000000" w:themeColor="text1"/>
        </w:rPr>
        <w:t>расширения</w:t>
      </w:r>
      <w:r w:rsidR="00A57C03" w:rsidRPr="00A57C03">
        <w:rPr>
          <w:color w:val="000000" w:themeColor="text1"/>
          <w:spacing w:val="1"/>
        </w:rPr>
        <w:t xml:space="preserve"> </w:t>
      </w:r>
      <w:r w:rsidR="00A57C03" w:rsidRPr="00A57C03">
        <w:rPr>
          <w:color w:val="000000" w:themeColor="text1"/>
        </w:rPr>
        <w:t>абонентской распределительной сети, что может явиться непростой задачей</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традиционного</w:t>
      </w:r>
      <w:r w:rsidR="00A57C03" w:rsidRPr="00A57C03">
        <w:rPr>
          <w:color w:val="000000" w:themeColor="text1"/>
          <w:spacing w:val="1"/>
        </w:rPr>
        <w:t xml:space="preserve"> </w:t>
      </w:r>
      <w:r w:rsidR="00A57C03" w:rsidRPr="00A57C03">
        <w:rPr>
          <w:color w:val="000000" w:themeColor="text1"/>
        </w:rPr>
        <w:t>кабельного</w:t>
      </w:r>
      <w:r w:rsidR="00A57C03" w:rsidRPr="00A57C03">
        <w:rPr>
          <w:color w:val="000000" w:themeColor="text1"/>
          <w:spacing w:val="1"/>
        </w:rPr>
        <w:t xml:space="preserve"> </w:t>
      </w:r>
      <w:r w:rsidR="00A57C03" w:rsidRPr="00A57C03">
        <w:rPr>
          <w:color w:val="000000" w:themeColor="text1"/>
        </w:rPr>
        <w:t>решения,</w:t>
      </w:r>
      <w:r w:rsidR="00A57C03" w:rsidRPr="00A57C03">
        <w:rPr>
          <w:color w:val="000000" w:themeColor="text1"/>
          <w:spacing w:val="1"/>
        </w:rPr>
        <w:t xml:space="preserve"> </w:t>
      </w:r>
      <w:r w:rsidR="00A57C03" w:rsidRPr="00A57C03">
        <w:rPr>
          <w:color w:val="000000" w:themeColor="text1"/>
        </w:rPr>
        <w:t>особенно</w:t>
      </w:r>
      <w:r w:rsidR="00A57C03" w:rsidRPr="00A57C03">
        <w:rPr>
          <w:color w:val="000000" w:themeColor="text1"/>
          <w:spacing w:val="1"/>
        </w:rPr>
        <w:t xml:space="preserve"> </w:t>
      </w:r>
      <w:r w:rsidR="00A57C03" w:rsidRPr="00A57C03">
        <w:rPr>
          <w:color w:val="000000" w:themeColor="text1"/>
        </w:rPr>
        <w:t>если</w:t>
      </w:r>
      <w:r w:rsidR="00A57C03" w:rsidRPr="00A57C03">
        <w:rPr>
          <w:color w:val="000000" w:themeColor="text1"/>
          <w:spacing w:val="1"/>
        </w:rPr>
        <w:t xml:space="preserve"> </w:t>
      </w:r>
      <w:r w:rsidR="00A57C03" w:rsidRPr="00A57C03">
        <w:rPr>
          <w:color w:val="000000" w:themeColor="text1"/>
        </w:rPr>
        <w:t>новая</w:t>
      </w:r>
      <w:r w:rsidR="00A57C03" w:rsidRPr="00A57C03">
        <w:rPr>
          <w:color w:val="000000" w:themeColor="text1"/>
          <w:spacing w:val="1"/>
        </w:rPr>
        <w:t xml:space="preserve"> </w:t>
      </w:r>
      <w:r w:rsidR="00A57C03" w:rsidRPr="00A57C03">
        <w:rPr>
          <w:color w:val="000000" w:themeColor="text1"/>
        </w:rPr>
        <w:t>АТС</w:t>
      </w:r>
      <w:r w:rsidR="00A57C03" w:rsidRPr="00A57C03">
        <w:rPr>
          <w:color w:val="000000" w:themeColor="text1"/>
          <w:spacing w:val="1"/>
        </w:rPr>
        <w:t xml:space="preserve"> </w:t>
      </w:r>
      <w:r w:rsidR="00A57C03" w:rsidRPr="00A57C03">
        <w:rPr>
          <w:color w:val="000000" w:themeColor="text1"/>
        </w:rPr>
        <w:t>устанавливается</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районе,</w:t>
      </w:r>
      <w:r w:rsidR="00A57C03" w:rsidRPr="00A57C03">
        <w:rPr>
          <w:color w:val="000000" w:themeColor="text1"/>
          <w:spacing w:val="1"/>
        </w:rPr>
        <w:t xml:space="preserve"> </w:t>
      </w:r>
      <w:r w:rsidR="00A57C03" w:rsidRPr="00A57C03">
        <w:rPr>
          <w:color w:val="000000" w:themeColor="text1"/>
        </w:rPr>
        <w:t>где</w:t>
      </w:r>
      <w:r w:rsidR="00A57C03" w:rsidRPr="00A57C03">
        <w:rPr>
          <w:color w:val="000000" w:themeColor="text1"/>
          <w:spacing w:val="1"/>
        </w:rPr>
        <w:t xml:space="preserve"> </w:t>
      </w:r>
      <w:r w:rsidR="00A57C03" w:rsidRPr="00A57C03">
        <w:rPr>
          <w:color w:val="000000" w:themeColor="text1"/>
        </w:rPr>
        <w:t>кабельная</w:t>
      </w:r>
      <w:r w:rsidR="00A57C03" w:rsidRPr="00A57C03">
        <w:rPr>
          <w:color w:val="000000" w:themeColor="text1"/>
          <w:spacing w:val="1"/>
        </w:rPr>
        <w:t xml:space="preserve"> </w:t>
      </w:r>
      <w:r w:rsidR="00A57C03" w:rsidRPr="00A57C03">
        <w:rPr>
          <w:color w:val="000000" w:themeColor="text1"/>
        </w:rPr>
        <w:t>канализация</w:t>
      </w:r>
      <w:r w:rsidR="00A57C03" w:rsidRPr="00A57C03">
        <w:rPr>
          <w:color w:val="000000" w:themeColor="text1"/>
          <w:spacing w:val="1"/>
        </w:rPr>
        <w:t xml:space="preserve"> </w:t>
      </w:r>
      <w:r w:rsidR="00A57C03" w:rsidRPr="00A57C03">
        <w:rPr>
          <w:color w:val="000000" w:themeColor="text1"/>
        </w:rPr>
        <w:t>перегружена</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отсутствует.</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 xml:space="preserve">Стремительное развитие рынка средств связи является следствием </w:t>
      </w:r>
      <w:proofErr w:type="spellStart"/>
      <w:proofErr w:type="gramStart"/>
      <w:r w:rsidR="00A57C03" w:rsidRPr="00A57C03">
        <w:rPr>
          <w:color w:val="000000" w:themeColor="text1"/>
        </w:rPr>
        <w:t>рест</w:t>
      </w:r>
      <w:proofErr w:type="spellEnd"/>
      <w:r w:rsidR="00A57C03" w:rsidRPr="00A57C03">
        <w:rPr>
          <w:color w:val="000000" w:themeColor="text1"/>
        </w:rPr>
        <w:t>-</w:t>
      </w:r>
      <w:r w:rsidR="00A57C03" w:rsidRPr="00A57C03">
        <w:rPr>
          <w:color w:val="000000" w:themeColor="text1"/>
          <w:spacing w:val="1"/>
        </w:rPr>
        <w:t xml:space="preserve"> </w:t>
      </w:r>
      <w:proofErr w:type="spellStart"/>
      <w:r w:rsidR="00A57C03" w:rsidRPr="00A57C03">
        <w:rPr>
          <w:color w:val="000000" w:themeColor="text1"/>
        </w:rPr>
        <w:t>руктуризации</w:t>
      </w:r>
      <w:proofErr w:type="spellEnd"/>
      <w:proofErr w:type="gramEnd"/>
      <w:r w:rsidR="00A57C03" w:rsidRPr="00A57C03">
        <w:rPr>
          <w:color w:val="000000" w:themeColor="text1"/>
          <w:spacing w:val="1"/>
        </w:rPr>
        <w:t xml:space="preserve"> </w:t>
      </w:r>
      <w:r w:rsidR="00A57C03" w:rsidRPr="00A57C03">
        <w:rPr>
          <w:color w:val="000000" w:themeColor="text1"/>
        </w:rPr>
        <w:t>отрасли,</w:t>
      </w:r>
      <w:r w:rsidR="00A57C03" w:rsidRPr="00A57C03">
        <w:rPr>
          <w:color w:val="000000" w:themeColor="text1"/>
          <w:spacing w:val="1"/>
        </w:rPr>
        <w:t xml:space="preserve"> </w:t>
      </w:r>
      <w:r w:rsidR="00A57C03" w:rsidRPr="00A57C03">
        <w:rPr>
          <w:color w:val="000000" w:themeColor="text1"/>
        </w:rPr>
        <w:t>появлением</w:t>
      </w:r>
      <w:r w:rsidR="00A57C03" w:rsidRPr="00A57C03">
        <w:rPr>
          <w:color w:val="000000" w:themeColor="text1"/>
          <w:spacing w:val="1"/>
        </w:rPr>
        <w:t xml:space="preserve"> </w:t>
      </w:r>
      <w:r w:rsidR="00A57C03" w:rsidRPr="00A57C03">
        <w:rPr>
          <w:color w:val="000000" w:themeColor="text1"/>
        </w:rPr>
        <w:t>значительного</w:t>
      </w:r>
      <w:r w:rsidR="00A57C03" w:rsidRPr="00A57C03">
        <w:rPr>
          <w:color w:val="000000" w:themeColor="text1"/>
          <w:spacing w:val="1"/>
        </w:rPr>
        <w:t xml:space="preserve"> </w:t>
      </w:r>
      <w:r w:rsidR="00A57C03" w:rsidRPr="00A57C03">
        <w:rPr>
          <w:color w:val="000000" w:themeColor="text1"/>
        </w:rPr>
        <w:t>числа</w:t>
      </w:r>
      <w:r w:rsidR="00A57C03" w:rsidRPr="00A57C03">
        <w:rPr>
          <w:color w:val="000000" w:themeColor="text1"/>
          <w:spacing w:val="1"/>
        </w:rPr>
        <w:t xml:space="preserve"> </w:t>
      </w:r>
      <w:r w:rsidR="00A57C03" w:rsidRPr="00A57C03">
        <w:rPr>
          <w:color w:val="000000" w:themeColor="text1"/>
        </w:rPr>
        <w:t>инвесторов</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собственников средств связи. Одновременное развитие рыночных отношений</w:t>
      </w:r>
      <w:r w:rsidR="00A57C03" w:rsidRPr="00A57C03">
        <w:rPr>
          <w:color w:val="000000" w:themeColor="text1"/>
          <w:spacing w:val="-67"/>
        </w:rPr>
        <w:t xml:space="preserve"> </w:t>
      </w:r>
      <w:r w:rsidR="00A57C03" w:rsidRPr="00A57C03">
        <w:rPr>
          <w:color w:val="000000" w:themeColor="text1"/>
        </w:rPr>
        <w:t>в других сферах экономики привело к бурному росту числа предприятий</w:t>
      </w:r>
      <w:r w:rsidR="00A57C03" w:rsidRPr="00A57C03">
        <w:rPr>
          <w:color w:val="000000" w:themeColor="text1"/>
          <w:spacing w:val="1"/>
        </w:rPr>
        <w:t xml:space="preserve"> </w:t>
      </w:r>
      <w:r w:rsidR="00A57C03" w:rsidRPr="00A57C03">
        <w:rPr>
          <w:color w:val="000000" w:themeColor="text1"/>
        </w:rPr>
        <w:t>различных форм собственности, а значит и росту числа новых</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(пользователей),</w:t>
      </w:r>
      <w:r w:rsidR="00A57C03" w:rsidRPr="00A57C03">
        <w:rPr>
          <w:color w:val="000000" w:themeColor="text1"/>
          <w:spacing w:val="1"/>
        </w:rPr>
        <w:t xml:space="preserve"> </w:t>
      </w:r>
      <w:r w:rsidR="00A57C03" w:rsidRPr="00A57C03">
        <w:rPr>
          <w:color w:val="000000" w:themeColor="text1"/>
        </w:rPr>
        <w:t>преимущественно</w:t>
      </w:r>
      <w:r w:rsidR="00A57C03" w:rsidRPr="00A57C03">
        <w:rPr>
          <w:color w:val="000000" w:themeColor="text1"/>
          <w:spacing w:val="1"/>
        </w:rPr>
        <w:t xml:space="preserve"> </w:t>
      </w:r>
      <w:r w:rsidR="00A57C03" w:rsidRPr="00A57C03">
        <w:rPr>
          <w:color w:val="000000" w:themeColor="text1"/>
        </w:rPr>
        <w:t>делового</w:t>
      </w:r>
      <w:r w:rsidR="00A57C03" w:rsidRPr="00A57C03">
        <w:rPr>
          <w:color w:val="000000" w:themeColor="text1"/>
          <w:spacing w:val="1"/>
        </w:rPr>
        <w:t xml:space="preserve"> </w:t>
      </w:r>
      <w:r w:rsidR="00A57C03" w:rsidRPr="00A57C03">
        <w:rPr>
          <w:color w:val="000000" w:themeColor="text1"/>
        </w:rPr>
        <w:t>сектора.</w:t>
      </w:r>
      <w:r w:rsidR="00A57C03" w:rsidRPr="00A57C03">
        <w:rPr>
          <w:color w:val="000000" w:themeColor="text1"/>
          <w:spacing w:val="1"/>
        </w:rPr>
        <w:t xml:space="preserve"> </w:t>
      </w:r>
      <w:r w:rsidR="00A57C03" w:rsidRPr="00A57C03">
        <w:rPr>
          <w:color w:val="000000" w:themeColor="text1"/>
        </w:rPr>
        <w:t>Такие</w:t>
      </w:r>
      <w:r w:rsidR="00A57C03" w:rsidRPr="00A57C03">
        <w:rPr>
          <w:color w:val="000000" w:themeColor="text1"/>
          <w:spacing w:val="1"/>
        </w:rPr>
        <w:t xml:space="preserve"> </w:t>
      </w:r>
      <w:r w:rsidR="00A57C03" w:rsidRPr="00A57C03">
        <w:rPr>
          <w:color w:val="000000" w:themeColor="text1"/>
        </w:rPr>
        <w:t>абоненты,</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67"/>
        </w:rPr>
        <w:t xml:space="preserve"> </w:t>
      </w:r>
      <w:r w:rsidR="00A57C03" w:rsidRPr="00A57C03">
        <w:rPr>
          <w:color w:val="000000" w:themeColor="text1"/>
        </w:rPr>
        <w:t>правило, нуждаются не только в телефонной связи, но и в подключении к</w:t>
      </w:r>
      <w:r w:rsidR="00A57C03" w:rsidRPr="00A57C03">
        <w:rPr>
          <w:color w:val="000000" w:themeColor="text1"/>
          <w:spacing w:val="1"/>
        </w:rPr>
        <w:t xml:space="preserve"> </w:t>
      </w:r>
      <w:r w:rsidR="00A57C03" w:rsidRPr="00A57C03">
        <w:rPr>
          <w:color w:val="000000" w:themeColor="text1"/>
        </w:rPr>
        <w:t>электронной</w:t>
      </w:r>
      <w:r w:rsidR="00A57C03" w:rsidRPr="00A57C03">
        <w:rPr>
          <w:color w:val="000000" w:themeColor="text1"/>
          <w:spacing w:val="1"/>
        </w:rPr>
        <w:t xml:space="preserve"> </w:t>
      </w:r>
      <w:r w:rsidR="00A57C03" w:rsidRPr="00A57C03">
        <w:rPr>
          <w:color w:val="000000" w:themeColor="text1"/>
        </w:rPr>
        <w:t>почте,</w:t>
      </w:r>
      <w:r w:rsidR="00A57C03" w:rsidRPr="00A57C03">
        <w:rPr>
          <w:color w:val="000000" w:themeColor="text1"/>
          <w:spacing w:val="1"/>
        </w:rPr>
        <w:t xml:space="preserve"> </w:t>
      </w:r>
      <w:r w:rsidR="00A57C03" w:rsidRPr="00A57C03">
        <w:rPr>
          <w:color w:val="000000" w:themeColor="text1"/>
        </w:rPr>
        <w:t>получении</w:t>
      </w:r>
      <w:r w:rsidR="00A57C03" w:rsidRPr="00A57C03">
        <w:rPr>
          <w:color w:val="000000" w:themeColor="text1"/>
          <w:spacing w:val="1"/>
        </w:rPr>
        <w:t xml:space="preserve"> </w:t>
      </w:r>
      <w:r w:rsidR="00A57C03" w:rsidRPr="00A57C03">
        <w:rPr>
          <w:color w:val="000000" w:themeColor="text1"/>
        </w:rPr>
        <w:t>видеоконференцсвязи,</w:t>
      </w:r>
      <w:r w:rsidR="00A57C03" w:rsidRPr="00A57C03">
        <w:rPr>
          <w:color w:val="000000" w:themeColor="text1"/>
          <w:spacing w:val="71"/>
        </w:rPr>
        <w:t xml:space="preserve"> </w:t>
      </w:r>
      <w:r w:rsidR="00A57C03" w:rsidRPr="00A57C03">
        <w:rPr>
          <w:color w:val="000000" w:themeColor="text1"/>
        </w:rPr>
        <w:t>услуг</w:t>
      </w:r>
      <w:r w:rsidR="00A57C03" w:rsidRPr="00A57C03">
        <w:rPr>
          <w:color w:val="000000" w:themeColor="text1"/>
          <w:spacing w:val="1"/>
        </w:rPr>
        <w:t xml:space="preserve"> </w:t>
      </w:r>
      <w:r w:rsidR="00A57C03" w:rsidRPr="00A57C03">
        <w:rPr>
          <w:color w:val="000000" w:themeColor="text1"/>
        </w:rPr>
        <w:t>интеллектуальной</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ISDN,</w:t>
      </w:r>
      <w:r w:rsidR="00A57C03" w:rsidRPr="00A57C03">
        <w:rPr>
          <w:color w:val="000000" w:themeColor="text1"/>
          <w:spacing w:val="1"/>
        </w:rPr>
        <w:t xml:space="preserve"> </w:t>
      </w:r>
      <w:r w:rsidR="00A57C03" w:rsidRPr="00A57C03">
        <w:rPr>
          <w:color w:val="000000" w:themeColor="text1"/>
        </w:rPr>
        <w:t>доступе</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proofErr w:type="spellStart"/>
      <w:r w:rsidR="00A57C03" w:rsidRPr="00A57C03">
        <w:rPr>
          <w:color w:val="000000" w:themeColor="text1"/>
        </w:rPr>
        <w:t>Internet</w:t>
      </w:r>
      <w:proofErr w:type="spellEnd"/>
      <w:r w:rsidR="00A57C03" w:rsidRPr="00A57C03">
        <w:rPr>
          <w:color w:val="000000" w:themeColor="text1"/>
          <w:spacing w:val="70"/>
        </w:rPr>
        <w:t xml:space="preserve"> </w:t>
      </w:r>
      <w:r w:rsidR="00A57C03" w:rsidRPr="00A57C03">
        <w:rPr>
          <w:color w:val="000000" w:themeColor="text1"/>
        </w:rPr>
        <w:t>и</w:t>
      </w:r>
      <w:r w:rsidR="00A57C03" w:rsidRPr="00A57C03">
        <w:rPr>
          <w:color w:val="000000" w:themeColor="text1"/>
          <w:spacing w:val="70"/>
        </w:rPr>
        <w:t xml:space="preserve"> </w:t>
      </w:r>
      <w:r w:rsidR="00A57C03" w:rsidRPr="00A57C03">
        <w:rPr>
          <w:color w:val="000000" w:themeColor="text1"/>
        </w:rPr>
        <w:t>всевозможным</w:t>
      </w:r>
      <w:r w:rsidR="00A57C03" w:rsidRPr="00A57C03">
        <w:rPr>
          <w:color w:val="000000" w:themeColor="text1"/>
          <w:spacing w:val="1"/>
        </w:rPr>
        <w:t xml:space="preserve"> </w:t>
      </w:r>
      <w:r w:rsidR="00A57C03" w:rsidRPr="00A57C03">
        <w:rPr>
          <w:color w:val="000000" w:themeColor="text1"/>
        </w:rPr>
        <w:t>базам данных. Все это требует развития сетей абонентского доступа. Простое</w:t>
      </w:r>
      <w:r w:rsidR="00A57C03" w:rsidRPr="00A57C03">
        <w:rPr>
          <w:color w:val="000000" w:themeColor="text1"/>
          <w:spacing w:val="-67"/>
        </w:rPr>
        <w:t xml:space="preserve"> </w:t>
      </w:r>
      <w:r w:rsidR="00A57C03" w:rsidRPr="00A57C03">
        <w:rPr>
          <w:color w:val="000000" w:themeColor="text1"/>
        </w:rPr>
        <w:t>увеличение</w:t>
      </w:r>
      <w:r w:rsidR="00A57C03" w:rsidRPr="00A57C03">
        <w:rPr>
          <w:color w:val="000000" w:themeColor="text1"/>
          <w:spacing w:val="1"/>
        </w:rPr>
        <w:t xml:space="preserve"> </w:t>
      </w:r>
      <w:r w:rsidR="00A57C03" w:rsidRPr="00A57C03">
        <w:rPr>
          <w:color w:val="000000" w:themeColor="text1"/>
        </w:rPr>
        <w:t>числа</w:t>
      </w:r>
      <w:r w:rsidR="00A57C03" w:rsidRPr="00A57C03">
        <w:rPr>
          <w:color w:val="000000" w:themeColor="text1"/>
          <w:spacing w:val="1"/>
        </w:rPr>
        <w:t xml:space="preserve"> </w:t>
      </w:r>
      <w:r w:rsidR="00A57C03" w:rsidRPr="00A57C03">
        <w:rPr>
          <w:color w:val="000000" w:themeColor="text1"/>
        </w:rPr>
        <w:t>медных</w:t>
      </w:r>
      <w:r w:rsidR="00A57C03" w:rsidRPr="00A57C03">
        <w:rPr>
          <w:color w:val="000000" w:themeColor="text1"/>
          <w:spacing w:val="1"/>
        </w:rPr>
        <w:t xml:space="preserve"> </w:t>
      </w:r>
      <w:r w:rsidR="00A57C03" w:rsidRPr="00A57C03">
        <w:rPr>
          <w:color w:val="000000" w:themeColor="text1"/>
        </w:rPr>
        <w:t>кабелей</w:t>
      </w:r>
      <w:r w:rsidR="00A57C03" w:rsidRPr="00A57C03">
        <w:rPr>
          <w:color w:val="000000" w:themeColor="text1"/>
          <w:spacing w:val="1"/>
        </w:rPr>
        <w:t xml:space="preserve"> </w:t>
      </w:r>
      <w:r w:rsidR="00A57C03" w:rsidRPr="00A57C03">
        <w:rPr>
          <w:color w:val="000000" w:themeColor="text1"/>
        </w:rPr>
        <w:t>далеко</w:t>
      </w:r>
      <w:r w:rsidR="00A57C03" w:rsidRPr="00A57C03">
        <w:rPr>
          <w:color w:val="000000" w:themeColor="text1"/>
          <w:spacing w:val="1"/>
        </w:rPr>
        <w:t xml:space="preserve"> </w:t>
      </w:r>
      <w:r w:rsidR="00A57C03" w:rsidRPr="00A57C03">
        <w:rPr>
          <w:color w:val="000000" w:themeColor="text1"/>
        </w:rPr>
        <w:t>не</w:t>
      </w:r>
      <w:r w:rsidR="00A57C03" w:rsidRPr="00A57C03">
        <w:rPr>
          <w:color w:val="000000" w:themeColor="text1"/>
          <w:spacing w:val="1"/>
        </w:rPr>
        <w:t xml:space="preserve"> </w:t>
      </w:r>
      <w:r w:rsidR="00A57C03" w:rsidRPr="00A57C03">
        <w:rPr>
          <w:color w:val="000000" w:themeColor="text1"/>
        </w:rPr>
        <w:t>всегда</w:t>
      </w:r>
      <w:r w:rsidR="00A57C03" w:rsidRPr="00A57C03">
        <w:rPr>
          <w:color w:val="000000" w:themeColor="text1"/>
          <w:spacing w:val="1"/>
        </w:rPr>
        <w:t xml:space="preserve"> </w:t>
      </w:r>
      <w:r w:rsidR="00A57C03" w:rsidRPr="00A57C03">
        <w:rPr>
          <w:color w:val="000000" w:themeColor="text1"/>
        </w:rPr>
        <w:t>целесообразно</w:t>
      </w:r>
      <w:r w:rsidR="00A57C03" w:rsidRPr="00A57C03">
        <w:rPr>
          <w:color w:val="000000" w:themeColor="text1"/>
          <w:spacing w:val="1"/>
        </w:rPr>
        <w:t xml:space="preserve"> </w:t>
      </w:r>
      <w:r w:rsidR="00A57C03" w:rsidRPr="00A57C03">
        <w:rPr>
          <w:color w:val="000000" w:themeColor="text1"/>
        </w:rPr>
        <w:t>по</w:t>
      </w:r>
      <w:r w:rsidR="00A57C03" w:rsidRPr="00A57C03">
        <w:rPr>
          <w:color w:val="000000" w:themeColor="text1"/>
          <w:spacing w:val="1"/>
        </w:rPr>
        <w:t xml:space="preserve"> </w:t>
      </w:r>
      <w:r w:rsidR="00A57C03" w:rsidRPr="00A57C03">
        <w:rPr>
          <w:color w:val="000000" w:themeColor="text1"/>
        </w:rPr>
        <w:t>экономическим</w:t>
      </w:r>
      <w:r w:rsidR="00A57C03" w:rsidRPr="00A57C03">
        <w:rPr>
          <w:color w:val="000000" w:themeColor="text1"/>
          <w:spacing w:val="1"/>
        </w:rPr>
        <w:t xml:space="preserve"> </w:t>
      </w:r>
      <w:r w:rsidR="00A57C03" w:rsidRPr="00A57C03">
        <w:rPr>
          <w:color w:val="000000" w:themeColor="text1"/>
        </w:rPr>
        <w:t>показателям.</w:t>
      </w:r>
      <w:r w:rsidR="00A57C03" w:rsidRPr="00A57C03">
        <w:rPr>
          <w:color w:val="000000" w:themeColor="text1"/>
          <w:spacing w:val="1"/>
        </w:rPr>
        <w:t xml:space="preserve"> </w:t>
      </w:r>
      <w:r w:rsidR="00A57C03" w:rsidRPr="00A57C03">
        <w:rPr>
          <w:color w:val="000000" w:themeColor="text1"/>
        </w:rPr>
        <w:t>Современная</w:t>
      </w:r>
      <w:r w:rsidR="00A57C03" w:rsidRPr="00A57C03">
        <w:rPr>
          <w:color w:val="000000" w:themeColor="text1"/>
          <w:spacing w:val="1"/>
        </w:rPr>
        <w:t xml:space="preserve"> </w:t>
      </w:r>
      <w:r w:rsidR="00A57C03" w:rsidRPr="00A57C03">
        <w:rPr>
          <w:color w:val="000000" w:themeColor="text1"/>
        </w:rPr>
        <w:t>индустрия</w:t>
      </w:r>
      <w:r w:rsidR="00A57C03" w:rsidRPr="00A57C03">
        <w:rPr>
          <w:color w:val="000000" w:themeColor="text1"/>
          <w:spacing w:val="1"/>
        </w:rPr>
        <w:t xml:space="preserve"> </w:t>
      </w:r>
      <w:r w:rsidR="00A57C03" w:rsidRPr="00A57C03">
        <w:rPr>
          <w:color w:val="000000" w:themeColor="text1"/>
        </w:rPr>
        <w:t>средств</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"последней</w:t>
      </w:r>
      <w:r w:rsidR="00A57C03" w:rsidRPr="00A57C03">
        <w:rPr>
          <w:color w:val="000000" w:themeColor="text1"/>
          <w:spacing w:val="1"/>
        </w:rPr>
        <w:t xml:space="preserve"> </w:t>
      </w:r>
      <w:r w:rsidR="00A57C03" w:rsidRPr="00A57C03">
        <w:rPr>
          <w:color w:val="000000" w:themeColor="text1"/>
        </w:rPr>
        <w:t>мили"</w:t>
      </w:r>
      <w:r w:rsidR="00A57C03" w:rsidRPr="00A57C03">
        <w:rPr>
          <w:color w:val="000000" w:themeColor="text1"/>
          <w:spacing w:val="1"/>
        </w:rPr>
        <w:t xml:space="preserve"> </w:t>
      </w:r>
      <w:r w:rsidR="00A57C03" w:rsidRPr="00A57C03">
        <w:rPr>
          <w:color w:val="000000" w:themeColor="text1"/>
        </w:rPr>
        <w:t>предлагает</w:t>
      </w:r>
      <w:r w:rsidR="00A57C03" w:rsidRPr="00A57C03">
        <w:rPr>
          <w:color w:val="000000" w:themeColor="text1"/>
          <w:spacing w:val="1"/>
        </w:rPr>
        <w:t xml:space="preserve"> </w:t>
      </w:r>
      <w:r w:rsidR="00A57C03" w:rsidRPr="00A57C03">
        <w:rPr>
          <w:color w:val="000000" w:themeColor="text1"/>
        </w:rPr>
        <w:t>несколько</w:t>
      </w:r>
      <w:r w:rsidR="00A57C03" w:rsidRPr="00A57C03">
        <w:rPr>
          <w:color w:val="000000" w:themeColor="text1"/>
          <w:spacing w:val="1"/>
        </w:rPr>
        <w:t xml:space="preserve"> </w:t>
      </w:r>
      <w:r w:rsidR="00A57C03" w:rsidRPr="00A57C03">
        <w:rPr>
          <w:color w:val="000000" w:themeColor="text1"/>
        </w:rPr>
        <w:t>альтернативных</w:t>
      </w:r>
      <w:r w:rsidR="00A57C03" w:rsidRPr="00A57C03">
        <w:rPr>
          <w:color w:val="000000" w:themeColor="text1"/>
          <w:spacing w:val="1"/>
        </w:rPr>
        <w:t xml:space="preserve"> </w:t>
      </w:r>
      <w:r w:rsidR="00A57C03" w:rsidRPr="00A57C03">
        <w:rPr>
          <w:color w:val="000000" w:themeColor="text1"/>
        </w:rPr>
        <w:t>решений.</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тех</w:t>
      </w:r>
      <w:r w:rsidR="00A57C03" w:rsidRPr="00A57C03">
        <w:rPr>
          <w:color w:val="000000" w:themeColor="text1"/>
          <w:spacing w:val="1"/>
        </w:rPr>
        <w:t xml:space="preserve"> </w:t>
      </w:r>
      <w:r w:rsidR="00A57C03" w:rsidRPr="00A57C03">
        <w:rPr>
          <w:color w:val="000000" w:themeColor="text1"/>
        </w:rPr>
        <w:t>случаях,</w:t>
      </w:r>
      <w:r w:rsidR="00A57C03" w:rsidRPr="00A57C03">
        <w:rPr>
          <w:color w:val="000000" w:themeColor="text1"/>
          <w:spacing w:val="1"/>
        </w:rPr>
        <w:t xml:space="preserve"> </w:t>
      </w:r>
      <w:r w:rsidR="00A57C03" w:rsidRPr="00A57C03">
        <w:rPr>
          <w:color w:val="000000" w:themeColor="text1"/>
        </w:rPr>
        <w:t>когда</w:t>
      </w:r>
      <w:r w:rsidR="00A57C03" w:rsidRPr="00A57C03">
        <w:rPr>
          <w:color w:val="000000" w:themeColor="text1"/>
          <w:spacing w:val="1"/>
        </w:rPr>
        <w:t xml:space="preserve"> </w:t>
      </w:r>
      <w:r w:rsidR="00A57C03" w:rsidRPr="00A57C03">
        <w:rPr>
          <w:color w:val="000000" w:themeColor="text1"/>
        </w:rPr>
        <w:t>прокладка</w:t>
      </w:r>
      <w:r w:rsidR="00A57C03" w:rsidRPr="00A57C03">
        <w:rPr>
          <w:color w:val="000000" w:themeColor="text1"/>
          <w:spacing w:val="1"/>
        </w:rPr>
        <w:t xml:space="preserve"> </w:t>
      </w:r>
      <w:r w:rsidR="00A57C03" w:rsidRPr="00A57C03">
        <w:rPr>
          <w:color w:val="000000" w:themeColor="text1"/>
        </w:rPr>
        <w:t>кабельных</w:t>
      </w:r>
      <w:r w:rsidR="00A57C03" w:rsidRPr="00A57C03">
        <w:rPr>
          <w:color w:val="000000" w:themeColor="text1"/>
          <w:spacing w:val="1"/>
        </w:rPr>
        <w:t xml:space="preserve"> </w:t>
      </w:r>
      <w:r w:rsidR="00A57C03" w:rsidRPr="00A57C03">
        <w:rPr>
          <w:color w:val="000000" w:themeColor="text1"/>
        </w:rPr>
        <w:t>линий,</w:t>
      </w:r>
      <w:r w:rsidR="00A57C03" w:rsidRPr="00A57C03">
        <w:rPr>
          <w:color w:val="000000" w:themeColor="text1"/>
          <w:spacing w:val="1"/>
        </w:rPr>
        <w:t xml:space="preserve"> </w:t>
      </w:r>
      <w:r w:rsidR="00A57C03" w:rsidRPr="00A57C03">
        <w:rPr>
          <w:color w:val="000000" w:themeColor="text1"/>
        </w:rPr>
        <w:t>а</w:t>
      </w:r>
      <w:r w:rsidR="00A57C03" w:rsidRPr="00A57C03">
        <w:rPr>
          <w:color w:val="000000" w:themeColor="text1"/>
          <w:spacing w:val="1"/>
        </w:rPr>
        <w:t xml:space="preserve"> </w:t>
      </w:r>
      <w:r w:rsidR="00A57C03" w:rsidRPr="00A57C03">
        <w:rPr>
          <w:color w:val="000000" w:themeColor="text1"/>
        </w:rPr>
        <w:t>также</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мобильного</w:t>
      </w:r>
      <w:r w:rsidR="00A57C03" w:rsidRPr="00A57C03">
        <w:rPr>
          <w:color w:val="000000" w:themeColor="text1"/>
          <w:spacing w:val="-67"/>
        </w:rPr>
        <w:t xml:space="preserve"> </w:t>
      </w:r>
      <w:r w:rsidR="00A57C03" w:rsidRPr="00A57C03">
        <w:rPr>
          <w:color w:val="000000" w:themeColor="text1"/>
        </w:rPr>
        <w:t>развертывания сети доступа нецелесообразна, эффективным может оказаться</w:t>
      </w:r>
      <w:r w:rsidR="00A57C03" w:rsidRPr="00A57C03">
        <w:rPr>
          <w:color w:val="000000" w:themeColor="text1"/>
          <w:spacing w:val="1"/>
        </w:rPr>
        <w:t xml:space="preserve"> </w:t>
      </w:r>
      <w:r w:rsidR="00A57C03" w:rsidRPr="00A57C03">
        <w:rPr>
          <w:color w:val="000000" w:themeColor="text1"/>
        </w:rPr>
        <w:t>беспроводное</w:t>
      </w:r>
      <w:r w:rsidR="00A57C03" w:rsidRPr="00A57C03">
        <w:rPr>
          <w:color w:val="000000" w:themeColor="text1"/>
          <w:spacing w:val="1"/>
        </w:rPr>
        <w:t xml:space="preserve"> </w:t>
      </w:r>
      <w:r w:rsidR="00A57C03" w:rsidRPr="00A57C03">
        <w:rPr>
          <w:color w:val="000000" w:themeColor="text1"/>
        </w:rPr>
        <w:t>подключение</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Wireless</w:t>
      </w:r>
      <w:proofErr w:type="spellEnd"/>
      <w:r w:rsidR="00A57C03" w:rsidRPr="00A57C03">
        <w:rPr>
          <w:color w:val="000000" w:themeColor="text1"/>
          <w:spacing w:val="1"/>
        </w:rPr>
        <w:t xml:space="preserve"> </w:t>
      </w:r>
      <w:proofErr w:type="spellStart"/>
      <w:r w:rsidR="00A57C03" w:rsidRPr="00A57C03">
        <w:rPr>
          <w:color w:val="000000" w:themeColor="text1"/>
        </w:rPr>
        <w:t>Local</w:t>
      </w:r>
      <w:proofErr w:type="spellEnd"/>
      <w:r w:rsidR="00A57C03" w:rsidRPr="00A57C03">
        <w:rPr>
          <w:color w:val="000000" w:themeColor="text1"/>
          <w:spacing w:val="70"/>
        </w:rPr>
        <w:t xml:space="preserve"> </w:t>
      </w:r>
      <w:proofErr w:type="spellStart"/>
      <w:r w:rsidR="00A57C03" w:rsidRPr="00A57C03">
        <w:rPr>
          <w:color w:val="000000" w:themeColor="text1"/>
        </w:rPr>
        <w:t>Loop</w:t>
      </w:r>
      <w:proofErr w:type="spellEnd"/>
      <w:r w:rsidR="00A57C03" w:rsidRPr="00A57C03">
        <w:rPr>
          <w:color w:val="000000" w:themeColor="text1"/>
        </w:rPr>
        <w:t>).</w:t>
      </w:r>
      <w:r w:rsidR="00A57C03" w:rsidRPr="00A57C03">
        <w:rPr>
          <w:color w:val="000000" w:themeColor="text1"/>
          <w:spacing w:val="70"/>
        </w:rPr>
        <w:t xml:space="preserve"> </w:t>
      </w:r>
      <w:r w:rsidR="00A57C03" w:rsidRPr="00A57C03">
        <w:rPr>
          <w:color w:val="000000" w:themeColor="text1"/>
        </w:rPr>
        <w:t>Ниже</w:t>
      </w:r>
      <w:r w:rsidR="00A57C03" w:rsidRPr="00A57C03">
        <w:rPr>
          <w:color w:val="000000" w:themeColor="text1"/>
          <w:spacing w:val="70"/>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таблице</w:t>
      </w:r>
      <w:r w:rsidR="00A57C03" w:rsidRPr="00A57C03">
        <w:rPr>
          <w:color w:val="000000" w:themeColor="text1"/>
          <w:spacing w:val="-1"/>
        </w:rPr>
        <w:t xml:space="preserve"> </w:t>
      </w:r>
      <w:r w:rsidR="00A57C03" w:rsidRPr="00A57C03">
        <w:rPr>
          <w:color w:val="000000" w:themeColor="text1"/>
        </w:rPr>
        <w:t>даны</w:t>
      </w:r>
      <w:r w:rsidR="00A57C03" w:rsidRPr="00A57C03">
        <w:rPr>
          <w:color w:val="000000" w:themeColor="text1"/>
          <w:spacing w:val="-1"/>
        </w:rPr>
        <w:t xml:space="preserve"> </w:t>
      </w:r>
      <w:r w:rsidR="00A57C03" w:rsidRPr="00A57C03">
        <w:rPr>
          <w:color w:val="000000" w:themeColor="text1"/>
        </w:rPr>
        <w:t>сравнительные характеристики</w:t>
      </w:r>
      <w:r w:rsidR="00A57C03" w:rsidRPr="00A57C03">
        <w:rPr>
          <w:color w:val="000000" w:themeColor="text1"/>
          <w:spacing w:val="-1"/>
        </w:rPr>
        <w:t xml:space="preserve"> </w:t>
      </w:r>
      <w:r w:rsidR="00A57C03" w:rsidRPr="00A57C03">
        <w:rPr>
          <w:color w:val="000000" w:themeColor="text1"/>
        </w:rPr>
        <w:t>этих способов.</w:t>
      </w:r>
    </w:p>
    <w:p w:rsidR="00D141BF" w:rsidRPr="00A57C03" w:rsidRDefault="00D141BF" w:rsidP="00E71DE0">
      <w:pPr>
        <w:pStyle w:val="a3"/>
        <w:tabs>
          <w:tab w:val="left" w:pos="993"/>
        </w:tabs>
        <w:ind w:left="0" w:firstLine="0"/>
        <w:jc w:val="both"/>
        <w:rPr>
          <w:color w:val="000000" w:themeColor="text1"/>
        </w:rPr>
      </w:pPr>
    </w:p>
    <w:p w:rsidR="00D141BF" w:rsidRPr="00A57C03" w:rsidRDefault="00A57C03" w:rsidP="00E71DE0">
      <w:pPr>
        <w:pStyle w:val="a3"/>
        <w:tabs>
          <w:tab w:val="left" w:pos="993"/>
        </w:tabs>
        <w:ind w:left="0" w:firstLine="0"/>
        <w:jc w:val="both"/>
        <w:rPr>
          <w:color w:val="000000" w:themeColor="text1"/>
        </w:rPr>
      </w:pPr>
      <w:r w:rsidRPr="00A57C03">
        <w:rPr>
          <w:color w:val="000000" w:themeColor="text1"/>
        </w:rPr>
        <w:t>Таблица</w:t>
      </w:r>
      <w:r w:rsidRPr="00A57C03">
        <w:rPr>
          <w:color w:val="000000" w:themeColor="text1"/>
          <w:spacing w:val="-2"/>
        </w:rPr>
        <w:t xml:space="preserve"> </w:t>
      </w:r>
      <w:r w:rsidRPr="00A57C03">
        <w:rPr>
          <w:color w:val="000000" w:themeColor="text1"/>
        </w:rPr>
        <w:t>-</w:t>
      </w:r>
      <w:r w:rsidRPr="00A57C03">
        <w:rPr>
          <w:color w:val="000000" w:themeColor="text1"/>
          <w:spacing w:val="-2"/>
        </w:rPr>
        <w:t xml:space="preserve"> </w:t>
      </w:r>
      <w:r w:rsidRPr="00A57C03">
        <w:rPr>
          <w:color w:val="000000" w:themeColor="text1"/>
        </w:rPr>
        <w:t>Основные</w:t>
      </w:r>
      <w:r w:rsidRPr="00A57C03">
        <w:rPr>
          <w:color w:val="000000" w:themeColor="text1"/>
          <w:spacing w:val="-4"/>
        </w:rPr>
        <w:t xml:space="preserve"> </w:t>
      </w:r>
      <w:r w:rsidRPr="00A57C03">
        <w:rPr>
          <w:color w:val="000000" w:themeColor="text1"/>
        </w:rPr>
        <w:t>способы</w:t>
      </w:r>
      <w:r w:rsidRPr="00A57C03">
        <w:rPr>
          <w:color w:val="000000" w:themeColor="text1"/>
          <w:spacing w:val="-4"/>
        </w:rPr>
        <w:t xml:space="preserve"> </w:t>
      </w:r>
      <w:r w:rsidRPr="00A57C03">
        <w:rPr>
          <w:color w:val="000000" w:themeColor="text1"/>
        </w:rPr>
        <w:t>решения</w:t>
      </w:r>
      <w:r w:rsidRPr="00A57C03">
        <w:rPr>
          <w:color w:val="000000" w:themeColor="text1"/>
          <w:spacing w:val="-2"/>
        </w:rPr>
        <w:t xml:space="preserve"> </w:t>
      </w:r>
      <w:r w:rsidRPr="00A57C03">
        <w:rPr>
          <w:color w:val="000000" w:themeColor="text1"/>
        </w:rPr>
        <w:t>проблемы</w:t>
      </w:r>
      <w:r w:rsidRPr="00A57C03">
        <w:rPr>
          <w:color w:val="000000" w:themeColor="text1"/>
          <w:spacing w:val="-1"/>
        </w:rPr>
        <w:t xml:space="preserve"> </w:t>
      </w:r>
      <w:r w:rsidRPr="00A57C03">
        <w:rPr>
          <w:color w:val="000000" w:themeColor="text1"/>
        </w:rPr>
        <w:t>«последней</w:t>
      </w:r>
      <w:r w:rsidRPr="00A57C03">
        <w:rPr>
          <w:color w:val="000000" w:themeColor="text1"/>
          <w:spacing w:val="-2"/>
        </w:rPr>
        <w:t xml:space="preserve"> </w:t>
      </w:r>
      <w:r w:rsidRPr="00A57C03">
        <w:rPr>
          <w:color w:val="000000" w:themeColor="text1"/>
        </w:rPr>
        <w:t>мили»</w:t>
      </w:r>
    </w:p>
    <w:tbl>
      <w:tblPr>
        <w:tblW w:w="9993"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43"/>
        <w:gridCol w:w="2862"/>
        <w:gridCol w:w="2091"/>
        <w:gridCol w:w="1197"/>
      </w:tblGrid>
      <w:tr w:rsidR="00A57C03" w:rsidRPr="00A57C03" w:rsidTr="00A57C03">
        <w:trPr>
          <w:trHeight w:val="1453"/>
        </w:trPr>
        <w:tc>
          <w:tcPr>
            <w:tcW w:w="3843" w:type="dxa"/>
          </w:tcPr>
          <w:p w:rsidR="00D141BF" w:rsidRDefault="00D141BF" w:rsidP="00E71DE0">
            <w:pPr>
              <w:pStyle w:val="TableParagraph"/>
              <w:tabs>
                <w:tab w:val="left" w:pos="993"/>
              </w:tabs>
              <w:jc w:val="both"/>
              <w:rPr>
                <w:color w:val="000000" w:themeColor="text1"/>
                <w:sz w:val="28"/>
                <w:szCs w:val="28"/>
              </w:rPr>
            </w:pPr>
          </w:p>
          <w:p w:rsidR="00A57C03" w:rsidRPr="00A57C03" w:rsidRDefault="00A57C03" w:rsidP="00E71DE0">
            <w:pPr>
              <w:pStyle w:val="TableParagraph"/>
              <w:tabs>
                <w:tab w:val="left" w:pos="993"/>
              </w:tabs>
              <w:jc w:val="both"/>
              <w:rPr>
                <w:color w:val="000000" w:themeColor="text1"/>
                <w:sz w:val="28"/>
                <w:szCs w:val="28"/>
              </w:rPr>
            </w:pPr>
          </w:p>
          <w:p w:rsidR="00D141BF" w:rsidRPr="00A57C03" w:rsidRDefault="00A57C03" w:rsidP="00E71DE0">
            <w:pPr>
              <w:pStyle w:val="TableParagraph"/>
              <w:tabs>
                <w:tab w:val="left" w:pos="993"/>
              </w:tabs>
              <w:ind w:right="539"/>
              <w:jc w:val="both"/>
              <w:rPr>
                <w:color w:val="000000" w:themeColor="text1"/>
                <w:sz w:val="28"/>
                <w:szCs w:val="28"/>
              </w:rPr>
            </w:pPr>
            <w:r w:rsidRPr="00A57C03">
              <w:rPr>
                <w:color w:val="000000" w:themeColor="text1"/>
                <w:sz w:val="28"/>
                <w:szCs w:val="28"/>
              </w:rPr>
              <w:t>Способ организации</w:t>
            </w:r>
            <w:r w:rsidRPr="00A57C03">
              <w:rPr>
                <w:color w:val="000000" w:themeColor="text1"/>
                <w:spacing w:val="-68"/>
                <w:sz w:val="28"/>
                <w:szCs w:val="28"/>
              </w:rPr>
              <w:t xml:space="preserve"> </w:t>
            </w:r>
            <w:r w:rsidRPr="00A57C03">
              <w:rPr>
                <w:color w:val="000000" w:themeColor="text1"/>
                <w:sz w:val="28"/>
                <w:szCs w:val="28"/>
              </w:rPr>
              <w:t>абонентских</w:t>
            </w:r>
            <w:r w:rsidRPr="00A57C03">
              <w:rPr>
                <w:color w:val="000000" w:themeColor="text1"/>
                <w:spacing w:val="-3"/>
                <w:sz w:val="28"/>
                <w:szCs w:val="28"/>
              </w:rPr>
              <w:t xml:space="preserve"> </w:t>
            </w:r>
            <w:r w:rsidRPr="00A57C03">
              <w:rPr>
                <w:color w:val="000000" w:themeColor="text1"/>
                <w:sz w:val="28"/>
                <w:szCs w:val="28"/>
              </w:rPr>
              <w:t>линий</w:t>
            </w:r>
          </w:p>
        </w:tc>
        <w:tc>
          <w:tcPr>
            <w:tcW w:w="2862" w:type="dxa"/>
          </w:tcPr>
          <w:p w:rsidR="00D141BF" w:rsidRPr="00A57C03" w:rsidRDefault="00D141BF" w:rsidP="00E71DE0">
            <w:pPr>
              <w:pStyle w:val="TableParagraph"/>
              <w:tabs>
                <w:tab w:val="left" w:pos="993"/>
              </w:tabs>
              <w:jc w:val="both"/>
              <w:rPr>
                <w:color w:val="000000" w:themeColor="text1"/>
                <w:sz w:val="28"/>
                <w:szCs w:val="28"/>
              </w:rPr>
            </w:pPr>
          </w:p>
          <w:p w:rsidR="00D141BF" w:rsidRPr="00A57C03" w:rsidRDefault="00A57C03" w:rsidP="00E71DE0">
            <w:pPr>
              <w:pStyle w:val="TableParagraph"/>
              <w:tabs>
                <w:tab w:val="left" w:pos="993"/>
              </w:tabs>
              <w:ind w:right="472"/>
              <w:jc w:val="both"/>
              <w:rPr>
                <w:color w:val="000000" w:themeColor="text1"/>
                <w:sz w:val="28"/>
                <w:szCs w:val="28"/>
              </w:rPr>
            </w:pPr>
            <w:r w:rsidRPr="00A57C03">
              <w:rPr>
                <w:color w:val="000000" w:themeColor="text1"/>
                <w:sz w:val="28"/>
                <w:szCs w:val="28"/>
              </w:rPr>
              <w:t>Пропускная</w:t>
            </w:r>
            <w:r w:rsidRPr="00A57C03">
              <w:rPr>
                <w:color w:val="000000" w:themeColor="text1"/>
                <w:spacing w:val="1"/>
                <w:sz w:val="28"/>
                <w:szCs w:val="28"/>
              </w:rPr>
              <w:t xml:space="preserve"> </w:t>
            </w:r>
            <w:r w:rsidRPr="00A57C03">
              <w:rPr>
                <w:color w:val="000000" w:themeColor="text1"/>
                <w:sz w:val="28"/>
                <w:szCs w:val="28"/>
              </w:rPr>
              <w:t>способность</w:t>
            </w:r>
            <w:r w:rsidRPr="00A57C03">
              <w:rPr>
                <w:color w:val="000000" w:themeColor="text1"/>
                <w:spacing w:val="-14"/>
                <w:sz w:val="28"/>
                <w:szCs w:val="28"/>
              </w:rPr>
              <w:t xml:space="preserve"> </w:t>
            </w:r>
            <w:r w:rsidRPr="00A57C03">
              <w:rPr>
                <w:color w:val="000000" w:themeColor="text1"/>
                <w:sz w:val="28"/>
                <w:szCs w:val="28"/>
              </w:rPr>
              <w:t>и</w:t>
            </w:r>
          </w:p>
          <w:p w:rsidR="00D141BF" w:rsidRPr="00A57C03" w:rsidRDefault="00A57C03" w:rsidP="00E71DE0">
            <w:pPr>
              <w:pStyle w:val="TableParagraph"/>
              <w:tabs>
                <w:tab w:val="left" w:pos="993"/>
              </w:tabs>
              <w:jc w:val="both"/>
              <w:rPr>
                <w:color w:val="000000" w:themeColor="text1"/>
                <w:sz w:val="28"/>
                <w:szCs w:val="28"/>
              </w:rPr>
            </w:pPr>
            <w:r w:rsidRPr="00A57C03">
              <w:rPr>
                <w:color w:val="000000" w:themeColor="text1"/>
                <w:sz w:val="28"/>
                <w:szCs w:val="28"/>
              </w:rPr>
              <w:t>функциональность</w:t>
            </w:r>
          </w:p>
        </w:tc>
        <w:tc>
          <w:tcPr>
            <w:tcW w:w="2091" w:type="dxa"/>
          </w:tcPr>
          <w:p w:rsidR="00D141BF" w:rsidRPr="00A57C03" w:rsidRDefault="00D141BF" w:rsidP="00E71DE0">
            <w:pPr>
              <w:pStyle w:val="TableParagraph"/>
              <w:tabs>
                <w:tab w:val="left" w:pos="993"/>
              </w:tabs>
              <w:jc w:val="both"/>
              <w:rPr>
                <w:color w:val="000000" w:themeColor="text1"/>
                <w:sz w:val="28"/>
                <w:szCs w:val="28"/>
              </w:rPr>
            </w:pPr>
          </w:p>
          <w:p w:rsidR="00D141BF" w:rsidRPr="00A57C03" w:rsidRDefault="00A57C03" w:rsidP="00E71DE0">
            <w:pPr>
              <w:pStyle w:val="TableParagraph"/>
              <w:tabs>
                <w:tab w:val="left" w:pos="993"/>
              </w:tabs>
              <w:ind w:right="341"/>
              <w:jc w:val="both"/>
              <w:rPr>
                <w:color w:val="000000" w:themeColor="text1"/>
                <w:sz w:val="28"/>
                <w:szCs w:val="28"/>
              </w:rPr>
            </w:pPr>
            <w:r w:rsidRPr="00A57C03">
              <w:rPr>
                <w:color w:val="000000" w:themeColor="text1"/>
                <w:sz w:val="28"/>
                <w:szCs w:val="28"/>
              </w:rPr>
              <w:t>Время</w:t>
            </w:r>
            <w:r w:rsidRPr="00A57C03">
              <w:rPr>
                <w:color w:val="000000" w:themeColor="text1"/>
                <w:spacing w:val="1"/>
                <w:sz w:val="28"/>
                <w:szCs w:val="28"/>
              </w:rPr>
              <w:t xml:space="preserve"> </w:t>
            </w:r>
            <w:r w:rsidRPr="00A57C03">
              <w:rPr>
                <w:color w:val="000000" w:themeColor="text1"/>
                <w:sz w:val="28"/>
                <w:szCs w:val="28"/>
              </w:rPr>
              <w:t>установки</w:t>
            </w:r>
          </w:p>
        </w:tc>
        <w:tc>
          <w:tcPr>
            <w:tcW w:w="1197" w:type="dxa"/>
            <w:textDirection w:val="btLr"/>
          </w:tcPr>
          <w:p w:rsidR="00D141BF" w:rsidRPr="00A57C03" w:rsidRDefault="00D141BF" w:rsidP="00E71DE0">
            <w:pPr>
              <w:pStyle w:val="TableParagraph"/>
              <w:tabs>
                <w:tab w:val="left" w:pos="993"/>
              </w:tabs>
              <w:jc w:val="both"/>
              <w:rPr>
                <w:color w:val="000000" w:themeColor="text1"/>
                <w:sz w:val="28"/>
                <w:szCs w:val="28"/>
              </w:rPr>
            </w:pPr>
          </w:p>
          <w:p w:rsidR="00D141BF" w:rsidRPr="00A57C03" w:rsidRDefault="00A57C03" w:rsidP="00E71DE0">
            <w:pPr>
              <w:pStyle w:val="TableParagraph"/>
              <w:tabs>
                <w:tab w:val="left" w:pos="993"/>
              </w:tabs>
              <w:jc w:val="both"/>
              <w:rPr>
                <w:color w:val="000000" w:themeColor="text1"/>
                <w:sz w:val="28"/>
                <w:szCs w:val="28"/>
              </w:rPr>
            </w:pPr>
            <w:r w:rsidRPr="00A57C03">
              <w:rPr>
                <w:color w:val="000000" w:themeColor="text1"/>
                <w:sz w:val="28"/>
                <w:szCs w:val="28"/>
              </w:rPr>
              <w:t>Стоимость</w:t>
            </w:r>
          </w:p>
        </w:tc>
      </w:tr>
      <w:tr w:rsidR="00A57C03" w:rsidRPr="00A57C03" w:rsidTr="00A57C03">
        <w:trPr>
          <w:trHeight w:val="571"/>
        </w:trPr>
        <w:tc>
          <w:tcPr>
            <w:tcW w:w="3843" w:type="dxa"/>
          </w:tcPr>
          <w:p w:rsidR="00D141BF" w:rsidRPr="00A57C03" w:rsidRDefault="00A57C03" w:rsidP="00E71DE0">
            <w:pPr>
              <w:pStyle w:val="TableParagraph"/>
              <w:tabs>
                <w:tab w:val="left" w:pos="993"/>
              </w:tabs>
              <w:ind w:right="543"/>
              <w:jc w:val="both"/>
              <w:rPr>
                <w:color w:val="000000" w:themeColor="text1"/>
                <w:sz w:val="28"/>
                <w:szCs w:val="28"/>
              </w:rPr>
            </w:pPr>
            <w:r w:rsidRPr="00A57C03">
              <w:rPr>
                <w:color w:val="000000" w:themeColor="text1"/>
                <w:sz w:val="28"/>
                <w:szCs w:val="28"/>
              </w:rPr>
              <w:t>Уплотнение уже</w:t>
            </w:r>
            <w:r w:rsidRPr="00A57C03">
              <w:rPr>
                <w:color w:val="000000" w:themeColor="text1"/>
                <w:spacing w:val="1"/>
                <w:sz w:val="28"/>
                <w:szCs w:val="28"/>
              </w:rPr>
              <w:t xml:space="preserve"> </w:t>
            </w:r>
            <w:r w:rsidRPr="00A57C03">
              <w:rPr>
                <w:color w:val="000000" w:themeColor="text1"/>
                <w:sz w:val="28"/>
                <w:szCs w:val="28"/>
              </w:rPr>
              <w:t>проложенных</w:t>
            </w:r>
            <w:r w:rsidRPr="00A57C03">
              <w:rPr>
                <w:color w:val="000000" w:themeColor="text1"/>
                <w:spacing w:val="-8"/>
                <w:sz w:val="28"/>
                <w:szCs w:val="28"/>
              </w:rPr>
              <w:t xml:space="preserve"> </w:t>
            </w:r>
            <w:r w:rsidRPr="00A57C03">
              <w:rPr>
                <w:color w:val="000000" w:themeColor="text1"/>
                <w:sz w:val="28"/>
                <w:szCs w:val="28"/>
              </w:rPr>
              <w:t>линий</w:t>
            </w:r>
          </w:p>
        </w:tc>
        <w:tc>
          <w:tcPr>
            <w:tcW w:w="2862" w:type="dxa"/>
          </w:tcPr>
          <w:p w:rsidR="00D141BF" w:rsidRPr="00A57C03" w:rsidRDefault="00A57C03" w:rsidP="00E71DE0">
            <w:pPr>
              <w:pStyle w:val="TableParagraph"/>
              <w:tabs>
                <w:tab w:val="left" w:pos="993"/>
              </w:tabs>
              <w:ind w:right="1144"/>
              <w:jc w:val="both"/>
              <w:rPr>
                <w:color w:val="000000" w:themeColor="text1"/>
                <w:sz w:val="28"/>
                <w:szCs w:val="28"/>
              </w:rPr>
            </w:pPr>
            <w:r w:rsidRPr="00A57C03">
              <w:rPr>
                <w:color w:val="000000" w:themeColor="text1"/>
                <w:sz w:val="28"/>
                <w:szCs w:val="28"/>
              </w:rPr>
              <w:t>+/-</w:t>
            </w:r>
          </w:p>
        </w:tc>
        <w:tc>
          <w:tcPr>
            <w:tcW w:w="2091" w:type="dxa"/>
          </w:tcPr>
          <w:p w:rsidR="00D141BF" w:rsidRPr="00A57C03" w:rsidRDefault="00A57C03" w:rsidP="00E71DE0">
            <w:pPr>
              <w:pStyle w:val="TableParagraph"/>
              <w:tabs>
                <w:tab w:val="left" w:pos="993"/>
              </w:tabs>
              <w:ind w:right="783"/>
              <w:jc w:val="both"/>
              <w:rPr>
                <w:color w:val="000000" w:themeColor="text1"/>
                <w:sz w:val="28"/>
                <w:szCs w:val="28"/>
              </w:rPr>
            </w:pPr>
            <w:r w:rsidRPr="00A57C03">
              <w:rPr>
                <w:color w:val="000000" w:themeColor="text1"/>
                <w:sz w:val="28"/>
                <w:szCs w:val="28"/>
              </w:rPr>
              <w:t>+/-</w:t>
            </w:r>
          </w:p>
        </w:tc>
        <w:tc>
          <w:tcPr>
            <w:tcW w:w="1197" w:type="dxa"/>
          </w:tcPr>
          <w:p w:rsidR="00D141BF" w:rsidRPr="00A57C03" w:rsidRDefault="00A57C03" w:rsidP="00E71DE0">
            <w:pPr>
              <w:pStyle w:val="TableParagraph"/>
              <w:tabs>
                <w:tab w:val="left" w:pos="993"/>
              </w:tabs>
              <w:ind w:right="364"/>
              <w:jc w:val="both"/>
              <w:rPr>
                <w:color w:val="000000" w:themeColor="text1"/>
                <w:sz w:val="28"/>
                <w:szCs w:val="28"/>
              </w:rPr>
            </w:pPr>
            <w:r w:rsidRPr="00A57C03">
              <w:rPr>
                <w:color w:val="000000" w:themeColor="text1"/>
                <w:sz w:val="28"/>
                <w:szCs w:val="28"/>
              </w:rPr>
              <w:t>+/-</w:t>
            </w:r>
          </w:p>
        </w:tc>
      </w:tr>
      <w:tr w:rsidR="00A57C03" w:rsidRPr="00A57C03" w:rsidTr="00A57C03">
        <w:trPr>
          <w:trHeight w:val="410"/>
        </w:trPr>
        <w:tc>
          <w:tcPr>
            <w:tcW w:w="3843" w:type="dxa"/>
          </w:tcPr>
          <w:p w:rsidR="00D141BF" w:rsidRPr="00A57C03" w:rsidRDefault="00A57C03" w:rsidP="00E71DE0">
            <w:pPr>
              <w:pStyle w:val="TableParagraph"/>
              <w:tabs>
                <w:tab w:val="left" w:pos="993"/>
              </w:tabs>
              <w:ind w:right="96"/>
              <w:jc w:val="both"/>
              <w:rPr>
                <w:color w:val="000000" w:themeColor="text1"/>
                <w:sz w:val="28"/>
                <w:szCs w:val="28"/>
              </w:rPr>
            </w:pPr>
            <w:r w:rsidRPr="00A57C03">
              <w:rPr>
                <w:color w:val="000000" w:themeColor="text1"/>
                <w:sz w:val="28"/>
                <w:szCs w:val="28"/>
              </w:rPr>
              <w:t>Прокладка</w:t>
            </w:r>
            <w:r w:rsidRPr="00A57C03">
              <w:rPr>
                <w:color w:val="000000" w:themeColor="text1"/>
                <w:spacing w:val="-3"/>
                <w:sz w:val="28"/>
                <w:szCs w:val="28"/>
              </w:rPr>
              <w:t xml:space="preserve"> </w:t>
            </w:r>
            <w:r w:rsidRPr="00A57C03">
              <w:rPr>
                <w:color w:val="000000" w:themeColor="text1"/>
                <w:sz w:val="28"/>
                <w:szCs w:val="28"/>
              </w:rPr>
              <w:t>ВОЛС</w:t>
            </w:r>
          </w:p>
        </w:tc>
        <w:tc>
          <w:tcPr>
            <w:tcW w:w="2862" w:type="dxa"/>
          </w:tcPr>
          <w:p w:rsidR="00D141BF" w:rsidRPr="00A57C03" w:rsidRDefault="00A57C03" w:rsidP="00E71DE0">
            <w:pPr>
              <w:pStyle w:val="TableParagraph"/>
              <w:tabs>
                <w:tab w:val="left" w:pos="993"/>
              </w:tabs>
              <w:ind w:right="1144"/>
              <w:jc w:val="both"/>
              <w:rPr>
                <w:color w:val="000000" w:themeColor="text1"/>
                <w:sz w:val="28"/>
                <w:szCs w:val="28"/>
              </w:rPr>
            </w:pPr>
            <w:r w:rsidRPr="00A57C03">
              <w:rPr>
                <w:color w:val="000000" w:themeColor="text1"/>
                <w:sz w:val="28"/>
                <w:szCs w:val="28"/>
              </w:rPr>
              <w:t>+/-</w:t>
            </w:r>
          </w:p>
        </w:tc>
        <w:tc>
          <w:tcPr>
            <w:tcW w:w="2091" w:type="dxa"/>
          </w:tcPr>
          <w:p w:rsidR="00D141BF" w:rsidRPr="00A57C03" w:rsidRDefault="00A57C03" w:rsidP="00E71DE0">
            <w:pPr>
              <w:pStyle w:val="TableParagraph"/>
              <w:tabs>
                <w:tab w:val="left" w:pos="993"/>
              </w:tabs>
              <w:jc w:val="both"/>
              <w:rPr>
                <w:color w:val="000000" w:themeColor="text1"/>
                <w:sz w:val="28"/>
                <w:szCs w:val="28"/>
              </w:rPr>
            </w:pPr>
            <w:r w:rsidRPr="00A57C03">
              <w:rPr>
                <w:color w:val="000000" w:themeColor="text1"/>
                <w:sz w:val="28"/>
                <w:szCs w:val="28"/>
              </w:rPr>
              <w:t>-</w:t>
            </w:r>
          </w:p>
        </w:tc>
        <w:tc>
          <w:tcPr>
            <w:tcW w:w="1197" w:type="dxa"/>
          </w:tcPr>
          <w:p w:rsidR="00D141BF" w:rsidRPr="00A57C03" w:rsidRDefault="00A57C03" w:rsidP="00E71DE0">
            <w:pPr>
              <w:pStyle w:val="TableParagraph"/>
              <w:tabs>
                <w:tab w:val="left" w:pos="993"/>
              </w:tabs>
              <w:jc w:val="both"/>
              <w:rPr>
                <w:color w:val="000000" w:themeColor="text1"/>
                <w:sz w:val="28"/>
                <w:szCs w:val="28"/>
              </w:rPr>
            </w:pPr>
            <w:r w:rsidRPr="00A57C03">
              <w:rPr>
                <w:color w:val="000000" w:themeColor="text1"/>
                <w:sz w:val="28"/>
                <w:szCs w:val="28"/>
              </w:rPr>
              <w:t>-</w:t>
            </w:r>
          </w:p>
        </w:tc>
      </w:tr>
      <w:tr w:rsidR="00A57C03" w:rsidRPr="00A57C03" w:rsidTr="00A57C03">
        <w:trPr>
          <w:trHeight w:val="407"/>
        </w:trPr>
        <w:tc>
          <w:tcPr>
            <w:tcW w:w="3843" w:type="dxa"/>
          </w:tcPr>
          <w:p w:rsidR="00D141BF" w:rsidRPr="00A57C03" w:rsidRDefault="00A57C03" w:rsidP="00E71DE0">
            <w:pPr>
              <w:pStyle w:val="TableParagraph"/>
              <w:tabs>
                <w:tab w:val="left" w:pos="993"/>
              </w:tabs>
              <w:ind w:right="96"/>
              <w:jc w:val="both"/>
              <w:rPr>
                <w:color w:val="000000" w:themeColor="text1"/>
                <w:sz w:val="28"/>
                <w:szCs w:val="28"/>
              </w:rPr>
            </w:pPr>
            <w:r w:rsidRPr="00A57C03">
              <w:rPr>
                <w:color w:val="000000" w:themeColor="text1"/>
                <w:sz w:val="28"/>
                <w:szCs w:val="28"/>
              </w:rPr>
              <w:lastRenderedPageBreak/>
              <w:t>Беспроводное</w:t>
            </w:r>
            <w:r w:rsidRPr="00A57C03">
              <w:rPr>
                <w:color w:val="000000" w:themeColor="text1"/>
                <w:spacing w:val="-5"/>
                <w:sz w:val="28"/>
                <w:szCs w:val="28"/>
              </w:rPr>
              <w:t xml:space="preserve"> </w:t>
            </w:r>
            <w:r w:rsidRPr="00A57C03">
              <w:rPr>
                <w:color w:val="000000" w:themeColor="text1"/>
                <w:sz w:val="28"/>
                <w:szCs w:val="28"/>
              </w:rPr>
              <w:t>подключение</w:t>
            </w:r>
          </w:p>
        </w:tc>
        <w:tc>
          <w:tcPr>
            <w:tcW w:w="2862" w:type="dxa"/>
          </w:tcPr>
          <w:p w:rsidR="00D141BF" w:rsidRPr="00A57C03" w:rsidRDefault="00A57C03" w:rsidP="00E71DE0">
            <w:pPr>
              <w:pStyle w:val="TableParagraph"/>
              <w:tabs>
                <w:tab w:val="left" w:pos="993"/>
              </w:tabs>
              <w:ind w:right="1144"/>
              <w:jc w:val="both"/>
              <w:rPr>
                <w:color w:val="000000" w:themeColor="text1"/>
                <w:sz w:val="28"/>
                <w:szCs w:val="28"/>
              </w:rPr>
            </w:pPr>
            <w:r w:rsidRPr="00A57C03">
              <w:rPr>
                <w:color w:val="000000" w:themeColor="text1"/>
                <w:sz w:val="28"/>
                <w:szCs w:val="28"/>
              </w:rPr>
              <w:t>+/-</w:t>
            </w:r>
          </w:p>
        </w:tc>
        <w:tc>
          <w:tcPr>
            <w:tcW w:w="2091" w:type="dxa"/>
          </w:tcPr>
          <w:p w:rsidR="00D141BF" w:rsidRPr="00A57C03" w:rsidRDefault="00A57C03" w:rsidP="00E71DE0">
            <w:pPr>
              <w:pStyle w:val="TableParagraph"/>
              <w:tabs>
                <w:tab w:val="left" w:pos="993"/>
              </w:tabs>
              <w:ind w:right="783"/>
              <w:jc w:val="both"/>
              <w:rPr>
                <w:color w:val="000000" w:themeColor="text1"/>
                <w:sz w:val="28"/>
                <w:szCs w:val="28"/>
              </w:rPr>
            </w:pPr>
            <w:r w:rsidRPr="00A57C03">
              <w:rPr>
                <w:color w:val="000000" w:themeColor="text1"/>
                <w:sz w:val="28"/>
                <w:szCs w:val="28"/>
              </w:rPr>
              <w:t>+/-</w:t>
            </w:r>
          </w:p>
        </w:tc>
        <w:tc>
          <w:tcPr>
            <w:tcW w:w="1197" w:type="dxa"/>
          </w:tcPr>
          <w:p w:rsidR="00D141BF" w:rsidRPr="00A57C03" w:rsidRDefault="00A57C03" w:rsidP="00E71DE0">
            <w:pPr>
              <w:pStyle w:val="TableParagraph"/>
              <w:tabs>
                <w:tab w:val="left" w:pos="993"/>
              </w:tabs>
              <w:ind w:right="364"/>
              <w:jc w:val="both"/>
              <w:rPr>
                <w:color w:val="000000" w:themeColor="text1"/>
                <w:sz w:val="28"/>
                <w:szCs w:val="28"/>
              </w:rPr>
            </w:pPr>
            <w:r w:rsidRPr="00A57C03">
              <w:rPr>
                <w:color w:val="000000" w:themeColor="text1"/>
                <w:sz w:val="28"/>
                <w:szCs w:val="28"/>
              </w:rPr>
              <w:t>+/-</w:t>
            </w:r>
          </w:p>
        </w:tc>
      </w:tr>
    </w:tbl>
    <w:p w:rsidR="00D141BF" w:rsidRPr="00A57C03" w:rsidRDefault="00D141BF" w:rsidP="00E71DE0">
      <w:pPr>
        <w:pStyle w:val="a3"/>
        <w:tabs>
          <w:tab w:val="left" w:pos="993"/>
        </w:tabs>
        <w:ind w:left="0" w:firstLine="0"/>
        <w:jc w:val="both"/>
        <w:rPr>
          <w:color w:val="000000" w:themeColor="text1"/>
        </w:rPr>
      </w:pPr>
    </w:p>
    <w:p w:rsidR="00D141BF" w:rsidRPr="00A57C03" w:rsidRDefault="00A57C03" w:rsidP="00E71DE0">
      <w:pPr>
        <w:pStyle w:val="a3"/>
        <w:tabs>
          <w:tab w:val="left" w:pos="993"/>
        </w:tabs>
        <w:ind w:left="0" w:right="116" w:firstLine="0"/>
        <w:jc w:val="both"/>
        <w:rPr>
          <w:color w:val="000000" w:themeColor="text1"/>
        </w:rPr>
      </w:pPr>
      <w:r w:rsidRPr="00A57C03">
        <w:rPr>
          <w:color w:val="000000" w:themeColor="text1"/>
        </w:rPr>
        <w:t>Примечание: Знаком (+) показано определенное преимущество способа перед</w:t>
      </w:r>
      <w:r w:rsidRPr="00A57C03">
        <w:rPr>
          <w:color w:val="000000" w:themeColor="text1"/>
          <w:spacing w:val="-67"/>
        </w:rPr>
        <w:t xml:space="preserve"> </w:t>
      </w:r>
      <w:r w:rsidRPr="00A57C03">
        <w:rPr>
          <w:color w:val="000000" w:themeColor="text1"/>
        </w:rPr>
        <w:t>другими;</w:t>
      </w:r>
      <w:r w:rsidRPr="00A57C03">
        <w:rPr>
          <w:color w:val="000000" w:themeColor="text1"/>
          <w:spacing w:val="-1"/>
        </w:rPr>
        <w:t xml:space="preserve"> </w:t>
      </w:r>
      <w:r w:rsidRPr="00A57C03">
        <w:rPr>
          <w:color w:val="000000" w:themeColor="text1"/>
        </w:rPr>
        <w:t>знаком</w:t>
      </w:r>
      <w:r w:rsidRPr="00A57C03">
        <w:rPr>
          <w:color w:val="000000" w:themeColor="text1"/>
          <w:spacing w:val="-2"/>
        </w:rPr>
        <w:t xml:space="preserve"> </w:t>
      </w:r>
      <w:r w:rsidRPr="00A57C03">
        <w:rPr>
          <w:color w:val="000000" w:themeColor="text1"/>
        </w:rPr>
        <w:t>(-)</w:t>
      </w:r>
      <w:r w:rsidRPr="00A57C03">
        <w:rPr>
          <w:color w:val="000000" w:themeColor="text1"/>
          <w:spacing w:val="-4"/>
        </w:rPr>
        <w:t xml:space="preserve"> </w:t>
      </w:r>
      <w:r w:rsidRPr="00A57C03">
        <w:rPr>
          <w:color w:val="000000" w:themeColor="text1"/>
        </w:rPr>
        <w:t>-</w:t>
      </w:r>
      <w:r w:rsidRPr="00A57C03">
        <w:rPr>
          <w:color w:val="000000" w:themeColor="text1"/>
          <w:spacing w:val="-2"/>
        </w:rPr>
        <w:t xml:space="preserve"> </w:t>
      </w:r>
      <w:r w:rsidRPr="00A57C03">
        <w:rPr>
          <w:color w:val="000000" w:themeColor="text1"/>
        </w:rPr>
        <w:t>данный</w:t>
      </w:r>
      <w:r w:rsidRPr="00A57C03">
        <w:rPr>
          <w:color w:val="000000" w:themeColor="text1"/>
          <w:spacing w:val="-1"/>
        </w:rPr>
        <w:t xml:space="preserve"> </w:t>
      </w:r>
      <w:r w:rsidRPr="00A57C03">
        <w:rPr>
          <w:color w:val="000000" w:themeColor="text1"/>
        </w:rPr>
        <w:t>способ</w:t>
      </w:r>
      <w:r w:rsidRPr="00A57C03">
        <w:rPr>
          <w:color w:val="000000" w:themeColor="text1"/>
          <w:spacing w:val="-1"/>
        </w:rPr>
        <w:t xml:space="preserve"> </w:t>
      </w:r>
      <w:r w:rsidRPr="00A57C03">
        <w:rPr>
          <w:color w:val="000000" w:themeColor="text1"/>
        </w:rPr>
        <w:t>проигрывает</w:t>
      </w:r>
      <w:r w:rsidRPr="00A57C03">
        <w:rPr>
          <w:color w:val="000000" w:themeColor="text1"/>
          <w:spacing w:val="-3"/>
        </w:rPr>
        <w:t xml:space="preserve"> </w:t>
      </w:r>
      <w:r w:rsidRPr="00A57C03">
        <w:rPr>
          <w:color w:val="000000" w:themeColor="text1"/>
        </w:rPr>
        <w:t>по сравнению</w:t>
      </w:r>
      <w:r w:rsidRPr="00A57C03">
        <w:rPr>
          <w:color w:val="000000" w:themeColor="text1"/>
          <w:spacing w:val="-2"/>
        </w:rPr>
        <w:t xml:space="preserve"> </w:t>
      </w:r>
      <w:r w:rsidRPr="00A57C03">
        <w:rPr>
          <w:color w:val="000000" w:themeColor="text1"/>
        </w:rPr>
        <w:t>с</w:t>
      </w:r>
      <w:r w:rsidRPr="00A57C03">
        <w:rPr>
          <w:color w:val="000000" w:themeColor="text1"/>
          <w:spacing w:val="-5"/>
        </w:rPr>
        <w:t xml:space="preserve"> </w:t>
      </w:r>
      <w:r w:rsidRPr="00A57C03">
        <w:rPr>
          <w:color w:val="000000" w:themeColor="text1"/>
        </w:rPr>
        <w:t>другими</w:t>
      </w:r>
    </w:p>
    <w:p w:rsidR="00D141BF" w:rsidRPr="00A57C03" w:rsidRDefault="00D141BF" w:rsidP="00E71DE0">
      <w:pPr>
        <w:pStyle w:val="a3"/>
        <w:tabs>
          <w:tab w:val="left" w:pos="993"/>
        </w:tabs>
        <w:ind w:left="0" w:firstLine="0"/>
        <w:jc w:val="both"/>
        <w:rPr>
          <w:color w:val="000000" w:themeColor="text1"/>
        </w:rPr>
      </w:pP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Радиодоступ (</w:t>
      </w:r>
      <w:proofErr w:type="spellStart"/>
      <w:r w:rsidR="00A57C03" w:rsidRPr="00A57C03">
        <w:rPr>
          <w:color w:val="000000" w:themeColor="text1"/>
        </w:rPr>
        <w:t>радиоудлинение</w:t>
      </w:r>
      <w:proofErr w:type="spellEnd"/>
      <w:r w:rsidR="00A57C03" w:rsidRPr="00A57C03">
        <w:rPr>
          <w:color w:val="000000" w:themeColor="text1"/>
        </w:rPr>
        <w:t>) или беспроводное подключение (WLL -</w:t>
      </w:r>
      <w:r w:rsidR="00A57C03" w:rsidRPr="00A57C03">
        <w:rPr>
          <w:color w:val="000000" w:themeColor="text1"/>
          <w:spacing w:val="-67"/>
        </w:rPr>
        <w:t xml:space="preserve"> </w:t>
      </w:r>
      <w:proofErr w:type="spellStart"/>
      <w:r w:rsidR="00A57C03" w:rsidRPr="00A57C03">
        <w:rPr>
          <w:color w:val="000000" w:themeColor="text1"/>
        </w:rPr>
        <w:t>Wireless</w:t>
      </w:r>
      <w:proofErr w:type="spellEnd"/>
      <w:r w:rsidR="00A57C03" w:rsidRPr="00A57C03">
        <w:rPr>
          <w:color w:val="000000" w:themeColor="text1"/>
          <w:spacing w:val="1"/>
        </w:rPr>
        <w:t xml:space="preserve"> </w:t>
      </w:r>
      <w:proofErr w:type="spellStart"/>
      <w:r w:rsidR="00A57C03" w:rsidRPr="00A57C03">
        <w:rPr>
          <w:color w:val="000000" w:themeColor="text1"/>
        </w:rPr>
        <w:t>Local</w:t>
      </w:r>
      <w:proofErr w:type="spellEnd"/>
      <w:r w:rsidR="00A57C03" w:rsidRPr="00A57C03">
        <w:rPr>
          <w:color w:val="000000" w:themeColor="text1"/>
          <w:spacing w:val="1"/>
        </w:rPr>
        <w:t xml:space="preserve"> </w:t>
      </w:r>
      <w:proofErr w:type="spellStart"/>
      <w:r w:rsidR="00A57C03" w:rsidRPr="00A57C03">
        <w:rPr>
          <w:color w:val="000000" w:themeColor="text1"/>
        </w:rPr>
        <w:t>Loop</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обеспечивает</w:t>
      </w:r>
      <w:r w:rsidR="00A57C03" w:rsidRPr="00A57C03">
        <w:rPr>
          <w:color w:val="000000" w:themeColor="text1"/>
          <w:spacing w:val="1"/>
        </w:rPr>
        <w:t xml:space="preserve"> </w:t>
      </w:r>
      <w:r w:rsidR="00A57C03" w:rsidRPr="00A57C03">
        <w:rPr>
          <w:color w:val="000000" w:themeColor="text1"/>
        </w:rPr>
        <w:t>максимальную</w:t>
      </w:r>
      <w:r w:rsidR="00A57C03" w:rsidRPr="00A57C03">
        <w:rPr>
          <w:color w:val="000000" w:themeColor="text1"/>
          <w:spacing w:val="1"/>
        </w:rPr>
        <w:t xml:space="preserve"> </w:t>
      </w:r>
      <w:r w:rsidR="00A57C03" w:rsidRPr="00A57C03">
        <w:rPr>
          <w:color w:val="000000" w:themeColor="text1"/>
        </w:rPr>
        <w:t>мобильность</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оперативность</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является</w:t>
      </w:r>
      <w:r w:rsidR="00A57C03" w:rsidRPr="00A57C03">
        <w:rPr>
          <w:color w:val="000000" w:themeColor="text1"/>
          <w:spacing w:val="1"/>
        </w:rPr>
        <w:t xml:space="preserve"> </w:t>
      </w:r>
      <w:r w:rsidR="00A57C03" w:rsidRPr="00A57C03">
        <w:rPr>
          <w:color w:val="000000" w:themeColor="text1"/>
        </w:rPr>
        <w:t>быстрым</w:t>
      </w:r>
      <w:r w:rsidR="00A57C03" w:rsidRPr="00A57C03">
        <w:rPr>
          <w:color w:val="000000" w:themeColor="text1"/>
          <w:spacing w:val="1"/>
        </w:rPr>
        <w:t xml:space="preserve"> </w:t>
      </w:r>
      <w:r w:rsidR="00A57C03" w:rsidRPr="00A57C03">
        <w:rPr>
          <w:color w:val="000000" w:themeColor="text1"/>
        </w:rPr>
        <w:t>способом</w:t>
      </w:r>
      <w:r w:rsidR="00A57C03" w:rsidRPr="00A57C03">
        <w:rPr>
          <w:color w:val="000000" w:themeColor="text1"/>
          <w:spacing w:val="1"/>
        </w:rPr>
        <w:t xml:space="preserve"> </w:t>
      </w:r>
      <w:r w:rsidR="00A57C03" w:rsidRPr="00A57C03">
        <w:rPr>
          <w:color w:val="000000" w:themeColor="text1"/>
        </w:rPr>
        <w:t>организации</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особенный</w:t>
      </w:r>
      <w:r w:rsidR="00A57C03" w:rsidRPr="00A57C03">
        <w:rPr>
          <w:color w:val="000000" w:themeColor="text1"/>
          <w:spacing w:val="1"/>
        </w:rPr>
        <w:t xml:space="preserve"> </w:t>
      </w:r>
      <w:r w:rsidR="00A57C03" w:rsidRPr="00A57C03">
        <w:rPr>
          <w:color w:val="000000" w:themeColor="text1"/>
        </w:rPr>
        <w:t>эффект</w:t>
      </w:r>
      <w:r w:rsidR="00A57C03" w:rsidRPr="00A57C03">
        <w:rPr>
          <w:color w:val="000000" w:themeColor="text1"/>
          <w:spacing w:val="1"/>
        </w:rPr>
        <w:t xml:space="preserve"> </w:t>
      </w:r>
      <w:r w:rsidR="00A57C03" w:rsidRPr="00A57C03">
        <w:rPr>
          <w:color w:val="000000" w:themeColor="text1"/>
        </w:rPr>
        <w:t>достигается,</w:t>
      </w:r>
      <w:r w:rsidR="00A57C03" w:rsidRPr="00A57C03">
        <w:rPr>
          <w:color w:val="000000" w:themeColor="text1"/>
          <w:spacing w:val="1"/>
        </w:rPr>
        <w:t xml:space="preserve"> </w:t>
      </w:r>
      <w:r w:rsidR="00A57C03" w:rsidRPr="00A57C03">
        <w:rPr>
          <w:color w:val="000000" w:themeColor="text1"/>
        </w:rPr>
        <w:t>если</w:t>
      </w:r>
      <w:r w:rsidR="00A57C03" w:rsidRPr="00A57C03">
        <w:rPr>
          <w:color w:val="000000" w:themeColor="text1"/>
          <w:spacing w:val="1"/>
        </w:rPr>
        <w:t xml:space="preserve"> </w:t>
      </w:r>
      <w:r w:rsidR="00A57C03" w:rsidRPr="00A57C03">
        <w:rPr>
          <w:color w:val="000000" w:themeColor="text1"/>
        </w:rPr>
        <w:t>прокладка</w:t>
      </w:r>
      <w:r w:rsidR="00A57C03" w:rsidRPr="00A57C03">
        <w:rPr>
          <w:color w:val="000000" w:themeColor="text1"/>
          <w:spacing w:val="1"/>
        </w:rPr>
        <w:t xml:space="preserve"> </w:t>
      </w:r>
      <w:r w:rsidR="00A57C03" w:rsidRPr="00A57C03">
        <w:rPr>
          <w:color w:val="000000" w:themeColor="text1"/>
        </w:rPr>
        <w:t>кабеля</w:t>
      </w:r>
      <w:r w:rsidR="00A57C03" w:rsidRPr="00A57C03">
        <w:rPr>
          <w:color w:val="000000" w:themeColor="text1"/>
          <w:spacing w:val="1"/>
        </w:rPr>
        <w:t xml:space="preserve"> </w:t>
      </w:r>
      <w:r w:rsidR="00A57C03" w:rsidRPr="00A57C03">
        <w:rPr>
          <w:color w:val="000000" w:themeColor="text1"/>
        </w:rPr>
        <w:t>связана</w:t>
      </w:r>
      <w:r w:rsidR="00A57C03" w:rsidRPr="00A57C03">
        <w:rPr>
          <w:color w:val="000000" w:themeColor="text1"/>
          <w:spacing w:val="1"/>
        </w:rPr>
        <w:t xml:space="preserve"> </w:t>
      </w:r>
      <w:r w:rsidR="00A57C03" w:rsidRPr="00A57C03">
        <w:rPr>
          <w:color w:val="000000" w:themeColor="text1"/>
        </w:rPr>
        <w:t>со</w:t>
      </w:r>
      <w:r w:rsidR="00A57C03" w:rsidRPr="00A57C03">
        <w:rPr>
          <w:color w:val="000000" w:themeColor="text1"/>
          <w:spacing w:val="-67"/>
        </w:rPr>
        <w:t xml:space="preserve"> </w:t>
      </w:r>
      <w:r w:rsidR="00A57C03" w:rsidRPr="00A57C03">
        <w:rPr>
          <w:color w:val="000000" w:themeColor="text1"/>
        </w:rPr>
        <w:t>значительными</w:t>
      </w:r>
      <w:r w:rsidR="00A57C03" w:rsidRPr="00A57C03">
        <w:rPr>
          <w:color w:val="000000" w:themeColor="text1"/>
          <w:spacing w:val="1"/>
        </w:rPr>
        <w:t xml:space="preserve"> </w:t>
      </w:r>
      <w:r w:rsidR="00A57C03" w:rsidRPr="00A57C03">
        <w:rPr>
          <w:color w:val="000000" w:themeColor="text1"/>
        </w:rPr>
        <w:t>затратами,</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невозможна</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помещениях,</w:t>
      </w:r>
      <w:r w:rsidR="00A57C03" w:rsidRPr="00A57C03">
        <w:rPr>
          <w:color w:val="000000" w:themeColor="text1"/>
          <w:spacing w:val="1"/>
        </w:rPr>
        <w:t xml:space="preserve"> </w:t>
      </w:r>
      <w:r w:rsidR="00A57C03" w:rsidRPr="00A57C03">
        <w:rPr>
          <w:color w:val="000000" w:themeColor="text1"/>
        </w:rPr>
        <w:t>имеющих</w:t>
      </w:r>
      <w:r w:rsidR="00A57C03" w:rsidRPr="00A57C03">
        <w:rPr>
          <w:color w:val="000000" w:themeColor="text1"/>
          <w:spacing w:val="1"/>
        </w:rPr>
        <w:t xml:space="preserve"> </w:t>
      </w:r>
      <w:r w:rsidR="00A57C03" w:rsidRPr="00A57C03">
        <w:rPr>
          <w:color w:val="000000" w:themeColor="text1"/>
        </w:rPr>
        <w:t>железобетонные</w:t>
      </w:r>
      <w:r w:rsidR="00A57C03" w:rsidRPr="00A57C03">
        <w:rPr>
          <w:color w:val="000000" w:themeColor="text1"/>
          <w:spacing w:val="1"/>
        </w:rPr>
        <w:t xml:space="preserve"> </w:t>
      </w:r>
      <w:r w:rsidR="00A57C03" w:rsidRPr="00A57C03">
        <w:rPr>
          <w:color w:val="000000" w:themeColor="text1"/>
        </w:rPr>
        <w:t>полы</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стены,</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т.д.)</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нецелесообразна</w:t>
      </w:r>
      <w:r w:rsidR="00A57C03" w:rsidRPr="00A57C03">
        <w:rPr>
          <w:color w:val="000000" w:themeColor="text1"/>
          <w:spacing w:val="1"/>
        </w:rPr>
        <w:t xml:space="preserve"> </w:t>
      </w:r>
      <w:r w:rsidR="00A57C03" w:rsidRPr="00A57C03">
        <w:rPr>
          <w:color w:val="000000" w:themeColor="text1"/>
        </w:rPr>
        <w:t>(например, в помещении, снятом на короткий срок). Полоса пропускания для</w:t>
      </w:r>
      <w:r w:rsidR="00A57C03" w:rsidRPr="00A57C03">
        <w:rPr>
          <w:color w:val="000000" w:themeColor="text1"/>
          <w:spacing w:val="1"/>
        </w:rPr>
        <w:t xml:space="preserve"> </w:t>
      </w:r>
      <w:r w:rsidR="00A57C03" w:rsidRPr="00A57C03">
        <w:rPr>
          <w:color w:val="000000" w:themeColor="text1"/>
        </w:rPr>
        <w:t>систем</w:t>
      </w:r>
      <w:r w:rsidR="00A57C03" w:rsidRPr="00A57C03">
        <w:rPr>
          <w:color w:val="000000" w:themeColor="text1"/>
          <w:spacing w:val="-4"/>
        </w:rPr>
        <w:t xml:space="preserve"> </w:t>
      </w:r>
      <w:r w:rsidR="00A57C03" w:rsidRPr="00A57C03">
        <w:rPr>
          <w:color w:val="000000" w:themeColor="text1"/>
        </w:rPr>
        <w:t>радиодоступа также</w:t>
      </w:r>
      <w:r w:rsidR="00A57C03" w:rsidRPr="00A57C03">
        <w:rPr>
          <w:color w:val="000000" w:themeColor="text1"/>
          <w:spacing w:val="-4"/>
        </w:rPr>
        <w:t xml:space="preserve"> </w:t>
      </w:r>
      <w:r w:rsidR="00A57C03" w:rsidRPr="00A57C03">
        <w:rPr>
          <w:color w:val="000000" w:themeColor="text1"/>
        </w:rPr>
        <w:t>ограничивается частотным</w:t>
      </w:r>
      <w:r w:rsidR="00A57C03" w:rsidRPr="00A57C03">
        <w:rPr>
          <w:color w:val="000000" w:themeColor="text1"/>
          <w:spacing w:val="-3"/>
        </w:rPr>
        <w:t xml:space="preserve"> </w:t>
      </w:r>
      <w:r w:rsidR="00A57C03" w:rsidRPr="00A57C03">
        <w:rPr>
          <w:color w:val="000000" w:themeColor="text1"/>
        </w:rPr>
        <w:t>ресурсом.</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настоящее</w:t>
      </w:r>
      <w:r w:rsidR="00A57C03" w:rsidRPr="00A57C03">
        <w:rPr>
          <w:color w:val="000000" w:themeColor="text1"/>
          <w:spacing w:val="1"/>
        </w:rPr>
        <w:t xml:space="preserve"> </w:t>
      </w:r>
      <w:r w:rsidR="00A57C03" w:rsidRPr="00A57C03">
        <w:rPr>
          <w:color w:val="000000" w:themeColor="text1"/>
        </w:rPr>
        <w:t>время</w:t>
      </w:r>
      <w:r w:rsidR="00A57C03" w:rsidRPr="00A57C03">
        <w:rPr>
          <w:color w:val="000000" w:themeColor="text1"/>
          <w:spacing w:val="1"/>
        </w:rPr>
        <w:t xml:space="preserve"> </w:t>
      </w:r>
      <w:r w:rsidR="00A57C03" w:rsidRPr="00A57C03">
        <w:rPr>
          <w:color w:val="000000" w:themeColor="text1"/>
        </w:rPr>
        <w:t>все</w:t>
      </w:r>
      <w:r w:rsidR="00A57C03" w:rsidRPr="00A57C03">
        <w:rPr>
          <w:color w:val="000000" w:themeColor="text1"/>
          <w:spacing w:val="1"/>
        </w:rPr>
        <w:t xml:space="preserve"> </w:t>
      </w:r>
      <w:r w:rsidR="00A57C03" w:rsidRPr="00A57C03">
        <w:rPr>
          <w:color w:val="000000" w:themeColor="text1"/>
        </w:rPr>
        <w:t>большее</w:t>
      </w:r>
      <w:r w:rsidR="00A57C03" w:rsidRPr="00A57C03">
        <w:rPr>
          <w:color w:val="000000" w:themeColor="text1"/>
          <w:spacing w:val="1"/>
        </w:rPr>
        <w:t xml:space="preserve"> </w:t>
      </w:r>
      <w:r w:rsidR="00A57C03" w:rsidRPr="00A57C03">
        <w:rPr>
          <w:color w:val="000000" w:themeColor="text1"/>
        </w:rPr>
        <w:t>распространение</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организации</w:t>
      </w:r>
      <w:r w:rsidR="00A57C03" w:rsidRPr="00A57C03">
        <w:rPr>
          <w:color w:val="000000" w:themeColor="text1"/>
          <w:spacing w:val="1"/>
        </w:rPr>
        <w:t xml:space="preserve"> </w:t>
      </w:r>
      <w:r w:rsidR="00A57C03" w:rsidRPr="00A57C03">
        <w:rPr>
          <w:color w:val="000000" w:themeColor="text1"/>
        </w:rPr>
        <w:t>абонентского радиодоступа начинают получать системы WLL, как наиболее</w:t>
      </w:r>
      <w:r w:rsidR="00A57C03" w:rsidRPr="00A57C03">
        <w:rPr>
          <w:color w:val="000000" w:themeColor="text1"/>
          <w:spacing w:val="1"/>
        </w:rPr>
        <w:t xml:space="preserve"> </w:t>
      </w:r>
      <w:r w:rsidR="00A57C03" w:rsidRPr="00A57C03">
        <w:rPr>
          <w:color w:val="000000" w:themeColor="text1"/>
        </w:rPr>
        <w:t>экономичные</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отвечающие</w:t>
      </w:r>
      <w:r w:rsidR="00A57C03" w:rsidRPr="00A57C03">
        <w:rPr>
          <w:color w:val="000000" w:themeColor="text1"/>
          <w:spacing w:val="-3"/>
        </w:rPr>
        <w:t xml:space="preserve"> </w:t>
      </w:r>
      <w:r w:rsidR="00A57C03" w:rsidRPr="00A57C03">
        <w:rPr>
          <w:color w:val="000000" w:themeColor="text1"/>
        </w:rPr>
        <w:t>основным</w:t>
      </w:r>
      <w:r w:rsidR="00A57C03" w:rsidRPr="00A57C03">
        <w:rPr>
          <w:color w:val="000000" w:themeColor="text1"/>
          <w:spacing w:val="-1"/>
        </w:rPr>
        <w:t xml:space="preserve"> </w:t>
      </w:r>
      <w:r w:rsidR="00A57C03" w:rsidRPr="00A57C03">
        <w:rPr>
          <w:color w:val="000000" w:themeColor="text1"/>
        </w:rPr>
        <w:t>задачам</w:t>
      </w:r>
      <w:r w:rsidR="00A57C03" w:rsidRPr="00A57C03">
        <w:rPr>
          <w:color w:val="000000" w:themeColor="text1"/>
          <w:spacing w:val="-1"/>
        </w:rPr>
        <w:t xml:space="preserve"> </w:t>
      </w:r>
      <w:r w:rsidR="00A57C03" w:rsidRPr="00A57C03">
        <w:rPr>
          <w:color w:val="000000" w:themeColor="text1"/>
        </w:rPr>
        <w:t>операторов</w:t>
      </w:r>
      <w:r w:rsidR="00A57C03" w:rsidRPr="00A57C03">
        <w:rPr>
          <w:color w:val="000000" w:themeColor="text1"/>
          <w:spacing w:val="-2"/>
        </w:rPr>
        <w:t xml:space="preserve"> </w:t>
      </w:r>
      <w:r w:rsidR="00A57C03" w:rsidRPr="00A57C03">
        <w:rPr>
          <w:color w:val="000000" w:themeColor="text1"/>
        </w:rPr>
        <w:t>связи.</w:t>
      </w:r>
    </w:p>
    <w:p w:rsidR="00D141BF" w:rsidRPr="00A57C03" w:rsidRDefault="00A57C03" w:rsidP="00E71DE0">
      <w:pPr>
        <w:pStyle w:val="a3"/>
        <w:tabs>
          <w:tab w:val="left" w:pos="993"/>
        </w:tabs>
        <w:ind w:left="0" w:right="123" w:firstLine="0"/>
        <w:jc w:val="both"/>
        <w:rPr>
          <w:color w:val="000000" w:themeColor="text1"/>
        </w:rPr>
      </w:pPr>
      <w:r w:rsidRPr="00A57C03">
        <w:rPr>
          <w:color w:val="000000" w:themeColor="text1"/>
        </w:rPr>
        <w:t>При</w:t>
      </w:r>
      <w:r w:rsidRPr="00A57C03">
        <w:rPr>
          <w:color w:val="000000" w:themeColor="text1"/>
          <w:spacing w:val="1"/>
        </w:rPr>
        <w:t xml:space="preserve"> </w:t>
      </w:r>
      <w:r w:rsidRPr="00A57C03">
        <w:rPr>
          <w:color w:val="000000" w:themeColor="text1"/>
        </w:rPr>
        <w:t>сравнении</w:t>
      </w:r>
      <w:r w:rsidRPr="00A57C03">
        <w:rPr>
          <w:color w:val="000000" w:themeColor="text1"/>
          <w:spacing w:val="1"/>
        </w:rPr>
        <w:t xml:space="preserve"> </w:t>
      </w:r>
      <w:r w:rsidRPr="00A57C03">
        <w:rPr>
          <w:color w:val="000000" w:themeColor="text1"/>
        </w:rPr>
        <w:t>способов</w:t>
      </w:r>
      <w:r w:rsidRPr="00A57C03">
        <w:rPr>
          <w:color w:val="000000" w:themeColor="text1"/>
          <w:spacing w:val="1"/>
        </w:rPr>
        <w:t xml:space="preserve"> </w:t>
      </w:r>
      <w:r w:rsidRPr="00A57C03">
        <w:rPr>
          <w:color w:val="000000" w:themeColor="text1"/>
        </w:rPr>
        <w:t>организации</w:t>
      </w:r>
      <w:r w:rsidRPr="00A57C03">
        <w:rPr>
          <w:color w:val="000000" w:themeColor="text1"/>
          <w:spacing w:val="1"/>
        </w:rPr>
        <w:t xml:space="preserve"> </w:t>
      </w:r>
      <w:r w:rsidRPr="00A57C03">
        <w:rPr>
          <w:color w:val="000000" w:themeColor="text1"/>
        </w:rPr>
        <w:t>абонентского</w:t>
      </w:r>
      <w:r w:rsidRPr="00A57C03">
        <w:rPr>
          <w:color w:val="000000" w:themeColor="text1"/>
          <w:spacing w:val="1"/>
        </w:rPr>
        <w:t xml:space="preserve"> </w:t>
      </w:r>
      <w:r w:rsidRPr="00A57C03">
        <w:rPr>
          <w:color w:val="000000" w:themeColor="text1"/>
        </w:rPr>
        <w:t>доступа</w:t>
      </w:r>
      <w:r w:rsidRPr="00A57C03">
        <w:rPr>
          <w:color w:val="000000" w:themeColor="text1"/>
          <w:spacing w:val="1"/>
        </w:rPr>
        <w:t xml:space="preserve"> </w:t>
      </w:r>
      <w:r w:rsidRPr="00A57C03">
        <w:rPr>
          <w:color w:val="000000" w:themeColor="text1"/>
        </w:rPr>
        <w:t>необходимо учесть следующее. Системы WLL по сравнению с кабельной</w:t>
      </w:r>
      <w:r w:rsidRPr="00A57C03">
        <w:rPr>
          <w:color w:val="000000" w:themeColor="text1"/>
          <w:spacing w:val="1"/>
        </w:rPr>
        <w:t xml:space="preserve"> </w:t>
      </w:r>
      <w:r w:rsidRPr="00A57C03">
        <w:rPr>
          <w:color w:val="000000" w:themeColor="text1"/>
        </w:rPr>
        <w:t>распределительной</w:t>
      </w:r>
      <w:r w:rsidRPr="00A57C03">
        <w:rPr>
          <w:color w:val="000000" w:themeColor="text1"/>
          <w:spacing w:val="1"/>
        </w:rPr>
        <w:t xml:space="preserve"> </w:t>
      </w:r>
      <w:r w:rsidRPr="00A57C03">
        <w:rPr>
          <w:color w:val="000000" w:themeColor="text1"/>
        </w:rPr>
        <w:t>сетью</w:t>
      </w:r>
      <w:r w:rsidRPr="00A57C03">
        <w:rPr>
          <w:color w:val="000000" w:themeColor="text1"/>
          <w:spacing w:val="1"/>
        </w:rPr>
        <w:t xml:space="preserve"> </w:t>
      </w:r>
      <w:r w:rsidRPr="00A57C03">
        <w:rPr>
          <w:color w:val="000000" w:themeColor="text1"/>
        </w:rPr>
        <w:t>имеют:</w:t>
      </w:r>
      <w:r w:rsidRPr="00A57C03">
        <w:rPr>
          <w:color w:val="000000" w:themeColor="text1"/>
          <w:spacing w:val="1"/>
        </w:rPr>
        <w:t xml:space="preserve"> </w:t>
      </w:r>
      <w:r w:rsidRPr="00A57C03">
        <w:rPr>
          <w:color w:val="000000" w:themeColor="text1"/>
        </w:rPr>
        <w:t>меньшую</w:t>
      </w:r>
      <w:r w:rsidRPr="00A57C03">
        <w:rPr>
          <w:color w:val="000000" w:themeColor="text1"/>
          <w:spacing w:val="1"/>
        </w:rPr>
        <w:t xml:space="preserve"> </w:t>
      </w:r>
      <w:r w:rsidRPr="00A57C03">
        <w:rPr>
          <w:color w:val="000000" w:themeColor="text1"/>
        </w:rPr>
        <w:t>трудоемкость</w:t>
      </w:r>
      <w:r w:rsidRPr="00A57C03">
        <w:rPr>
          <w:color w:val="000000" w:themeColor="text1"/>
          <w:spacing w:val="1"/>
        </w:rPr>
        <w:t xml:space="preserve"> </w:t>
      </w:r>
      <w:r w:rsidRPr="00A57C03">
        <w:rPr>
          <w:color w:val="000000" w:themeColor="text1"/>
        </w:rPr>
        <w:t>строительно-</w:t>
      </w:r>
      <w:r w:rsidRPr="00A57C03">
        <w:rPr>
          <w:color w:val="000000" w:themeColor="text1"/>
          <w:spacing w:val="1"/>
        </w:rPr>
        <w:t xml:space="preserve"> </w:t>
      </w:r>
      <w:r w:rsidRPr="00A57C03">
        <w:rPr>
          <w:color w:val="000000" w:themeColor="text1"/>
        </w:rPr>
        <w:t>монтажных</w:t>
      </w:r>
      <w:r w:rsidRPr="00A57C03">
        <w:rPr>
          <w:color w:val="000000" w:themeColor="text1"/>
          <w:spacing w:val="1"/>
        </w:rPr>
        <w:t xml:space="preserve"> </w:t>
      </w:r>
      <w:r w:rsidRPr="00A57C03">
        <w:rPr>
          <w:color w:val="000000" w:themeColor="text1"/>
        </w:rPr>
        <w:t>работ,</w:t>
      </w:r>
      <w:r w:rsidRPr="00A57C03">
        <w:rPr>
          <w:color w:val="000000" w:themeColor="text1"/>
          <w:spacing w:val="1"/>
        </w:rPr>
        <w:t xml:space="preserve"> </w:t>
      </w:r>
      <w:proofErr w:type="gramStart"/>
      <w:r w:rsidRPr="00A57C03">
        <w:rPr>
          <w:color w:val="000000" w:themeColor="text1"/>
        </w:rPr>
        <w:t>следовательно</w:t>
      </w:r>
      <w:proofErr w:type="gramEnd"/>
      <w:r w:rsidRPr="00A57C03">
        <w:rPr>
          <w:color w:val="000000" w:themeColor="text1"/>
          <w:spacing w:val="1"/>
        </w:rPr>
        <w:t xml:space="preserve"> </w:t>
      </w:r>
      <w:r w:rsidRPr="00A57C03">
        <w:rPr>
          <w:color w:val="000000" w:themeColor="text1"/>
        </w:rPr>
        <w:t>более</w:t>
      </w:r>
      <w:r w:rsidRPr="00A57C03">
        <w:rPr>
          <w:color w:val="000000" w:themeColor="text1"/>
          <w:spacing w:val="1"/>
        </w:rPr>
        <w:t xml:space="preserve"> </w:t>
      </w:r>
      <w:r w:rsidRPr="00A57C03">
        <w:rPr>
          <w:color w:val="000000" w:themeColor="text1"/>
        </w:rPr>
        <w:t>короткие</w:t>
      </w:r>
      <w:r w:rsidRPr="00A57C03">
        <w:rPr>
          <w:color w:val="000000" w:themeColor="text1"/>
          <w:spacing w:val="1"/>
        </w:rPr>
        <w:t xml:space="preserve"> </w:t>
      </w:r>
      <w:r w:rsidRPr="00A57C03">
        <w:rPr>
          <w:color w:val="000000" w:themeColor="text1"/>
        </w:rPr>
        <w:t>сроки</w:t>
      </w:r>
      <w:r w:rsidRPr="00A57C03">
        <w:rPr>
          <w:color w:val="000000" w:themeColor="text1"/>
          <w:spacing w:val="1"/>
        </w:rPr>
        <w:t xml:space="preserve"> </w:t>
      </w:r>
      <w:r w:rsidRPr="00A57C03">
        <w:rPr>
          <w:color w:val="000000" w:themeColor="text1"/>
        </w:rPr>
        <w:t>ввода</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эксплуатацию;</w:t>
      </w:r>
      <w:r w:rsidRPr="00A57C03">
        <w:rPr>
          <w:color w:val="000000" w:themeColor="text1"/>
          <w:spacing w:val="1"/>
        </w:rPr>
        <w:t xml:space="preserve"> </w:t>
      </w:r>
      <w:r w:rsidRPr="00A57C03">
        <w:rPr>
          <w:color w:val="000000" w:themeColor="text1"/>
        </w:rPr>
        <w:t>меньшие</w:t>
      </w:r>
      <w:r w:rsidRPr="00A57C03">
        <w:rPr>
          <w:color w:val="000000" w:themeColor="text1"/>
          <w:spacing w:val="1"/>
        </w:rPr>
        <w:t xml:space="preserve"> </w:t>
      </w:r>
      <w:r w:rsidRPr="00A57C03">
        <w:rPr>
          <w:color w:val="000000" w:themeColor="text1"/>
        </w:rPr>
        <w:t>начальные</w:t>
      </w:r>
      <w:r w:rsidRPr="00A57C03">
        <w:rPr>
          <w:color w:val="000000" w:themeColor="text1"/>
          <w:spacing w:val="1"/>
        </w:rPr>
        <w:t xml:space="preserve"> </w:t>
      </w:r>
      <w:r w:rsidRPr="00A57C03">
        <w:rPr>
          <w:color w:val="000000" w:themeColor="text1"/>
        </w:rPr>
        <w:t>затраты</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малый</w:t>
      </w:r>
      <w:r w:rsidRPr="00A57C03">
        <w:rPr>
          <w:color w:val="000000" w:themeColor="text1"/>
          <w:spacing w:val="1"/>
        </w:rPr>
        <w:t xml:space="preserve"> </w:t>
      </w:r>
      <w:r w:rsidRPr="00A57C03">
        <w:rPr>
          <w:color w:val="000000" w:themeColor="text1"/>
        </w:rPr>
        <w:t>срок</w:t>
      </w:r>
      <w:r w:rsidRPr="00A57C03">
        <w:rPr>
          <w:color w:val="000000" w:themeColor="text1"/>
          <w:spacing w:val="1"/>
        </w:rPr>
        <w:t xml:space="preserve"> </w:t>
      </w:r>
      <w:r w:rsidRPr="00A57C03">
        <w:rPr>
          <w:color w:val="000000" w:themeColor="text1"/>
        </w:rPr>
        <w:t>окупаемости;</w:t>
      </w:r>
      <w:r w:rsidRPr="00A57C03">
        <w:rPr>
          <w:color w:val="000000" w:themeColor="text1"/>
          <w:spacing w:val="1"/>
        </w:rPr>
        <w:t xml:space="preserve"> </w:t>
      </w:r>
      <w:r w:rsidRPr="00A57C03">
        <w:rPr>
          <w:color w:val="000000" w:themeColor="text1"/>
        </w:rPr>
        <w:t xml:space="preserve">большую гибкость и легкую </w:t>
      </w:r>
      <w:proofErr w:type="spellStart"/>
      <w:r w:rsidRPr="00A57C03">
        <w:rPr>
          <w:color w:val="000000" w:themeColor="text1"/>
        </w:rPr>
        <w:t>транформацию</w:t>
      </w:r>
      <w:proofErr w:type="spellEnd"/>
      <w:r w:rsidRPr="00A57C03">
        <w:rPr>
          <w:color w:val="000000" w:themeColor="text1"/>
        </w:rPr>
        <w:t>; несомненные преимущества при</w:t>
      </w:r>
      <w:r w:rsidRPr="00A57C03">
        <w:rPr>
          <w:color w:val="000000" w:themeColor="text1"/>
          <w:spacing w:val="-67"/>
        </w:rPr>
        <w:t xml:space="preserve"> </w:t>
      </w:r>
      <w:r w:rsidRPr="00A57C03">
        <w:rPr>
          <w:color w:val="000000" w:themeColor="text1"/>
        </w:rPr>
        <w:t>сооружении</w:t>
      </w:r>
      <w:r w:rsidRPr="00A57C03">
        <w:rPr>
          <w:color w:val="000000" w:themeColor="text1"/>
          <w:spacing w:val="1"/>
        </w:rPr>
        <w:t xml:space="preserve"> </w:t>
      </w:r>
      <w:r w:rsidRPr="00A57C03">
        <w:rPr>
          <w:color w:val="000000" w:themeColor="text1"/>
        </w:rPr>
        <w:t>сети</w:t>
      </w:r>
      <w:r w:rsidRPr="00A57C03">
        <w:rPr>
          <w:color w:val="000000" w:themeColor="text1"/>
          <w:spacing w:val="1"/>
        </w:rPr>
        <w:t xml:space="preserve"> </w:t>
      </w:r>
      <w:r w:rsidRPr="00A57C03">
        <w:rPr>
          <w:color w:val="000000" w:themeColor="text1"/>
        </w:rPr>
        <w:t>на</w:t>
      </w:r>
      <w:r w:rsidRPr="00A57C03">
        <w:rPr>
          <w:color w:val="000000" w:themeColor="text1"/>
          <w:spacing w:val="1"/>
        </w:rPr>
        <w:t xml:space="preserve"> </w:t>
      </w:r>
      <w:r w:rsidRPr="00A57C03">
        <w:rPr>
          <w:color w:val="000000" w:themeColor="text1"/>
        </w:rPr>
        <w:t>сильно</w:t>
      </w:r>
      <w:r w:rsidRPr="00A57C03">
        <w:rPr>
          <w:color w:val="000000" w:themeColor="text1"/>
          <w:spacing w:val="1"/>
        </w:rPr>
        <w:t xml:space="preserve"> </w:t>
      </w:r>
      <w:r w:rsidRPr="00A57C03">
        <w:rPr>
          <w:color w:val="000000" w:themeColor="text1"/>
        </w:rPr>
        <w:t>пересеченной</w:t>
      </w:r>
      <w:r w:rsidRPr="00A57C03">
        <w:rPr>
          <w:color w:val="000000" w:themeColor="text1"/>
          <w:spacing w:val="1"/>
        </w:rPr>
        <w:t xml:space="preserve"> </w:t>
      </w:r>
      <w:r w:rsidRPr="00A57C03">
        <w:rPr>
          <w:color w:val="000000" w:themeColor="text1"/>
        </w:rPr>
        <w:t>местности</w:t>
      </w:r>
      <w:r w:rsidRPr="00A57C03">
        <w:rPr>
          <w:color w:val="000000" w:themeColor="text1"/>
          <w:spacing w:val="1"/>
        </w:rPr>
        <w:t xml:space="preserve"> </w:t>
      </w:r>
      <w:r w:rsidRPr="00A57C03">
        <w:rPr>
          <w:color w:val="000000" w:themeColor="text1"/>
        </w:rPr>
        <w:t>с</w:t>
      </w:r>
      <w:r w:rsidRPr="00A57C03">
        <w:rPr>
          <w:color w:val="000000" w:themeColor="text1"/>
          <w:spacing w:val="1"/>
        </w:rPr>
        <w:t xml:space="preserve"> </w:t>
      </w:r>
      <w:r w:rsidRPr="00A57C03">
        <w:rPr>
          <w:color w:val="000000" w:themeColor="text1"/>
        </w:rPr>
        <w:t>большим</w:t>
      </w:r>
      <w:r w:rsidRPr="00A57C03">
        <w:rPr>
          <w:color w:val="000000" w:themeColor="text1"/>
          <w:spacing w:val="1"/>
        </w:rPr>
        <w:t xml:space="preserve"> </w:t>
      </w:r>
      <w:r w:rsidRPr="00A57C03">
        <w:rPr>
          <w:color w:val="000000" w:themeColor="text1"/>
        </w:rPr>
        <w:t>числом</w:t>
      </w:r>
      <w:r w:rsidRPr="00A57C03">
        <w:rPr>
          <w:color w:val="000000" w:themeColor="text1"/>
          <w:spacing w:val="1"/>
        </w:rPr>
        <w:t xml:space="preserve"> </w:t>
      </w:r>
      <w:r w:rsidRPr="00A57C03">
        <w:rPr>
          <w:color w:val="000000" w:themeColor="text1"/>
        </w:rPr>
        <w:t>водных преград и водоемов,</w:t>
      </w:r>
      <w:r w:rsidRPr="00A57C03">
        <w:rPr>
          <w:color w:val="000000" w:themeColor="text1"/>
          <w:spacing w:val="-2"/>
        </w:rPr>
        <w:t xml:space="preserve"> </w:t>
      </w:r>
      <w:r w:rsidRPr="00A57C03">
        <w:rPr>
          <w:color w:val="000000" w:themeColor="text1"/>
        </w:rPr>
        <w:t>а</w:t>
      </w:r>
      <w:r w:rsidRPr="00A57C03">
        <w:rPr>
          <w:color w:val="000000" w:themeColor="text1"/>
          <w:spacing w:val="-1"/>
        </w:rPr>
        <w:t xml:space="preserve"> </w:t>
      </w:r>
      <w:r w:rsidRPr="00A57C03">
        <w:rPr>
          <w:color w:val="000000" w:themeColor="text1"/>
        </w:rPr>
        <w:t>также</w:t>
      </w:r>
      <w:r w:rsidRPr="00A57C03">
        <w:rPr>
          <w:color w:val="000000" w:themeColor="text1"/>
          <w:spacing w:val="-1"/>
        </w:rPr>
        <w:t xml:space="preserve"> </w:t>
      </w:r>
      <w:r w:rsidRPr="00A57C03">
        <w:rPr>
          <w:color w:val="000000" w:themeColor="text1"/>
        </w:rPr>
        <w:t>в</w:t>
      </w:r>
      <w:r w:rsidRPr="00A57C03">
        <w:rPr>
          <w:color w:val="000000" w:themeColor="text1"/>
          <w:spacing w:val="-3"/>
        </w:rPr>
        <w:t xml:space="preserve"> </w:t>
      </w:r>
      <w:r w:rsidRPr="00A57C03">
        <w:rPr>
          <w:color w:val="000000" w:themeColor="text1"/>
        </w:rPr>
        <w:t>случае сложных грунтов.</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Применение оборудования WLL экономически оправдано во многих</w:t>
      </w:r>
      <w:r w:rsidR="00A57C03" w:rsidRPr="00A57C03">
        <w:rPr>
          <w:color w:val="000000" w:themeColor="text1"/>
          <w:spacing w:val="1"/>
        </w:rPr>
        <w:t xml:space="preserve"> </w:t>
      </w:r>
      <w:r w:rsidR="00A57C03" w:rsidRPr="00A57C03">
        <w:rPr>
          <w:color w:val="000000" w:themeColor="text1"/>
        </w:rPr>
        <w:t>практических приложениях, например: при создании операторами новой сети</w:t>
      </w:r>
      <w:r w:rsidR="00A57C03" w:rsidRPr="00A57C03">
        <w:rPr>
          <w:color w:val="000000" w:themeColor="text1"/>
          <w:spacing w:val="-67"/>
        </w:rPr>
        <w:t xml:space="preserve"> </w:t>
      </w:r>
      <w:r w:rsidR="00A57C03" w:rsidRPr="00A57C03">
        <w:rPr>
          <w:color w:val="000000" w:themeColor="text1"/>
        </w:rPr>
        <w:t>радиодоступа</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частичным</w:t>
      </w:r>
      <w:r w:rsidR="00A57C03" w:rsidRPr="00A57C03">
        <w:rPr>
          <w:color w:val="000000" w:themeColor="text1"/>
          <w:spacing w:val="1"/>
        </w:rPr>
        <w:t xml:space="preserve"> </w:t>
      </w:r>
      <w:r w:rsidR="00A57C03" w:rsidRPr="00A57C03">
        <w:rPr>
          <w:color w:val="000000" w:themeColor="text1"/>
        </w:rPr>
        <w:t>использованием</w:t>
      </w:r>
      <w:r w:rsidR="00A57C03" w:rsidRPr="00A57C03">
        <w:rPr>
          <w:color w:val="000000" w:themeColor="text1"/>
          <w:spacing w:val="1"/>
        </w:rPr>
        <w:t xml:space="preserve"> </w:t>
      </w:r>
      <w:r w:rsidR="00A57C03" w:rsidRPr="00A57C03">
        <w:rPr>
          <w:color w:val="000000" w:themeColor="text1"/>
        </w:rPr>
        <w:t>существующих</w:t>
      </w:r>
      <w:r w:rsidR="00A57C03" w:rsidRPr="00A57C03">
        <w:rPr>
          <w:color w:val="000000" w:themeColor="text1"/>
          <w:spacing w:val="1"/>
        </w:rPr>
        <w:t xml:space="preserve"> </w:t>
      </w:r>
      <w:r w:rsidR="00A57C03" w:rsidRPr="00A57C03">
        <w:rPr>
          <w:color w:val="000000" w:themeColor="text1"/>
        </w:rPr>
        <w:t>линейно-</w:t>
      </w:r>
      <w:r w:rsidR="00A57C03" w:rsidRPr="00A57C03">
        <w:rPr>
          <w:color w:val="000000" w:themeColor="text1"/>
          <w:spacing w:val="1"/>
        </w:rPr>
        <w:t xml:space="preserve"> </w:t>
      </w:r>
      <w:r w:rsidR="00A57C03" w:rsidRPr="00A57C03">
        <w:rPr>
          <w:color w:val="000000" w:themeColor="text1"/>
        </w:rPr>
        <w:t>кабельных</w:t>
      </w:r>
      <w:r w:rsidR="00A57C03" w:rsidRPr="00A57C03">
        <w:rPr>
          <w:color w:val="000000" w:themeColor="text1"/>
          <w:spacing w:val="1"/>
        </w:rPr>
        <w:t xml:space="preserve"> </w:t>
      </w:r>
      <w:r w:rsidR="00A57C03" w:rsidRPr="00A57C03">
        <w:rPr>
          <w:color w:val="000000" w:themeColor="text1"/>
        </w:rPr>
        <w:t>сооружений</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городских</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пригородных</w:t>
      </w:r>
      <w:r w:rsidR="00A57C03" w:rsidRPr="00A57C03">
        <w:rPr>
          <w:color w:val="000000" w:themeColor="text1"/>
          <w:spacing w:val="1"/>
        </w:rPr>
        <w:t xml:space="preserve"> </w:t>
      </w:r>
      <w:r w:rsidR="00A57C03" w:rsidRPr="00A57C03">
        <w:rPr>
          <w:color w:val="000000" w:themeColor="text1"/>
        </w:rPr>
        <w:t>районах;</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телефонизации</w:t>
      </w:r>
      <w:r w:rsidR="00A57C03" w:rsidRPr="00A57C03">
        <w:rPr>
          <w:color w:val="000000" w:themeColor="text1"/>
          <w:spacing w:val="1"/>
        </w:rPr>
        <w:t xml:space="preserve"> </w:t>
      </w:r>
      <w:r w:rsidR="00A57C03" w:rsidRPr="00A57C03">
        <w:rPr>
          <w:color w:val="000000" w:themeColor="text1"/>
        </w:rPr>
        <w:t>сельских</w:t>
      </w:r>
      <w:r w:rsidR="00A57C03" w:rsidRPr="00A57C03">
        <w:rPr>
          <w:color w:val="000000" w:themeColor="text1"/>
          <w:spacing w:val="1"/>
        </w:rPr>
        <w:t xml:space="preserve"> </w:t>
      </w:r>
      <w:r w:rsidR="00A57C03" w:rsidRPr="00A57C03">
        <w:rPr>
          <w:color w:val="000000" w:themeColor="text1"/>
        </w:rPr>
        <w:t>районов,</w:t>
      </w:r>
      <w:r w:rsidR="00A57C03" w:rsidRPr="00A57C03">
        <w:rPr>
          <w:color w:val="000000" w:themeColor="text1"/>
          <w:spacing w:val="1"/>
        </w:rPr>
        <w:t xml:space="preserve"> </w:t>
      </w:r>
      <w:r w:rsidR="00A57C03" w:rsidRPr="00A57C03">
        <w:rPr>
          <w:color w:val="000000" w:themeColor="text1"/>
        </w:rPr>
        <w:t>где</w:t>
      </w:r>
      <w:r w:rsidR="00A57C03" w:rsidRPr="00A57C03">
        <w:rPr>
          <w:color w:val="000000" w:themeColor="text1"/>
          <w:spacing w:val="1"/>
        </w:rPr>
        <w:t xml:space="preserve"> </w:t>
      </w:r>
      <w:r w:rsidR="00A57C03" w:rsidRPr="00A57C03">
        <w:rPr>
          <w:color w:val="000000" w:themeColor="text1"/>
        </w:rPr>
        <w:t>телефонная</w:t>
      </w:r>
      <w:r w:rsidR="00A57C03" w:rsidRPr="00A57C03">
        <w:rPr>
          <w:color w:val="000000" w:themeColor="text1"/>
          <w:spacing w:val="1"/>
        </w:rPr>
        <w:t xml:space="preserve"> </w:t>
      </w:r>
      <w:r w:rsidR="00A57C03" w:rsidRPr="00A57C03">
        <w:rPr>
          <w:color w:val="000000" w:themeColor="text1"/>
        </w:rPr>
        <w:t>плотность</w:t>
      </w:r>
      <w:r w:rsidR="00A57C03" w:rsidRPr="00A57C03">
        <w:rPr>
          <w:color w:val="000000" w:themeColor="text1"/>
          <w:spacing w:val="71"/>
        </w:rPr>
        <w:t xml:space="preserve"> </w:t>
      </w:r>
      <w:r w:rsidR="00A57C03" w:rsidRPr="00A57C03">
        <w:rPr>
          <w:color w:val="000000" w:themeColor="text1"/>
        </w:rPr>
        <w:t>(число</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квадратный</w:t>
      </w:r>
      <w:r w:rsidR="00A57C03" w:rsidRPr="00A57C03">
        <w:rPr>
          <w:color w:val="000000" w:themeColor="text1"/>
          <w:spacing w:val="1"/>
        </w:rPr>
        <w:t xml:space="preserve"> </w:t>
      </w:r>
      <w:r w:rsidR="00A57C03" w:rsidRPr="00A57C03">
        <w:rPr>
          <w:color w:val="000000" w:themeColor="text1"/>
        </w:rPr>
        <w:t>километр)</w:t>
      </w:r>
      <w:r w:rsidR="00A57C03" w:rsidRPr="00A57C03">
        <w:rPr>
          <w:color w:val="000000" w:themeColor="text1"/>
          <w:spacing w:val="1"/>
        </w:rPr>
        <w:t xml:space="preserve"> </w:t>
      </w:r>
      <w:r w:rsidR="00A57C03" w:rsidRPr="00A57C03">
        <w:rPr>
          <w:color w:val="000000" w:themeColor="text1"/>
        </w:rPr>
        <w:t>невелика</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прокладка</w:t>
      </w:r>
      <w:r w:rsidR="00A57C03" w:rsidRPr="00A57C03">
        <w:rPr>
          <w:color w:val="000000" w:themeColor="text1"/>
          <w:spacing w:val="1"/>
        </w:rPr>
        <w:t xml:space="preserve"> </w:t>
      </w:r>
      <w:r w:rsidR="00A57C03" w:rsidRPr="00A57C03">
        <w:rPr>
          <w:color w:val="000000" w:themeColor="text1"/>
        </w:rPr>
        <w:t>длинных</w:t>
      </w:r>
      <w:r w:rsidR="00A57C03" w:rsidRPr="00A57C03">
        <w:rPr>
          <w:color w:val="000000" w:themeColor="text1"/>
          <w:spacing w:val="1"/>
        </w:rPr>
        <w:t xml:space="preserve"> </w:t>
      </w:r>
      <w:r w:rsidR="00A57C03" w:rsidRPr="00A57C03">
        <w:rPr>
          <w:color w:val="000000" w:themeColor="text1"/>
        </w:rPr>
        <w:t>кабельных</w:t>
      </w:r>
      <w:r w:rsidR="00A57C03" w:rsidRPr="00A57C03">
        <w:rPr>
          <w:color w:val="000000" w:themeColor="text1"/>
          <w:spacing w:val="1"/>
        </w:rPr>
        <w:t xml:space="preserve"> </w:t>
      </w:r>
      <w:r w:rsidR="00A57C03" w:rsidRPr="00A57C03">
        <w:rPr>
          <w:color w:val="000000" w:themeColor="text1"/>
        </w:rPr>
        <w:t>абонентских</w:t>
      </w:r>
      <w:r w:rsidR="00A57C03" w:rsidRPr="00A57C03">
        <w:rPr>
          <w:color w:val="000000" w:themeColor="text1"/>
          <w:spacing w:val="1"/>
        </w:rPr>
        <w:t xml:space="preserve"> </w:t>
      </w:r>
      <w:r w:rsidR="00A57C03" w:rsidRPr="00A57C03">
        <w:rPr>
          <w:color w:val="000000" w:themeColor="text1"/>
        </w:rPr>
        <w:t>линий</w:t>
      </w:r>
      <w:r w:rsidR="00A57C03" w:rsidRPr="00A57C03">
        <w:rPr>
          <w:color w:val="000000" w:themeColor="text1"/>
          <w:spacing w:val="1"/>
        </w:rPr>
        <w:t xml:space="preserve"> </w:t>
      </w:r>
      <w:r w:rsidR="00A57C03" w:rsidRPr="00A57C03">
        <w:rPr>
          <w:color w:val="000000" w:themeColor="text1"/>
        </w:rPr>
        <w:t>может</w:t>
      </w:r>
      <w:r w:rsidR="00A57C03" w:rsidRPr="00A57C03">
        <w:rPr>
          <w:color w:val="000000" w:themeColor="text1"/>
          <w:spacing w:val="1"/>
        </w:rPr>
        <w:t xml:space="preserve"> </w:t>
      </w:r>
      <w:r w:rsidR="00A57C03" w:rsidRPr="00A57C03">
        <w:rPr>
          <w:color w:val="000000" w:themeColor="text1"/>
        </w:rPr>
        <w:t>оказаться</w:t>
      </w:r>
      <w:r w:rsidR="00A57C03" w:rsidRPr="00A57C03">
        <w:rPr>
          <w:color w:val="000000" w:themeColor="text1"/>
          <w:spacing w:val="1"/>
        </w:rPr>
        <w:t xml:space="preserve"> </w:t>
      </w:r>
      <w:r w:rsidR="00A57C03" w:rsidRPr="00A57C03">
        <w:rPr>
          <w:color w:val="000000" w:themeColor="text1"/>
        </w:rPr>
        <w:t>невыгодной;</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67"/>
        </w:rPr>
        <w:t xml:space="preserve"> </w:t>
      </w:r>
      <w:r w:rsidR="00A57C03" w:rsidRPr="00A57C03">
        <w:rPr>
          <w:color w:val="000000" w:themeColor="text1"/>
        </w:rPr>
        <w:t>подключении абонентов в условиях отсутствия свободных пар в кабеле на</w:t>
      </w:r>
      <w:r w:rsidR="00A57C03" w:rsidRPr="00A57C03">
        <w:rPr>
          <w:color w:val="000000" w:themeColor="text1"/>
          <w:spacing w:val="1"/>
        </w:rPr>
        <w:t xml:space="preserve"> </w:t>
      </w:r>
      <w:r w:rsidR="00A57C03" w:rsidRPr="00A57C03">
        <w:rPr>
          <w:color w:val="000000" w:themeColor="text1"/>
        </w:rPr>
        <w:t>абонентском</w:t>
      </w:r>
      <w:r w:rsidR="00A57C03" w:rsidRPr="00A57C03">
        <w:rPr>
          <w:color w:val="000000" w:themeColor="text1"/>
          <w:spacing w:val="1"/>
        </w:rPr>
        <w:t xml:space="preserve"> </w:t>
      </w:r>
      <w:r w:rsidR="00A57C03" w:rsidRPr="00A57C03">
        <w:rPr>
          <w:color w:val="000000" w:themeColor="text1"/>
        </w:rPr>
        <w:t>участке</w:t>
      </w:r>
      <w:r w:rsidR="00A57C03" w:rsidRPr="00A57C03">
        <w:rPr>
          <w:color w:val="000000" w:themeColor="text1"/>
          <w:spacing w:val="1"/>
        </w:rPr>
        <w:t xml:space="preserve"> </w:t>
      </w:r>
      <w:r w:rsidR="00A57C03" w:rsidRPr="00A57C03">
        <w:rPr>
          <w:color w:val="000000" w:themeColor="text1"/>
        </w:rPr>
        <w:t>ГТС</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средней</w:t>
      </w:r>
      <w:r w:rsidR="00A57C03" w:rsidRPr="00A57C03">
        <w:rPr>
          <w:color w:val="000000" w:themeColor="text1"/>
          <w:spacing w:val="1"/>
        </w:rPr>
        <w:t xml:space="preserve"> </w:t>
      </w:r>
      <w:r w:rsidR="00A57C03" w:rsidRPr="00A57C03">
        <w:rPr>
          <w:color w:val="000000" w:themeColor="text1"/>
        </w:rPr>
        <w:t>телефонной</w:t>
      </w:r>
      <w:r w:rsidR="00A57C03" w:rsidRPr="00A57C03">
        <w:rPr>
          <w:color w:val="000000" w:themeColor="text1"/>
          <w:spacing w:val="1"/>
        </w:rPr>
        <w:t xml:space="preserve"> </w:t>
      </w:r>
      <w:r w:rsidR="00A57C03" w:rsidRPr="00A57C03">
        <w:rPr>
          <w:color w:val="000000" w:themeColor="text1"/>
        </w:rPr>
        <w:t>плотности);</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невозможности</w:t>
      </w:r>
      <w:r w:rsidR="00A57C03" w:rsidRPr="00A57C03">
        <w:rPr>
          <w:color w:val="000000" w:themeColor="text1"/>
          <w:spacing w:val="1"/>
        </w:rPr>
        <w:t xml:space="preserve"> </w:t>
      </w:r>
      <w:r w:rsidR="00A57C03" w:rsidRPr="00A57C03">
        <w:rPr>
          <w:color w:val="000000" w:themeColor="text1"/>
        </w:rPr>
        <w:t>прокладки</w:t>
      </w:r>
      <w:r w:rsidR="00A57C03" w:rsidRPr="00A57C03">
        <w:rPr>
          <w:color w:val="000000" w:themeColor="text1"/>
          <w:spacing w:val="1"/>
        </w:rPr>
        <w:t xml:space="preserve"> </w:t>
      </w:r>
      <w:r w:rsidR="00A57C03" w:rsidRPr="00A57C03">
        <w:rPr>
          <w:color w:val="000000" w:themeColor="text1"/>
        </w:rPr>
        <w:t>кабеля,</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труднодоступных</w:t>
      </w:r>
      <w:r w:rsidR="00A57C03" w:rsidRPr="00A57C03">
        <w:rPr>
          <w:color w:val="000000" w:themeColor="text1"/>
          <w:spacing w:val="1"/>
        </w:rPr>
        <w:t xml:space="preserve"> </w:t>
      </w:r>
      <w:r w:rsidR="00A57C03" w:rsidRPr="00A57C03">
        <w:rPr>
          <w:color w:val="000000" w:themeColor="text1"/>
        </w:rPr>
        <w:t>районах;</w:t>
      </w:r>
      <w:r w:rsidR="00A57C03" w:rsidRPr="00A57C03">
        <w:rPr>
          <w:color w:val="000000" w:themeColor="text1"/>
          <w:spacing w:val="-67"/>
        </w:rPr>
        <w:t xml:space="preserve"> </w:t>
      </w:r>
      <w:r w:rsidR="00A57C03" w:rsidRPr="00A57C03">
        <w:rPr>
          <w:color w:val="000000" w:themeColor="text1"/>
        </w:rPr>
        <w:t>при</w:t>
      </w:r>
      <w:r w:rsidR="00A57C03" w:rsidRPr="00A57C03">
        <w:rPr>
          <w:color w:val="000000" w:themeColor="text1"/>
          <w:spacing w:val="-2"/>
        </w:rPr>
        <w:t xml:space="preserve"> </w:t>
      </w:r>
      <w:r w:rsidR="00A57C03" w:rsidRPr="00A57C03">
        <w:rPr>
          <w:color w:val="000000" w:themeColor="text1"/>
        </w:rPr>
        <w:t>организации</w:t>
      </w:r>
      <w:r w:rsidR="00A57C03" w:rsidRPr="00A57C03">
        <w:rPr>
          <w:color w:val="000000" w:themeColor="text1"/>
          <w:spacing w:val="-2"/>
        </w:rPr>
        <w:t xml:space="preserve"> </w:t>
      </w:r>
      <w:r w:rsidR="00A57C03" w:rsidRPr="00A57C03">
        <w:rPr>
          <w:color w:val="000000" w:themeColor="text1"/>
        </w:rPr>
        <w:t>временной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3"/>
        </w:rPr>
        <w:t xml:space="preserve"> </w:t>
      </w:r>
      <w:r w:rsidR="00A57C03" w:rsidRPr="00A57C03">
        <w:rPr>
          <w:color w:val="000000" w:themeColor="text1"/>
        </w:rPr>
        <w:t>например,</w:t>
      </w:r>
      <w:r w:rsidR="00A57C03" w:rsidRPr="00A57C03">
        <w:rPr>
          <w:color w:val="000000" w:themeColor="text1"/>
          <w:spacing w:val="-3"/>
        </w:rPr>
        <w:t xml:space="preserve"> </w:t>
      </w:r>
      <w:r w:rsidR="00A57C03" w:rsidRPr="00A57C03">
        <w:rPr>
          <w:color w:val="000000" w:themeColor="text1"/>
        </w:rPr>
        <w:t>для</w:t>
      </w:r>
      <w:r w:rsidR="00A57C03" w:rsidRPr="00A57C03">
        <w:rPr>
          <w:color w:val="000000" w:themeColor="text1"/>
          <w:spacing w:val="-4"/>
        </w:rPr>
        <w:t xml:space="preserve"> </w:t>
      </w:r>
      <w:r w:rsidR="00A57C03" w:rsidRPr="00A57C03">
        <w:rPr>
          <w:color w:val="000000" w:themeColor="text1"/>
        </w:rPr>
        <w:t>организации</w:t>
      </w:r>
      <w:r w:rsidR="00A57C03" w:rsidRPr="00A57C03">
        <w:rPr>
          <w:color w:val="000000" w:themeColor="text1"/>
          <w:spacing w:val="-2"/>
        </w:rPr>
        <w:t xml:space="preserve"> </w:t>
      </w:r>
      <w:r w:rsidR="00A57C03" w:rsidRPr="00A57C03">
        <w:rPr>
          <w:color w:val="000000" w:themeColor="text1"/>
        </w:rPr>
        <w:t>выставок.</w:t>
      </w:r>
    </w:p>
    <w:p w:rsidR="00D141BF" w:rsidRPr="00A57C03" w:rsidRDefault="009478F5" w:rsidP="00E71DE0">
      <w:pPr>
        <w:pStyle w:val="a3"/>
        <w:tabs>
          <w:tab w:val="left" w:pos="993"/>
        </w:tabs>
        <w:ind w:left="0" w:right="126" w:firstLine="0"/>
        <w:jc w:val="both"/>
        <w:rPr>
          <w:color w:val="000000" w:themeColor="text1"/>
        </w:rPr>
      </w:pPr>
      <w:r>
        <w:rPr>
          <w:color w:val="000000" w:themeColor="text1"/>
        </w:rPr>
        <w:tab/>
      </w:r>
      <w:r w:rsidR="00A57C03" w:rsidRPr="00A57C03">
        <w:rPr>
          <w:color w:val="000000" w:themeColor="text1"/>
        </w:rPr>
        <w:t>Понятие многоканального доступа связано с организацией совместного</w:t>
      </w:r>
      <w:r w:rsidR="00A57C03" w:rsidRPr="00A57C03">
        <w:rPr>
          <w:color w:val="000000" w:themeColor="text1"/>
          <w:spacing w:val="-67"/>
        </w:rPr>
        <w:t xml:space="preserve"> </w:t>
      </w:r>
      <w:r w:rsidR="00A57C03" w:rsidRPr="00A57C03">
        <w:rPr>
          <w:color w:val="000000" w:themeColor="text1"/>
        </w:rPr>
        <w:t>использования</w:t>
      </w:r>
      <w:r w:rsidR="00A57C03" w:rsidRPr="00A57C03">
        <w:rPr>
          <w:color w:val="000000" w:themeColor="text1"/>
          <w:spacing w:val="1"/>
        </w:rPr>
        <w:t xml:space="preserve"> </w:t>
      </w:r>
      <w:r w:rsidR="00A57C03" w:rsidRPr="00A57C03">
        <w:rPr>
          <w:color w:val="000000" w:themeColor="text1"/>
        </w:rPr>
        <w:t>ограниченного</w:t>
      </w:r>
      <w:r w:rsidR="00A57C03" w:rsidRPr="00A57C03">
        <w:rPr>
          <w:color w:val="000000" w:themeColor="text1"/>
          <w:spacing w:val="1"/>
        </w:rPr>
        <w:t xml:space="preserve"> </w:t>
      </w:r>
      <w:r w:rsidR="00A57C03" w:rsidRPr="00A57C03">
        <w:rPr>
          <w:color w:val="000000" w:themeColor="text1"/>
        </w:rPr>
        <w:t>участка</w:t>
      </w:r>
      <w:r w:rsidR="00A57C03" w:rsidRPr="00A57C03">
        <w:rPr>
          <w:color w:val="000000" w:themeColor="text1"/>
          <w:spacing w:val="1"/>
        </w:rPr>
        <w:t xml:space="preserve"> </w:t>
      </w:r>
      <w:r w:rsidR="00A57C03" w:rsidRPr="00A57C03">
        <w:rPr>
          <w:color w:val="000000" w:themeColor="text1"/>
        </w:rPr>
        <w:t>спектра</w:t>
      </w:r>
      <w:r w:rsidR="00A57C03" w:rsidRPr="00A57C03">
        <w:rPr>
          <w:color w:val="000000" w:themeColor="text1"/>
          <w:spacing w:val="1"/>
        </w:rPr>
        <w:t xml:space="preserve"> </w:t>
      </w:r>
      <w:r w:rsidR="00A57C03" w:rsidRPr="00A57C03">
        <w:rPr>
          <w:color w:val="000000" w:themeColor="text1"/>
        </w:rPr>
        <w:t>многими</w:t>
      </w:r>
      <w:r w:rsidR="00A57C03" w:rsidRPr="00A57C03">
        <w:rPr>
          <w:color w:val="000000" w:themeColor="text1"/>
          <w:spacing w:val="1"/>
        </w:rPr>
        <w:t xml:space="preserve"> </w:t>
      </w:r>
      <w:r w:rsidR="00A57C03" w:rsidRPr="00A57C03">
        <w:rPr>
          <w:color w:val="000000" w:themeColor="text1"/>
        </w:rPr>
        <w:t>пользователями.</w:t>
      </w:r>
      <w:r w:rsidR="00A57C03" w:rsidRPr="00A57C03">
        <w:rPr>
          <w:color w:val="000000" w:themeColor="text1"/>
          <w:spacing w:val="1"/>
        </w:rPr>
        <w:t xml:space="preserve"> </w:t>
      </w:r>
      <w:r w:rsidR="00A57C03" w:rsidRPr="00A57C03">
        <w:rPr>
          <w:color w:val="000000" w:themeColor="text1"/>
        </w:rPr>
        <w:t>Субъект, организующий информационный обмен, самостоятельно выбирает</w:t>
      </w:r>
      <w:r w:rsidR="00A57C03" w:rsidRPr="00A57C03">
        <w:rPr>
          <w:color w:val="000000" w:themeColor="text1"/>
          <w:spacing w:val="1"/>
        </w:rPr>
        <w:t xml:space="preserve"> </w:t>
      </w:r>
      <w:r w:rsidR="00A57C03" w:rsidRPr="00A57C03">
        <w:rPr>
          <w:color w:val="000000" w:themeColor="text1"/>
        </w:rPr>
        <w:t>степень</w:t>
      </w:r>
      <w:r w:rsidR="00A57C03" w:rsidRPr="00A57C03">
        <w:rPr>
          <w:color w:val="000000" w:themeColor="text1"/>
          <w:spacing w:val="1"/>
        </w:rPr>
        <w:t xml:space="preserve"> </w:t>
      </w:r>
      <w:r w:rsidR="00A57C03" w:rsidRPr="00A57C03">
        <w:rPr>
          <w:color w:val="000000" w:themeColor="text1"/>
        </w:rPr>
        <w:t>защиты</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может</w:t>
      </w:r>
      <w:r w:rsidR="00A57C03" w:rsidRPr="00A57C03">
        <w:rPr>
          <w:color w:val="000000" w:themeColor="text1"/>
          <w:spacing w:val="1"/>
        </w:rPr>
        <w:t xml:space="preserve"> </w:t>
      </w:r>
      <w:r w:rsidR="00A57C03" w:rsidRPr="00A57C03">
        <w:rPr>
          <w:color w:val="000000" w:themeColor="text1"/>
        </w:rPr>
        <w:t>произвольно</w:t>
      </w:r>
      <w:r w:rsidR="00A57C03" w:rsidRPr="00A57C03">
        <w:rPr>
          <w:color w:val="000000" w:themeColor="text1"/>
          <w:spacing w:val="1"/>
        </w:rPr>
        <w:t xml:space="preserve"> </w:t>
      </w:r>
      <w:r w:rsidR="00A57C03" w:rsidRPr="00A57C03">
        <w:rPr>
          <w:color w:val="000000" w:themeColor="text1"/>
        </w:rPr>
        <w:t>определять</w:t>
      </w:r>
      <w:r w:rsidR="00A57C03" w:rsidRPr="00A57C03">
        <w:rPr>
          <w:color w:val="000000" w:themeColor="text1"/>
          <w:spacing w:val="1"/>
        </w:rPr>
        <w:t xml:space="preserve"> </w:t>
      </w:r>
      <w:r w:rsidR="00A57C03" w:rsidRPr="00A57C03">
        <w:rPr>
          <w:color w:val="000000" w:themeColor="text1"/>
        </w:rPr>
        <w:t>местоположение</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защищенный</w:t>
      </w:r>
      <w:r w:rsidR="00A57C03" w:rsidRPr="00A57C03">
        <w:rPr>
          <w:color w:val="000000" w:themeColor="text1"/>
          <w:spacing w:val="1"/>
        </w:rPr>
        <w:t xml:space="preserve"> </w:t>
      </w:r>
      <w:r w:rsidR="00A57C03" w:rsidRPr="00A57C03">
        <w:rPr>
          <w:color w:val="000000" w:themeColor="text1"/>
        </w:rPr>
        <w:t>информационный</w:t>
      </w:r>
      <w:r w:rsidR="00A57C03" w:rsidRPr="00A57C03">
        <w:rPr>
          <w:color w:val="000000" w:themeColor="text1"/>
          <w:spacing w:val="1"/>
        </w:rPr>
        <w:t xml:space="preserve"> </w:t>
      </w:r>
      <w:r w:rsidR="00A57C03" w:rsidRPr="00A57C03">
        <w:rPr>
          <w:color w:val="000000" w:themeColor="text1"/>
        </w:rPr>
        <w:t>обмен</w:t>
      </w:r>
      <w:r w:rsidR="00A57C03" w:rsidRPr="00A57C03">
        <w:rPr>
          <w:color w:val="000000" w:themeColor="text1"/>
          <w:spacing w:val="1"/>
        </w:rPr>
        <w:t xml:space="preserve"> </w:t>
      </w:r>
      <w:r w:rsidR="00A57C03" w:rsidRPr="00A57C03">
        <w:rPr>
          <w:color w:val="000000" w:themeColor="text1"/>
        </w:rPr>
        <w:t>организуется с тем же территориальным доступом, с которым реализуется</w:t>
      </w:r>
      <w:r w:rsidR="00A57C03" w:rsidRPr="00A57C03">
        <w:rPr>
          <w:color w:val="000000" w:themeColor="text1"/>
          <w:spacing w:val="1"/>
        </w:rPr>
        <w:t xml:space="preserve"> </w:t>
      </w:r>
      <w:r w:rsidR="00A57C03" w:rsidRPr="00A57C03">
        <w:rPr>
          <w:color w:val="000000" w:themeColor="text1"/>
        </w:rPr>
        <w:t>обмен</w:t>
      </w:r>
      <w:r w:rsidR="00A57C03" w:rsidRPr="00A57C03">
        <w:rPr>
          <w:color w:val="000000" w:themeColor="text1"/>
          <w:spacing w:val="1"/>
        </w:rPr>
        <w:t xml:space="preserve"> </w:t>
      </w:r>
      <w:r w:rsidR="00A57C03" w:rsidRPr="00A57C03">
        <w:rPr>
          <w:color w:val="000000" w:themeColor="text1"/>
        </w:rPr>
        <w:t>незащищенный;</w:t>
      </w:r>
      <w:r w:rsidR="00A57C03" w:rsidRPr="00A57C03">
        <w:rPr>
          <w:color w:val="000000" w:themeColor="text1"/>
          <w:spacing w:val="1"/>
        </w:rPr>
        <w:t xml:space="preserve"> </w:t>
      </w:r>
      <w:r w:rsidR="00A57C03" w:rsidRPr="00A57C03">
        <w:rPr>
          <w:color w:val="000000" w:themeColor="text1"/>
        </w:rPr>
        <w:t>требуется</w:t>
      </w:r>
      <w:r w:rsidR="00A57C03" w:rsidRPr="00A57C03">
        <w:rPr>
          <w:color w:val="000000" w:themeColor="text1"/>
          <w:spacing w:val="1"/>
        </w:rPr>
        <w:t xml:space="preserve"> </w:t>
      </w:r>
      <w:r w:rsidR="00A57C03" w:rsidRPr="00A57C03">
        <w:rPr>
          <w:color w:val="000000" w:themeColor="text1"/>
        </w:rPr>
        <w:t>взаимное</w:t>
      </w:r>
      <w:r w:rsidR="00A57C03" w:rsidRPr="00A57C03">
        <w:rPr>
          <w:color w:val="000000" w:themeColor="text1"/>
          <w:spacing w:val="1"/>
        </w:rPr>
        <w:t xml:space="preserve"> </w:t>
      </w:r>
      <w:r w:rsidR="00A57C03" w:rsidRPr="00A57C03">
        <w:rPr>
          <w:color w:val="000000" w:themeColor="text1"/>
        </w:rPr>
        <w:t>доверие</w:t>
      </w:r>
      <w:r w:rsidR="00A57C03" w:rsidRPr="00A57C03">
        <w:rPr>
          <w:color w:val="000000" w:themeColor="text1"/>
          <w:spacing w:val="1"/>
        </w:rPr>
        <w:t xml:space="preserve"> </w:t>
      </w:r>
      <w:r w:rsidR="00A57C03" w:rsidRPr="00A57C03">
        <w:rPr>
          <w:color w:val="000000" w:themeColor="text1"/>
        </w:rPr>
        <w:t>только</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взаимодействующих</w:t>
      </w:r>
      <w:r w:rsidR="00A57C03" w:rsidRPr="00A57C03">
        <w:rPr>
          <w:color w:val="000000" w:themeColor="text1"/>
          <w:spacing w:val="45"/>
        </w:rPr>
        <w:t xml:space="preserve"> </w:t>
      </w:r>
      <w:r w:rsidR="00A57C03" w:rsidRPr="00A57C03">
        <w:rPr>
          <w:color w:val="000000" w:themeColor="text1"/>
        </w:rPr>
        <w:t>абонентов.</w:t>
      </w:r>
      <w:r w:rsidR="00A57C03" w:rsidRPr="00A57C03">
        <w:rPr>
          <w:color w:val="000000" w:themeColor="text1"/>
          <w:spacing w:val="44"/>
        </w:rPr>
        <w:t xml:space="preserve"> </w:t>
      </w:r>
      <w:r w:rsidR="00A57C03" w:rsidRPr="00A57C03">
        <w:rPr>
          <w:color w:val="000000" w:themeColor="text1"/>
        </w:rPr>
        <w:t>Одним</w:t>
      </w:r>
      <w:r w:rsidR="00A57C03" w:rsidRPr="00A57C03">
        <w:rPr>
          <w:color w:val="000000" w:themeColor="text1"/>
          <w:spacing w:val="44"/>
        </w:rPr>
        <w:t xml:space="preserve"> </w:t>
      </w:r>
      <w:r w:rsidR="00A57C03" w:rsidRPr="00A57C03">
        <w:rPr>
          <w:color w:val="000000" w:themeColor="text1"/>
        </w:rPr>
        <w:t>из</w:t>
      </w:r>
      <w:r w:rsidR="00A57C03" w:rsidRPr="00A57C03">
        <w:rPr>
          <w:color w:val="000000" w:themeColor="text1"/>
          <w:spacing w:val="44"/>
        </w:rPr>
        <w:t xml:space="preserve"> </w:t>
      </w:r>
      <w:r w:rsidR="00A57C03" w:rsidRPr="00A57C03">
        <w:rPr>
          <w:color w:val="000000" w:themeColor="text1"/>
        </w:rPr>
        <w:t>вопросов,</w:t>
      </w:r>
      <w:r w:rsidR="00A57C03" w:rsidRPr="00A57C03">
        <w:rPr>
          <w:color w:val="000000" w:themeColor="text1"/>
          <w:spacing w:val="43"/>
        </w:rPr>
        <w:t xml:space="preserve"> </w:t>
      </w:r>
      <w:r w:rsidR="00A57C03" w:rsidRPr="00A57C03">
        <w:rPr>
          <w:color w:val="000000" w:themeColor="text1"/>
        </w:rPr>
        <w:t>возникающих</w:t>
      </w:r>
      <w:r w:rsidR="00A57C03" w:rsidRPr="00A57C03">
        <w:rPr>
          <w:color w:val="000000" w:themeColor="text1"/>
          <w:spacing w:val="43"/>
        </w:rPr>
        <w:t xml:space="preserve"> </w:t>
      </w:r>
      <w:r w:rsidR="00A57C03" w:rsidRPr="00A57C03">
        <w:rPr>
          <w:color w:val="000000" w:themeColor="text1"/>
        </w:rPr>
        <w:t>на</w:t>
      </w:r>
      <w:r w:rsidR="00A57C03" w:rsidRPr="00A57C03">
        <w:rPr>
          <w:color w:val="000000" w:themeColor="text1"/>
          <w:spacing w:val="44"/>
        </w:rPr>
        <w:t xml:space="preserve"> </w:t>
      </w:r>
      <w:proofErr w:type="spellStart"/>
      <w:r w:rsidR="00A57C03" w:rsidRPr="00A57C03">
        <w:rPr>
          <w:color w:val="000000" w:themeColor="text1"/>
        </w:rPr>
        <w:t>этомпути</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является</w:t>
      </w:r>
      <w:r w:rsidR="00A57C03" w:rsidRPr="00A57C03">
        <w:rPr>
          <w:color w:val="000000" w:themeColor="text1"/>
          <w:spacing w:val="1"/>
        </w:rPr>
        <w:t xml:space="preserve"> </w:t>
      </w:r>
      <w:r w:rsidR="00A57C03" w:rsidRPr="00A57C03">
        <w:rPr>
          <w:color w:val="000000" w:themeColor="text1"/>
        </w:rPr>
        <w:t>оценка</w:t>
      </w:r>
      <w:r w:rsidR="00A57C03" w:rsidRPr="00A57C03">
        <w:rPr>
          <w:color w:val="000000" w:themeColor="text1"/>
          <w:spacing w:val="1"/>
        </w:rPr>
        <w:t xml:space="preserve"> </w:t>
      </w:r>
      <w:r w:rsidR="00A57C03" w:rsidRPr="00A57C03">
        <w:rPr>
          <w:color w:val="000000" w:themeColor="text1"/>
        </w:rPr>
        <w:t>доступности</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злоумышленника</w:t>
      </w:r>
      <w:r w:rsidR="00A57C03" w:rsidRPr="00A57C03">
        <w:rPr>
          <w:color w:val="000000" w:themeColor="text1"/>
          <w:spacing w:val="70"/>
        </w:rPr>
        <w:t xml:space="preserve"> </w:t>
      </w:r>
      <w:r w:rsidR="00A57C03" w:rsidRPr="00A57C03">
        <w:rPr>
          <w:color w:val="000000" w:themeColor="text1"/>
        </w:rPr>
        <w:t>используемых</w:t>
      </w:r>
      <w:r w:rsidR="00A57C03" w:rsidRPr="00A57C03">
        <w:rPr>
          <w:color w:val="000000" w:themeColor="text1"/>
          <w:spacing w:val="1"/>
        </w:rPr>
        <w:t xml:space="preserve"> </w:t>
      </w:r>
      <w:r w:rsidR="00A57C03" w:rsidRPr="00A57C03">
        <w:rPr>
          <w:color w:val="000000" w:themeColor="text1"/>
        </w:rPr>
        <w:t>линий связи и коммутационных узлов государственной сети. По состоянию</w:t>
      </w:r>
      <w:r w:rsidR="00A57C03" w:rsidRPr="00A57C03">
        <w:rPr>
          <w:color w:val="000000" w:themeColor="text1"/>
          <w:spacing w:val="1"/>
        </w:rPr>
        <w:t xml:space="preserve"> </w:t>
      </w:r>
      <w:r w:rsidR="00A57C03" w:rsidRPr="00A57C03">
        <w:rPr>
          <w:color w:val="000000" w:themeColor="text1"/>
        </w:rPr>
        <w:t>правопорядка на настоящее время приходится ориентироваться на полную</w:t>
      </w:r>
      <w:r w:rsidR="00A57C03" w:rsidRPr="00A57C03">
        <w:rPr>
          <w:color w:val="000000" w:themeColor="text1"/>
          <w:spacing w:val="1"/>
        </w:rPr>
        <w:t xml:space="preserve"> </w:t>
      </w:r>
      <w:r w:rsidR="00A57C03" w:rsidRPr="00A57C03">
        <w:rPr>
          <w:color w:val="000000" w:themeColor="text1"/>
        </w:rPr>
        <w:t>доступность</w:t>
      </w:r>
      <w:r w:rsidR="00A57C03" w:rsidRPr="00A57C03">
        <w:rPr>
          <w:color w:val="000000" w:themeColor="text1"/>
          <w:spacing w:val="1"/>
        </w:rPr>
        <w:t xml:space="preserve"> </w:t>
      </w:r>
      <w:r w:rsidR="00A57C03" w:rsidRPr="00A57C03">
        <w:rPr>
          <w:color w:val="000000" w:themeColor="text1"/>
        </w:rPr>
        <w:t>всех</w:t>
      </w:r>
      <w:r w:rsidR="00A57C03" w:rsidRPr="00A57C03">
        <w:rPr>
          <w:color w:val="000000" w:themeColor="text1"/>
          <w:spacing w:val="1"/>
        </w:rPr>
        <w:t xml:space="preserve"> </w:t>
      </w:r>
      <w:r w:rsidR="00A57C03" w:rsidRPr="00A57C03">
        <w:rPr>
          <w:color w:val="000000" w:themeColor="text1"/>
        </w:rPr>
        <w:t>линий</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коммутационного</w:t>
      </w:r>
      <w:r w:rsidR="00A57C03" w:rsidRPr="00A57C03">
        <w:rPr>
          <w:color w:val="000000" w:themeColor="text1"/>
          <w:spacing w:val="1"/>
        </w:rPr>
        <w:t xml:space="preserve"> </w:t>
      </w:r>
      <w:r w:rsidR="00A57C03" w:rsidRPr="00A57C03">
        <w:rPr>
          <w:color w:val="000000" w:themeColor="text1"/>
        </w:rPr>
        <w:t>оборудования.</w:t>
      </w:r>
      <w:r w:rsidR="00A57C03" w:rsidRPr="00A57C03">
        <w:rPr>
          <w:color w:val="000000" w:themeColor="text1"/>
          <w:spacing w:val="1"/>
        </w:rPr>
        <w:t xml:space="preserve"> </w:t>
      </w:r>
      <w:r w:rsidR="00A57C03" w:rsidRPr="00A57C03">
        <w:rPr>
          <w:color w:val="000000" w:themeColor="text1"/>
        </w:rPr>
        <w:t>Препятствием</w:t>
      </w:r>
      <w:r w:rsidR="00A57C03" w:rsidRPr="00A57C03">
        <w:rPr>
          <w:color w:val="000000" w:themeColor="text1"/>
          <w:spacing w:val="-67"/>
        </w:rPr>
        <w:t xml:space="preserve"> </w:t>
      </w:r>
      <w:r w:rsidR="00A57C03" w:rsidRPr="00A57C03">
        <w:rPr>
          <w:color w:val="000000" w:themeColor="text1"/>
        </w:rPr>
        <w:t>можно считать только технические сложности при перехвате уплотненного</w:t>
      </w:r>
      <w:r w:rsidR="00A57C03" w:rsidRPr="00A57C03">
        <w:rPr>
          <w:color w:val="000000" w:themeColor="text1"/>
          <w:spacing w:val="1"/>
        </w:rPr>
        <w:t xml:space="preserve"> </w:t>
      </w:r>
      <w:r w:rsidR="00A57C03" w:rsidRPr="00A57C03">
        <w:rPr>
          <w:color w:val="000000" w:themeColor="text1"/>
        </w:rPr>
        <w:t>магистрального</w:t>
      </w:r>
      <w:r w:rsidR="00A57C03" w:rsidRPr="00A57C03">
        <w:rPr>
          <w:color w:val="000000" w:themeColor="text1"/>
          <w:spacing w:val="1"/>
        </w:rPr>
        <w:t xml:space="preserve"> </w:t>
      </w:r>
      <w:r w:rsidR="00A57C03" w:rsidRPr="00A57C03">
        <w:rPr>
          <w:color w:val="000000" w:themeColor="text1"/>
        </w:rPr>
        <w:t>канала</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lastRenderedPageBreak/>
        <w:t>неудобства</w:t>
      </w:r>
      <w:r w:rsidR="00A57C03" w:rsidRPr="00A57C03">
        <w:rPr>
          <w:color w:val="000000" w:themeColor="text1"/>
          <w:spacing w:val="1"/>
        </w:rPr>
        <w:t xml:space="preserve"> </w:t>
      </w:r>
      <w:r w:rsidR="00A57C03" w:rsidRPr="00A57C03">
        <w:rPr>
          <w:color w:val="000000" w:themeColor="text1"/>
        </w:rPr>
        <w:t>доступа</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кабельным</w:t>
      </w:r>
      <w:r w:rsidR="00A57C03" w:rsidRPr="00A57C03">
        <w:rPr>
          <w:color w:val="000000" w:themeColor="text1"/>
          <w:spacing w:val="1"/>
        </w:rPr>
        <w:t xml:space="preserve"> </w:t>
      </w:r>
      <w:r w:rsidR="00A57C03" w:rsidRPr="00A57C03">
        <w:rPr>
          <w:color w:val="000000" w:themeColor="text1"/>
        </w:rPr>
        <w:t>линиям.</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случае</w:t>
      </w:r>
      <w:r w:rsidR="00A57C03" w:rsidRPr="00A57C03">
        <w:rPr>
          <w:color w:val="000000" w:themeColor="text1"/>
          <w:spacing w:val="1"/>
        </w:rPr>
        <w:t xml:space="preserve"> </w:t>
      </w:r>
      <w:r w:rsidR="00A57C03" w:rsidRPr="00A57C03">
        <w:rPr>
          <w:color w:val="000000" w:themeColor="text1"/>
        </w:rPr>
        <w:t>использования</w:t>
      </w:r>
      <w:r w:rsidR="00A57C03" w:rsidRPr="00A57C03">
        <w:rPr>
          <w:color w:val="000000" w:themeColor="text1"/>
          <w:spacing w:val="1"/>
        </w:rPr>
        <w:t xml:space="preserve"> </w:t>
      </w:r>
      <w:proofErr w:type="spellStart"/>
      <w:r w:rsidR="00A57C03" w:rsidRPr="00A57C03">
        <w:rPr>
          <w:color w:val="000000" w:themeColor="text1"/>
        </w:rPr>
        <w:t>радиовставок</w:t>
      </w:r>
      <w:proofErr w:type="spellEnd"/>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удаленных</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71"/>
        </w:rPr>
        <w:t xml:space="preserve"> </w:t>
      </w:r>
      <w:r w:rsidR="00A57C03" w:rsidRPr="00A57C03">
        <w:rPr>
          <w:color w:val="000000" w:themeColor="text1"/>
        </w:rPr>
        <w:t>подвижных</w:t>
      </w:r>
      <w:r w:rsidR="00A57C03" w:rsidRPr="00A57C03">
        <w:rPr>
          <w:color w:val="000000" w:themeColor="text1"/>
          <w:spacing w:val="1"/>
        </w:rPr>
        <w:t xml:space="preserve"> </w:t>
      </w:r>
      <w:r w:rsidR="00A57C03" w:rsidRPr="00A57C03">
        <w:rPr>
          <w:color w:val="000000" w:themeColor="text1"/>
        </w:rPr>
        <w:t>абонентов</w:t>
      </w:r>
      <w:r w:rsidR="00A57C03" w:rsidRPr="00A57C03">
        <w:rPr>
          <w:color w:val="000000" w:themeColor="text1"/>
          <w:spacing w:val="1"/>
        </w:rPr>
        <w:t xml:space="preserve"> </w:t>
      </w:r>
      <w:r w:rsidR="00A57C03" w:rsidRPr="00A57C03">
        <w:rPr>
          <w:color w:val="000000" w:themeColor="text1"/>
        </w:rPr>
        <w:t>следует</w:t>
      </w:r>
      <w:r w:rsidR="00A57C03" w:rsidRPr="00A57C03">
        <w:rPr>
          <w:color w:val="000000" w:themeColor="text1"/>
          <w:spacing w:val="1"/>
        </w:rPr>
        <w:t xml:space="preserve"> </w:t>
      </w:r>
      <w:r w:rsidR="00A57C03" w:rsidRPr="00A57C03">
        <w:rPr>
          <w:color w:val="000000" w:themeColor="text1"/>
        </w:rPr>
        <w:t>ориентироваться</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полную</w:t>
      </w:r>
      <w:r w:rsidR="00A57C03" w:rsidRPr="00A57C03">
        <w:rPr>
          <w:color w:val="000000" w:themeColor="text1"/>
          <w:spacing w:val="1"/>
        </w:rPr>
        <w:t xml:space="preserve"> </w:t>
      </w:r>
      <w:r w:rsidR="00A57C03" w:rsidRPr="00A57C03">
        <w:rPr>
          <w:color w:val="000000" w:themeColor="text1"/>
        </w:rPr>
        <w:t>незащищенность</w:t>
      </w:r>
      <w:r w:rsidR="00A57C03" w:rsidRPr="00A57C03">
        <w:rPr>
          <w:color w:val="000000" w:themeColor="text1"/>
          <w:spacing w:val="1"/>
        </w:rPr>
        <w:t xml:space="preserve"> </w:t>
      </w:r>
      <w:r w:rsidR="00A57C03" w:rsidRPr="00A57C03">
        <w:rPr>
          <w:color w:val="000000" w:themeColor="text1"/>
        </w:rPr>
        <w:t>их</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перехвата.</w:t>
      </w:r>
    </w:p>
    <w:p w:rsidR="00D141BF" w:rsidRPr="00A57C03" w:rsidRDefault="00A57C03" w:rsidP="00E71DE0">
      <w:pPr>
        <w:pStyle w:val="a3"/>
        <w:tabs>
          <w:tab w:val="left" w:pos="993"/>
        </w:tabs>
        <w:ind w:left="0" w:right="126" w:firstLine="0"/>
        <w:jc w:val="both"/>
        <w:rPr>
          <w:color w:val="000000" w:themeColor="text1"/>
        </w:rPr>
      </w:pPr>
      <w:r w:rsidRPr="00A57C03">
        <w:rPr>
          <w:color w:val="000000" w:themeColor="text1"/>
        </w:rPr>
        <w:t>В</w:t>
      </w:r>
      <w:r w:rsidRPr="00A57C03">
        <w:rPr>
          <w:color w:val="000000" w:themeColor="text1"/>
          <w:spacing w:val="1"/>
        </w:rPr>
        <w:t xml:space="preserve"> </w:t>
      </w:r>
      <w:r w:rsidRPr="00A57C03">
        <w:rPr>
          <w:color w:val="000000" w:themeColor="text1"/>
        </w:rPr>
        <w:t>системах</w:t>
      </w:r>
      <w:r w:rsidRPr="00A57C03">
        <w:rPr>
          <w:color w:val="000000" w:themeColor="text1"/>
          <w:spacing w:val="1"/>
        </w:rPr>
        <w:t xml:space="preserve"> </w:t>
      </w:r>
      <w:r w:rsidRPr="00A57C03">
        <w:rPr>
          <w:color w:val="000000" w:themeColor="text1"/>
        </w:rPr>
        <w:t>радиосвязи</w:t>
      </w:r>
      <w:r w:rsidRPr="00A57C03">
        <w:rPr>
          <w:color w:val="000000" w:themeColor="text1"/>
          <w:spacing w:val="1"/>
        </w:rPr>
        <w:t xml:space="preserve"> </w:t>
      </w:r>
      <w:r w:rsidRPr="00A57C03">
        <w:rPr>
          <w:color w:val="000000" w:themeColor="text1"/>
        </w:rPr>
        <w:t>(беспроводной</w:t>
      </w:r>
      <w:r w:rsidRPr="00A57C03">
        <w:rPr>
          <w:color w:val="000000" w:themeColor="text1"/>
          <w:spacing w:val="1"/>
        </w:rPr>
        <w:t xml:space="preserve"> </w:t>
      </w:r>
      <w:r w:rsidRPr="00A57C03">
        <w:rPr>
          <w:color w:val="000000" w:themeColor="text1"/>
        </w:rPr>
        <w:t>связи)</w:t>
      </w:r>
      <w:r w:rsidRPr="00A57C03">
        <w:rPr>
          <w:color w:val="000000" w:themeColor="text1"/>
          <w:spacing w:val="1"/>
        </w:rPr>
        <w:t xml:space="preserve"> </w:t>
      </w:r>
      <w:r w:rsidRPr="00A57C03">
        <w:rPr>
          <w:color w:val="000000" w:themeColor="text1"/>
        </w:rPr>
        <w:t>широко</w:t>
      </w:r>
      <w:r w:rsidRPr="00A57C03">
        <w:rPr>
          <w:color w:val="000000" w:themeColor="text1"/>
          <w:spacing w:val="1"/>
        </w:rPr>
        <w:t xml:space="preserve"> </w:t>
      </w:r>
      <w:r w:rsidRPr="00A57C03">
        <w:rPr>
          <w:color w:val="000000" w:themeColor="text1"/>
        </w:rPr>
        <w:t>используются</w:t>
      </w:r>
      <w:r w:rsidRPr="00A57C03">
        <w:rPr>
          <w:color w:val="000000" w:themeColor="text1"/>
          <w:spacing w:val="1"/>
        </w:rPr>
        <w:t xml:space="preserve"> </w:t>
      </w:r>
      <w:r w:rsidRPr="00A57C03">
        <w:rPr>
          <w:color w:val="000000" w:themeColor="text1"/>
        </w:rPr>
        <w:t>самые</w:t>
      </w:r>
      <w:r w:rsidRPr="00A57C03">
        <w:rPr>
          <w:color w:val="000000" w:themeColor="text1"/>
          <w:spacing w:val="1"/>
        </w:rPr>
        <w:t xml:space="preserve"> </w:t>
      </w:r>
      <w:r w:rsidRPr="00A57C03">
        <w:rPr>
          <w:color w:val="000000" w:themeColor="text1"/>
        </w:rPr>
        <w:t>различные</w:t>
      </w:r>
      <w:r w:rsidRPr="00A57C03">
        <w:rPr>
          <w:color w:val="000000" w:themeColor="text1"/>
          <w:spacing w:val="1"/>
        </w:rPr>
        <w:t xml:space="preserve"> </w:t>
      </w:r>
      <w:r w:rsidRPr="00A57C03">
        <w:rPr>
          <w:color w:val="000000" w:themeColor="text1"/>
        </w:rPr>
        <w:t>технологии</w:t>
      </w:r>
      <w:r w:rsidRPr="00A57C03">
        <w:rPr>
          <w:color w:val="000000" w:themeColor="text1"/>
          <w:spacing w:val="1"/>
        </w:rPr>
        <w:t xml:space="preserve"> </w:t>
      </w:r>
      <w:r w:rsidRPr="00A57C03">
        <w:rPr>
          <w:color w:val="000000" w:themeColor="text1"/>
        </w:rPr>
        <w:t>организации</w:t>
      </w:r>
      <w:r w:rsidRPr="00A57C03">
        <w:rPr>
          <w:color w:val="000000" w:themeColor="text1"/>
          <w:spacing w:val="1"/>
        </w:rPr>
        <w:t xml:space="preserve"> </w:t>
      </w:r>
      <w:r w:rsidRPr="00A57C03">
        <w:rPr>
          <w:color w:val="000000" w:themeColor="text1"/>
        </w:rPr>
        <w:t>множественного</w:t>
      </w:r>
      <w:r w:rsidRPr="00A57C03">
        <w:rPr>
          <w:color w:val="000000" w:themeColor="text1"/>
          <w:spacing w:val="1"/>
        </w:rPr>
        <w:t xml:space="preserve"> </w:t>
      </w:r>
      <w:r w:rsidRPr="00A57C03">
        <w:rPr>
          <w:color w:val="000000" w:themeColor="text1"/>
        </w:rPr>
        <w:t>(многоканального)</w:t>
      </w:r>
      <w:r w:rsidRPr="00A57C03">
        <w:rPr>
          <w:color w:val="000000" w:themeColor="text1"/>
          <w:spacing w:val="-4"/>
        </w:rPr>
        <w:t xml:space="preserve"> </w:t>
      </w:r>
      <w:r w:rsidRPr="00A57C03">
        <w:rPr>
          <w:color w:val="000000" w:themeColor="text1"/>
        </w:rPr>
        <w:t>доступа,</w:t>
      </w:r>
      <w:r w:rsidRPr="00A57C03">
        <w:rPr>
          <w:color w:val="000000" w:themeColor="text1"/>
          <w:spacing w:val="-1"/>
        </w:rPr>
        <w:t xml:space="preserve"> </w:t>
      </w:r>
      <w:r w:rsidRPr="00A57C03">
        <w:rPr>
          <w:color w:val="000000" w:themeColor="text1"/>
        </w:rPr>
        <w:t>в</w:t>
      </w:r>
      <w:r w:rsidRPr="00A57C03">
        <w:rPr>
          <w:color w:val="000000" w:themeColor="text1"/>
          <w:spacing w:val="-2"/>
        </w:rPr>
        <w:t xml:space="preserve"> </w:t>
      </w:r>
      <w:r w:rsidRPr="00A57C03">
        <w:rPr>
          <w:color w:val="000000" w:themeColor="text1"/>
        </w:rPr>
        <w:t>частности,</w:t>
      </w:r>
      <w:r w:rsidRPr="00A57C03">
        <w:rPr>
          <w:color w:val="000000" w:themeColor="text1"/>
          <w:spacing w:val="-1"/>
        </w:rPr>
        <w:t xml:space="preserve"> </w:t>
      </w:r>
      <w:r w:rsidRPr="00A57C03">
        <w:rPr>
          <w:color w:val="000000" w:themeColor="text1"/>
        </w:rPr>
        <w:t>следующие:</w:t>
      </w:r>
    </w:p>
    <w:p w:rsidR="00D141BF" w:rsidRPr="00A57C03" w:rsidRDefault="009478F5" w:rsidP="00E71DE0">
      <w:pPr>
        <w:pStyle w:val="a3"/>
        <w:tabs>
          <w:tab w:val="left" w:pos="993"/>
        </w:tabs>
        <w:ind w:left="0" w:right="128" w:firstLine="0"/>
        <w:jc w:val="both"/>
        <w:rPr>
          <w:color w:val="000000" w:themeColor="text1"/>
        </w:rPr>
      </w:pPr>
      <w:r>
        <w:rPr>
          <w:color w:val="000000" w:themeColor="text1"/>
        </w:rPr>
        <w:tab/>
      </w:r>
      <w:r w:rsidR="00A57C03" w:rsidRPr="00A57C03">
        <w:rPr>
          <w:color w:val="000000" w:themeColor="text1"/>
        </w:rPr>
        <w:t>FDMA (</w:t>
      </w:r>
      <w:proofErr w:type="spellStart"/>
      <w:r w:rsidR="00A57C03" w:rsidRPr="00A57C03">
        <w:rPr>
          <w:color w:val="000000" w:themeColor="text1"/>
        </w:rPr>
        <w:t>Frequency</w:t>
      </w:r>
      <w:proofErr w:type="spellEnd"/>
      <w:r w:rsidR="00A57C03" w:rsidRPr="00A57C03">
        <w:rPr>
          <w:color w:val="000000" w:themeColor="text1"/>
        </w:rPr>
        <w:t xml:space="preserve"> </w:t>
      </w:r>
      <w:proofErr w:type="spellStart"/>
      <w:r w:rsidR="00A57C03" w:rsidRPr="00A57C03">
        <w:rPr>
          <w:color w:val="000000" w:themeColor="text1"/>
        </w:rPr>
        <w:t>Division</w:t>
      </w:r>
      <w:proofErr w:type="spellEnd"/>
      <w:r w:rsidR="00A57C03" w:rsidRPr="00A57C03">
        <w:rPr>
          <w:color w:val="000000" w:themeColor="text1"/>
        </w:rPr>
        <w:t xml:space="preserve"> </w:t>
      </w:r>
      <w:proofErr w:type="spellStart"/>
      <w:r w:rsidR="00A57C03" w:rsidRPr="00A57C03">
        <w:rPr>
          <w:color w:val="000000" w:themeColor="text1"/>
        </w:rPr>
        <w:t>Multiple</w:t>
      </w:r>
      <w:proofErr w:type="spellEnd"/>
      <w:r w:rsidR="00A57C03" w:rsidRPr="00A57C03">
        <w:rPr>
          <w:color w:val="000000" w:themeColor="text1"/>
        </w:rPr>
        <w:t xml:space="preserve"> </w:t>
      </w:r>
      <w:proofErr w:type="spellStart"/>
      <w:r w:rsidR="00A57C03" w:rsidRPr="00A57C03">
        <w:rPr>
          <w:color w:val="000000" w:themeColor="text1"/>
        </w:rPr>
        <w:t>Access</w:t>
      </w:r>
      <w:proofErr w:type="spellEnd"/>
      <w:r w:rsidR="00A57C03" w:rsidRPr="00A57C03">
        <w:rPr>
          <w:color w:val="000000" w:themeColor="text1"/>
        </w:rPr>
        <w:t>) - множественный доступ с</w:t>
      </w:r>
      <w:r w:rsidR="00A57C03" w:rsidRPr="00A57C03">
        <w:rPr>
          <w:color w:val="000000" w:themeColor="text1"/>
          <w:spacing w:val="1"/>
        </w:rPr>
        <w:t xml:space="preserve"> </w:t>
      </w:r>
      <w:r w:rsidR="00A57C03" w:rsidRPr="00A57C03">
        <w:rPr>
          <w:color w:val="000000" w:themeColor="text1"/>
        </w:rPr>
        <w:t>частотным разделением, при этом выделенный для определенной системы</w:t>
      </w:r>
      <w:r w:rsidR="00A57C03" w:rsidRPr="00A57C03">
        <w:rPr>
          <w:color w:val="000000" w:themeColor="text1"/>
          <w:spacing w:val="1"/>
        </w:rPr>
        <w:t xml:space="preserve"> </w:t>
      </w:r>
      <w:r w:rsidR="00A57C03" w:rsidRPr="00A57C03">
        <w:rPr>
          <w:color w:val="000000" w:themeColor="text1"/>
        </w:rPr>
        <w:t>спектр</w:t>
      </w:r>
      <w:r w:rsidR="00A57C03" w:rsidRPr="00A57C03">
        <w:rPr>
          <w:color w:val="000000" w:themeColor="text1"/>
          <w:spacing w:val="1"/>
        </w:rPr>
        <w:t xml:space="preserve"> </w:t>
      </w:r>
      <w:r w:rsidR="00A57C03" w:rsidRPr="00A57C03">
        <w:rPr>
          <w:color w:val="000000" w:themeColor="text1"/>
        </w:rPr>
        <w:t>делится</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полосы</w:t>
      </w:r>
      <w:r w:rsidR="00A57C03" w:rsidRPr="00A57C03">
        <w:rPr>
          <w:color w:val="000000" w:themeColor="text1"/>
          <w:spacing w:val="1"/>
        </w:rPr>
        <w:t xml:space="preserve"> </w:t>
      </w:r>
      <w:r w:rsidR="00A57C03" w:rsidRPr="00A57C03">
        <w:rPr>
          <w:color w:val="000000" w:themeColor="text1"/>
        </w:rPr>
        <w:t>частот,</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которых</w:t>
      </w:r>
      <w:r w:rsidR="00A57C03" w:rsidRPr="00A57C03">
        <w:rPr>
          <w:color w:val="000000" w:themeColor="text1"/>
          <w:spacing w:val="1"/>
        </w:rPr>
        <w:t xml:space="preserve"> </w:t>
      </w:r>
      <w:r w:rsidR="00A57C03" w:rsidRPr="00A57C03">
        <w:rPr>
          <w:color w:val="000000" w:themeColor="text1"/>
        </w:rPr>
        <w:t>осуществляется</w:t>
      </w:r>
      <w:r w:rsidR="00A57C03" w:rsidRPr="00A57C03">
        <w:rPr>
          <w:color w:val="000000" w:themeColor="text1"/>
          <w:spacing w:val="1"/>
        </w:rPr>
        <w:t xml:space="preserve"> </w:t>
      </w:r>
      <w:r w:rsidR="00A57C03" w:rsidRPr="00A57C03">
        <w:rPr>
          <w:color w:val="000000" w:themeColor="text1"/>
        </w:rPr>
        <w:t>передача</w:t>
      </w:r>
      <w:r w:rsidR="00A57C03" w:rsidRPr="00A57C03">
        <w:rPr>
          <w:color w:val="000000" w:themeColor="text1"/>
          <w:spacing w:val="1"/>
        </w:rPr>
        <w:t xml:space="preserve"> </w:t>
      </w:r>
      <w:r w:rsidR="00A57C03" w:rsidRPr="00A57C03">
        <w:rPr>
          <w:color w:val="000000" w:themeColor="text1"/>
        </w:rPr>
        <w:t>канальной</w:t>
      </w:r>
      <w:r w:rsidR="00A57C03" w:rsidRPr="00A57C03">
        <w:rPr>
          <w:color w:val="000000" w:themeColor="text1"/>
          <w:spacing w:val="-1"/>
        </w:rPr>
        <w:t xml:space="preserve"> </w:t>
      </w:r>
      <w:r w:rsidR="00A57C03" w:rsidRPr="00A57C03">
        <w:rPr>
          <w:color w:val="000000" w:themeColor="text1"/>
        </w:rPr>
        <w:t>информации от</w:t>
      </w:r>
      <w:r w:rsidR="00A57C03" w:rsidRPr="00A57C03">
        <w:rPr>
          <w:color w:val="000000" w:themeColor="text1"/>
          <w:spacing w:val="-3"/>
        </w:rPr>
        <w:t xml:space="preserve"> </w:t>
      </w:r>
      <w:r w:rsidR="00A57C03" w:rsidRPr="00A57C03">
        <w:rPr>
          <w:color w:val="000000" w:themeColor="text1"/>
        </w:rPr>
        <w:t>разных</w:t>
      </w:r>
      <w:r w:rsidR="00A57C03" w:rsidRPr="00A57C03">
        <w:rPr>
          <w:color w:val="000000" w:themeColor="text1"/>
          <w:spacing w:val="1"/>
        </w:rPr>
        <w:t xml:space="preserve"> </w:t>
      </w:r>
      <w:r w:rsidR="00A57C03" w:rsidRPr="00A57C03">
        <w:rPr>
          <w:color w:val="000000" w:themeColor="text1"/>
        </w:rPr>
        <w:t>абонентов;</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TDMA</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Time</w:t>
      </w:r>
      <w:proofErr w:type="spellEnd"/>
      <w:r w:rsidR="00A57C03" w:rsidRPr="00A57C03">
        <w:rPr>
          <w:color w:val="000000" w:themeColor="text1"/>
          <w:spacing w:val="1"/>
        </w:rPr>
        <w:t xml:space="preserve"> </w:t>
      </w:r>
      <w:proofErr w:type="spellStart"/>
      <w:r w:rsidR="00A57C03" w:rsidRPr="00A57C03">
        <w:rPr>
          <w:color w:val="000000" w:themeColor="text1"/>
        </w:rPr>
        <w:t>Division</w:t>
      </w:r>
      <w:proofErr w:type="spellEnd"/>
      <w:r w:rsidR="00A57C03" w:rsidRPr="00A57C03">
        <w:rPr>
          <w:color w:val="000000" w:themeColor="text1"/>
          <w:spacing w:val="1"/>
        </w:rPr>
        <w:t xml:space="preserve"> </w:t>
      </w:r>
      <w:proofErr w:type="spellStart"/>
      <w:r w:rsidR="00A57C03" w:rsidRPr="00A57C03">
        <w:rPr>
          <w:color w:val="000000" w:themeColor="text1"/>
        </w:rPr>
        <w:t>Multiple</w:t>
      </w:r>
      <w:proofErr w:type="spellEnd"/>
      <w:r w:rsidR="00A57C03" w:rsidRPr="00A57C03">
        <w:rPr>
          <w:color w:val="000000" w:themeColor="text1"/>
          <w:spacing w:val="1"/>
        </w:rPr>
        <w:t xml:space="preserve"> </w:t>
      </w:r>
      <w:proofErr w:type="spellStart"/>
      <w:r w:rsidR="00A57C03" w:rsidRPr="00A57C03">
        <w:rPr>
          <w:color w:val="000000" w:themeColor="text1"/>
        </w:rPr>
        <w:t>Access</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множественный</w:t>
      </w:r>
      <w:r w:rsidR="00A57C03" w:rsidRPr="00A57C03">
        <w:rPr>
          <w:color w:val="000000" w:themeColor="text1"/>
          <w:spacing w:val="1"/>
        </w:rPr>
        <w:t xml:space="preserve"> </w:t>
      </w:r>
      <w:r w:rsidR="00A57C03" w:rsidRPr="00A57C03">
        <w:rPr>
          <w:color w:val="000000" w:themeColor="text1"/>
        </w:rPr>
        <w:t>доступ</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временным</w:t>
      </w:r>
      <w:r w:rsidR="00A57C03" w:rsidRPr="00A57C03">
        <w:rPr>
          <w:color w:val="000000" w:themeColor="text1"/>
          <w:spacing w:val="1"/>
        </w:rPr>
        <w:t xml:space="preserve"> </w:t>
      </w:r>
      <w:r w:rsidR="00A57C03" w:rsidRPr="00A57C03">
        <w:rPr>
          <w:color w:val="000000" w:themeColor="text1"/>
        </w:rPr>
        <w:t>разделением,</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этом</w:t>
      </w:r>
      <w:r w:rsidR="00A57C03" w:rsidRPr="00A57C03">
        <w:rPr>
          <w:color w:val="000000" w:themeColor="text1"/>
          <w:spacing w:val="1"/>
        </w:rPr>
        <w:t xml:space="preserve"> </w:t>
      </w:r>
      <w:r w:rsidR="00A57C03" w:rsidRPr="00A57C03">
        <w:rPr>
          <w:color w:val="000000" w:themeColor="text1"/>
        </w:rPr>
        <w:t>выделенная</w:t>
      </w:r>
      <w:r w:rsidR="00A57C03" w:rsidRPr="00A57C03">
        <w:rPr>
          <w:color w:val="000000" w:themeColor="text1"/>
          <w:spacing w:val="1"/>
        </w:rPr>
        <w:t xml:space="preserve"> </w:t>
      </w:r>
      <w:r w:rsidR="00A57C03" w:rsidRPr="00A57C03">
        <w:rPr>
          <w:color w:val="000000" w:themeColor="text1"/>
        </w:rPr>
        <w:t>полоса</w:t>
      </w:r>
      <w:r w:rsidR="00A57C03" w:rsidRPr="00A57C03">
        <w:rPr>
          <w:color w:val="000000" w:themeColor="text1"/>
          <w:spacing w:val="71"/>
        </w:rPr>
        <w:t xml:space="preserve"> </w:t>
      </w:r>
      <w:r w:rsidR="00A57C03" w:rsidRPr="00A57C03">
        <w:rPr>
          <w:color w:val="000000" w:themeColor="text1"/>
        </w:rPr>
        <w:t>частот</w:t>
      </w:r>
      <w:r w:rsidR="00A57C03" w:rsidRPr="00A57C03">
        <w:rPr>
          <w:color w:val="000000" w:themeColor="text1"/>
          <w:spacing w:val="1"/>
        </w:rPr>
        <w:t xml:space="preserve"> </w:t>
      </w:r>
      <w:r w:rsidR="00A57C03" w:rsidRPr="00A57C03">
        <w:rPr>
          <w:color w:val="000000" w:themeColor="text1"/>
        </w:rPr>
        <w:t>предоставляется</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канальной</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определенный</w:t>
      </w:r>
      <w:r w:rsidR="00A57C03" w:rsidRPr="00A57C03">
        <w:rPr>
          <w:color w:val="000000" w:themeColor="text1"/>
          <w:spacing w:val="1"/>
        </w:rPr>
        <w:t xml:space="preserve"> </w:t>
      </w:r>
      <w:r w:rsidR="00A57C03" w:rsidRPr="00A57C03">
        <w:rPr>
          <w:color w:val="000000" w:themeColor="text1"/>
        </w:rPr>
        <w:t>короткий</w:t>
      </w:r>
      <w:r w:rsidR="00A57C03" w:rsidRPr="00A57C03">
        <w:rPr>
          <w:color w:val="000000" w:themeColor="text1"/>
          <w:spacing w:val="1"/>
        </w:rPr>
        <w:t xml:space="preserve"> </w:t>
      </w:r>
      <w:r w:rsidR="00A57C03" w:rsidRPr="00A57C03">
        <w:rPr>
          <w:color w:val="000000" w:themeColor="text1"/>
        </w:rPr>
        <w:t>промежуток</w:t>
      </w:r>
      <w:r w:rsidR="00A57C03" w:rsidRPr="00A57C03">
        <w:rPr>
          <w:color w:val="000000" w:themeColor="text1"/>
          <w:spacing w:val="1"/>
        </w:rPr>
        <w:t xml:space="preserve"> </w:t>
      </w:r>
      <w:r w:rsidR="00A57C03" w:rsidRPr="00A57C03">
        <w:rPr>
          <w:color w:val="000000" w:themeColor="text1"/>
        </w:rPr>
        <w:t>времени,</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следующий</w:t>
      </w:r>
      <w:r w:rsidR="00A57C03" w:rsidRPr="00A57C03">
        <w:rPr>
          <w:color w:val="000000" w:themeColor="text1"/>
          <w:spacing w:val="1"/>
        </w:rPr>
        <w:t xml:space="preserve"> </w:t>
      </w:r>
      <w:r w:rsidR="00A57C03" w:rsidRPr="00A57C03">
        <w:rPr>
          <w:color w:val="000000" w:themeColor="text1"/>
        </w:rPr>
        <w:t>промежуток</w:t>
      </w:r>
      <w:r w:rsidR="00A57C03" w:rsidRPr="00A57C03">
        <w:rPr>
          <w:color w:val="000000" w:themeColor="text1"/>
          <w:spacing w:val="1"/>
        </w:rPr>
        <w:t xml:space="preserve"> </w:t>
      </w:r>
      <w:r w:rsidR="00A57C03" w:rsidRPr="00A57C03">
        <w:rPr>
          <w:color w:val="000000" w:themeColor="text1"/>
        </w:rPr>
        <w:t>времени</w:t>
      </w:r>
      <w:r w:rsidR="00A57C03" w:rsidRPr="00A57C03">
        <w:rPr>
          <w:color w:val="000000" w:themeColor="text1"/>
          <w:spacing w:val="1"/>
        </w:rPr>
        <w:t xml:space="preserve"> </w:t>
      </w:r>
      <w:proofErr w:type="gramStart"/>
      <w:r w:rsidR="00A57C03" w:rsidRPr="00A57C03">
        <w:rPr>
          <w:color w:val="000000" w:themeColor="text1"/>
        </w:rPr>
        <w:t>осу-</w:t>
      </w:r>
      <w:r w:rsidR="00A57C03" w:rsidRPr="00A57C03">
        <w:rPr>
          <w:color w:val="000000" w:themeColor="text1"/>
          <w:spacing w:val="1"/>
        </w:rPr>
        <w:t xml:space="preserve"> </w:t>
      </w:r>
      <w:proofErr w:type="spellStart"/>
      <w:r w:rsidR="00A57C03" w:rsidRPr="00A57C03">
        <w:rPr>
          <w:color w:val="000000" w:themeColor="text1"/>
        </w:rPr>
        <w:t>ществляется</w:t>
      </w:r>
      <w:proofErr w:type="spellEnd"/>
      <w:proofErr w:type="gramEnd"/>
      <w:r w:rsidR="00A57C03" w:rsidRPr="00A57C03">
        <w:rPr>
          <w:color w:val="000000" w:themeColor="text1"/>
          <w:spacing w:val="-4"/>
        </w:rPr>
        <w:t xml:space="preserve"> </w:t>
      </w:r>
      <w:r w:rsidR="00A57C03" w:rsidRPr="00A57C03">
        <w:rPr>
          <w:color w:val="000000" w:themeColor="text1"/>
        </w:rPr>
        <w:t>передача информации</w:t>
      </w:r>
      <w:r w:rsidR="00A57C03" w:rsidRPr="00A57C03">
        <w:rPr>
          <w:color w:val="000000" w:themeColor="text1"/>
          <w:spacing w:val="-4"/>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другого</w:t>
      </w:r>
      <w:r w:rsidR="00A57C03" w:rsidRPr="00A57C03">
        <w:rPr>
          <w:color w:val="000000" w:themeColor="text1"/>
          <w:spacing w:val="1"/>
        </w:rPr>
        <w:t xml:space="preserve"> </w:t>
      </w:r>
      <w:r w:rsidR="00A57C03" w:rsidRPr="00A57C03">
        <w:rPr>
          <w:color w:val="000000" w:themeColor="text1"/>
        </w:rPr>
        <w:t>абонента;</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CDMA</w:t>
      </w:r>
      <w:r w:rsidR="00A57C03" w:rsidRPr="00A57C03">
        <w:rPr>
          <w:color w:val="000000" w:themeColor="text1"/>
          <w:spacing w:val="1"/>
        </w:rPr>
        <w:t xml:space="preserve"> </w:t>
      </w:r>
      <w:r w:rsidR="00A57C03" w:rsidRPr="00A57C03">
        <w:rPr>
          <w:color w:val="000000" w:themeColor="text1"/>
        </w:rPr>
        <w:t>(</w:t>
      </w:r>
      <w:proofErr w:type="spellStart"/>
      <w:r w:rsidR="00A57C03" w:rsidRPr="00A57C03">
        <w:rPr>
          <w:color w:val="000000" w:themeColor="text1"/>
        </w:rPr>
        <w:t>Code</w:t>
      </w:r>
      <w:proofErr w:type="spellEnd"/>
      <w:r w:rsidR="00A57C03" w:rsidRPr="00A57C03">
        <w:rPr>
          <w:color w:val="000000" w:themeColor="text1"/>
          <w:spacing w:val="1"/>
        </w:rPr>
        <w:t xml:space="preserve"> </w:t>
      </w:r>
      <w:proofErr w:type="spellStart"/>
      <w:r w:rsidR="00A57C03" w:rsidRPr="00A57C03">
        <w:rPr>
          <w:color w:val="000000" w:themeColor="text1"/>
        </w:rPr>
        <w:t>Division</w:t>
      </w:r>
      <w:proofErr w:type="spellEnd"/>
      <w:r w:rsidR="00A57C03" w:rsidRPr="00A57C03">
        <w:rPr>
          <w:color w:val="000000" w:themeColor="text1"/>
          <w:spacing w:val="1"/>
        </w:rPr>
        <w:t xml:space="preserve"> </w:t>
      </w:r>
      <w:proofErr w:type="spellStart"/>
      <w:r w:rsidR="00A57C03" w:rsidRPr="00A57C03">
        <w:rPr>
          <w:color w:val="000000" w:themeColor="text1"/>
        </w:rPr>
        <w:t>Multiple</w:t>
      </w:r>
      <w:proofErr w:type="spellEnd"/>
      <w:r w:rsidR="00A57C03" w:rsidRPr="00A57C03">
        <w:rPr>
          <w:color w:val="000000" w:themeColor="text1"/>
          <w:spacing w:val="1"/>
        </w:rPr>
        <w:t xml:space="preserve"> </w:t>
      </w:r>
      <w:proofErr w:type="spellStart"/>
      <w:r w:rsidR="00A57C03" w:rsidRPr="00A57C03">
        <w:rPr>
          <w:color w:val="000000" w:themeColor="text1"/>
        </w:rPr>
        <w:t>Access</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множественный</w:t>
      </w:r>
      <w:r w:rsidR="00A57C03" w:rsidRPr="00A57C03">
        <w:rPr>
          <w:color w:val="000000" w:themeColor="text1"/>
          <w:spacing w:val="1"/>
        </w:rPr>
        <w:t xml:space="preserve"> </w:t>
      </w:r>
      <w:r w:rsidR="00A57C03" w:rsidRPr="00A57C03">
        <w:rPr>
          <w:color w:val="000000" w:themeColor="text1"/>
        </w:rPr>
        <w:t>доступ</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кодовым разделением,</w:t>
      </w:r>
      <w:r w:rsidR="00A57C03" w:rsidRPr="00A57C03">
        <w:rPr>
          <w:color w:val="000000" w:themeColor="text1"/>
          <w:spacing w:val="1"/>
        </w:rPr>
        <w:t xml:space="preserve"> </w:t>
      </w:r>
      <w:r w:rsidR="00A57C03" w:rsidRPr="00A57C03">
        <w:rPr>
          <w:color w:val="000000" w:themeColor="text1"/>
        </w:rPr>
        <w:t>сообщения от абонентов</w:t>
      </w:r>
      <w:r w:rsidR="00A57C03" w:rsidRPr="00A57C03">
        <w:rPr>
          <w:color w:val="000000" w:themeColor="text1"/>
          <w:spacing w:val="1"/>
        </w:rPr>
        <w:t xml:space="preserve"> </w:t>
      </w:r>
      <w:r w:rsidR="00A57C03" w:rsidRPr="00A57C03">
        <w:rPr>
          <w:color w:val="000000" w:themeColor="text1"/>
        </w:rPr>
        <w:t>шифруются</w:t>
      </w:r>
      <w:r w:rsidR="00A57C03" w:rsidRPr="00A57C03">
        <w:rPr>
          <w:color w:val="000000" w:themeColor="text1"/>
          <w:spacing w:val="1"/>
        </w:rPr>
        <w:t xml:space="preserve"> </w:t>
      </w:r>
      <w:r w:rsidR="00A57C03" w:rsidRPr="00A57C03">
        <w:rPr>
          <w:color w:val="000000" w:themeColor="text1"/>
        </w:rPr>
        <w:t>и передаются</w:t>
      </w:r>
      <w:r w:rsidR="00A57C03" w:rsidRPr="00A57C03">
        <w:rPr>
          <w:color w:val="000000" w:themeColor="text1"/>
          <w:spacing w:val="1"/>
        </w:rPr>
        <w:t xml:space="preserve"> </w:t>
      </w:r>
      <w:r w:rsidR="00A57C03" w:rsidRPr="00A57C03">
        <w:rPr>
          <w:color w:val="000000" w:themeColor="text1"/>
        </w:rPr>
        <w:t>одновременно,</w:t>
      </w:r>
      <w:r w:rsidR="00A57C03" w:rsidRPr="00A57C03">
        <w:rPr>
          <w:color w:val="000000" w:themeColor="text1"/>
          <w:spacing w:val="1"/>
        </w:rPr>
        <w:t xml:space="preserve"> </w:t>
      </w:r>
      <w:r w:rsidR="00A57C03" w:rsidRPr="00A57C03">
        <w:rPr>
          <w:color w:val="000000" w:themeColor="text1"/>
        </w:rPr>
        <w:t>этот</w:t>
      </w:r>
      <w:r w:rsidR="00A57C03" w:rsidRPr="00A57C03">
        <w:rPr>
          <w:color w:val="000000" w:themeColor="text1"/>
          <w:spacing w:val="1"/>
        </w:rPr>
        <w:t xml:space="preserve"> </w:t>
      </w:r>
      <w:r w:rsidR="00A57C03" w:rsidRPr="00A57C03">
        <w:rPr>
          <w:color w:val="000000" w:themeColor="text1"/>
        </w:rPr>
        <w:t>способ</w:t>
      </w:r>
      <w:r w:rsidR="00A57C03" w:rsidRPr="00A57C03">
        <w:rPr>
          <w:color w:val="000000" w:themeColor="text1"/>
          <w:spacing w:val="1"/>
        </w:rPr>
        <w:t xml:space="preserve"> </w:t>
      </w:r>
      <w:r w:rsidR="00A57C03" w:rsidRPr="00A57C03">
        <w:rPr>
          <w:color w:val="000000" w:themeColor="text1"/>
        </w:rPr>
        <w:t>имеет</w:t>
      </w:r>
      <w:r w:rsidR="00A57C03" w:rsidRPr="00A57C03">
        <w:rPr>
          <w:color w:val="000000" w:themeColor="text1"/>
          <w:spacing w:val="1"/>
        </w:rPr>
        <w:t xml:space="preserve"> </w:t>
      </w:r>
      <w:r w:rsidR="00A57C03" w:rsidRPr="00A57C03">
        <w:rPr>
          <w:color w:val="000000" w:themeColor="text1"/>
        </w:rPr>
        <w:t>определенные</w:t>
      </w:r>
      <w:r w:rsidR="00A57C03" w:rsidRPr="00A57C03">
        <w:rPr>
          <w:color w:val="000000" w:themeColor="text1"/>
          <w:spacing w:val="1"/>
        </w:rPr>
        <w:t xml:space="preserve"> </w:t>
      </w:r>
      <w:r w:rsidR="00A57C03" w:rsidRPr="00A57C03">
        <w:rPr>
          <w:color w:val="000000" w:themeColor="text1"/>
        </w:rPr>
        <w:t>достоинства</w:t>
      </w:r>
      <w:r w:rsidR="00A57C03" w:rsidRPr="00A57C03">
        <w:rPr>
          <w:color w:val="000000" w:themeColor="text1"/>
          <w:spacing w:val="1"/>
        </w:rPr>
        <w:t xml:space="preserve"> </w:t>
      </w:r>
      <w:r w:rsidR="00A57C03" w:rsidRPr="00A57C03">
        <w:rPr>
          <w:color w:val="000000" w:themeColor="text1"/>
        </w:rPr>
        <w:t>(например,</w:t>
      </w:r>
      <w:r w:rsidR="00A57C03" w:rsidRPr="00A57C03">
        <w:rPr>
          <w:color w:val="000000" w:themeColor="text1"/>
          <w:spacing w:val="1"/>
        </w:rPr>
        <w:t xml:space="preserve"> </w:t>
      </w:r>
      <w:r w:rsidR="00A57C03" w:rsidRPr="00A57C03">
        <w:rPr>
          <w:color w:val="000000" w:themeColor="text1"/>
        </w:rPr>
        <w:t xml:space="preserve">скрытность информации), но при этом для передачи </w:t>
      </w:r>
      <w:proofErr w:type="spellStart"/>
      <w:r w:rsidR="00A57C03" w:rsidRPr="00A57C03">
        <w:rPr>
          <w:color w:val="000000" w:themeColor="text1"/>
        </w:rPr>
        <w:t>тре</w:t>
      </w:r>
      <w:proofErr w:type="spellEnd"/>
      <w:r w:rsidR="00A57C03" w:rsidRPr="00A57C03">
        <w:rPr>
          <w:color w:val="000000" w:themeColor="text1"/>
        </w:rPr>
        <w:t xml:space="preserve"> </w:t>
      </w:r>
      <w:proofErr w:type="spellStart"/>
      <w:r w:rsidR="00A57C03" w:rsidRPr="00A57C03">
        <w:rPr>
          <w:color w:val="000000" w:themeColor="text1"/>
        </w:rPr>
        <w:t>буется</w:t>
      </w:r>
      <w:proofErr w:type="spellEnd"/>
      <w:r w:rsidR="00A57C03" w:rsidRPr="00A57C03">
        <w:rPr>
          <w:color w:val="000000" w:themeColor="text1"/>
          <w:spacing w:val="1"/>
        </w:rPr>
        <w:t xml:space="preserve"> </w:t>
      </w:r>
      <w:r w:rsidR="00A57C03" w:rsidRPr="00A57C03">
        <w:rPr>
          <w:color w:val="000000" w:themeColor="text1"/>
        </w:rPr>
        <w:t>довольно</w:t>
      </w:r>
      <w:r w:rsidR="00A57C03" w:rsidRPr="00A57C03">
        <w:rPr>
          <w:color w:val="000000" w:themeColor="text1"/>
          <w:spacing w:val="1"/>
        </w:rPr>
        <w:t xml:space="preserve"> </w:t>
      </w:r>
      <w:r w:rsidR="00A57C03" w:rsidRPr="00A57C03">
        <w:rPr>
          <w:color w:val="000000" w:themeColor="text1"/>
        </w:rPr>
        <w:t>широкая полоса частот, что может быть недостатком при ограниченности</w:t>
      </w:r>
      <w:r w:rsidR="00A57C03" w:rsidRPr="00A57C03">
        <w:rPr>
          <w:color w:val="000000" w:themeColor="text1"/>
          <w:spacing w:val="1"/>
        </w:rPr>
        <w:t xml:space="preserve"> </w:t>
      </w:r>
      <w:r w:rsidR="00A57C03" w:rsidRPr="00A57C03">
        <w:rPr>
          <w:color w:val="000000" w:themeColor="text1"/>
        </w:rPr>
        <w:t>частотного</w:t>
      </w:r>
      <w:r w:rsidR="00A57C03" w:rsidRPr="00A57C03">
        <w:rPr>
          <w:color w:val="000000" w:themeColor="text1"/>
          <w:spacing w:val="-3"/>
        </w:rPr>
        <w:t xml:space="preserve"> </w:t>
      </w:r>
      <w:r w:rsidR="00A57C03" w:rsidRPr="00A57C03">
        <w:rPr>
          <w:color w:val="000000" w:themeColor="text1"/>
        </w:rPr>
        <w:t>ресурса.</w:t>
      </w:r>
    </w:p>
    <w:p w:rsidR="00D141BF" w:rsidRPr="00A57C03" w:rsidRDefault="00A57C03" w:rsidP="00E71DE0">
      <w:pPr>
        <w:pStyle w:val="a3"/>
        <w:tabs>
          <w:tab w:val="left" w:pos="993"/>
        </w:tabs>
        <w:ind w:left="0" w:right="125" w:firstLine="0"/>
        <w:jc w:val="both"/>
        <w:rPr>
          <w:color w:val="000000" w:themeColor="text1"/>
        </w:rPr>
      </w:pPr>
      <w:r w:rsidRPr="00A57C03">
        <w:rPr>
          <w:color w:val="000000" w:themeColor="text1"/>
        </w:rPr>
        <w:t>Наиболее</w:t>
      </w:r>
      <w:r w:rsidRPr="00A57C03">
        <w:rPr>
          <w:color w:val="000000" w:themeColor="text1"/>
          <w:spacing w:val="1"/>
        </w:rPr>
        <w:t xml:space="preserve"> </w:t>
      </w:r>
      <w:r w:rsidRPr="00A57C03">
        <w:rPr>
          <w:color w:val="000000" w:themeColor="text1"/>
        </w:rPr>
        <w:t>широко</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оборудовании</w:t>
      </w:r>
      <w:r w:rsidRPr="00A57C03">
        <w:rPr>
          <w:color w:val="000000" w:themeColor="text1"/>
          <w:spacing w:val="1"/>
        </w:rPr>
        <w:t xml:space="preserve"> </w:t>
      </w:r>
      <w:r w:rsidRPr="00A57C03">
        <w:rPr>
          <w:color w:val="000000" w:themeColor="text1"/>
        </w:rPr>
        <w:t>радиодоступа</w:t>
      </w:r>
      <w:r w:rsidRPr="00A57C03">
        <w:rPr>
          <w:color w:val="000000" w:themeColor="text1"/>
          <w:spacing w:val="1"/>
        </w:rPr>
        <w:t xml:space="preserve"> </w:t>
      </w:r>
      <w:r w:rsidRPr="00A57C03">
        <w:rPr>
          <w:color w:val="000000" w:themeColor="text1"/>
        </w:rPr>
        <w:t>применяются</w:t>
      </w:r>
      <w:r w:rsidRPr="00A57C03">
        <w:rPr>
          <w:color w:val="000000" w:themeColor="text1"/>
          <w:spacing w:val="1"/>
        </w:rPr>
        <w:t xml:space="preserve"> </w:t>
      </w:r>
      <w:r w:rsidRPr="00A57C03">
        <w:rPr>
          <w:color w:val="000000" w:themeColor="text1"/>
        </w:rPr>
        <w:t>перечисленные</w:t>
      </w:r>
      <w:r w:rsidRPr="00A57C03">
        <w:rPr>
          <w:color w:val="000000" w:themeColor="text1"/>
          <w:spacing w:val="1"/>
        </w:rPr>
        <w:t xml:space="preserve"> </w:t>
      </w:r>
      <w:r w:rsidRPr="00A57C03">
        <w:rPr>
          <w:color w:val="000000" w:themeColor="text1"/>
        </w:rPr>
        <w:t>ниже</w:t>
      </w:r>
      <w:r w:rsidRPr="00A57C03">
        <w:rPr>
          <w:color w:val="000000" w:themeColor="text1"/>
          <w:spacing w:val="1"/>
        </w:rPr>
        <w:t xml:space="preserve"> </w:t>
      </w:r>
      <w:r w:rsidRPr="00A57C03">
        <w:rPr>
          <w:color w:val="000000" w:themeColor="text1"/>
        </w:rPr>
        <w:t>стандарты:</w:t>
      </w:r>
      <w:r w:rsidRPr="00A57C03">
        <w:rPr>
          <w:color w:val="000000" w:themeColor="text1"/>
          <w:spacing w:val="1"/>
        </w:rPr>
        <w:t xml:space="preserve"> </w:t>
      </w:r>
      <w:r w:rsidRPr="00A57C03">
        <w:rPr>
          <w:color w:val="000000" w:themeColor="text1"/>
        </w:rPr>
        <w:t>СТ-2</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ее</w:t>
      </w:r>
      <w:r w:rsidRPr="00A57C03">
        <w:rPr>
          <w:color w:val="000000" w:themeColor="text1"/>
          <w:spacing w:val="1"/>
        </w:rPr>
        <w:t xml:space="preserve"> </w:t>
      </w:r>
      <w:r w:rsidRPr="00A57C03">
        <w:rPr>
          <w:color w:val="000000" w:themeColor="text1"/>
        </w:rPr>
        <w:t>модификации),</w:t>
      </w:r>
      <w:r w:rsidRPr="00A57C03">
        <w:rPr>
          <w:color w:val="000000" w:themeColor="text1"/>
          <w:spacing w:val="1"/>
        </w:rPr>
        <w:t xml:space="preserve"> </w:t>
      </w:r>
      <w:r w:rsidRPr="00A57C03">
        <w:rPr>
          <w:color w:val="000000" w:themeColor="text1"/>
        </w:rPr>
        <w:t>DECT</w:t>
      </w:r>
      <w:r w:rsidRPr="00A57C03">
        <w:rPr>
          <w:color w:val="000000" w:themeColor="text1"/>
          <w:spacing w:val="1"/>
        </w:rPr>
        <w:t xml:space="preserve"> </w:t>
      </w:r>
      <w:r w:rsidRPr="00A57C03">
        <w:rPr>
          <w:color w:val="000000" w:themeColor="text1"/>
        </w:rPr>
        <w:t>(PRE-</w:t>
      </w:r>
      <w:r w:rsidRPr="00A57C03">
        <w:rPr>
          <w:color w:val="000000" w:themeColor="text1"/>
          <w:spacing w:val="1"/>
        </w:rPr>
        <w:t xml:space="preserve"> </w:t>
      </w:r>
      <w:r w:rsidRPr="00A57C03">
        <w:rPr>
          <w:color w:val="000000" w:themeColor="text1"/>
        </w:rPr>
        <w:t>DECT).</w:t>
      </w:r>
      <w:r w:rsidRPr="00A57C03">
        <w:rPr>
          <w:color w:val="000000" w:themeColor="text1"/>
          <w:spacing w:val="-2"/>
        </w:rPr>
        <w:t xml:space="preserve"> </w:t>
      </w:r>
      <w:r w:rsidRPr="00A57C03">
        <w:rPr>
          <w:color w:val="000000" w:themeColor="text1"/>
        </w:rPr>
        <w:t>CDMA</w:t>
      </w:r>
      <w:r w:rsidRPr="00A57C03">
        <w:rPr>
          <w:color w:val="000000" w:themeColor="text1"/>
          <w:spacing w:val="-3"/>
        </w:rPr>
        <w:t xml:space="preserve"> </w:t>
      </w:r>
      <w:r w:rsidRPr="00A57C03">
        <w:rPr>
          <w:color w:val="000000" w:themeColor="text1"/>
        </w:rPr>
        <w:t>(IS-95),</w:t>
      </w:r>
      <w:r w:rsidRPr="00A57C03">
        <w:rPr>
          <w:color w:val="000000" w:themeColor="text1"/>
          <w:spacing w:val="-2"/>
        </w:rPr>
        <w:t xml:space="preserve"> </w:t>
      </w:r>
      <w:r w:rsidRPr="00A57C03">
        <w:rPr>
          <w:color w:val="000000" w:themeColor="text1"/>
        </w:rPr>
        <w:t>D-AMPS.</w:t>
      </w:r>
      <w:r w:rsidRPr="00A57C03">
        <w:rPr>
          <w:color w:val="000000" w:themeColor="text1"/>
          <w:spacing w:val="-1"/>
        </w:rPr>
        <w:t xml:space="preserve"> </w:t>
      </w:r>
      <w:r w:rsidRPr="00A57C03">
        <w:rPr>
          <w:color w:val="000000" w:themeColor="text1"/>
        </w:rPr>
        <w:t>MGW</w:t>
      </w:r>
      <w:r w:rsidRPr="00A57C03">
        <w:rPr>
          <w:color w:val="000000" w:themeColor="text1"/>
          <w:spacing w:val="-3"/>
        </w:rPr>
        <w:t xml:space="preserve"> </w:t>
      </w:r>
      <w:proofErr w:type="spellStart"/>
      <w:r w:rsidRPr="00A57C03">
        <w:rPr>
          <w:color w:val="000000" w:themeColor="text1"/>
        </w:rPr>
        <w:t>Hopping</w:t>
      </w:r>
      <w:proofErr w:type="spellEnd"/>
      <w:r w:rsidRPr="00A57C03">
        <w:rPr>
          <w:color w:val="000000" w:themeColor="text1"/>
        </w:rPr>
        <w:t xml:space="preserve"> (</w:t>
      </w:r>
      <w:proofErr w:type="spellStart"/>
      <w:r w:rsidRPr="00A57C03">
        <w:rPr>
          <w:color w:val="000000" w:themeColor="text1"/>
        </w:rPr>
        <w:t>MultiGain</w:t>
      </w:r>
      <w:proofErr w:type="spellEnd"/>
      <w:r w:rsidRPr="00A57C03">
        <w:rPr>
          <w:color w:val="000000" w:themeColor="text1"/>
          <w:spacing w:val="-1"/>
        </w:rPr>
        <w:t xml:space="preserve"> </w:t>
      </w:r>
      <w:proofErr w:type="spellStart"/>
      <w:r w:rsidRPr="00A57C03">
        <w:rPr>
          <w:color w:val="000000" w:themeColor="text1"/>
        </w:rPr>
        <w:t>Wireless</w:t>
      </w:r>
      <w:proofErr w:type="spellEnd"/>
      <w:r w:rsidRPr="00A57C03">
        <w:rPr>
          <w:color w:val="000000" w:themeColor="text1"/>
        </w:rPr>
        <w:t>).</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Технология</w:t>
      </w:r>
      <w:r w:rsidR="00A57C03" w:rsidRPr="00A57C03">
        <w:rPr>
          <w:color w:val="000000" w:themeColor="text1"/>
          <w:spacing w:val="1"/>
        </w:rPr>
        <w:t xml:space="preserve"> </w:t>
      </w:r>
      <w:r w:rsidR="00A57C03" w:rsidRPr="00A57C03">
        <w:rPr>
          <w:color w:val="000000" w:themeColor="text1"/>
        </w:rPr>
        <w:t>СТ-2</w:t>
      </w:r>
      <w:r w:rsidR="00A57C03" w:rsidRPr="00A57C03">
        <w:rPr>
          <w:color w:val="000000" w:themeColor="text1"/>
          <w:spacing w:val="1"/>
        </w:rPr>
        <w:t xml:space="preserve"> </w:t>
      </w:r>
      <w:r w:rsidR="00A57C03" w:rsidRPr="00A57C03">
        <w:rPr>
          <w:color w:val="000000" w:themeColor="text1"/>
        </w:rPr>
        <w:t>использует</w:t>
      </w:r>
      <w:r w:rsidR="00A57C03" w:rsidRPr="00A57C03">
        <w:rPr>
          <w:color w:val="000000" w:themeColor="text1"/>
          <w:spacing w:val="1"/>
        </w:rPr>
        <w:t xml:space="preserve"> </w:t>
      </w:r>
      <w:r w:rsidR="00A57C03" w:rsidRPr="00A57C03">
        <w:rPr>
          <w:color w:val="000000" w:themeColor="text1"/>
        </w:rPr>
        <w:t>метод</w:t>
      </w:r>
      <w:r w:rsidR="00A57C03" w:rsidRPr="00A57C03">
        <w:rPr>
          <w:color w:val="000000" w:themeColor="text1"/>
          <w:spacing w:val="1"/>
        </w:rPr>
        <w:t xml:space="preserve"> </w:t>
      </w:r>
      <w:r w:rsidR="00A57C03" w:rsidRPr="00A57C03">
        <w:rPr>
          <w:color w:val="000000" w:themeColor="text1"/>
        </w:rPr>
        <w:t>множественного</w:t>
      </w:r>
      <w:r w:rsidR="00A57C03" w:rsidRPr="00A57C03">
        <w:rPr>
          <w:color w:val="000000" w:themeColor="text1"/>
          <w:spacing w:val="1"/>
        </w:rPr>
        <w:t xml:space="preserve"> </w:t>
      </w:r>
      <w:r w:rsidR="00A57C03" w:rsidRPr="00A57C03">
        <w:rPr>
          <w:color w:val="000000" w:themeColor="text1"/>
        </w:rPr>
        <w:t>доступа</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частотным</w:t>
      </w:r>
      <w:r w:rsidR="00A57C03" w:rsidRPr="00A57C03">
        <w:rPr>
          <w:color w:val="000000" w:themeColor="text1"/>
          <w:spacing w:val="1"/>
        </w:rPr>
        <w:t xml:space="preserve"> </w:t>
      </w:r>
      <w:r w:rsidR="00A57C03" w:rsidRPr="00A57C03">
        <w:rPr>
          <w:color w:val="000000" w:themeColor="text1"/>
        </w:rPr>
        <w:t>разделением</w:t>
      </w:r>
      <w:r w:rsidR="00A57C03" w:rsidRPr="00A57C03">
        <w:rPr>
          <w:color w:val="000000" w:themeColor="text1"/>
          <w:spacing w:val="1"/>
        </w:rPr>
        <w:t xml:space="preserve"> </w:t>
      </w:r>
      <w:r w:rsidR="00A57C03" w:rsidRPr="00A57C03">
        <w:rPr>
          <w:color w:val="000000" w:themeColor="text1"/>
        </w:rPr>
        <w:t>каналов</w:t>
      </w:r>
      <w:r w:rsidR="00A57C03" w:rsidRPr="00A57C03">
        <w:rPr>
          <w:color w:val="000000" w:themeColor="text1"/>
          <w:spacing w:val="1"/>
        </w:rPr>
        <w:t xml:space="preserve"> </w:t>
      </w:r>
      <w:r w:rsidR="00A57C03" w:rsidRPr="00A57C03">
        <w:rPr>
          <w:color w:val="000000" w:themeColor="text1"/>
        </w:rPr>
        <w:t>FDMA,</w:t>
      </w:r>
      <w:r w:rsidR="00A57C03" w:rsidRPr="00A57C03">
        <w:rPr>
          <w:color w:val="000000" w:themeColor="text1"/>
          <w:spacing w:val="1"/>
        </w:rPr>
        <w:t xml:space="preserve"> </w:t>
      </w:r>
      <w:r w:rsidR="00A57C03" w:rsidRPr="00A57C03">
        <w:rPr>
          <w:color w:val="000000" w:themeColor="text1"/>
        </w:rPr>
        <w:t>совмещенный</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временным</w:t>
      </w:r>
      <w:r w:rsidR="00A57C03" w:rsidRPr="00A57C03">
        <w:rPr>
          <w:color w:val="000000" w:themeColor="text1"/>
          <w:spacing w:val="1"/>
        </w:rPr>
        <w:t xml:space="preserve"> </w:t>
      </w:r>
      <w:r w:rsidR="00A57C03" w:rsidRPr="00A57C03">
        <w:rPr>
          <w:color w:val="000000" w:themeColor="text1"/>
        </w:rPr>
        <w:t>дуплексным разделением режимов передачи и приема TDD. при котором в</w:t>
      </w:r>
      <w:r w:rsidR="00A57C03" w:rsidRPr="00A57C03">
        <w:rPr>
          <w:color w:val="000000" w:themeColor="text1"/>
          <w:spacing w:val="1"/>
        </w:rPr>
        <w:t xml:space="preserve"> </w:t>
      </w:r>
      <w:r w:rsidR="00A57C03" w:rsidRPr="00A57C03">
        <w:rPr>
          <w:color w:val="000000" w:themeColor="text1"/>
        </w:rPr>
        <w:t>одном</w:t>
      </w:r>
      <w:r w:rsidR="00A57C03" w:rsidRPr="00A57C03">
        <w:rPr>
          <w:color w:val="000000" w:themeColor="text1"/>
          <w:spacing w:val="1"/>
        </w:rPr>
        <w:t xml:space="preserve"> </w:t>
      </w:r>
      <w:r w:rsidR="00A57C03" w:rsidRPr="00A57C03">
        <w:rPr>
          <w:color w:val="000000" w:themeColor="text1"/>
        </w:rPr>
        <w:t>временном</w:t>
      </w:r>
      <w:r w:rsidR="00A57C03" w:rsidRPr="00A57C03">
        <w:rPr>
          <w:color w:val="000000" w:themeColor="text1"/>
          <w:spacing w:val="1"/>
        </w:rPr>
        <w:t xml:space="preserve"> </w:t>
      </w:r>
      <w:r w:rsidR="00A57C03" w:rsidRPr="00A57C03">
        <w:rPr>
          <w:color w:val="000000" w:themeColor="text1"/>
        </w:rPr>
        <w:t>интервале</w:t>
      </w:r>
      <w:r w:rsidR="00A57C03" w:rsidRPr="00A57C03">
        <w:rPr>
          <w:color w:val="000000" w:themeColor="text1"/>
          <w:spacing w:val="1"/>
        </w:rPr>
        <w:t xml:space="preserve"> </w:t>
      </w:r>
      <w:r w:rsidR="00A57C03" w:rsidRPr="00A57C03">
        <w:rPr>
          <w:color w:val="000000" w:themeColor="text1"/>
        </w:rPr>
        <w:t>осуществляется</w:t>
      </w:r>
      <w:r w:rsidR="00A57C03" w:rsidRPr="00A57C03">
        <w:rPr>
          <w:color w:val="000000" w:themeColor="text1"/>
          <w:spacing w:val="1"/>
        </w:rPr>
        <w:t xml:space="preserve"> </w:t>
      </w:r>
      <w:r w:rsidR="00A57C03" w:rsidRPr="00A57C03">
        <w:rPr>
          <w:color w:val="000000" w:themeColor="text1"/>
        </w:rPr>
        <w:t>передача</w:t>
      </w:r>
      <w:r w:rsidR="00A57C03" w:rsidRPr="00A57C03">
        <w:rPr>
          <w:color w:val="000000" w:themeColor="text1"/>
          <w:spacing w:val="1"/>
        </w:rPr>
        <w:t xml:space="preserve"> </w:t>
      </w:r>
      <w:r w:rsidR="00A57C03" w:rsidRPr="00A57C03">
        <w:rPr>
          <w:color w:val="000000" w:themeColor="text1"/>
        </w:rPr>
        <w:t>сообщения</w:t>
      </w:r>
      <w:r w:rsidR="00A57C03" w:rsidRPr="00A57C03">
        <w:rPr>
          <w:color w:val="000000" w:themeColor="text1"/>
          <w:spacing w:val="1"/>
        </w:rPr>
        <w:t xml:space="preserve"> </w:t>
      </w:r>
      <w:r w:rsidR="00A57C03" w:rsidRPr="00A57C03">
        <w:rPr>
          <w:color w:val="000000" w:themeColor="text1"/>
        </w:rPr>
        <w:t>от</w:t>
      </w:r>
      <w:r w:rsidR="00A57C03" w:rsidRPr="00A57C03">
        <w:rPr>
          <w:color w:val="000000" w:themeColor="text1"/>
          <w:spacing w:val="1"/>
        </w:rPr>
        <w:t xml:space="preserve"> </w:t>
      </w:r>
      <w:r w:rsidR="00A57C03" w:rsidRPr="00A57C03">
        <w:rPr>
          <w:color w:val="000000" w:themeColor="text1"/>
        </w:rPr>
        <w:t>абонента, а в следующий момент - прием сообщения от базовой станции.</w:t>
      </w:r>
      <w:r w:rsidR="00A57C03" w:rsidRPr="00A57C03">
        <w:rPr>
          <w:color w:val="000000" w:themeColor="text1"/>
          <w:spacing w:val="1"/>
        </w:rPr>
        <w:t xml:space="preserve"> </w:t>
      </w:r>
      <w:r w:rsidR="00A57C03" w:rsidRPr="00A57C03">
        <w:rPr>
          <w:color w:val="000000" w:themeColor="text1"/>
        </w:rPr>
        <w:t>Таким образом используется только одна несущая частота для передачи и</w:t>
      </w:r>
      <w:r w:rsidR="00A57C03" w:rsidRPr="00A57C03">
        <w:rPr>
          <w:color w:val="000000" w:themeColor="text1"/>
          <w:spacing w:val="1"/>
        </w:rPr>
        <w:t xml:space="preserve"> </w:t>
      </w:r>
      <w:r w:rsidR="00A57C03" w:rsidRPr="00A57C03">
        <w:rPr>
          <w:color w:val="000000" w:themeColor="text1"/>
        </w:rPr>
        <w:t>приема</w:t>
      </w:r>
      <w:r w:rsidR="00A57C03" w:rsidRPr="00A57C03">
        <w:rPr>
          <w:color w:val="000000" w:themeColor="text1"/>
          <w:spacing w:val="-4"/>
        </w:rPr>
        <w:t xml:space="preserve"> </w:t>
      </w:r>
      <w:r w:rsidR="00A57C03" w:rsidRPr="00A57C03">
        <w:rPr>
          <w:color w:val="000000" w:themeColor="text1"/>
        </w:rPr>
        <w:t>информации.</w:t>
      </w:r>
    </w:p>
    <w:p w:rsidR="00D141BF" w:rsidRPr="00A57C03" w:rsidRDefault="00A57C03" w:rsidP="00E71DE0">
      <w:pPr>
        <w:pStyle w:val="a3"/>
        <w:tabs>
          <w:tab w:val="left" w:pos="993"/>
        </w:tabs>
        <w:ind w:left="0" w:right="123" w:firstLine="0"/>
        <w:jc w:val="both"/>
        <w:rPr>
          <w:color w:val="000000" w:themeColor="text1"/>
        </w:rPr>
      </w:pPr>
      <w:r w:rsidRPr="00A57C03">
        <w:rPr>
          <w:color w:val="000000" w:themeColor="text1"/>
        </w:rPr>
        <w:t>Такой</w:t>
      </w:r>
      <w:r w:rsidRPr="00A57C03">
        <w:rPr>
          <w:color w:val="000000" w:themeColor="text1"/>
          <w:spacing w:val="1"/>
        </w:rPr>
        <w:t xml:space="preserve"> </w:t>
      </w:r>
      <w:r w:rsidRPr="00A57C03">
        <w:rPr>
          <w:color w:val="000000" w:themeColor="text1"/>
        </w:rPr>
        <w:t>стандарт</w:t>
      </w:r>
      <w:r w:rsidRPr="00A57C03">
        <w:rPr>
          <w:color w:val="000000" w:themeColor="text1"/>
          <w:spacing w:val="1"/>
        </w:rPr>
        <w:t xml:space="preserve"> </w:t>
      </w:r>
      <w:r w:rsidRPr="00A57C03">
        <w:rPr>
          <w:color w:val="000000" w:themeColor="text1"/>
        </w:rPr>
        <w:t>принят,</w:t>
      </w:r>
      <w:r w:rsidRPr="00A57C03">
        <w:rPr>
          <w:color w:val="000000" w:themeColor="text1"/>
          <w:spacing w:val="1"/>
        </w:rPr>
        <w:t xml:space="preserve"> </w:t>
      </w:r>
      <w:r w:rsidRPr="00A57C03">
        <w:rPr>
          <w:color w:val="000000" w:themeColor="text1"/>
        </w:rPr>
        <w:t>например,</w:t>
      </w:r>
      <w:r w:rsidRPr="00A57C03">
        <w:rPr>
          <w:color w:val="000000" w:themeColor="text1"/>
          <w:spacing w:val="1"/>
        </w:rPr>
        <w:t xml:space="preserve"> </w:t>
      </w:r>
      <w:r w:rsidRPr="00A57C03">
        <w:rPr>
          <w:color w:val="000000" w:themeColor="text1"/>
        </w:rPr>
        <w:t>для</w:t>
      </w:r>
      <w:r w:rsidRPr="00A57C03">
        <w:rPr>
          <w:color w:val="000000" w:themeColor="text1"/>
          <w:spacing w:val="1"/>
        </w:rPr>
        <w:t xml:space="preserve"> </w:t>
      </w:r>
      <w:r w:rsidRPr="00A57C03">
        <w:rPr>
          <w:color w:val="000000" w:themeColor="text1"/>
        </w:rPr>
        <w:t>создания</w:t>
      </w:r>
      <w:r w:rsidRPr="00A57C03">
        <w:rPr>
          <w:color w:val="000000" w:themeColor="text1"/>
          <w:spacing w:val="1"/>
        </w:rPr>
        <w:t xml:space="preserve"> </w:t>
      </w:r>
      <w:r w:rsidRPr="00A57C03">
        <w:rPr>
          <w:color w:val="000000" w:themeColor="text1"/>
        </w:rPr>
        <w:t>системы</w:t>
      </w:r>
      <w:r w:rsidRPr="00A57C03">
        <w:rPr>
          <w:color w:val="000000" w:themeColor="text1"/>
          <w:spacing w:val="1"/>
        </w:rPr>
        <w:t xml:space="preserve"> </w:t>
      </w:r>
      <w:proofErr w:type="spellStart"/>
      <w:r w:rsidRPr="00A57C03">
        <w:rPr>
          <w:color w:val="000000" w:themeColor="text1"/>
        </w:rPr>
        <w:t>Telepoint</w:t>
      </w:r>
      <w:proofErr w:type="spellEnd"/>
      <w:r w:rsidRPr="00A57C03">
        <w:rPr>
          <w:color w:val="000000" w:themeColor="text1"/>
        </w:rPr>
        <w:t>.</w:t>
      </w:r>
      <w:r w:rsidRPr="00A57C03">
        <w:rPr>
          <w:color w:val="000000" w:themeColor="text1"/>
          <w:spacing w:val="1"/>
        </w:rPr>
        <w:t xml:space="preserve"> </w:t>
      </w:r>
      <w:r w:rsidRPr="00A57C03">
        <w:rPr>
          <w:color w:val="000000" w:themeColor="text1"/>
        </w:rPr>
        <w:t>предназначенной</w:t>
      </w:r>
      <w:r w:rsidRPr="00A57C03">
        <w:rPr>
          <w:color w:val="000000" w:themeColor="text1"/>
          <w:spacing w:val="1"/>
        </w:rPr>
        <w:t xml:space="preserve"> </w:t>
      </w:r>
      <w:r w:rsidRPr="00A57C03">
        <w:rPr>
          <w:color w:val="000000" w:themeColor="text1"/>
        </w:rPr>
        <w:t>для</w:t>
      </w:r>
      <w:r w:rsidRPr="00A57C03">
        <w:rPr>
          <w:color w:val="000000" w:themeColor="text1"/>
          <w:spacing w:val="1"/>
        </w:rPr>
        <w:t xml:space="preserve"> </w:t>
      </w:r>
      <w:r w:rsidRPr="00A57C03">
        <w:rPr>
          <w:color w:val="000000" w:themeColor="text1"/>
        </w:rPr>
        <w:t>связи</w:t>
      </w:r>
      <w:r w:rsidRPr="00A57C03">
        <w:rPr>
          <w:color w:val="000000" w:themeColor="text1"/>
          <w:spacing w:val="1"/>
        </w:rPr>
        <w:t xml:space="preserve"> </w:t>
      </w:r>
      <w:r w:rsidRPr="00A57C03">
        <w:rPr>
          <w:color w:val="000000" w:themeColor="text1"/>
        </w:rPr>
        <w:t>подвижных</w:t>
      </w:r>
      <w:r w:rsidRPr="00A57C03">
        <w:rPr>
          <w:color w:val="000000" w:themeColor="text1"/>
          <w:spacing w:val="1"/>
        </w:rPr>
        <w:t xml:space="preserve"> </w:t>
      </w:r>
      <w:r w:rsidRPr="00A57C03">
        <w:rPr>
          <w:color w:val="000000" w:themeColor="text1"/>
        </w:rPr>
        <w:t>абонентов</w:t>
      </w:r>
      <w:r w:rsidRPr="00A57C03">
        <w:rPr>
          <w:color w:val="000000" w:themeColor="text1"/>
          <w:spacing w:val="1"/>
        </w:rPr>
        <w:t xml:space="preserve"> </w:t>
      </w:r>
      <w:r w:rsidRPr="00A57C03">
        <w:rPr>
          <w:color w:val="000000" w:themeColor="text1"/>
        </w:rPr>
        <w:t>с</w:t>
      </w:r>
      <w:r w:rsidRPr="00A57C03">
        <w:rPr>
          <w:color w:val="000000" w:themeColor="text1"/>
          <w:spacing w:val="1"/>
        </w:rPr>
        <w:t xml:space="preserve"> </w:t>
      </w:r>
      <w:r w:rsidRPr="00A57C03">
        <w:rPr>
          <w:color w:val="000000" w:themeColor="text1"/>
        </w:rPr>
        <w:t>абонентами</w:t>
      </w:r>
      <w:r w:rsidRPr="00A57C03">
        <w:rPr>
          <w:color w:val="000000" w:themeColor="text1"/>
          <w:spacing w:val="1"/>
        </w:rPr>
        <w:t xml:space="preserve"> </w:t>
      </w:r>
      <w:r w:rsidRPr="00A57C03">
        <w:rPr>
          <w:color w:val="000000" w:themeColor="text1"/>
        </w:rPr>
        <w:t>фиксированной</w:t>
      </w:r>
      <w:r w:rsidRPr="00A57C03">
        <w:rPr>
          <w:color w:val="000000" w:themeColor="text1"/>
          <w:spacing w:val="1"/>
        </w:rPr>
        <w:t xml:space="preserve"> </w:t>
      </w:r>
      <w:r w:rsidRPr="00A57C03">
        <w:rPr>
          <w:color w:val="000000" w:themeColor="text1"/>
        </w:rPr>
        <w:t>сети.</w:t>
      </w:r>
      <w:r w:rsidRPr="00A57C03">
        <w:rPr>
          <w:color w:val="000000" w:themeColor="text1"/>
          <w:spacing w:val="1"/>
        </w:rPr>
        <w:t xml:space="preserve"> </w:t>
      </w:r>
      <w:r w:rsidRPr="00A57C03">
        <w:rPr>
          <w:color w:val="000000" w:themeColor="text1"/>
        </w:rPr>
        <w:t>Эта</w:t>
      </w:r>
      <w:r w:rsidRPr="00A57C03">
        <w:rPr>
          <w:color w:val="000000" w:themeColor="text1"/>
          <w:spacing w:val="1"/>
        </w:rPr>
        <w:t xml:space="preserve"> </w:t>
      </w:r>
      <w:r w:rsidRPr="00A57C03">
        <w:rPr>
          <w:color w:val="000000" w:themeColor="text1"/>
        </w:rPr>
        <w:t>система</w:t>
      </w:r>
      <w:r w:rsidRPr="00A57C03">
        <w:rPr>
          <w:color w:val="000000" w:themeColor="text1"/>
          <w:spacing w:val="1"/>
        </w:rPr>
        <w:t xml:space="preserve"> </w:t>
      </w:r>
      <w:r w:rsidRPr="00A57C03">
        <w:rPr>
          <w:color w:val="000000" w:themeColor="text1"/>
        </w:rPr>
        <w:t>получила</w:t>
      </w:r>
      <w:r w:rsidRPr="00A57C03">
        <w:rPr>
          <w:color w:val="000000" w:themeColor="text1"/>
          <w:spacing w:val="1"/>
        </w:rPr>
        <w:t xml:space="preserve"> </w:t>
      </w:r>
      <w:r w:rsidRPr="00A57C03">
        <w:rPr>
          <w:color w:val="000000" w:themeColor="text1"/>
        </w:rPr>
        <w:t>в</w:t>
      </w:r>
      <w:r w:rsidRPr="00A57C03">
        <w:rPr>
          <w:color w:val="000000" w:themeColor="text1"/>
          <w:spacing w:val="1"/>
        </w:rPr>
        <w:t xml:space="preserve"> </w:t>
      </w:r>
      <w:r w:rsidRPr="00A57C03">
        <w:rPr>
          <w:color w:val="000000" w:themeColor="text1"/>
        </w:rPr>
        <w:t>Европе</w:t>
      </w:r>
      <w:r w:rsidRPr="00A57C03">
        <w:rPr>
          <w:color w:val="000000" w:themeColor="text1"/>
          <w:spacing w:val="1"/>
        </w:rPr>
        <w:t xml:space="preserve"> </w:t>
      </w:r>
      <w:r w:rsidRPr="00A57C03">
        <w:rPr>
          <w:color w:val="000000" w:themeColor="text1"/>
        </w:rPr>
        <w:t>широкое</w:t>
      </w:r>
      <w:r w:rsidRPr="00A57C03">
        <w:rPr>
          <w:color w:val="000000" w:themeColor="text1"/>
          <w:spacing w:val="1"/>
        </w:rPr>
        <w:t xml:space="preserve"> </w:t>
      </w:r>
      <w:r w:rsidRPr="00A57C03">
        <w:rPr>
          <w:color w:val="000000" w:themeColor="text1"/>
        </w:rPr>
        <w:t xml:space="preserve">распространение: в Великобритании это системы </w:t>
      </w:r>
      <w:proofErr w:type="spellStart"/>
      <w:r w:rsidRPr="00A57C03">
        <w:rPr>
          <w:color w:val="000000" w:themeColor="text1"/>
        </w:rPr>
        <w:t>Phonepoint</w:t>
      </w:r>
      <w:proofErr w:type="spellEnd"/>
      <w:r w:rsidRPr="00A57C03">
        <w:rPr>
          <w:color w:val="000000" w:themeColor="text1"/>
        </w:rPr>
        <w:t xml:space="preserve"> и </w:t>
      </w:r>
      <w:proofErr w:type="spellStart"/>
      <w:r w:rsidRPr="00A57C03">
        <w:rPr>
          <w:color w:val="000000" w:themeColor="text1"/>
        </w:rPr>
        <w:t>Zonephone</w:t>
      </w:r>
      <w:proofErr w:type="spellEnd"/>
      <w:r w:rsidRPr="00A57C03">
        <w:rPr>
          <w:color w:val="000000" w:themeColor="text1"/>
        </w:rPr>
        <w:t>, в</w:t>
      </w:r>
      <w:r w:rsidRPr="00A57C03">
        <w:rPr>
          <w:color w:val="000000" w:themeColor="text1"/>
          <w:spacing w:val="1"/>
        </w:rPr>
        <w:t xml:space="preserve"> </w:t>
      </w:r>
      <w:r w:rsidRPr="00A57C03">
        <w:rPr>
          <w:color w:val="000000" w:themeColor="text1"/>
        </w:rPr>
        <w:t>Германии</w:t>
      </w:r>
      <w:r w:rsidRPr="00A57C03">
        <w:rPr>
          <w:color w:val="000000" w:themeColor="text1"/>
          <w:spacing w:val="1"/>
        </w:rPr>
        <w:t xml:space="preserve"> </w:t>
      </w:r>
      <w:r w:rsidRPr="00A57C03">
        <w:rPr>
          <w:color w:val="000000" w:themeColor="text1"/>
        </w:rPr>
        <w:t>это</w:t>
      </w:r>
      <w:r w:rsidRPr="00A57C03">
        <w:rPr>
          <w:color w:val="000000" w:themeColor="text1"/>
          <w:spacing w:val="1"/>
        </w:rPr>
        <w:t xml:space="preserve"> </w:t>
      </w:r>
      <w:r w:rsidRPr="00A57C03">
        <w:rPr>
          <w:color w:val="000000" w:themeColor="text1"/>
        </w:rPr>
        <w:t>служба</w:t>
      </w:r>
      <w:r w:rsidRPr="00A57C03">
        <w:rPr>
          <w:color w:val="000000" w:themeColor="text1"/>
          <w:spacing w:val="1"/>
        </w:rPr>
        <w:t xml:space="preserve"> </w:t>
      </w:r>
      <w:proofErr w:type="spellStart"/>
      <w:r w:rsidRPr="00A57C03">
        <w:rPr>
          <w:color w:val="000000" w:themeColor="text1"/>
        </w:rPr>
        <w:t>Birdie</w:t>
      </w:r>
      <w:proofErr w:type="spellEnd"/>
      <w:r w:rsidRPr="00A57C03">
        <w:rPr>
          <w:color w:val="000000" w:themeColor="text1"/>
        </w:rPr>
        <w:t>.</w:t>
      </w:r>
      <w:r w:rsidRPr="00A57C03">
        <w:rPr>
          <w:color w:val="000000" w:themeColor="text1"/>
          <w:spacing w:val="1"/>
        </w:rPr>
        <w:t xml:space="preserve"> </w:t>
      </w:r>
      <w:r w:rsidRPr="00A57C03">
        <w:rPr>
          <w:color w:val="000000" w:themeColor="text1"/>
        </w:rPr>
        <w:t>Стандарт</w:t>
      </w:r>
      <w:r w:rsidRPr="00A57C03">
        <w:rPr>
          <w:color w:val="000000" w:themeColor="text1"/>
          <w:spacing w:val="1"/>
        </w:rPr>
        <w:t xml:space="preserve"> </w:t>
      </w:r>
      <w:r w:rsidRPr="00A57C03">
        <w:rPr>
          <w:color w:val="000000" w:themeColor="text1"/>
        </w:rPr>
        <w:t>СТ-2</w:t>
      </w:r>
      <w:r w:rsidRPr="00A57C03">
        <w:rPr>
          <w:color w:val="000000" w:themeColor="text1"/>
          <w:spacing w:val="1"/>
        </w:rPr>
        <w:t xml:space="preserve"> </w:t>
      </w:r>
      <w:r w:rsidRPr="00A57C03">
        <w:rPr>
          <w:color w:val="000000" w:themeColor="text1"/>
        </w:rPr>
        <w:t>обеспечивает</w:t>
      </w:r>
      <w:r w:rsidRPr="00A57C03">
        <w:rPr>
          <w:color w:val="000000" w:themeColor="text1"/>
          <w:spacing w:val="1"/>
        </w:rPr>
        <w:t xml:space="preserve"> </w:t>
      </w:r>
      <w:r w:rsidRPr="00A57C03">
        <w:rPr>
          <w:color w:val="000000" w:themeColor="text1"/>
        </w:rPr>
        <w:t>конфиденциальность</w:t>
      </w:r>
      <w:r w:rsidRPr="00A57C03">
        <w:rPr>
          <w:color w:val="000000" w:themeColor="text1"/>
          <w:spacing w:val="1"/>
        </w:rPr>
        <w:t xml:space="preserve"> </w:t>
      </w:r>
      <w:r w:rsidRPr="00A57C03">
        <w:rPr>
          <w:color w:val="000000" w:themeColor="text1"/>
        </w:rPr>
        <w:t>переговоров</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высокое</w:t>
      </w:r>
      <w:r w:rsidRPr="00A57C03">
        <w:rPr>
          <w:color w:val="000000" w:themeColor="text1"/>
          <w:spacing w:val="1"/>
        </w:rPr>
        <w:t xml:space="preserve"> </w:t>
      </w:r>
      <w:r w:rsidRPr="00A57C03">
        <w:rPr>
          <w:color w:val="000000" w:themeColor="text1"/>
        </w:rPr>
        <w:t>качество</w:t>
      </w:r>
      <w:r w:rsidRPr="00A57C03">
        <w:rPr>
          <w:color w:val="000000" w:themeColor="text1"/>
          <w:spacing w:val="1"/>
        </w:rPr>
        <w:t xml:space="preserve"> </w:t>
      </w:r>
      <w:r w:rsidRPr="00A57C03">
        <w:rPr>
          <w:color w:val="000000" w:themeColor="text1"/>
        </w:rPr>
        <w:t>приема</w:t>
      </w:r>
      <w:r w:rsidRPr="00A57C03">
        <w:rPr>
          <w:color w:val="000000" w:themeColor="text1"/>
          <w:spacing w:val="1"/>
        </w:rPr>
        <w:t xml:space="preserve"> </w:t>
      </w:r>
      <w:r w:rsidRPr="00A57C03">
        <w:rPr>
          <w:color w:val="000000" w:themeColor="text1"/>
        </w:rPr>
        <w:t>речевых</w:t>
      </w:r>
      <w:r w:rsidRPr="00A57C03">
        <w:rPr>
          <w:color w:val="000000" w:themeColor="text1"/>
          <w:spacing w:val="-67"/>
        </w:rPr>
        <w:t xml:space="preserve"> </w:t>
      </w:r>
      <w:r w:rsidRPr="00A57C03">
        <w:rPr>
          <w:color w:val="000000" w:themeColor="text1"/>
        </w:rPr>
        <w:t>сообщений.</w:t>
      </w:r>
    </w:p>
    <w:p w:rsidR="00D141BF" w:rsidRPr="00A57C03" w:rsidRDefault="009478F5" w:rsidP="00E71DE0">
      <w:pPr>
        <w:pStyle w:val="a3"/>
        <w:tabs>
          <w:tab w:val="left" w:pos="993"/>
        </w:tabs>
        <w:ind w:left="0" w:firstLine="0"/>
        <w:jc w:val="both"/>
        <w:rPr>
          <w:color w:val="000000" w:themeColor="text1"/>
        </w:rPr>
      </w:pPr>
      <w:r>
        <w:rPr>
          <w:color w:val="000000" w:themeColor="text1"/>
        </w:rPr>
        <w:tab/>
      </w:r>
      <w:r w:rsidR="00A57C03" w:rsidRPr="00A57C03">
        <w:rPr>
          <w:color w:val="000000" w:themeColor="text1"/>
        </w:rPr>
        <w:t>В</w:t>
      </w:r>
      <w:r w:rsidR="00A57C03" w:rsidRPr="00A57C03">
        <w:rPr>
          <w:color w:val="000000" w:themeColor="text1"/>
          <w:spacing w:val="13"/>
        </w:rPr>
        <w:t xml:space="preserve"> </w:t>
      </w:r>
      <w:r w:rsidR="00A57C03" w:rsidRPr="00A57C03">
        <w:rPr>
          <w:color w:val="000000" w:themeColor="text1"/>
        </w:rPr>
        <w:t>стандарте</w:t>
      </w:r>
      <w:r w:rsidR="00A57C03" w:rsidRPr="00A57C03">
        <w:rPr>
          <w:color w:val="000000" w:themeColor="text1"/>
          <w:spacing w:val="16"/>
        </w:rPr>
        <w:t xml:space="preserve"> </w:t>
      </w:r>
      <w:r w:rsidR="00A57C03" w:rsidRPr="00A57C03">
        <w:rPr>
          <w:color w:val="000000" w:themeColor="text1"/>
        </w:rPr>
        <w:t>DECT</w:t>
      </w:r>
      <w:r w:rsidR="00A57C03" w:rsidRPr="00A57C03">
        <w:rPr>
          <w:color w:val="000000" w:themeColor="text1"/>
          <w:spacing w:val="15"/>
        </w:rPr>
        <w:t xml:space="preserve"> </w:t>
      </w:r>
      <w:r w:rsidR="00A57C03" w:rsidRPr="00A57C03">
        <w:rPr>
          <w:color w:val="000000" w:themeColor="text1"/>
        </w:rPr>
        <w:t>используется</w:t>
      </w:r>
      <w:r w:rsidR="00A57C03" w:rsidRPr="00A57C03">
        <w:rPr>
          <w:color w:val="000000" w:themeColor="text1"/>
          <w:spacing w:val="14"/>
        </w:rPr>
        <w:t xml:space="preserve"> </w:t>
      </w:r>
      <w:r w:rsidR="00A57C03" w:rsidRPr="00A57C03">
        <w:rPr>
          <w:color w:val="000000" w:themeColor="text1"/>
        </w:rPr>
        <w:t>временное</w:t>
      </w:r>
      <w:r w:rsidR="00A57C03" w:rsidRPr="00A57C03">
        <w:rPr>
          <w:color w:val="000000" w:themeColor="text1"/>
          <w:spacing w:val="14"/>
        </w:rPr>
        <w:t xml:space="preserve"> </w:t>
      </w:r>
      <w:r w:rsidR="00A57C03" w:rsidRPr="00A57C03">
        <w:rPr>
          <w:color w:val="000000" w:themeColor="text1"/>
        </w:rPr>
        <w:t>разделение</w:t>
      </w:r>
      <w:r w:rsidR="00A57C03" w:rsidRPr="00A57C03">
        <w:rPr>
          <w:color w:val="000000" w:themeColor="text1"/>
          <w:spacing w:val="14"/>
        </w:rPr>
        <w:t xml:space="preserve"> </w:t>
      </w:r>
      <w:r w:rsidR="00A57C03" w:rsidRPr="00A57C03">
        <w:rPr>
          <w:color w:val="000000" w:themeColor="text1"/>
        </w:rPr>
        <w:t>каналов</w:t>
      </w:r>
      <w:r w:rsidR="00A57C03" w:rsidRPr="00A57C03">
        <w:rPr>
          <w:color w:val="000000" w:themeColor="text1"/>
          <w:spacing w:val="18"/>
        </w:rPr>
        <w:t xml:space="preserve"> </w:t>
      </w:r>
      <w:proofErr w:type="spellStart"/>
      <w:r w:rsidR="00A57C03" w:rsidRPr="00A57C03">
        <w:rPr>
          <w:color w:val="000000" w:themeColor="text1"/>
        </w:rPr>
        <w:t>TDMAв</w:t>
      </w:r>
      <w:proofErr w:type="spellEnd"/>
      <w:r w:rsidR="00A57C03" w:rsidRPr="00A57C03">
        <w:rPr>
          <w:color w:val="000000" w:themeColor="text1"/>
          <w:spacing w:val="1"/>
        </w:rPr>
        <w:t xml:space="preserve"> </w:t>
      </w:r>
      <w:r w:rsidR="00A57C03" w:rsidRPr="00A57C03">
        <w:rPr>
          <w:color w:val="000000" w:themeColor="text1"/>
        </w:rPr>
        <w:t>сочетании</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таким</w:t>
      </w:r>
      <w:r w:rsidR="00A57C03" w:rsidRPr="00A57C03">
        <w:rPr>
          <w:color w:val="000000" w:themeColor="text1"/>
          <w:spacing w:val="1"/>
        </w:rPr>
        <w:t xml:space="preserve"> </w:t>
      </w:r>
      <w:r w:rsidR="00A57C03" w:rsidRPr="00A57C03">
        <w:rPr>
          <w:color w:val="000000" w:themeColor="text1"/>
        </w:rPr>
        <w:t>же,</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стандарте</w:t>
      </w:r>
      <w:r w:rsidR="00A57C03" w:rsidRPr="00A57C03">
        <w:rPr>
          <w:color w:val="000000" w:themeColor="text1"/>
          <w:spacing w:val="1"/>
        </w:rPr>
        <w:t xml:space="preserve"> </w:t>
      </w:r>
      <w:r w:rsidR="00A57C03" w:rsidRPr="00A57C03">
        <w:rPr>
          <w:color w:val="000000" w:themeColor="text1"/>
        </w:rPr>
        <w:t>СТ-2,</w:t>
      </w:r>
      <w:r w:rsidR="00A57C03" w:rsidRPr="00A57C03">
        <w:rPr>
          <w:color w:val="000000" w:themeColor="text1"/>
          <w:spacing w:val="1"/>
        </w:rPr>
        <w:t xml:space="preserve"> </w:t>
      </w:r>
      <w:r w:rsidR="00A57C03" w:rsidRPr="00A57C03">
        <w:rPr>
          <w:color w:val="000000" w:themeColor="text1"/>
        </w:rPr>
        <w:t>временным</w:t>
      </w:r>
      <w:r w:rsidR="00A57C03" w:rsidRPr="00A57C03">
        <w:rPr>
          <w:color w:val="000000" w:themeColor="text1"/>
          <w:spacing w:val="1"/>
        </w:rPr>
        <w:t xml:space="preserve"> </w:t>
      </w:r>
      <w:r w:rsidR="00A57C03" w:rsidRPr="00A57C03">
        <w:rPr>
          <w:color w:val="000000" w:themeColor="text1"/>
        </w:rPr>
        <w:t>дуплексным</w:t>
      </w:r>
      <w:r w:rsidR="00A57C03" w:rsidRPr="00A57C03">
        <w:rPr>
          <w:color w:val="000000" w:themeColor="text1"/>
          <w:spacing w:val="1"/>
        </w:rPr>
        <w:t xml:space="preserve"> </w:t>
      </w:r>
      <w:r w:rsidR="00A57C03" w:rsidRPr="00A57C03">
        <w:rPr>
          <w:color w:val="000000" w:themeColor="text1"/>
        </w:rPr>
        <w:t>разделением</w:t>
      </w:r>
      <w:r w:rsidR="00A57C03" w:rsidRPr="00A57C03">
        <w:rPr>
          <w:color w:val="000000" w:themeColor="text1"/>
          <w:spacing w:val="1"/>
        </w:rPr>
        <w:t xml:space="preserve"> </w:t>
      </w:r>
      <w:r w:rsidR="00A57C03" w:rsidRPr="00A57C03">
        <w:rPr>
          <w:color w:val="000000" w:themeColor="text1"/>
        </w:rPr>
        <w:t>TDD.</w:t>
      </w:r>
      <w:r w:rsidR="00A57C03" w:rsidRPr="00A57C03">
        <w:rPr>
          <w:color w:val="000000" w:themeColor="text1"/>
          <w:spacing w:val="1"/>
        </w:rPr>
        <w:t xml:space="preserve"> </w:t>
      </w:r>
      <w:r w:rsidR="00A57C03" w:rsidRPr="00A57C03">
        <w:rPr>
          <w:color w:val="000000" w:themeColor="text1"/>
        </w:rPr>
        <w:t>Предусматривается</w:t>
      </w:r>
      <w:r w:rsidR="00A57C03" w:rsidRPr="00A57C03">
        <w:rPr>
          <w:color w:val="000000" w:themeColor="text1"/>
          <w:spacing w:val="1"/>
        </w:rPr>
        <w:t xml:space="preserve"> </w:t>
      </w:r>
      <w:r w:rsidR="00A57C03" w:rsidRPr="00A57C03">
        <w:rPr>
          <w:color w:val="000000" w:themeColor="text1"/>
        </w:rPr>
        <w:t>возможность</w:t>
      </w:r>
      <w:r w:rsidR="00A57C03" w:rsidRPr="00A57C03">
        <w:rPr>
          <w:color w:val="000000" w:themeColor="text1"/>
          <w:spacing w:val="1"/>
        </w:rPr>
        <w:t xml:space="preserve"> </w:t>
      </w:r>
      <w:r w:rsidR="00A57C03" w:rsidRPr="00A57C03">
        <w:rPr>
          <w:color w:val="000000" w:themeColor="text1"/>
        </w:rPr>
        <w:t>присоединения</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цифровым</w:t>
      </w:r>
      <w:r w:rsidR="00A57C03" w:rsidRPr="00A57C03">
        <w:rPr>
          <w:color w:val="000000" w:themeColor="text1"/>
          <w:spacing w:val="1"/>
        </w:rPr>
        <w:t xml:space="preserve"> </w:t>
      </w:r>
      <w:r w:rsidR="00A57C03" w:rsidRPr="00A57C03">
        <w:rPr>
          <w:color w:val="000000" w:themeColor="text1"/>
        </w:rPr>
        <w:t>сетям</w:t>
      </w:r>
      <w:r w:rsidR="00A57C03" w:rsidRPr="00A57C03">
        <w:rPr>
          <w:color w:val="000000" w:themeColor="text1"/>
          <w:spacing w:val="1"/>
        </w:rPr>
        <w:t xml:space="preserve"> </w:t>
      </w:r>
      <w:r w:rsidR="00A57C03" w:rsidRPr="00A57C03">
        <w:rPr>
          <w:color w:val="000000" w:themeColor="text1"/>
        </w:rPr>
        <w:t>ISDN.</w:t>
      </w:r>
      <w:r w:rsidR="00A57C03" w:rsidRPr="00A57C03">
        <w:rPr>
          <w:color w:val="000000" w:themeColor="text1"/>
          <w:spacing w:val="1"/>
        </w:rPr>
        <w:t xml:space="preserve"> </w:t>
      </w:r>
      <w:r w:rsidR="00A57C03" w:rsidRPr="00A57C03">
        <w:rPr>
          <w:color w:val="000000" w:themeColor="text1"/>
        </w:rPr>
        <w:t>Технология</w:t>
      </w:r>
      <w:r w:rsidR="00A57C03" w:rsidRPr="00A57C03">
        <w:rPr>
          <w:color w:val="000000" w:themeColor="text1"/>
          <w:spacing w:val="1"/>
        </w:rPr>
        <w:t xml:space="preserve"> </w:t>
      </w:r>
      <w:r w:rsidR="00A57C03" w:rsidRPr="00A57C03">
        <w:rPr>
          <w:color w:val="000000" w:themeColor="text1"/>
        </w:rPr>
        <w:t>DECT</w:t>
      </w:r>
      <w:r w:rsidR="00A57C03" w:rsidRPr="00A57C03">
        <w:rPr>
          <w:color w:val="000000" w:themeColor="text1"/>
          <w:spacing w:val="1"/>
        </w:rPr>
        <w:t xml:space="preserve"> </w:t>
      </w:r>
      <w:r w:rsidR="00A57C03" w:rsidRPr="00A57C03">
        <w:rPr>
          <w:color w:val="000000" w:themeColor="text1"/>
        </w:rPr>
        <w:t>может</w:t>
      </w:r>
      <w:r w:rsidR="00A57C03" w:rsidRPr="00A57C03">
        <w:rPr>
          <w:color w:val="000000" w:themeColor="text1"/>
          <w:spacing w:val="1"/>
        </w:rPr>
        <w:t xml:space="preserve"> </w:t>
      </w:r>
      <w:r w:rsidR="00A57C03" w:rsidRPr="00A57C03">
        <w:rPr>
          <w:color w:val="000000" w:themeColor="text1"/>
        </w:rPr>
        <w:t>применяться</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построения</w:t>
      </w:r>
      <w:r w:rsidR="00A57C03" w:rsidRPr="00A57C03">
        <w:rPr>
          <w:color w:val="000000" w:themeColor="text1"/>
          <w:spacing w:val="1"/>
        </w:rPr>
        <w:t xml:space="preserve"> </w:t>
      </w:r>
      <w:r w:rsidR="00A57C03" w:rsidRPr="00A57C03">
        <w:rPr>
          <w:color w:val="000000" w:themeColor="text1"/>
        </w:rPr>
        <w:t>оборудования</w:t>
      </w:r>
      <w:r w:rsidR="00A57C03" w:rsidRPr="00A57C03">
        <w:rPr>
          <w:color w:val="000000" w:themeColor="text1"/>
          <w:spacing w:val="1"/>
        </w:rPr>
        <w:t xml:space="preserve"> </w:t>
      </w:r>
      <w:r w:rsidR="00A57C03" w:rsidRPr="00A57C03">
        <w:rPr>
          <w:color w:val="000000" w:themeColor="text1"/>
        </w:rPr>
        <w:t>абонентского</w:t>
      </w:r>
      <w:r w:rsidR="00A57C03" w:rsidRPr="00A57C03">
        <w:rPr>
          <w:color w:val="000000" w:themeColor="text1"/>
          <w:spacing w:val="1"/>
        </w:rPr>
        <w:t xml:space="preserve"> </w:t>
      </w:r>
      <w:r w:rsidR="00A57C03" w:rsidRPr="00A57C03">
        <w:rPr>
          <w:color w:val="000000" w:themeColor="text1"/>
        </w:rPr>
        <w:t>радиодоступа,</w:t>
      </w:r>
      <w:r w:rsidR="00A57C03" w:rsidRPr="00A57C03">
        <w:rPr>
          <w:color w:val="000000" w:themeColor="text1"/>
          <w:spacing w:val="1"/>
        </w:rPr>
        <w:t xml:space="preserve"> </w:t>
      </w:r>
      <w:r w:rsidR="00A57C03" w:rsidRPr="00A57C03">
        <w:rPr>
          <w:color w:val="000000" w:themeColor="text1"/>
        </w:rPr>
        <w:t>так</w:t>
      </w:r>
      <w:r w:rsidR="00A57C03" w:rsidRPr="00A57C03">
        <w:rPr>
          <w:color w:val="000000" w:themeColor="text1"/>
          <w:spacing w:val="7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радиотелефонной</w:t>
      </w:r>
      <w:r w:rsidR="00A57C03" w:rsidRPr="00A57C03">
        <w:rPr>
          <w:color w:val="000000" w:themeColor="text1"/>
          <w:spacing w:val="-4"/>
        </w:rPr>
        <w:t xml:space="preserve"> </w:t>
      </w:r>
      <w:r w:rsidR="00A57C03" w:rsidRPr="00A57C03">
        <w:rPr>
          <w:color w:val="000000" w:themeColor="text1"/>
        </w:rPr>
        <w:t>бесшнуровой связи.</w:t>
      </w:r>
    </w:p>
    <w:p w:rsidR="00D141BF" w:rsidRPr="00A57C03" w:rsidRDefault="009478F5" w:rsidP="00E71DE0">
      <w:pPr>
        <w:pStyle w:val="a3"/>
        <w:tabs>
          <w:tab w:val="left" w:pos="993"/>
        </w:tabs>
        <w:ind w:left="0" w:right="122" w:firstLine="0"/>
        <w:jc w:val="both"/>
        <w:rPr>
          <w:color w:val="000000" w:themeColor="text1"/>
        </w:rPr>
      </w:pPr>
      <w:r>
        <w:rPr>
          <w:color w:val="000000" w:themeColor="text1"/>
        </w:rPr>
        <w:tab/>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странах</w:t>
      </w:r>
      <w:r w:rsidR="00A57C03" w:rsidRPr="00A57C03">
        <w:rPr>
          <w:color w:val="000000" w:themeColor="text1"/>
          <w:spacing w:val="1"/>
        </w:rPr>
        <w:t xml:space="preserve"> </w:t>
      </w:r>
      <w:r w:rsidR="00A57C03" w:rsidRPr="00A57C03">
        <w:rPr>
          <w:color w:val="000000" w:themeColor="text1"/>
        </w:rPr>
        <w:t>СНГ,</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том</w:t>
      </w:r>
      <w:r w:rsidR="00A57C03" w:rsidRPr="00A57C03">
        <w:rPr>
          <w:color w:val="000000" w:themeColor="text1"/>
          <w:spacing w:val="1"/>
        </w:rPr>
        <w:t xml:space="preserve"> </w:t>
      </w:r>
      <w:r w:rsidR="00A57C03" w:rsidRPr="00A57C03">
        <w:rPr>
          <w:color w:val="000000" w:themeColor="text1"/>
        </w:rPr>
        <w:t>числе</w:t>
      </w:r>
      <w:r w:rsidR="00A57C03" w:rsidRPr="00A57C03">
        <w:rPr>
          <w:color w:val="000000" w:themeColor="text1"/>
          <w:spacing w:val="1"/>
        </w:rPr>
        <w:t xml:space="preserve"> </w:t>
      </w:r>
      <w:r w:rsidR="00A57C03" w:rsidRPr="00A57C03">
        <w:rPr>
          <w:color w:val="000000" w:themeColor="text1"/>
        </w:rPr>
        <w:t>России</w:t>
      </w:r>
      <w:r w:rsidR="00A57C03" w:rsidRPr="00A57C03">
        <w:rPr>
          <w:color w:val="000000" w:themeColor="text1"/>
          <w:spacing w:val="1"/>
        </w:rPr>
        <w:t xml:space="preserve"> </w:t>
      </w:r>
      <w:r w:rsidR="00A57C03" w:rsidRPr="00A57C03">
        <w:rPr>
          <w:color w:val="000000" w:themeColor="text1"/>
        </w:rPr>
        <w:t>разрешено</w:t>
      </w:r>
      <w:r w:rsidR="00A57C03" w:rsidRPr="00A57C03">
        <w:rPr>
          <w:color w:val="000000" w:themeColor="text1"/>
          <w:spacing w:val="1"/>
        </w:rPr>
        <w:t xml:space="preserve"> </w:t>
      </w:r>
      <w:r w:rsidR="00A57C03" w:rsidRPr="00A57C03">
        <w:rPr>
          <w:color w:val="000000" w:themeColor="text1"/>
        </w:rPr>
        <w:t>применение</w:t>
      </w:r>
      <w:r w:rsidR="00A57C03" w:rsidRPr="00A57C03">
        <w:rPr>
          <w:color w:val="000000" w:themeColor="text1"/>
          <w:spacing w:val="1"/>
        </w:rPr>
        <w:t xml:space="preserve"> </w:t>
      </w:r>
      <w:r w:rsidR="00A57C03" w:rsidRPr="00A57C03">
        <w:rPr>
          <w:color w:val="000000" w:themeColor="text1"/>
        </w:rPr>
        <w:t>оборудования стандартов СТ-2, работающее в полосе частот</w:t>
      </w:r>
      <w:r w:rsidR="00A57C03" w:rsidRPr="00A57C03">
        <w:rPr>
          <w:color w:val="000000" w:themeColor="text1"/>
          <w:spacing w:val="70"/>
        </w:rPr>
        <w:t xml:space="preserve"> </w:t>
      </w:r>
      <w:r w:rsidR="00A57C03" w:rsidRPr="00A57C03">
        <w:rPr>
          <w:color w:val="000000" w:themeColor="text1"/>
        </w:rPr>
        <w:t>864-868,2 МГц,</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оборудование</w:t>
      </w:r>
      <w:r w:rsidR="00A57C03" w:rsidRPr="00A57C03">
        <w:rPr>
          <w:color w:val="000000" w:themeColor="text1"/>
          <w:spacing w:val="1"/>
        </w:rPr>
        <w:t xml:space="preserve"> </w:t>
      </w:r>
      <w:r w:rsidR="00A57C03" w:rsidRPr="00A57C03">
        <w:rPr>
          <w:color w:val="000000" w:themeColor="text1"/>
        </w:rPr>
        <w:t>DECT,</w:t>
      </w:r>
      <w:r w:rsidR="00A57C03" w:rsidRPr="00A57C03">
        <w:rPr>
          <w:color w:val="000000" w:themeColor="text1"/>
          <w:spacing w:val="-1"/>
        </w:rPr>
        <w:t xml:space="preserve"> </w:t>
      </w:r>
      <w:r w:rsidR="00A57C03" w:rsidRPr="00A57C03">
        <w:rPr>
          <w:color w:val="000000" w:themeColor="text1"/>
        </w:rPr>
        <w:t>работающее</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6"/>
        </w:rPr>
        <w:t xml:space="preserve"> </w:t>
      </w:r>
      <w:r w:rsidR="00A57C03" w:rsidRPr="00A57C03">
        <w:rPr>
          <w:color w:val="000000" w:themeColor="text1"/>
        </w:rPr>
        <w:t>полосе 1880-1900 МГц.</w:t>
      </w:r>
    </w:p>
    <w:p w:rsidR="00D141BF" w:rsidRPr="00A57C03" w:rsidRDefault="00A57C03" w:rsidP="00E71DE0">
      <w:pPr>
        <w:pStyle w:val="a3"/>
        <w:tabs>
          <w:tab w:val="left" w:pos="993"/>
        </w:tabs>
        <w:ind w:left="0" w:right="124" w:firstLine="0"/>
        <w:jc w:val="both"/>
        <w:rPr>
          <w:color w:val="000000" w:themeColor="text1"/>
        </w:rPr>
      </w:pPr>
      <w:r w:rsidRPr="00A57C03">
        <w:rPr>
          <w:color w:val="000000" w:themeColor="text1"/>
        </w:rPr>
        <w:t>МДЧР (многоканальный доступ с частотным разделением каналов) или</w:t>
      </w:r>
      <w:r w:rsidRPr="00A57C03">
        <w:rPr>
          <w:color w:val="000000" w:themeColor="text1"/>
          <w:spacing w:val="-67"/>
        </w:rPr>
        <w:t xml:space="preserve"> </w:t>
      </w:r>
      <w:r w:rsidRPr="00A57C03">
        <w:rPr>
          <w:color w:val="000000" w:themeColor="text1"/>
        </w:rPr>
        <w:t>FDMA</w:t>
      </w:r>
      <w:r w:rsidRPr="00A57C03">
        <w:rPr>
          <w:color w:val="000000" w:themeColor="text1"/>
          <w:spacing w:val="1"/>
        </w:rPr>
        <w:t xml:space="preserve"> </w:t>
      </w:r>
      <w:r w:rsidRPr="00A57C03">
        <w:rPr>
          <w:color w:val="000000" w:themeColor="text1"/>
        </w:rPr>
        <w:t>является</w:t>
      </w:r>
      <w:r w:rsidRPr="00A57C03">
        <w:rPr>
          <w:color w:val="000000" w:themeColor="text1"/>
          <w:spacing w:val="1"/>
        </w:rPr>
        <w:t xml:space="preserve"> </w:t>
      </w:r>
      <w:r w:rsidRPr="00A57C03">
        <w:rPr>
          <w:color w:val="000000" w:themeColor="text1"/>
        </w:rPr>
        <w:t>наиболее</w:t>
      </w:r>
      <w:r w:rsidRPr="00A57C03">
        <w:rPr>
          <w:color w:val="000000" w:themeColor="text1"/>
          <w:spacing w:val="1"/>
        </w:rPr>
        <w:t xml:space="preserve"> </w:t>
      </w:r>
      <w:r w:rsidRPr="00A57C03">
        <w:rPr>
          <w:color w:val="000000" w:themeColor="text1"/>
        </w:rPr>
        <w:t>простым</w:t>
      </w:r>
      <w:r w:rsidRPr="00A57C03">
        <w:rPr>
          <w:color w:val="000000" w:themeColor="text1"/>
          <w:spacing w:val="1"/>
        </w:rPr>
        <w:t xml:space="preserve"> </w:t>
      </w:r>
      <w:r w:rsidRPr="00A57C03">
        <w:rPr>
          <w:color w:val="000000" w:themeColor="text1"/>
        </w:rPr>
        <w:t>и</w:t>
      </w:r>
      <w:r w:rsidRPr="00A57C03">
        <w:rPr>
          <w:color w:val="000000" w:themeColor="text1"/>
          <w:spacing w:val="1"/>
        </w:rPr>
        <w:t xml:space="preserve"> </w:t>
      </w:r>
      <w:r w:rsidRPr="00A57C03">
        <w:rPr>
          <w:color w:val="000000" w:themeColor="text1"/>
        </w:rPr>
        <w:t>распространенным</w:t>
      </w:r>
      <w:r w:rsidRPr="00A57C03">
        <w:rPr>
          <w:color w:val="000000" w:themeColor="text1"/>
          <w:spacing w:val="1"/>
        </w:rPr>
        <w:t xml:space="preserve"> </w:t>
      </w:r>
      <w:r w:rsidRPr="00A57C03">
        <w:rPr>
          <w:color w:val="000000" w:themeColor="text1"/>
        </w:rPr>
        <w:t>методом,</w:t>
      </w:r>
      <w:r w:rsidRPr="00A57C03">
        <w:rPr>
          <w:color w:val="000000" w:themeColor="text1"/>
          <w:spacing w:val="1"/>
        </w:rPr>
        <w:t xml:space="preserve"> </w:t>
      </w:r>
      <w:r w:rsidRPr="00A57C03">
        <w:rPr>
          <w:color w:val="000000" w:themeColor="text1"/>
        </w:rPr>
        <w:t>используемым</w:t>
      </w:r>
      <w:r w:rsidRPr="00A57C03">
        <w:rPr>
          <w:color w:val="000000" w:themeColor="text1"/>
          <w:spacing w:val="-1"/>
        </w:rPr>
        <w:t xml:space="preserve"> </w:t>
      </w:r>
      <w:r w:rsidRPr="00A57C03">
        <w:rPr>
          <w:color w:val="000000" w:themeColor="text1"/>
        </w:rPr>
        <w:t>как в</w:t>
      </w:r>
      <w:r w:rsidRPr="00A57C03">
        <w:rPr>
          <w:color w:val="000000" w:themeColor="text1"/>
          <w:spacing w:val="-3"/>
        </w:rPr>
        <w:t xml:space="preserve"> </w:t>
      </w:r>
      <w:r w:rsidRPr="00A57C03">
        <w:rPr>
          <w:color w:val="000000" w:themeColor="text1"/>
        </w:rPr>
        <w:t>аналоговых,</w:t>
      </w:r>
      <w:r w:rsidRPr="00A57C03">
        <w:rPr>
          <w:color w:val="000000" w:themeColor="text1"/>
          <w:spacing w:val="-2"/>
        </w:rPr>
        <w:t xml:space="preserve"> </w:t>
      </w:r>
      <w:r w:rsidRPr="00A57C03">
        <w:rPr>
          <w:color w:val="000000" w:themeColor="text1"/>
        </w:rPr>
        <w:t>так</w:t>
      </w:r>
      <w:r w:rsidRPr="00A57C03">
        <w:rPr>
          <w:color w:val="000000" w:themeColor="text1"/>
          <w:spacing w:val="-3"/>
        </w:rPr>
        <w:t xml:space="preserve"> </w:t>
      </w:r>
      <w:r w:rsidRPr="00A57C03">
        <w:rPr>
          <w:color w:val="000000" w:themeColor="text1"/>
        </w:rPr>
        <w:t>и цифровых</w:t>
      </w:r>
      <w:r w:rsidRPr="00A57C03">
        <w:rPr>
          <w:color w:val="000000" w:themeColor="text1"/>
          <w:spacing w:val="1"/>
        </w:rPr>
        <w:t xml:space="preserve"> </w:t>
      </w:r>
      <w:r w:rsidRPr="00A57C03">
        <w:rPr>
          <w:color w:val="000000" w:themeColor="text1"/>
        </w:rPr>
        <w:t>системах БС.</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системах</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МДЧР</w:t>
      </w:r>
      <w:r w:rsidR="00A57C03" w:rsidRPr="00A57C03">
        <w:rPr>
          <w:color w:val="000000" w:themeColor="text1"/>
          <w:spacing w:val="1"/>
        </w:rPr>
        <w:t xml:space="preserve"> </w:t>
      </w:r>
      <w:r w:rsidR="00A57C03" w:rsidRPr="00A57C03">
        <w:rPr>
          <w:color w:val="000000" w:themeColor="text1"/>
        </w:rPr>
        <w:t>передача</w:t>
      </w:r>
      <w:r w:rsidR="00A57C03" w:rsidRPr="00A57C03">
        <w:rPr>
          <w:color w:val="000000" w:themeColor="text1"/>
          <w:spacing w:val="1"/>
        </w:rPr>
        <w:t xml:space="preserve"> </w:t>
      </w:r>
      <w:r w:rsidR="00A57C03" w:rsidRPr="00A57C03">
        <w:rPr>
          <w:color w:val="000000" w:themeColor="text1"/>
        </w:rPr>
        <w:t>может</w:t>
      </w:r>
      <w:r w:rsidR="00A57C03" w:rsidRPr="00A57C03">
        <w:rPr>
          <w:color w:val="000000" w:themeColor="text1"/>
          <w:spacing w:val="1"/>
        </w:rPr>
        <w:t xml:space="preserve"> </w:t>
      </w:r>
      <w:r w:rsidR="00A57C03" w:rsidRPr="00A57C03">
        <w:rPr>
          <w:color w:val="000000" w:themeColor="text1"/>
        </w:rPr>
        <w:t>осуществляться</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1"/>
        </w:rPr>
        <w:t xml:space="preserve"> </w:t>
      </w:r>
      <w:r w:rsidR="00A57C03" w:rsidRPr="00A57C03">
        <w:rPr>
          <w:color w:val="000000" w:themeColor="text1"/>
        </w:rPr>
        <w:lastRenderedPageBreak/>
        <w:t>многоканальными</w:t>
      </w:r>
      <w:r w:rsidR="00A57C03" w:rsidRPr="00A57C03">
        <w:rPr>
          <w:color w:val="000000" w:themeColor="text1"/>
          <w:spacing w:val="1"/>
        </w:rPr>
        <w:t xml:space="preserve"> </w:t>
      </w:r>
      <w:r w:rsidR="00A57C03" w:rsidRPr="00A57C03">
        <w:rPr>
          <w:color w:val="000000" w:themeColor="text1"/>
        </w:rPr>
        <w:t>сигналами,</w:t>
      </w:r>
      <w:r w:rsidR="00A57C03" w:rsidRPr="00A57C03">
        <w:rPr>
          <w:color w:val="000000" w:themeColor="text1"/>
          <w:spacing w:val="1"/>
        </w:rPr>
        <w:t xml:space="preserve"> </w:t>
      </w:r>
      <w:r w:rsidR="00A57C03" w:rsidRPr="00A57C03">
        <w:rPr>
          <w:color w:val="000000" w:themeColor="text1"/>
        </w:rPr>
        <w:t>так</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одноканальными</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использованием</w:t>
      </w:r>
      <w:r w:rsidR="00A57C03" w:rsidRPr="00A57C03">
        <w:rPr>
          <w:color w:val="000000" w:themeColor="text1"/>
          <w:spacing w:val="1"/>
        </w:rPr>
        <w:t xml:space="preserve"> </w:t>
      </w:r>
      <w:r w:rsidR="00A57C03" w:rsidRPr="00A57C03">
        <w:rPr>
          <w:color w:val="000000" w:themeColor="text1"/>
        </w:rPr>
        <w:t>принципа передачи "один канал на несущей" (ОКН). Метод ОКН применяют</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основном</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станций</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небольшим</w:t>
      </w:r>
      <w:r w:rsidR="00A57C03" w:rsidRPr="00A57C03">
        <w:rPr>
          <w:color w:val="000000" w:themeColor="text1"/>
          <w:spacing w:val="1"/>
        </w:rPr>
        <w:t xml:space="preserve"> </w:t>
      </w:r>
      <w:r w:rsidR="00A57C03" w:rsidRPr="00A57C03">
        <w:rPr>
          <w:color w:val="000000" w:themeColor="text1"/>
        </w:rPr>
        <w:t>числом</w:t>
      </w:r>
      <w:r w:rsidR="00A57C03" w:rsidRPr="00A57C03">
        <w:rPr>
          <w:color w:val="000000" w:themeColor="text1"/>
          <w:spacing w:val="1"/>
        </w:rPr>
        <w:t xml:space="preserve"> </w:t>
      </w:r>
      <w:r w:rsidR="00A57C03" w:rsidRPr="00A57C03">
        <w:rPr>
          <w:color w:val="000000" w:themeColor="text1"/>
        </w:rPr>
        <w:t>каналов.</w:t>
      </w:r>
      <w:r w:rsidR="00A57C03" w:rsidRPr="00A57C03">
        <w:rPr>
          <w:color w:val="000000" w:themeColor="text1"/>
          <w:spacing w:val="1"/>
        </w:rPr>
        <w:t xml:space="preserve"> </w:t>
      </w:r>
      <w:r w:rsidR="00A57C03" w:rsidRPr="00A57C03">
        <w:rPr>
          <w:color w:val="000000" w:themeColor="text1"/>
        </w:rPr>
        <w:t>Основное</w:t>
      </w:r>
      <w:r w:rsidR="00A57C03" w:rsidRPr="00A57C03">
        <w:rPr>
          <w:color w:val="000000" w:themeColor="text1"/>
          <w:spacing w:val="-67"/>
        </w:rPr>
        <w:t xml:space="preserve"> </w:t>
      </w:r>
      <w:r w:rsidR="00A57C03" w:rsidRPr="00A57C03">
        <w:rPr>
          <w:color w:val="000000" w:themeColor="text1"/>
        </w:rPr>
        <w:t>преимущество</w:t>
      </w:r>
      <w:r w:rsidR="00A57C03" w:rsidRPr="00A57C03">
        <w:rPr>
          <w:color w:val="000000" w:themeColor="text1"/>
          <w:spacing w:val="1"/>
        </w:rPr>
        <w:t xml:space="preserve"> </w:t>
      </w:r>
      <w:r w:rsidR="00A57C03" w:rsidRPr="00A57C03">
        <w:rPr>
          <w:color w:val="000000" w:themeColor="text1"/>
        </w:rPr>
        <w:t>метода</w:t>
      </w:r>
      <w:r w:rsidR="00A57C03" w:rsidRPr="00A57C03">
        <w:rPr>
          <w:color w:val="000000" w:themeColor="text1"/>
          <w:spacing w:val="1"/>
        </w:rPr>
        <w:t xml:space="preserve"> </w:t>
      </w:r>
      <w:r w:rsidR="00A57C03" w:rsidRPr="00A57C03">
        <w:rPr>
          <w:color w:val="000000" w:themeColor="text1"/>
        </w:rPr>
        <w:t>состоит</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возможности</w:t>
      </w:r>
      <w:r w:rsidR="00A57C03" w:rsidRPr="00A57C03">
        <w:rPr>
          <w:color w:val="000000" w:themeColor="text1"/>
          <w:spacing w:val="1"/>
        </w:rPr>
        <w:t xml:space="preserve"> </w:t>
      </w:r>
      <w:r w:rsidR="00A57C03" w:rsidRPr="00A57C03">
        <w:rPr>
          <w:color w:val="000000" w:themeColor="text1"/>
        </w:rPr>
        <w:t>реализации</w:t>
      </w:r>
      <w:r w:rsidR="00A57C03" w:rsidRPr="00A57C03">
        <w:rPr>
          <w:color w:val="000000" w:themeColor="text1"/>
          <w:spacing w:val="1"/>
        </w:rPr>
        <w:t xml:space="preserve"> </w:t>
      </w:r>
      <w:r w:rsidR="00A57C03" w:rsidRPr="00A57C03">
        <w:rPr>
          <w:color w:val="000000" w:themeColor="text1"/>
        </w:rPr>
        <w:t>принципа</w:t>
      </w:r>
      <w:r w:rsidR="00A57C03" w:rsidRPr="00A57C03">
        <w:rPr>
          <w:color w:val="000000" w:themeColor="text1"/>
          <w:spacing w:val="1"/>
        </w:rPr>
        <w:t xml:space="preserve"> </w:t>
      </w:r>
      <w:r w:rsidR="00A57C03" w:rsidRPr="00A57C03">
        <w:rPr>
          <w:color w:val="000000" w:themeColor="text1"/>
        </w:rPr>
        <w:t>предоставления</w:t>
      </w:r>
      <w:r w:rsidR="00A57C03" w:rsidRPr="00A57C03">
        <w:rPr>
          <w:color w:val="000000" w:themeColor="text1"/>
          <w:spacing w:val="20"/>
        </w:rPr>
        <w:t xml:space="preserve"> </w:t>
      </w:r>
      <w:r w:rsidR="00A57C03" w:rsidRPr="00A57C03">
        <w:rPr>
          <w:color w:val="000000" w:themeColor="text1"/>
        </w:rPr>
        <w:t>каналов</w:t>
      </w:r>
      <w:r w:rsidR="00A57C03" w:rsidRPr="00A57C03">
        <w:rPr>
          <w:color w:val="000000" w:themeColor="text1"/>
          <w:spacing w:val="20"/>
        </w:rPr>
        <w:t xml:space="preserve"> </w:t>
      </w:r>
      <w:r w:rsidR="00A57C03" w:rsidRPr="00A57C03">
        <w:rPr>
          <w:color w:val="000000" w:themeColor="text1"/>
        </w:rPr>
        <w:t>по</w:t>
      </w:r>
      <w:r w:rsidR="00A57C03" w:rsidRPr="00A57C03">
        <w:rPr>
          <w:color w:val="000000" w:themeColor="text1"/>
          <w:spacing w:val="22"/>
        </w:rPr>
        <w:t xml:space="preserve"> </w:t>
      </w:r>
      <w:r w:rsidR="00A57C03" w:rsidRPr="00A57C03">
        <w:rPr>
          <w:color w:val="000000" w:themeColor="text1"/>
        </w:rPr>
        <w:t>требованию.</w:t>
      </w:r>
      <w:r w:rsidR="00A57C03" w:rsidRPr="00A57C03">
        <w:rPr>
          <w:color w:val="000000" w:themeColor="text1"/>
          <w:spacing w:val="19"/>
        </w:rPr>
        <w:t xml:space="preserve"> </w:t>
      </w:r>
      <w:r w:rsidR="00A57C03" w:rsidRPr="00A57C03">
        <w:rPr>
          <w:color w:val="000000" w:themeColor="text1"/>
        </w:rPr>
        <w:t>Метод</w:t>
      </w:r>
      <w:r w:rsidR="00A57C03" w:rsidRPr="00A57C03">
        <w:rPr>
          <w:color w:val="000000" w:themeColor="text1"/>
          <w:spacing w:val="22"/>
        </w:rPr>
        <w:t xml:space="preserve"> </w:t>
      </w:r>
      <w:r w:rsidR="00A57C03" w:rsidRPr="00A57C03">
        <w:rPr>
          <w:color w:val="000000" w:themeColor="text1"/>
        </w:rPr>
        <w:t>МДЧР</w:t>
      </w:r>
      <w:r w:rsidR="00A57C03" w:rsidRPr="00A57C03">
        <w:rPr>
          <w:color w:val="000000" w:themeColor="text1"/>
          <w:spacing w:val="20"/>
        </w:rPr>
        <w:t xml:space="preserve"> </w:t>
      </w:r>
      <w:r w:rsidR="00A57C03" w:rsidRPr="00A57C03">
        <w:rPr>
          <w:color w:val="000000" w:themeColor="text1"/>
        </w:rPr>
        <w:t>широко</w:t>
      </w:r>
      <w:r w:rsidR="00A57C03" w:rsidRPr="00A57C03">
        <w:rPr>
          <w:color w:val="000000" w:themeColor="text1"/>
          <w:spacing w:val="21"/>
        </w:rPr>
        <w:t xml:space="preserve"> </w:t>
      </w:r>
      <w:r w:rsidR="00A57C03" w:rsidRPr="00A57C03">
        <w:rPr>
          <w:color w:val="000000" w:themeColor="text1"/>
        </w:rPr>
        <w:t>используется</w:t>
      </w:r>
      <w:r w:rsidR="00A57C03" w:rsidRPr="00A57C03">
        <w:rPr>
          <w:color w:val="000000" w:themeColor="text1"/>
          <w:spacing w:val="-67"/>
        </w:rPr>
        <w:t xml:space="preserve"> </w:t>
      </w:r>
      <w:r w:rsidR="00A57C03" w:rsidRPr="00A57C03">
        <w:rPr>
          <w:color w:val="000000" w:themeColor="text1"/>
        </w:rPr>
        <w:t xml:space="preserve">в ССС "Интерспутник", </w:t>
      </w:r>
      <w:proofErr w:type="spellStart"/>
      <w:r w:rsidR="00A57C03" w:rsidRPr="00A57C03">
        <w:rPr>
          <w:color w:val="000000" w:themeColor="text1"/>
        </w:rPr>
        <w:t>Intelsat</w:t>
      </w:r>
      <w:proofErr w:type="spellEnd"/>
      <w:r w:rsidR="00A57C03" w:rsidRPr="00A57C03">
        <w:rPr>
          <w:color w:val="000000" w:themeColor="text1"/>
        </w:rPr>
        <w:t>, национальных ССС многих стран. Данный</w:t>
      </w:r>
      <w:r w:rsidR="00A57C03" w:rsidRPr="00A57C03">
        <w:rPr>
          <w:color w:val="000000" w:themeColor="text1"/>
          <w:spacing w:val="1"/>
        </w:rPr>
        <w:t xml:space="preserve"> </w:t>
      </w:r>
      <w:r w:rsidR="00A57C03" w:rsidRPr="00A57C03">
        <w:rPr>
          <w:color w:val="000000" w:themeColor="text1"/>
        </w:rPr>
        <w:t>метод сложно использовать для подключения большого числа компьютерных</w:t>
      </w:r>
      <w:r w:rsidR="00A57C03" w:rsidRPr="00A57C03">
        <w:rPr>
          <w:color w:val="000000" w:themeColor="text1"/>
          <w:spacing w:val="-67"/>
        </w:rPr>
        <w:t xml:space="preserve"> </w:t>
      </w:r>
      <w:r w:rsidR="00A57C03" w:rsidRPr="00A57C03">
        <w:rPr>
          <w:color w:val="000000" w:themeColor="text1"/>
        </w:rPr>
        <w:t>абонентских</w:t>
      </w:r>
      <w:r w:rsidR="00A57C03" w:rsidRPr="00A57C03">
        <w:rPr>
          <w:color w:val="000000" w:themeColor="text1"/>
          <w:spacing w:val="-1"/>
        </w:rPr>
        <w:t xml:space="preserve"> </w:t>
      </w:r>
      <w:r w:rsidR="00A57C03" w:rsidRPr="00A57C03">
        <w:rPr>
          <w:color w:val="000000" w:themeColor="text1"/>
        </w:rPr>
        <w:t>станций</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сетей</w:t>
      </w:r>
      <w:r w:rsidR="00A57C03" w:rsidRPr="00A57C03">
        <w:rPr>
          <w:color w:val="000000" w:themeColor="text1"/>
          <w:spacing w:val="-1"/>
        </w:rPr>
        <w:t xml:space="preserve"> </w:t>
      </w:r>
      <w:r w:rsidR="00A57C03" w:rsidRPr="00A57C03">
        <w:rPr>
          <w:color w:val="000000" w:themeColor="text1"/>
        </w:rPr>
        <w:t>ЭВМ</w:t>
      </w:r>
      <w:r w:rsidR="00A57C03" w:rsidRPr="00A57C03">
        <w:rPr>
          <w:color w:val="000000" w:themeColor="text1"/>
          <w:spacing w:val="-1"/>
        </w:rPr>
        <w:t xml:space="preserve"> </w:t>
      </w:r>
      <w:r w:rsidR="00A57C03" w:rsidRPr="00A57C03">
        <w:rPr>
          <w:color w:val="000000" w:themeColor="text1"/>
        </w:rPr>
        <w:t>(беспроводных локальных сетях).</w:t>
      </w:r>
    </w:p>
    <w:p w:rsidR="00D141BF" w:rsidRPr="00A57C03" w:rsidRDefault="009478F5" w:rsidP="00E71DE0">
      <w:pPr>
        <w:pStyle w:val="a3"/>
        <w:tabs>
          <w:tab w:val="left" w:pos="993"/>
        </w:tabs>
        <w:ind w:left="0" w:right="126" w:firstLine="0"/>
        <w:jc w:val="both"/>
        <w:rPr>
          <w:color w:val="000000" w:themeColor="text1"/>
        </w:rPr>
      </w:pPr>
      <w:r>
        <w:rPr>
          <w:color w:val="000000" w:themeColor="text1"/>
        </w:rPr>
        <w:tab/>
      </w:r>
      <w:r w:rsidR="00A57C03" w:rsidRPr="00A57C03">
        <w:rPr>
          <w:color w:val="000000" w:themeColor="text1"/>
        </w:rPr>
        <w:t>Метод</w:t>
      </w:r>
      <w:r w:rsidR="00A57C03" w:rsidRPr="00A57C03">
        <w:rPr>
          <w:color w:val="000000" w:themeColor="text1"/>
          <w:spacing w:val="1"/>
        </w:rPr>
        <w:t xml:space="preserve"> </w:t>
      </w:r>
      <w:r w:rsidR="00A57C03" w:rsidRPr="00A57C03">
        <w:rPr>
          <w:color w:val="000000" w:themeColor="text1"/>
        </w:rPr>
        <w:t>МДВР</w:t>
      </w:r>
      <w:r w:rsidR="00A57C03" w:rsidRPr="00A57C03">
        <w:rPr>
          <w:color w:val="000000" w:themeColor="text1"/>
          <w:spacing w:val="1"/>
        </w:rPr>
        <w:t xml:space="preserve"> </w:t>
      </w:r>
      <w:r w:rsidR="00A57C03" w:rsidRPr="00A57C03">
        <w:rPr>
          <w:color w:val="000000" w:themeColor="text1"/>
        </w:rPr>
        <w:t>(многоканальный</w:t>
      </w:r>
      <w:r w:rsidR="00A57C03" w:rsidRPr="00A57C03">
        <w:rPr>
          <w:color w:val="000000" w:themeColor="text1"/>
          <w:spacing w:val="1"/>
        </w:rPr>
        <w:t xml:space="preserve"> </w:t>
      </w:r>
      <w:r w:rsidR="00A57C03" w:rsidRPr="00A57C03">
        <w:rPr>
          <w:color w:val="000000" w:themeColor="text1"/>
        </w:rPr>
        <w:t>доступ</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временным</w:t>
      </w:r>
      <w:r w:rsidR="00A57C03" w:rsidRPr="00A57C03">
        <w:rPr>
          <w:color w:val="000000" w:themeColor="text1"/>
          <w:spacing w:val="1"/>
        </w:rPr>
        <w:t xml:space="preserve"> </w:t>
      </w:r>
      <w:r w:rsidR="00A57C03" w:rsidRPr="00A57C03">
        <w:rPr>
          <w:color w:val="000000" w:themeColor="text1"/>
        </w:rPr>
        <w:t>разделением</w:t>
      </w:r>
      <w:r w:rsidR="00A57C03" w:rsidRPr="00A57C03">
        <w:rPr>
          <w:color w:val="000000" w:themeColor="text1"/>
          <w:spacing w:val="1"/>
        </w:rPr>
        <w:t xml:space="preserve"> </w:t>
      </w:r>
      <w:r w:rsidR="00A57C03" w:rsidRPr="00A57C03">
        <w:rPr>
          <w:color w:val="000000" w:themeColor="text1"/>
        </w:rPr>
        <w:t>каналов) или</w:t>
      </w:r>
      <w:r w:rsidR="00A57C03" w:rsidRPr="00A57C03">
        <w:rPr>
          <w:color w:val="000000" w:themeColor="text1"/>
          <w:spacing w:val="1"/>
        </w:rPr>
        <w:t xml:space="preserve"> </w:t>
      </w:r>
      <w:r w:rsidR="00A57C03" w:rsidRPr="00A57C03">
        <w:rPr>
          <w:color w:val="000000" w:themeColor="text1"/>
        </w:rPr>
        <w:t>TDMA</w:t>
      </w:r>
      <w:r w:rsidR="00A57C03" w:rsidRPr="00A57C03">
        <w:rPr>
          <w:color w:val="000000" w:themeColor="text1"/>
          <w:spacing w:val="1"/>
        </w:rPr>
        <w:t xml:space="preserve"> </w:t>
      </w:r>
      <w:r w:rsidR="00A57C03" w:rsidRPr="00A57C03">
        <w:rPr>
          <w:color w:val="000000" w:themeColor="text1"/>
        </w:rPr>
        <w:t>нашел применение</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с реализацией цифровых</w:t>
      </w:r>
      <w:r w:rsidR="00A57C03" w:rsidRPr="00A57C03">
        <w:rPr>
          <w:color w:val="000000" w:themeColor="text1"/>
          <w:spacing w:val="1"/>
        </w:rPr>
        <w:t xml:space="preserve"> </w:t>
      </w:r>
      <w:r w:rsidR="00A57C03" w:rsidRPr="00A57C03">
        <w:rPr>
          <w:color w:val="000000" w:themeColor="text1"/>
        </w:rPr>
        <w:t>методов передачи.</w:t>
      </w:r>
      <w:r w:rsidR="00A57C03" w:rsidRPr="00A57C03">
        <w:rPr>
          <w:color w:val="000000" w:themeColor="text1"/>
          <w:spacing w:val="1"/>
        </w:rPr>
        <w:t xml:space="preserve"> </w:t>
      </w:r>
      <w:r w:rsidR="00A57C03" w:rsidRPr="00A57C03">
        <w:rPr>
          <w:color w:val="000000" w:themeColor="text1"/>
        </w:rPr>
        <w:t>Метод</w:t>
      </w:r>
      <w:r w:rsidR="00A57C03" w:rsidRPr="00A57C03">
        <w:rPr>
          <w:color w:val="000000" w:themeColor="text1"/>
          <w:spacing w:val="1"/>
        </w:rPr>
        <w:t xml:space="preserve"> </w:t>
      </w:r>
      <w:r w:rsidR="00A57C03" w:rsidRPr="00A57C03">
        <w:rPr>
          <w:color w:val="000000" w:themeColor="text1"/>
        </w:rPr>
        <w:t>МДВР</w:t>
      </w:r>
      <w:r w:rsidR="00A57C03" w:rsidRPr="00A57C03">
        <w:rPr>
          <w:color w:val="000000" w:themeColor="text1"/>
          <w:spacing w:val="1"/>
        </w:rPr>
        <w:t xml:space="preserve"> </w:t>
      </w:r>
      <w:r w:rsidR="00A57C03" w:rsidRPr="00A57C03">
        <w:rPr>
          <w:color w:val="000000" w:themeColor="text1"/>
        </w:rPr>
        <w:t>получает</w:t>
      </w:r>
      <w:r w:rsidR="00A57C03" w:rsidRPr="00A57C03">
        <w:rPr>
          <w:color w:val="000000" w:themeColor="text1"/>
          <w:spacing w:val="1"/>
        </w:rPr>
        <w:t xml:space="preserve"> </w:t>
      </w:r>
      <w:r w:rsidR="00A57C03" w:rsidRPr="00A57C03">
        <w:rPr>
          <w:color w:val="000000" w:themeColor="text1"/>
        </w:rPr>
        <w:t>развитие</w:t>
      </w:r>
      <w:r w:rsidR="00A57C03" w:rsidRPr="00A57C03">
        <w:rPr>
          <w:color w:val="000000" w:themeColor="text1"/>
          <w:spacing w:val="1"/>
        </w:rPr>
        <w:t xml:space="preserve"> </w:t>
      </w:r>
      <w:r w:rsidR="00A57C03" w:rsidRPr="00A57C03">
        <w:rPr>
          <w:color w:val="000000" w:themeColor="text1"/>
        </w:rPr>
        <w:t>для передачи данных</w:t>
      </w:r>
      <w:r w:rsidR="00A57C03" w:rsidRPr="00A57C03">
        <w:rPr>
          <w:color w:val="000000" w:themeColor="text1"/>
          <w:spacing w:val="1"/>
        </w:rPr>
        <w:t xml:space="preserve"> </w:t>
      </w:r>
      <w:r w:rsidR="00A57C03" w:rsidRPr="00A57C03">
        <w:rPr>
          <w:color w:val="000000" w:themeColor="text1"/>
        </w:rPr>
        <w:t>большого</w:t>
      </w:r>
      <w:r w:rsidR="00A57C03" w:rsidRPr="00A57C03">
        <w:rPr>
          <w:color w:val="000000" w:themeColor="text1"/>
          <w:spacing w:val="1"/>
        </w:rPr>
        <w:t xml:space="preserve"> </w:t>
      </w:r>
      <w:r w:rsidR="00A57C03" w:rsidRPr="00A57C03">
        <w:rPr>
          <w:color w:val="000000" w:themeColor="text1"/>
        </w:rPr>
        <w:t>числа</w:t>
      </w:r>
      <w:r w:rsidR="00A57C03" w:rsidRPr="00A57C03">
        <w:rPr>
          <w:color w:val="000000" w:themeColor="text1"/>
          <w:spacing w:val="1"/>
        </w:rPr>
        <w:t xml:space="preserve"> </w:t>
      </w:r>
      <w:r w:rsidR="00A57C03" w:rsidRPr="00A57C03">
        <w:rPr>
          <w:color w:val="000000" w:themeColor="text1"/>
        </w:rPr>
        <w:t>абонентских</w:t>
      </w:r>
      <w:r w:rsidR="00A57C03" w:rsidRPr="00A57C03">
        <w:rPr>
          <w:color w:val="000000" w:themeColor="text1"/>
          <w:spacing w:val="1"/>
        </w:rPr>
        <w:t xml:space="preserve"> </w:t>
      </w:r>
      <w:r w:rsidR="00A57C03" w:rsidRPr="00A57C03">
        <w:rPr>
          <w:color w:val="000000" w:themeColor="text1"/>
        </w:rPr>
        <w:t>станций,</w:t>
      </w:r>
      <w:r w:rsidR="00A57C03" w:rsidRPr="00A57C03">
        <w:rPr>
          <w:color w:val="000000" w:themeColor="text1"/>
          <w:spacing w:val="1"/>
        </w:rPr>
        <w:t xml:space="preserve"> </w:t>
      </w:r>
      <w:r w:rsidR="00A57C03" w:rsidRPr="00A57C03">
        <w:rPr>
          <w:color w:val="000000" w:themeColor="text1"/>
        </w:rPr>
        <w:t>подключенных</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сети</w:t>
      </w:r>
      <w:r w:rsidR="00A57C03" w:rsidRPr="00A57C03">
        <w:rPr>
          <w:color w:val="000000" w:themeColor="text1"/>
          <w:spacing w:val="1"/>
        </w:rPr>
        <w:t xml:space="preserve"> </w:t>
      </w:r>
      <w:r w:rsidR="00A57C03" w:rsidRPr="00A57C03">
        <w:rPr>
          <w:color w:val="000000" w:themeColor="text1"/>
        </w:rPr>
        <w:t>цифровой</w:t>
      </w:r>
      <w:r w:rsidR="00A57C03" w:rsidRPr="00A57C03">
        <w:rPr>
          <w:color w:val="000000" w:themeColor="text1"/>
          <w:spacing w:val="1"/>
        </w:rPr>
        <w:t xml:space="preserve"> </w:t>
      </w:r>
      <w:r w:rsidR="00A57C03" w:rsidRPr="00A57C03">
        <w:rPr>
          <w:color w:val="000000" w:themeColor="text1"/>
        </w:rPr>
        <w:t>телефонной</w:t>
      </w:r>
      <w:r w:rsidR="00A57C03" w:rsidRPr="00A57C03">
        <w:rPr>
          <w:color w:val="000000" w:themeColor="text1"/>
          <w:spacing w:val="-1"/>
        </w:rPr>
        <w:t xml:space="preserve"> </w:t>
      </w:r>
      <w:r w:rsidR="00A57C03" w:rsidRPr="00A57C03">
        <w:rPr>
          <w:color w:val="000000" w:themeColor="text1"/>
        </w:rPr>
        <w:t>связи.</w:t>
      </w:r>
    </w:p>
    <w:p w:rsidR="00D141BF" w:rsidRPr="00A57C03" w:rsidRDefault="00A57C03" w:rsidP="00E71DE0">
      <w:pPr>
        <w:pStyle w:val="a3"/>
        <w:tabs>
          <w:tab w:val="left" w:pos="993"/>
        </w:tabs>
        <w:ind w:left="0" w:right="127" w:firstLine="0"/>
        <w:jc w:val="both"/>
        <w:rPr>
          <w:color w:val="000000" w:themeColor="text1"/>
        </w:rPr>
      </w:pPr>
      <w:r w:rsidRPr="00A57C03">
        <w:rPr>
          <w:color w:val="000000" w:themeColor="text1"/>
        </w:rPr>
        <w:t>Принципы кодового разделения каналов связи (CDMA -</w:t>
      </w:r>
      <w:proofErr w:type="spellStart"/>
      <w:r w:rsidRPr="00A57C03">
        <w:rPr>
          <w:color w:val="000000" w:themeColor="text1"/>
        </w:rPr>
        <w:t>Code</w:t>
      </w:r>
      <w:proofErr w:type="spellEnd"/>
      <w:r w:rsidRPr="00A57C03">
        <w:rPr>
          <w:color w:val="000000" w:themeColor="text1"/>
        </w:rPr>
        <w:t xml:space="preserve"> </w:t>
      </w:r>
      <w:proofErr w:type="spellStart"/>
      <w:r w:rsidRPr="00A57C03">
        <w:rPr>
          <w:color w:val="000000" w:themeColor="text1"/>
        </w:rPr>
        <w:t>Division</w:t>
      </w:r>
      <w:proofErr w:type="spellEnd"/>
      <w:r w:rsidRPr="00A57C03">
        <w:rPr>
          <w:color w:val="000000" w:themeColor="text1"/>
          <w:spacing w:val="1"/>
        </w:rPr>
        <w:t xml:space="preserve"> </w:t>
      </w:r>
      <w:proofErr w:type="spellStart"/>
      <w:r w:rsidRPr="00A57C03">
        <w:rPr>
          <w:color w:val="000000" w:themeColor="text1"/>
        </w:rPr>
        <w:t>Multiple</w:t>
      </w:r>
      <w:proofErr w:type="spellEnd"/>
      <w:r w:rsidRPr="00A57C03">
        <w:rPr>
          <w:color w:val="000000" w:themeColor="text1"/>
          <w:spacing w:val="1"/>
        </w:rPr>
        <w:t xml:space="preserve"> </w:t>
      </w:r>
      <w:proofErr w:type="spellStart"/>
      <w:r w:rsidRPr="00A57C03">
        <w:rPr>
          <w:color w:val="000000" w:themeColor="text1"/>
        </w:rPr>
        <w:t>Access</w:t>
      </w:r>
      <w:proofErr w:type="spellEnd"/>
      <w:r w:rsidRPr="00A57C03">
        <w:rPr>
          <w:color w:val="000000" w:themeColor="text1"/>
        </w:rPr>
        <w:t>)</w:t>
      </w:r>
      <w:r w:rsidRPr="00A57C03">
        <w:rPr>
          <w:color w:val="000000" w:themeColor="text1"/>
          <w:spacing w:val="1"/>
        </w:rPr>
        <w:t xml:space="preserve"> </w:t>
      </w:r>
      <w:r w:rsidRPr="00A57C03">
        <w:rPr>
          <w:color w:val="000000" w:themeColor="text1"/>
        </w:rPr>
        <w:t>основаны</w:t>
      </w:r>
      <w:r w:rsidRPr="00A57C03">
        <w:rPr>
          <w:color w:val="000000" w:themeColor="text1"/>
          <w:spacing w:val="1"/>
        </w:rPr>
        <w:t xml:space="preserve"> </w:t>
      </w:r>
      <w:r w:rsidRPr="00A57C03">
        <w:rPr>
          <w:color w:val="000000" w:themeColor="text1"/>
        </w:rPr>
        <w:t>на</w:t>
      </w:r>
      <w:r w:rsidRPr="00A57C03">
        <w:rPr>
          <w:color w:val="000000" w:themeColor="text1"/>
          <w:spacing w:val="1"/>
        </w:rPr>
        <w:t xml:space="preserve"> </w:t>
      </w:r>
      <w:r w:rsidRPr="00A57C03">
        <w:rPr>
          <w:color w:val="000000" w:themeColor="text1"/>
        </w:rPr>
        <w:t>использовании</w:t>
      </w:r>
      <w:r w:rsidRPr="00A57C03">
        <w:rPr>
          <w:color w:val="000000" w:themeColor="text1"/>
          <w:spacing w:val="1"/>
        </w:rPr>
        <w:t xml:space="preserve"> </w:t>
      </w:r>
      <w:r w:rsidRPr="00A57C03">
        <w:rPr>
          <w:color w:val="000000" w:themeColor="text1"/>
        </w:rPr>
        <w:t>широкополосных</w:t>
      </w:r>
      <w:r w:rsidRPr="00A57C03">
        <w:rPr>
          <w:color w:val="000000" w:themeColor="text1"/>
          <w:spacing w:val="1"/>
        </w:rPr>
        <w:t xml:space="preserve"> </w:t>
      </w:r>
      <w:r w:rsidRPr="00A57C03">
        <w:rPr>
          <w:color w:val="000000" w:themeColor="text1"/>
        </w:rPr>
        <w:t>сигналов</w:t>
      </w:r>
      <w:r w:rsidRPr="00A57C03">
        <w:rPr>
          <w:color w:val="000000" w:themeColor="text1"/>
          <w:spacing w:val="1"/>
        </w:rPr>
        <w:t xml:space="preserve"> </w:t>
      </w:r>
      <w:r w:rsidRPr="00A57C03">
        <w:rPr>
          <w:color w:val="000000" w:themeColor="text1"/>
        </w:rPr>
        <w:t>(ШПС),</w:t>
      </w:r>
      <w:r w:rsidRPr="00A57C03">
        <w:rPr>
          <w:color w:val="000000" w:themeColor="text1"/>
          <w:spacing w:val="1"/>
        </w:rPr>
        <w:t xml:space="preserve"> </w:t>
      </w:r>
      <w:r w:rsidRPr="00A57C03">
        <w:rPr>
          <w:color w:val="000000" w:themeColor="text1"/>
        </w:rPr>
        <w:t>полоса</w:t>
      </w:r>
      <w:r w:rsidRPr="00A57C03">
        <w:rPr>
          <w:color w:val="000000" w:themeColor="text1"/>
          <w:spacing w:val="1"/>
        </w:rPr>
        <w:t xml:space="preserve"> </w:t>
      </w:r>
      <w:r w:rsidRPr="00A57C03">
        <w:rPr>
          <w:color w:val="000000" w:themeColor="text1"/>
        </w:rPr>
        <w:t>которых</w:t>
      </w:r>
      <w:r w:rsidRPr="00A57C03">
        <w:rPr>
          <w:color w:val="000000" w:themeColor="text1"/>
          <w:spacing w:val="1"/>
        </w:rPr>
        <w:t xml:space="preserve"> </w:t>
      </w:r>
      <w:r w:rsidRPr="00A57C03">
        <w:rPr>
          <w:color w:val="000000" w:themeColor="text1"/>
        </w:rPr>
        <w:t>значительно</w:t>
      </w:r>
      <w:r w:rsidRPr="00A57C03">
        <w:rPr>
          <w:color w:val="000000" w:themeColor="text1"/>
          <w:spacing w:val="1"/>
        </w:rPr>
        <w:t xml:space="preserve"> </w:t>
      </w:r>
      <w:r w:rsidRPr="00A57C03">
        <w:rPr>
          <w:color w:val="000000" w:themeColor="text1"/>
        </w:rPr>
        <w:t>превышает</w:t>
      </w:r>
      <w:r w:rsidRPr="00A57C03">
        <w:rPr>
          <w:color w:val="000000" w:themeColor="text1"/>
          <w:spacing w:val="1"/>
        </w:rPr>
        <w:t xml:space="preserve"> </w:t>
      </w:r>
      <w:r w:rsidRPr="00A57C03">
        <w:rPr>
          <w:color w:val="000000" w:themeColor="text1"/>
        </w:rPr>
        <w:t>полосу</w:t>
      </w:r>
      <w:r w:rsidRPr="00A57C03">
        <w:rPr>
          <w:color w:val="000000" w:themeColor="text1"/>
          <w:spacing w:val="71"/>
        </w:rPr>
        <w:t xml:space="preserve"> </w:t>
      </w:r>
      <w:r w:rsidRPr="00A57C03">
        <w:rPr>
          <w:color w:val="000000" w:themeColor="text1"/>
        </w:rPr>
        <w:t>частот,</w:t>
      </w:r>
      <w:r w:rsidRPr="00A57C03">
        <w:rPr>
          <w:color w:val="000000" w:themeColor="text1"/>
          <w:spacing w:val="-67"/>
        </w:rPr>
        <w:t xml:space="preserve"> </w:t>
      </w:r>
      <w:r w:rsidRPr="00A57C03">
        <w:rPr>
          <w:color w:val="000000" w:themeColor="text1"/>
        </w:rPr>
        <w:t>необходимую для обычной передачи сообщений, например, в узкополосных</w:t>
      </w:r>
      <w:r w:rsidRPr="00A57C03">
        <w:rPr>
          <w:color w:val="000000" w:themeColor="text1"/>
          <w:spacing w:val="1"/>
        </w:rPr>
        <w:t xml:space="preserve"> </w:t>
      </w:r>
      <w:r w:rsidRPr="00A57C03">
        <w:rPr>
          <w:color w:val="000000" w:themeColor="text1"/>
        </w:rPr>
        <w:t>системах с</w:t>
      </w:r>
      <w:r w:rsidRPr="00A57C03">
        <w:rPr>
          <w:color w:val="000000" w:themeColor="text1"/>
          <w:spacing w:val="-1"/>
        </w:rPr>
        <w:t xml:space="preserve"> </w:t>
      </w:r>
      <w:r w:rsidRPr="00A57C03">
        <w:rPr>
          <w:color w:val="000000" w:themeColor="text1"/>
        </w:rPr>
        <w:t>частотным разделением каналов</w:t>
      </w:r>
      <w:r w:rsidRPr="00A57C03">
        <w:rPr>
          <w:color w:val="000000" w:themeColor="text1"/>
          <w:spacing w:val="-1"/>
        </w:rPr>
        <w:t xml:space="preserve"> </w:t>
      </w:r>
      <w:r w:rsidRPr="00A57C03">
        <w:rPr>
          <w:color w:val="000000" w:themeColor="text1"/>
        </w:rPr>
        <w:t>(FDMA).</w:t>
      </w:r>
    </w:p>
    <w:p w:rsidR="00D141BF" w:rsidRPr="00A57C03" w:rsidRDefault="009478F5" w:rsidP="00E71DE0">
      <w:pPr>
        <w:pStyle w:val="a3"/>
        <w:tabs>
          <w:tab w:val="left" w:pos="993"/>
        </w:tabs>
        <w:ind w:left="0" w:right="126" w:firstLine="0"/>
        <w:jc w:val="both"/>
        <w:rPr>
          <w:color w:val="000000" w:themeColor="text1"/>
        </w:rPr>
      </w:pPr>
      <w:r>
        <w:rPr>
          <w:color w:val="000000" w:themeColor="text1"/>
        </w:rPr>
        <w:tab/>
      </w:r>
      <w:r w:rsidR="00A57C03" w:rsidRPr="00A57C03">
        <w:rPr>
          <w:color w:val="000000" w:themeColor="text1"/>
        </w:rPr>
        <w:t>Данный способ организации каналов применяется в сотовой системе</w:t>
      </w:r>
      <w:r w:rsidR="00A57C03" w:rsidRPr="00A57C03">
        <w:rPr>
          <w:color w:val="000000" w:themeColor="text1"/>
          <w:spacing w:val="1"/>
        </w:rPr>
        <w:t xml:space="preserve"> </w:t>
      </w:r>
      <w:r w:rsidR="00A57C03" w:rsidRPr="00A57C03">
        <w:rPr>
          <w:color w:val="000000" w:themeColor="text1"/>
        </w:rPr>
        <w:t>подвижной радиосвязи общего пользования с кодовым разделением каналов</w:t>
      </w:r>
      <w:r w:rsidR="00A57C03" w:rsidRPr="00A57C03">
        <w:rPr>
          <w:color w:val="000000" w:themeColor="text1"/>
          <w:spacing w:val="1"/>
        </w:rPr>
        <w:t xml:space="preserve"> </w:t>
      </w:r>
      <w:r w:rsidR="00A57C03" w:rsidRPr="00A57C03">
        <w:rPr>
          <w:color w:val="000000" w:themeColor="text1"/>
        </w:rPr>
        <w:t>(CDMA). Технология</w:t>
      </w:r>
      <w:r w:rsidR="00A57C03" w:rsidRPr="00A57C03">
        <w:rPr>
          <w:color w:val="000000" w:themeColor="text1"/>
          <w:spacing w:val="1"/>
        </w:rPr>
        <w:t xml:space="preserve"> </w:t>
      </w:r>
      <w:r w:rsidR="00A57C03" w:rsidRPr="00A57C03">
        <w:rPr>
          <w:color w:val="000000" w:themeColor="text1"/>
        </w:rPr>
        <w:t xml:space="preserve">впервые была разработана фирмой </w:t>
      </w:r>
      <w:proofErr w:type="spellStart"/>
      <w:r w:rsidR="00A57C03" w:rsidRPr="00A57C03">
        <w:rPr>
          <w:color w:val="000000" w:themeColor="text1"/>
        </w:rPr>
        <w:t>Qualcomm</w:t>
      </w:r>
      <w:proofErr w:type="spellEnd"/>
      <w:r w:rsidR="00A57C03" w:rsidRPr="00A57C03">
        <w:rPr>
          <w:color w:val="000000" w:themeColor="text1"/>
        </w:rPr>
        <w:t xml:space="preserve"> (США).</w:t>
      </w:r>
      <w:r w:rsidR="00A57C03" w:rsidRPr="00A57C03">
        <w:rPr>
          <w:color w:val="000000" w:themeColor="text1"/>
          <w:spacing w:val="1"/>
        </w:rPr>
        <w:t xml:space="preserve"> </w:t>
      </w:r>
      <w:r w:rsidR="00A57C03" w:rsidRPr="00A57C03">
        <w:rPr>
          <w:color w:val="000000" w:themeColor="text1"/>
        </w:rPr>
        <w:t>Основная цель разработки состояла в том, чтобы увеличить емкость системы</w:t>
      </w:r>
      <w:r w:rsidR="00A57C03" w:rsidRPr="00A57C03">
        <w:rPr>
          <w:color w:val="000000" w:themeColor="text1"/>
          <w:spacing w:val="1"/>
        </w:rPr>
        <w:t xml:space="preserve"> </w:t>
      </w:r>
      <w:r w:rsidR="00A57C03" w:rsidRPr="00A57C03">
        <w:rPr>
          <w:color w:val="000000" w:themeColor="text1"/>
        </w:rPr>
        <w:t>сотовой</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1"/>
        </w:rPr>
        <w:t xml:space="preserve"> </w:t>
      </w:r>
      <w:r w:rsidR="00A57C03" w:rsidRPr="00A57C03">
        <w:rPr>
          <w:color w:val="000000" w:themeColor="text1"/>
        </w:rPr>
        <w:t>по</w:t>
      </w:r>
      <w:r w:rsidR="00A57C03" w:rsidRPr="00A57C03">
        <w:rPr>
          <w:color w:val="000000" w:themeColor="text1"/>
          <w:spacing w:val="1"/>
        </w:rPr>
        <w:t xml:space="preserve"> </w:t>
      </w:r>
      <w:r w:rsidR="00A57C03" w:rsidRPr="00A57C03">
        <w:rPr>
          <w:color w:val="000000" w:themeColor="text1"/>
        </w:rPr>
        <w:t>сравнению</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аналоговой</w:t>
      </w:r>
      <w:r w:rsidR="00A57C03" w:rsidRPr="00A57C03">
        <w:rPr>
          <w:color w:val="000000" w:themeColor="text1"/>
          <w:spacing w:val="1"/>
        </w:rPr>
        <w:t xml:space="preserve"> </w:t>
      </w:r>
      <w:r w:rsidR="00A57C03" w:rsidRPr="00A57C03">
        <w:rPr>
          <w:color w:val="000000" w:themeColor="text1"/>
        </w:rPr>
        <w:t>не</w:t>
      </w:r>
      <w:r w:rsidR="00A57C03" w:rsidRPr="00A57C03">
        <w:rPr>
          <w:color w:val="000000" w:themeColor="text1"/>
          <w:spacing w:val="1"/>
        </w:rPr>
        <w:t xml:space="preserve"> </w:t>
      </w:r>
      <w:r w:rsidR="00A57C03" w:rsidRPr="00A57C03">
        <w:rPr>
          <w:color w:val="000000" w:themeColor="text1"/>
        </w:rPr>
        <w:t>менее,</w:t>
      </w:r>
      <w:r w:rsidR="00A57C03" w:rsidRPr="00A57C03">
        <w:rPr>
          <w:color w:val="000000" w:themeColor="text1"/>
          <w:spacing w:val="1"/>
        </w:rPr>
        <w:t xml:space="preserve"> </w:t>
      </w:r>
      <w:r w:rsidR="00A57C03" w:rsidRPr="00A57C03">
        <w:rPr>
          <w:color w:val="000000" w:themeColor="text1"/>
        </w:rPr>
        <w:t>чем</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порядок</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соответственно,</w:t>
      </w:r>
      <w:r w:rsidR="00A57C03" w:rsidRPr="00A57C03">
        <w:rPr>
          <w:color w:val="000000" w:themeColor="text1"/>
          <w:spacing w:val="1"/>
        </w:rPr>
        <w:t xml:space="preserve"> </w:t>
      </w:r>
      <w:r w:rsidR="00A57C03" w:rsidRPr="00A57C03">
        <w:rPr>
          <w:color w:val="000000" w:themeColor="text1"/>
        </w:rPr>
        <w:t>увеличить</w:t>
      </w:r>
      <w:r w:rsidR="00A57C03" w:rsidRPr="00A57C03">
        <w:rPr>
          <w:color w:val="000000" w:themeColor="text1"/>
          <w:spacing w:val="1"/>
        </w:rPr>
        <w:t xml:space="preserve"> </w:t>
      </w:r>
      <w:r w:rsidR="00A57C03" w:rsidRPr="00A57C03">
        <w:rPr>
          <w:color w:val="000000" w:themeColor="text1"/>
        </w:rPr>
        <w:t>эффективность</w:t>
      </w:r>
      <w:r w:rsidR="00A57C03" w:rsidRPr="00A57C03">
        <w:rPr>
          <w:color w:val="000000" w:themeColor="text1"/>
          <w:spacing w:val="1"/>
        </w:rPr>
        <w:t xml:space="preserve"> </w:t>
      </w:r>
      <w:r w:rsidR="00A57C03" w:rsidRPr="00A57C03">
        <w:rPr>
          <w:color w:val="000000" w:themeColor="text1"/>
        </w:rPr>
        <w:t>использования</w:t>
      </w:r>
      <w:r w:rsidR="00A57C03" w:rsidRPr="00A57C03">
        <w:rPr>
          <w:color w:val="000000" w:themeColor="text1"/>
          <w:spacing w:val="1"/>
        </w:rPr>
        <w:t xml:space="preserve"> </w:t>
      </w:r>
      <w:r w:rsidR="00A57C03" w:rsidRPr="00A57C03">
        <w:rPr>
          <w:color w:val="000000" w:themeColor="text1"/>
        </w:rPr>
        <w:t>выделенного</w:t>
      </w:r>
      <w:r w:rsidR="00A57C03" w:rsidRPr="00A57C03">
        <w:rPr>
          <w:color w:val="000000" w:themeColor="text1"/>
          <w:spacing w:val="1"/>
        </w:rPr>
        <w:t xml:space="preserve"> </w:t>
      </w:r>
      <w:r w:rsidR="00A57C03" w:rsidRPr="00A57C03">
        <w:rPr>
          <w:color w:val="000000" w:themeColor="text1"/>
        </w:rPr>
        <w:t>спектра частот.</w:t>
      </w:r>
    </w:p>
    <w:p w:rsidR="00D141BF" w:rsidRPr="00A57C03" w:rsidRDefault="00A57C03" w:rsidP="00E71DE0">
      <w:pPr>
        <w:pStyle w:val="a3"/>
        <w:tabs>
          <w:tab w:val="left" w:pos="993"/>
        </w:tabs>
        <w:ind w:left="0" w:right="125" w:firstLine="0"/>
        <w:jc w:val="both"/>
        <w:rPr>
          <w:color w:val="000000" w:themeColor="text1"/>
        </w:rPr>
      </w:pPr>
      <w:r w:rsidRPr="00A57C03">
        <w:rPr>
          <w:color w:val="000000" w:themeColor="text1"/>
        </w:rPr>
        <w:t xml:space="preserve">В каналах системы CDMA применяется </w:t>
      </w:r>
      <w:proofErr w:type="spellStart"/>
      <w:r w:rsidRPr="00A57C03">
        <w:rPr>
          <w:color w:val="000000" w:themeColor="text1"/>
        </w:rPr>
        <w:t>сверточное</w:t>
      </w:r>
      <w:proofErr w:type="spellEnd"/>
      <w:r w:rsidRPr="00A57C03">
        <w:rPr>
          <w:color w:val="000000" w:themeColor="text1"/>
        </w:rPr>
        <w:t xml:space="preserve"> кодирование со</w:t>
      </w:r>
      <w:r w:rsidRPr="00A57C03">
        <w:rPr>
          <w:color w:val="000000" w:themeColor="text1"/>
          <w:spacing w:val="1"/>
        </w:rPr>
        <w:t xml:space="preserve"> </w:t>
      </w:r>
      <w:r w:rsidRPr="00A57C03">
        <w:rPr>
          <w:color w:val="000000" w:themeColor="text1"/>
        </w:rPr>
        <w:t>скоростью 1/2 (в каналах от базовой станции) и 1/3 (в каналах от подвижной</w:t>
      </w:r>
      <w:r w:rsidRPr="00A57C03">
        <w:rPr>
          <w:color w:val="000000" w:themeColor="text1"/>
          <w:spacing w:val="1"/>
        </w:rPr>
        <w:t xml:space="preserve"> </w:t>
      </w:r>
      <w:r w:rsidRPr="00A57C03">
        <w:rPr>
          <w:color w:val="000000" w:themeColor="text1"/>
        </w:rPr>
        <w:t xml:space="preserve">станции), декодер </w:t>
      </w:r>
      <w:proofErr w:type="spellStart"/>
      <w:r w:rsidRPr="00A57C03">
        <w:rPr>
          <w:color w:val="000000" w:themeColor="text1"/>
        </w:rPr>
        <w:t>Витерби</w:t>
      </w:r>
      <w:proofErr w:type="spellEnd"/>
      <w:r w:rsidRPr="00A57C03">
        <w:rPr>
          <w:color w:val="000000" w:themeColor="text1"/>
        </w:rPr>
        <w:t xml:space="preserve"> с мягким решением, перемежение передаваемых</w:t>
      </w:r>
      <w:r w:rsidRPr="00A57C03">
        <w:rPr>
          <w:color w:val="000000" w:themeColor="text1"/>
          <w:spacing w:val="1"/>
        </w:rPr>
        <w:t xml:space="preserve"> </w:t>
      </w:r>
      <w:r w:rsidRPr="00A57C03">
        <w:rPr>
          <w:color w:val="000000" w:themeColor="text1"/>
        </w:rPr>
        <w:t>сообщений.</w:t>
      </w:r>
      <w:r w:rsidRPr="00A57C03">
        <w:rPr>
          <w:color w:val="000000" w:themeColor="text1"/>
          <w:spacing w:val="-2"/>
        </w:rPr>
        <w:t xml:space="preserve"> </w:t>
      </w:r>
      <w:r w:rsidRPr="00A57C03">
        <w:rPr>
          <w:color w:val="000000" w:themeColor="text1"/>
        </w:rPr>
        <w:t>Общая</w:t>
      </w:r>
      <w:r w:rsidRPr="00A57C03">
        <w:rPr>
          <w:color w:val="000000" w:themeColor="text1"/>
          <w:spacing w:val="-3"/>
        </w:rPr>
        <w:t xml:space="preserve"> </w:t>
      </w:r>
      <w:r w:rsidRPr="00A57C03">
        <w:rPr>
          <w:color w:val="000000" w:themeColor="text1"/>
        </w:rPr>
        <w:t>полоса канала</w:t>
      </w:r>
      <w:r w:rsidRPr="00A57C03">
        <w:rPr>
          <w:color w:val="000000" w:themeColor="text1"/>
          <w:spacing w:val="-3"/>
        </w:rPr>
        <w:t xml:space="preserve"> </w:t>
      </w:r>
      <w:r w:rsidRPr="00A57C03">
        <w:rPr>
          <w:color w:val="000000" w:themeColor="text1"/>
        </w:rPr>
        <w:t>связи</w:t>
      </w:r>
      <w:r w:rsidRPr="00A57C03">
        <w:rPr>
          <w:color w:val="000000" w:themeColor="text1"/>
          <w:spacing w:val="-2"/>
        </w:rPr>
        <w:t xml:space="preserve"> </w:t>
      </w:r>
      <w:r w:rsidRPr="00A57C03">
        <w:rPr>
          <w:color w:val="000000" w:themeColor="text1"/>
        </w:rPr>
        <w:t>составляет</w:t>
      </w:r>
      <w:r w:rsidRPr="00A57C03">
        <w:rPr>
          <w:color w:val="000000" w:themeColor="text1"/>
          <w:spacing w:val="-3"/>
        </w:rPr>
        <w:t xml:space="preserve"> </w:t>
      </w:r>
      <w:r w:rsidRPr="00A57C03">
        <w:rPr>
          <w:color w:val="000000" w:themeColor="text1"/>
        </w:rPr>
        <w:t>1,25</w:t>
      </w:r>
      <w:r w:rsidRPr="00A57C03">
        <w:rPr>
          <w:color w:val="000000" w:themeColor="text1"/>
          <w:spacing w:val="1"/>
        </w:rPr>
        <w:t xml:space="preserve"> </w:t>
      </w:r>
      <w:r w:rsidRPr="00A57C03">
        <w:rPr>
          <w:color w:val="000000" w:themeColor="text1"/>
        </w:rPr>
        <w:t>МГц.</w:t>
      </w:r>
    </w:p>
    <w:p w:rsidR="00D141BF" w:rsidRPr="00A57C03" w:rsidRDefault="009478F5" w:rsidP="00E71DE0">
      <w:pPr>
        <w:pStyle w:val="a3"/>
        <w:tabs>
          <w:tab w:val="left" w:pos="993"/>
        </w:tabs>
        <w:ind w:left="0" w:right="125" w:firstLine="0"/>
        <w:jc w:val="both"/>
        <w:rPr>
          <w:color w:val="000000" w:themeColor="text1"/>
        </w:rPr>
      </w:pPr>
      <w:r>
        <w:rPr>
          <w:color w:val="000000" w:themeColor="text1"/>
        </w:rPr>
        <w:tab/>
      </w:r>
      <w:r w:rsidR="00A57C03" w:rsidRPr="00A57C03">
        <w:rPr>
          <w:color w:val="000000" w:themeColor="text1"/>
        </w:rPr>
        <w:t>В стандарте используется раздельная обработка отраженных сигналов,</w:t>
      </w:r>
      <w:r w:rsidR="00A57C03" w:rsidRPr="00A57C03">
        <w:rPr>
          <w:color w:val="000000" w:themeColor="text1"/>
          <w:spacing w:val="-67"/>
        </w:rPr>
        <w:t xml:space="preserve"> </w:t>
      </w:r>
      <w:r w:rsidR="00A57C03" w:rsidRPr="00A57C03">
        <w:rPr>
          <w:color w:val="000000" w:themeColor="text1"/>
        </w:rPr>
        <w:t>приходящих</w:t>
      </w:r>
      <w:r w:rsidR="00A57C03" w:rsidRPr="00A57C03">
        <w:rPr>
          <w:color w:val="000000" w:themeColor="text1"/>
          <w:spacing w:val="1"/>
        </w:rPr>
        <w:t xml:space="preserve"> </w:t>
      </w:r>
      <w:r w:rsidR="00A57C03" w:rsidRPr="00A57C03">
        <w:rPr>
          <w:color w:val="000000" w:themeColor="text1"/>
        </w:rPr>
        <w:t>с разными</w:t>
      </w:r>
      <w:r w:rsidR="00A57C03" w:rsidRPr="00A57C03">
        <w:rPr>
          <w:color w:val="000000" w:themeColor="text1"/>
          <w:spacing w:val="1"/>
        </w:rPr>
        <w:t xml:space="preserve"> </w:t>
      </w:r>
      <w:r w:rsidR="00A57C03" w:rsidRPr="00A57C03">
        <w:rPr>
          <w:color w:val="000000" w:themeColor="text1"/>
        </w:rPr>
        <w:t>задержками,</w:t>
      </w:r>
      <w:r w:rsidR="00A57C03" w:rsidRPr="00A57C03">
        <w:rPr>
          <w:color w:val="000000" w:themeColor="text1"/>
          <w:spacing w:val="1"/>
        </w:rPr>
        <w:t xml:space="preserve"> </w:t>
      </w:r>
      <w:r w:rsidR="00A57C03" w:rsidRPr="00A57C03">
        <w:rPr>
          <w:color w:val="000000" w:themeColor="text1"/>
        </w:rPr>
        <w:t>и последующее</w:t>
      </w:r>
      <w:r w:rsidR="00A57C03" w:rsidRPr="00A57C03">
        <w:rPr>
          <w:color w:val="000000" w:themeColor="text1"/>
          <w:spacing w:val="1"/>
        </w:rPr>
        <w:t xml:space="preserve"> </w:t>
      </w:r>
      <w:r w:rsidR="00A57C03" w:rsidRPr="00A57C03">
        <w:rPr>
          <w:color w:val="000000" w:themeColor="text1"/>
        </w:rPr>
        <w:t>их</w:t>
      </w:r>
      <w:r w:rsidR="00A57C03" w:rsidRPr="00A57C03">
        <w:rPr>
          <w:color w:val="000000" w:themeColor="text1"/>
          <w:spacing w:val="1"/>
        </w:rPr>
        <w:t xml:space="preserve"> </w:t>
      </w:r>
      <w:r w:rsidR="00A57C03" w:rsidRPr="00A57C03">
        <w:rPr>
          <w:color w:val="000000" w:themeColor="text1"/>
        </w:rPr>
        <w:t>весовое</w:t>
      </w:r>
      <w:r w:rsidR="00A57C03" w:rsidRPr="00A57C03">
        <w:rPr>
          <w:color w:val="000000" w:themeColor="text1"/>
          <w:spacing w:val="70"/>
        </w:rPr>
        <w:t xml:space="preserve"> </w:t>
      </w:r>
      <w:r w:rsidR="00A57C03" w:rsidRPr="00A57C03">
        <w:rPr>
          <w:color w:val="000000" w:themeColor="text1"/>
        </w:rPr>
        <w:t>сложение,</w:t>
      </w:r>
      <w:r w:rsidR="00A57C03" w:rsidRPr="00A57C03">
        <w:rPr>
          <w:color w:val="000000" w:themeColor="text1"/>
          <w:spacing w:val="-67"/>
        </w:rPr>
        <w:t xml:space="preserve"> </w:t>
      </w:r>
      <w:r w:rsidR="00A57C03" w:rsidRPr="00A57C03">
        <w:rPr>
          <w:color w:val="000000" w:themeColor="text1"/>
        </w:rPr>
        <w:t xml:space="preserve">что значительно снижает отрицательное влияние эффекта </w:t>
      </w:r>
      <w:proofErr w:type="spellStart"/>
      <w:r w:rsidR="00A57C03" w:rsidRPr="00A57C03">
        <w:rPr>
          <w:color w:val="000000" w:themeColor="text1"/>
        </w:rPr>
        <w:t>многолучевости</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2"/>
        </w:rPr>
        <w:t xml:space="preserve"> </w:t>
      </w:r>
      <w:r w:rsidR="00A57C03" w:rsidRPr="00A57C03">
        <w:rPr>
          <w:color w:val="000000" w:themeColor="text1"/>
        </w:rPr>
        <w:t>раздельной</w:t>
      </w:r>
      <w:r w:rsidR="00A57C03" w:rsidRPr="00A57C03">
        <w:rPr>
          <w:color w:val="000000" w:themeColor="text1"/>
          <w:spacing w:val="-2"/>
        </w:rPr>
        <w:t xml:space="preserve"> </w:t>
      </w:r>
      <w:r w:rsidR="00A57C03" w:rsidRPr="00A57C03">
        <w:rPr>
          <w:color w:val="000000" w:themeColor="text1"/>
        </w:rPr>
        <w:t>обработке</w:t>
      </w:r>
      <w:r w:rsidR="00A57C03" w:rsidRPr="00A57C03">
        <w:rPr>
          <w:color w:val="000000" w:themeColor="text1"/>
          <w:spacing w:val="-1"/>
        </w:rPr>
        <w:t xml:space="preserve"> </w:t>
      </w:r>
      <w:r w:rsidR="00A57C03" w:rsidRPr="00A57C03">
        <w:rPr>
          <w:color w:val="000000" w:themeColor="text1"/>
        </w:rPr>
        <w:t>лучей в</w:t>
      </w:r>
      <w:r w:rsidR="00A57C03" w:rsidRPr="00A57C03">
        <w:rPr>
          <w:color w:val="000000" w:themeColor="text1"/>
          <w:spacing w:val="-4"/>
        </w:rPr>
        <w:t xml:space="preserve"> </w:t>
      </w:r>
      <w:r w:rsidR="00A57C03" w:rsidRPr="00A57C03">
        <w:rPr>
          <w:color w:val="000000" w:themeColor="text1"/>
        </w:rPr>
        <w:t>каждом</w:t>
      </w:r>
      <w:r w:rsidR="00A57C03" w:rsidRPr="00A57C03">
        <w:rPr>
          <w:color w:val="000000" w:themeColor="text1"/>
          <w:spacing w:val="-1"/>
        </w:rPr>
        <w:t xml:space="preserve"> </w:t>
      </w:r>
      <w:r w:rsidR="00A57C03" w:rsidRPr="00A57C03">
        <w:rPr>
          <w:color w:val="000000" w:themeColor="text1"/>
        </w:rPr>
        <w:t>канале</w:t>
      </w:r>
      <w:r w:rsidR="00A57C03" w:rsidRPr="00A57C03">
        <w:rPr>
          <w:color w:val="000000" w:themeColor="text1"/>
          <w:spacing w:val="-4"/>
        </w:rPr>
        <w:t xml:space="preserve"> </w:t>
      </w:r>
      <w:r w:rsidR="00A57C03" w:rsidRPr="00A57C03">
        <w:rPr>
          <w:color w:val="000000" w:themeColor="text1"/>
        </w:rPr>
        <w:t>приема</w:t>
      </w:r>
      <w:r w:rsidR="00A57C03" w:rsidRPr="00A57C03">
        <w:rPr>
          <w:color w:val="000000" w:themeColor="text1"/>
          <w:spacing w:val="-2"/>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базовой станции</w:t>
      </w:r>
      <w:r w:rsidR="00A57C03" w:rsidRPr="00A57C03">
        <w:rPr>
          <w:color w:val="000000" w:themeColor="text1"/>
          <w:lang w:val="kk-KZ"/>
        </w:rPr>
        <w:t xml:space="preserve"> </w:t>
      </w:r>
      <w:r w:rsidR="00A57C03" w:rsidRPr="00A57C03">
        <w:rPr>
          <w:color w:val="000000" w:themeColor="text1"/>
        </w:rPr>
        <w:t>используется</w:t>
      </w:r>
      <w:r w:rsidR="00A57C03" w:rsidRPr="00A57C03">
        <w:rPr>
          <w:color w:val="000000" w:themeColor="text1"/>
          <w:spacing w:val="1"/>
        </w:rPr>
        <w:t xml:space="preserve"> </w:t>
      </w:r>
      <w:r w:rsidR="00A57C03" w:rsidRPr="00A57C03">
        <w:rPr>
          <w:color w:val="000000" w:themeColor="text1"/>
        </w:rPr>
        <w:t>4</w:t>
      </w:r>
      <w:r w:rsidR="00A57C03" w:rsidRPr="00A57C03">
        <w:rPr>
          <w:color w:val="000000" w:themeColor="text1"/>
          <w:spacing w:val="1"/>
        </w:rPr>
        <w:t xml:space="preserve"> </w:t>
      </w:r>
      <w:r w:rsidR="00A57C03" w:rsidRPr="00A57C03">
        <w:rPr>
          <w:color w:val="000000" w:themeColor="text1"/>
        </w:rPr>
        <w:t>параллельно</w:t>
      </w:r>
      <w:r w:rsidR="00A57C03" w:rsidRPr="00A57C03">
        <w:rPr>
          <w:color w:val="000000" w:themeColor="text1"/>
          <w:spacing w:val="1"/>
        </w:rPr>
        <w:t xml:space="preserve"> </w:t>
      </w:r>
      <w:r w:rsidR="00A57C03" w:rsidRPr="00A57C03">
        <w:rPr>
          <w:color w:val="000000" w:themeColor="text1"/>
        </w:rPr>
        <w:t>работающих</w:t>
      </w:r>
      <w:r w:rsidR="00A57C03" w:rsidRPr="00A57C03">
        <w:rPr>
          <w:color w:val="000000" w:themeColor="text1"/>
          <w:spacing w:val="1"/>
        </w:rPr>
        <w:t xml:space="preserve"> </w:t>
      </w:r>
      <w:r w:rsidR="00A57C03" w:rsidRPr="00A57C03">
        <w:rPr>
          <w:color w:val="000000" w:themeColor="text1"/>
        </w:rPr>
        <w:t>коррелятора,</w:t>
      </w:r>
      <w:r w:rsidR="00A57C03" w:rsidRPr="00A57C03">
        <w:rPr>
          <w:color w:val="000000" w:themeColor="text1"/>
          <w:spacing w:val="1"/>
        </w:rPr>
        <w:t xml:space="preserve"> </w:t>
      </w:r>
      <w:r w:rsidR="00A57C03" w:rsidRPr="00A57C03">
        <w:rPr>
          <w:color w:val="000000" w:themeColor="text1"/>
        </w:rPr>
        <w:t>а</w:t>
      </w:r>
      <w:r w:rsidR="00A57C03" w:rsidRPr="00A57C03">
        <w:rPr>
          <w:color w:val="000000" w:themeColor="text1"/>
          <w:spacing w:val="1"/>
        </w:rPr>
        <w:t xml:space="preserve"> </w:t>
      </w:r>
      <w:r w:rsidR="00A57C03" w:rsidRPr="00A57C03">
        <w:rPr>
          <w:color w:val="000000" w:themeColor="text1"/>
        </w:rPr>
        <w:t>на</w:t>
      </w:r>
      <w:r w:rsidR="00A57C03" w:rsidRPr="00A57C03">
        <w:rPr>
          <w:color w:val="000000" w:themeColor="text1"/>
          <w:spacing w:val="1"/>
        </w:rPr>
        <w:t xml:space="preserve"> </w:t>
      </w:r>
      <w:r w:rsidR="00A57C03" w:rsidRPr="00A57C03">
        <w:rPr>
          <w:color w:val="000000" w:themeColor="text1"/>
        </w:rPr>
        <w:t>подвижной</w:t>
      </w:r>
      <w:r w:rsidR="00A57C03" w:rsidRPr="00A57C03">
        <w:rPr>
          <w:color w:val="000000" w:themeColor="text1"/>
          <w:spacing w:val="1"/>
        </w:rPr>
        <w:t xml:space="preserve"> </w:t>
      </w:r>
      <w:r w:rsidR="00A57C03" w:rsidRPr="00A57C03">
        <w:rPr>
          <w:color w:val="000000" w:themeColor="text1"/>
        </w:rPr>
        <w:t>станции</w:t>
      </w:r>
      <w:r w:rsidR="00A57C03" w:rsidRPr="00A57C03">
        <w:rPr>
          <w:color w:val="000000" w:themeColor="text1"/>
          <w:spacing w:val="1"/>
        </w:rPr>
        <w:t xml:space="preserve"> </w:t>
      </w:r>
      <w:r w:rsidR="00A57C03" w:rsidRPr="00A57C03">
        <w:rPr>
          <w:color w:val="000000" w:themeColor="text1"/>
        </w:rPr>
        <w:t>-3</w:t>
      </w:r>
      <w:r w:rsidR="00A57C03" w:rsidRPr="00A57C03">
        <w:rPr>
          <w:color w:val="000000" w:themeColor="text1"/>
          <w:spacing w:val="1"/>
        </w:rPr>
        <w:t xml:space="preserve"> </w:t>
      </w:r>
      <w:r w:rsidR="00A57C03" w:rsidRPr="00A57C03">
        <w:rPr>
          <w:color w:val="000000" w:themeColor="text1"/>
        </w:rPr>
        <w:t>коррелятора.</w:t>
      </w:r>
      <w:r w:rsidR="00A57C03" w:rsidRPr="00A57C03">
        <w:rPr>
          <w:color w:val="000000" w:themeColor="text1"/>
          <w:spacing w:val="1"/>
        </w:rPr>
        <w:t xml:space="preserve"> </w:t>
      </w:r>
      <w:r w:rsidR="00A57C03" w:rsidRPr="00A57C03">
        <w:rPr>
          <w:color w:val="000000" w:themeColor="text1"/>
        </w:rPr>
        <w:t>Наличие</w:t>
      </w:r>
      <w:r w:rsidR="00A57C03" w:rsidRPr="00A57C03">
        <w:rPr>
          <w:color w:val="000000" w:themeColor="text1"/>
          <w:spacing w:val="1"/>
        </w:rPr>
        <w:t xml:space="preserve"> </w:t>
      </w:r>
      <w:r w:rsidR="00A57C03" w:rsidRPr="00A57C03">
        <w:rPr>
          <w:color w:val="000000" w:themeColor="text1"/>
        </w:rPr>
        <w:t>параллельно</w:t>
      </w:r>
      <w:r w:rsidR="00A57C03" w:rsidRPr="00A57C03">
        <w:rPr>
          <w:color w:val="000000" w:themeColor="text1"/>
          <w:spacing w:val="1"/>
        </w:rPr>
        <w:t xml:space="preserve"> </w:t>
      </w:r>
      <w:r w:rsidR="00A57C03" w:rsidRPr="00A57C03">
        <w:rPr>
          <w:color w:val="000000" w:themeColor="text1"/>
        </w:rPr>
        <w:t>работающих</w:t>
      </w:r>
      <w:r w:rsidR="00A57C03" w:rsidRPr="00A57C03">
        <w:rPr>
          <w:color w:val="000000" w:themeColor="text1"/>
          <w:spacing w:val="1"/>
        </w:rPr>
        <w:t xml:space="preserve"> </w:t>
      </w:r>
      <w:r w:rsidR="00A57C03" w:rsidRPr="00A57C03">
        <w:rPr>
          <w:color w:val="000000" w:themeColor="text1"/>
        </w:rPr>
        <w:t>корреляторов</w:t>
      </w:r>
      <w:r w:rsidR="00A57C03" w:rsidRPr="00A57C03">
        <w:rPr>
          <w:color w:val="000000" w:themeColor="text1"/>
          <w:spacing w:val="1"/>
        </w:rPr>
        <w:t xml:space="preserve"> </w:t>
      </w:r>
      <w:r w:rsidR="00A57C03" w:rsidRPr="00A57C03">
        <w:rPr>
          <w:color w:val="000000" w:themeColor="text1"/>
        </w:rPr>
        <w:t>позволяет осуществить мягкий режим "эстафетной передачи" (</w:t>
      </w:r>
      <w:proofErr w:type="spellStart"/>
      <w:r w:rsidR="00A57C03" w:rsidRPr="00A57C03">
        <w:rPr>
          <w:color w:val="000000" w:themeColor="text1"/>
        </w:rPr>
        <w:t>Soft</w:t>
      </w:r>
      <w:proofErr w:type="spellEnd"/>
      <w:r w:rsidR="00A57C03" w:rsidRPr="00A57C03">
        <w:rPr>
          <w:color w:val="000000" w:themeColor="text1"/>
        </w:rPr>
        <w:t xml:space="preserve"> </w:t>
      </w:r>
      <w:proofErr w:type="spellStart"/>
      <w:r w:rsidR="00A57C03" w:rsidRPr="00A57C03">
        <w:rPr>
          <w:color w:val="000000" w:themeColor="text1"/>
        </w:rPr>
        <w:t>Handoff</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при</w:t>
      </w:r>
      <w:r w:rsidR="00A57C03" w:rsidRPr="00A57C03">
        <w:rPr>
          <w:color w:val="000000" w:themeColor="text1"/>
          <w:spacing w:val="1"/>
        </w:rPr>
        <w:t xml:space="preserve"> </w:t>
      </w:r>
      <w:r w:rsidR="00A57C03" w:rsidRPr="00A57C03">
        <w:rPr>
          <w:color w:val="000000" w:themeColor="text1"/>
        </w:rPr>
        <w:t>переходе</w:t>
      </w:r>
      <w:r w:rsidR="00A57C03" w:rsidRPr="00A57C03">
        <w:rPr>
          <w:color w:val="000000" w:themeColor="text1"/>
          <w:spacing w:val="1"/>
        </w:rPr>
        <w:t xml:space="preserve"> </w:t>
      </w:r>
      <w:r w:rsidR="00A57C03" w:rsidRPr="00A57C03">
        <w:rPr>
          <w:color w:val="000000" w:themeColor="text1"/>
        </w:rPr>
        <w:t>из</w:t>
      </w:r>
      <w:r w:rsidR="00A57C03" w:rsidRPr="00A57C03">
        <w:rPr>
          <w:color w:val="000000" w:themeColor="text1"/>
          <w:spacing w:val="1"/>
        </w:rPr>
        <w:t xml:space="preserve"> </w:t>
      </w:r>
      <w:r w:rsidR="00A57C03" w:rsidRPr="00A57C03">
        <w:rPr>
          <w:color w:val="000000" w:themeColor="text1"/>
        </w:rPr>
        <w:t>соты</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proofErr w:type="spellStart"/>
      <w:r w:rsidR="00A57C03" w:rsidRPr="00A57C03">
        <w:rPr>
          <w:color w:val="000000" w:themeColor="text1"/>
        </w:rPr>
        <w:t>соту</w:t>
      </w:r>
      <w:proofErr w:type="spellEnd"/>
      <w:r w:rsidR="00A57C03" w:rsidRPr="00A57C03">
        <w:rPr>
          <w:color w:val="000000" w:themeColor="text1"/>
        </w:rPr>
        <w:t>.</w:t>
      </w:r>
      <w:r w:rsidR="00A57C03" w:rsidRPr="00A57C03">
        <w:rPr>
          <w:color w:val="000000" w:themeColor="text1"/>
          <w:spacing w:val="1"/>
        </w:rPr>
        <w:t xml:space="preserve"> </w:t>
      </w:r>
      <w:r w:rsidR="00A57C03" w:rsidRPr="00A57C03">
        <w:rPr>
          <w:color w:val="000000" w:themeColor="text1"/>
        </w:rPr>
        <w:t>Мягкий</w:t>
      </w:r>
      <w:r w:rsidR="00A57C03" w:rsidRPr="00A57C03">
        <w:rPr>
          <w:color w:val="000000" w:themeColor="text1"/>
          <w:spacing w:val="1"/>
        </w:rPr>
        <w:t xml:space="preserve"> </w:t>
      </w:r>
      <w:r w:rsidR="00A57C03" w:rsidRPr="00A57C03">
        <w:rPr>
          <w:color w:val="000000" w:themeColor="text1"/>
        </w:rPr>
        <w:t>режим</w:t>
      </w:r>
      <w:r w:rsidR="00A57C03" w:rsidRPr="00A57C03">
        <w:rPr>
          <w:color w:val="000000" w:themeColor="text1"/>
          <w:spacing w:val="1"/>
        </w:rPr>
        <w:t xml:space="preserve"> </w:t>
      </w:r>
      <w:r w:rsidR="00A57C03" w:rsidRPr="00A57C03">
        <w:rPr>
          <w:color w:val="000000" w:themeColor="text1"/>
        </w:rPr>
        <w:t>"эстафетной</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происходит</w:t>
      </w:r>
      <w:r w:rsidR="00A57C03" w:rsidRPr="00A57C03">
        <w:rPr>
          <w:color w:val="000000" w:themeColor="text1"/>
          <w:spacing w:val="1"/>
        </w:rPr>
        <w:t xml:space="preserve"> </w:t>
      </w:r>
      <w:r w:rsidR="00A57C03" w:rsidRPr="00A57C03">
        <w:rPr>
          <w:color w:val="000000" w:themeColor="text1"/>
        </w:rPr>
        <w:t>за</w:t>
      </w:r>
      <w:r w:rsidR="00A57C03" w:rsidRPr="00A57C03">
        <w:rPr>
          <w:color w:val="000000" w:themeColor="text1"/>
          <w:spacing w:val="1"/>
        </w:rPr>
        <w:t xml:space="preserve"> </w:t>
      </w:r>
      <w:r w:rsidR="00A57C03" w:rsidRPr="00A57C03">
        <w:rPr>
          <w:color w:val="000000" w:themeColor="text1"/>
        </w:rPr>
        <w:t>счет</w:t>
      </w:r>
      <w:r w:rsidR="00A57C03" w:rsidRPr="00A57C03">
        <w:rPr>
          <w:color w:val="000000" w:themeColor="text1"/>
          <w:spacing w:val="1"/>
        </w:rPr>
        <w:t xml:space="preserve"> </w:t>
      </w:r>
      <w:r w:rsidR="00A57C03" w:rsidRPr="00A57C03">
        <w:rPr>
          <w:color w:val="000000" w:themeColor="text1"/>
        </w:rPr>
        <w:t>управления</w:t>
      </w:r>
      <w:r w:rsidR="00A57C03" w:rsidRPr="00A57C03">
        <w:rPr>
          <w:color w:val="000000" w:themeColor="text1"/>
          <w:spacing w:val="1"/>
        </w:rPr>
        <w:t xml:space="preserve"> </w:t>
      </w:r>
      <w:r w:rsidR="00A57C03" w:rsidRPr="00A57C03">
        <w:rPr>
          <w:color w:val="000000" w:themeColor="text1"/>
        </w:rPr>
        <w:t>подвижной</w:t>
      </w:r>
      <w:r w:rsidR="00A57C03" w:rsidRPr="00A57C03">
        <w:rPr>
          <w:color w:val="000000" w:themeColor="text1"/>
          <w:spacing w:val="1"/>
        </w:rPr>
        <w:t xml:space="preserve"> </w:t>
      </w:r>
      <w:r w:rsidR="00A57C03" w:rsidRPr="00A57C03">
        <w:rPr>
          <w:color w:val="000000" w:themeColor="text1"/>
        </w:rPr>
        <w:t>станцией</w:t>
      </w:r>
      <w:r w:rsidR="00A57C03" w:rsidRPr="00A57C03">
        <w:rPr>
          <w:color w:val="000000" w:themeColor="text1"/>
          <w:spacing w:val="1"/>
        </w:rPr>
        <w:t xml:space="preserve"> </w:t>
      </w:r>
      <w:r w:rsidR="00A57C03" w:rsidRPr="00A57C03">
        <w:rPr>
          <w:color w:val="000000" w:themeColor="text1"/>
        </w:rPr>
        <w:t>двумя</w:t>
      </w:r>
      <w:r w:rsidR="00A57C03" w:rsidRPr="00A57C03">
        <w:rPr>
          <w:color w:val="000000" w:themeColor="text1"/>
          <w:spacing w:val="1"/>
        </w:rPr>
        <w:t xml:space="preserve"> </w:t>
      </w:r>
      <w:r w:rsidR="00A57C03" w:rsidRPr="00A57C03">
        <w:rPr>
          <w:color w:val="000000" w:themeColor="text1"/>
        </w:rPr>
        <w:t>или</w:t>
      </w:r>
      <w:r w:rsidR="00A57C03" w:rsidRPr="00A57C03">
        <w:rPr>
          <w:color w:val="000000" w:themeColor="text1"/>
          <w:spacing w:val="1"/>
        </w:rPr>
        <w:t xml:space="preserve"> </w:t>
      </w:r>
      <w:r w:rsidR="00A57C03" w:rsidRPr="00A57C03">
        <w:rPr>
          <w:color w:val="000000" w:themeColor="text1"/>
        </w:rPr>
        <w:t>более</w:t>
      </w:r>
      <w:r w:rsidR="00A57C03" w:rsidRPr="00A57C03">
        <w:rPr>
          <w:color w:val="000000" w:themeColor="text1"/>
          <w:spacing w:val="1"/>
        </w:rPr>
        <w:t xml:space="preserve"> </w:t>
      </w:r>
      <w:r w:rsidR="00A57C03" w:rsidRPr="00A57C03">
        <w:rPr>
          <w:color w:val="000000" w:themeColor="text1"/>
        </w:rPr>
        <w:t>базовыми</w:t>
      </w:r>
      <w:r w:rsidR="00A57C03" w:rsidRPr="00A57C03">
        <w:rPr>
          <w:color w:val="000000" w:themeColor="text1"/>
          <w:spacing w:val="1"/>
        </w:rPr>
        <w:t xml:space="preserve"> </w:t>
      </w:r>
      <w:r w:rsidR="00A57C03" w:rsidRPr="00A57C03">
        <w:rPr>
          <w:color w:val="000000" w:themeColor="text1"/>
        </w:rPr>
        <w:t>станциями.</w:t>
      </w:r>
      <w:r w:rsidR="00A57C03" w:rsidRPr="00A57C03">
        <w:rPr>
          <w:color w:val="000000" w:themeColor="text1"/>
          <w:spacing w:val="1"/>
        </w:rPr>
        <w:t xml:space="preserve"> </w:t>
      </w:r>
      <w:r w:rsidR="00A57C03" w:rsidRPr="00A57C03">
        <w:rPr>
          <w:color w:val="000000" w:themeColor="text1"/>
        </w:rPr>
        <w:t>Транскодер,</w:t>
      </w:r>
      <w:r w:rsidR="00A57C03" w:rsidRPr="00A57C03">
        <w:rPr>
          <w:color w:val="000000" w:themeColor="text1"/>
          <w:spacing w:val="1"/>
        </w:rPr>
        <w:t xml:space="preserve"> </w:t>
      </w:r>
      <w:r w:rsidR="00A57C03" w:rsidRPr="00A57C03">
        <w:rPr>
          <w:color w:val="000000" w:themeColor="text1"/>
        </w:rPr>
        <w:t>входящий</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состав</w:t>
      </w:r>
      <w:r w:rsidR="00A57C03" w:rsidRPr="00A57C03">
        <w:rPr>
          <w:color w:val="000000" w:themeColor="text1"/>
          <w:spacing w:val="1"/>
        </w:rPr>
        <w:t xml:space="preserve"> </w:t>
      </w:r>
      <w:r w:rsidR="00A57C03" w:rsidRPr="00A57C03">
        <w:rPr>
          <w:color w:val="000000" w:themeColor="text1"/>
        </w:rPr>
        <w:t>основного</w:t>
      </w:r>
      <w:r w:rsidR="00A57C03" w:rsidRPr="00A57C03">
        <w:rPr>
          <w:color w:val="000000" w:themeColor="text1"/>
          <w:spacing w:val="1"/>
        </w:rPr>
        <w:t xml:space="preserve"> </w:t>
      </w:r>
      <w:r w:rsidR="00A57C03" w:rsidRPr="00A57C03">
        <w:rPr>
          <w:color w:val="000000" w:themeColor="text1"/>
        </w:rPr>
        <w:t>оборудования, проводит оценку качества приема сигналов от двух базовых</w:t>
      </w:r>
      <w:r w:rsidR="00A57C03" w:rsidRPr="00A57C03">
        <w:rPr>
          <w:color w:val="000000" w:themeColor="text1"/>
          <w:spacing w:val="1"/>
        </w:rPr>
        <w:t xml:space="preserve"> </w:t>
      </w:r>
      <w:r w:rsidR="00A57C03" w:rsidRPr="00A57C03">
        <w:rPr>
          <w:color w:val="000000" w:themeColor="text1"/>
        </w:rPr>
        <w:t>станций последовательно кадр за кадром. Процесс выбора лучшего кадра</w:t>
      </w:r>
      <w:r w:rsidR="00A57C03" w:rsidRPr="00A57C03">
        <w:rPr>
          <w:color w:val="000000" w:themeColor="text1"/>
          <w:spacing w:val="1"/>
        </w:rPr>
        <w:t xml:space="preserve"> </w:t>
      </w:r>
      <w:r w:rsidR="00A57C03" w:rsidRPr="00A57C03">
        <w:rPr>
          <w:color w:val="000000" w:themeColor="text1"/>
        </w:rPr>
        <w:t>приводит к тому, что результирующий сигнал может быть сформирован в</w:t>
      </w:r>
      <w:r w:rsidR="00A57C03" w:rsidRPr="00A57C03">
        <w:rPr>
          <w:color w:val="000000" w:themeColor="text1"/>
          <w:spacing w:val="1"/>
        </w:rPr>
        <w:t xml:space="preserve"> </w:t>
      </w:r>
      <w:r w:rsidR="00A57C03" w:rsidRPr="00A57C03">
        <w:rPr>
          <w:color w:val="000000" w:themeColor="text1"/>
        </w:rPr>
        <w:t>процессе непрерывной</w:t>
      </w:r>
      <w:r w:rsidR="00A57C03" w:rsidRPr="00A57C03">
        <w:rPr>
          <w:color w:val="000000" w:themeColor="text1"/>
          <w:spacing w:val="1"/>
        </w:rPr>
        <w:t xml:space="preserve"> </w:t>
      </w:r>
      <w:r w:rsidR="00A57C03" w:rsidRPr="00A57C03">
        <w:rPr>
          <w:color w:val="000000" w:themeColor="text1"/>
        </w:rPr>
        <w:t>коммутации</w:t>
      </w:r>
      <w:r w:rsidR="00A57C03" w:rsidRPr="00A57C03">
        <w:rPr>
          <w:color w:val="000000" w:themeColor="text1"/>
          <w:spacing w:val="1"/>
        </w:rPr>
        <w:t xml:space="preserve"> </w:t>
      </w:r>
      <w:r w:rsidR="00A57C03" w:rsidRPr="00A57C03">
        <w:rPr>
          <w:color w:val="000000" w:themeColor="text1"/>
        </w:rPr>
        <w:t>и последующего</w:t>
      </w:r>
      <w:r w:rsidR="00A57C03" w:rsidRPr="00A57C03">
        <w:rPr>
          <w:color w:val="000000" w:themeColor="text1"/>
          <w:spacing w:val="1"/>
        </w:rPr>
        <w:t xml:space="preserve"> </w:t>
      </w:r>
      <w:r w:rsidR="00A57C03" w:rsidRPr="00A57C03">
        <w:rPr>
          <w:color w:val="000000" w:themeColor="text1"/>
        </w:rPr>
        <w:t>"склеивания" кадров,</w:t>
      </w:r>
      <w:r w:rsidR="00A57C03" w:rsidRPr="00A57C03">
        <w:rPr>
          <w:color w:val="000000" w:themeColor="text1"/>
          <w:spacing w:val="1"/>
        </w:rPr>
        <w:t xml:space="preserve"> </w:t>
      </w:r>
      <w:r w:rsidR="00A57C03" w:rsidRPr="00A57C03">
        <w:rPr>
          <w:color w:val="000000" w:themeColor="text1"/>
        </w:rPr>
        <w:t>принимаемых разными базовыми станциями, участвующими в "эстафетной</w:t>
      </w:r>
      <w:r w:rsidR="00A57C03" w:rsidRPr="00A57C03">
        <w:rPr>
          <w:color w:val="000000" w:themeColor="text1"/>
          <w:spacing w:val="1"/>
        </w:rPr>
        <w:t xml:space="preserve"> </w:t>
      </w:r>
      <w:r w:rsidR="00A57C03" w:rsidRPr="00A57C03">
        <w:rPr>
          <w:color w:val="000000" w:themeColor="text1"/>
        </w:rPr>
        <w:t>передаче".</w:t>
      </w:r>
      <w:r w:rsidR="00A57C03" w:rsidRPr="00A57C03">
        <w:rPr>
          <w:color w:val="000000" w:themeColor="text1"/>
          <w:spacing w:val="1"/>
        </w:rPr>
        <w:t xml:space="preserve"> </w:t>
      </w:r>
      <w:r w:rsidR="00A57C03" w:rsidRPr="00A57C03">
        <w:rPr>
          <w:color w:val="000000" w:themeColor="text1"/>
        </w:rPr>
        <w:t>Мягкое</w:t>
      </w:r>
      <w:r w:rsidR="00A57C03" w:rsidRPr="00A57C03">
        <w:rPr>
          <w:color w:val="000000" w:themeColor="text1"/>
          <w:spacing w:val="1"/>
        </w:rPr>
        <w:t xml:space="preserve"> </w:t>
      </w:r>
      <w:r w:rsidR="00A57C03" w:rsidRPr="00A57C03">
        <w:rPr>
          <w:color w:val="000000" w:themeColor="text1"/>
        </w:rPr>
        <w:t>переключение</w:t>
      </w:r>
      <w:r w:rsidR="00A57C03" w:rsidRPr="00A57C03">
        <w:rPr>
          <w:color w:val="000000" w:themeColor="text1"/>
          <w:spacing w:val="1"/>
        </w:rPr>
        <w:t xml:space="preserve"> </w:t>
      </w:r>
      <w:r w:rsidR="00A57C03" w:rsidRPr="00A57C03">
        <w:rPr>
          <w:color w:val="000000" w:themeColor="text1"/>
        </w:rPr>
        <w:t>обеспечивает</w:t>
      </w:r>
      <w:r w:rsidR="00A57C03" w:rsidRPr="00A57C03">
        <w:rPr>
          <w:color w:val="000000" w:themeColor="text1"/>
          <w:spacing w:val="1"/>
        </w:rPr>
        <w:t xml:space="preserve"> </w:t>
      </w:r>
      <w:r w:rsidR="00A57C03" w:rsidRPr="00A57C03">
        <w:rPr>
          <w:color w:val="000000" w:themeColor="text1"/>
        </w:rPr>
        <w:t>высокое</w:t>
      </w:r>
      <w:r w:rsidR="00A57C03" w:rsidRPr="00A57C03">
        <w:rPr>
          <w:color w:val="000000" w:themeColor="text1"/>
          <w:spacing w:val="1"/>
        </w:rPr>
        <w:t xml:space="preserve"> </w:t>
      </w:r>
      <w:r w:rsidR="00A57C03" w:rsidRPr="00A57C03">
        <w:rPr>
          <w:color w:val="000000" w:themeColor="text1"/>
        </w:rPr>
        <w:t>качество</w:t>
      </w:r>
      <w:r w:rsidR="00A57C03" w:rsidRPr="00A57C03">
        <w:rPr>
          <w:color w:val="000000" w:themeColor="text1"/>
          <w:spacing w:val="1"/>
        </w:rPr>
        <w:t xml:space="preserve"> </w:t>
      </w:r>
      <w:r w:rsidR="00A57C03" w:rsidRPr="00A57C03">
        <w:rPr>
          <w:color w:val="000000" w:themeColor="text1"/>
        </w:rPr>
        <w:t>приема</w:t>
      </w:r>
      <w:r w:rsidR="00A57C03" w:rsidRPr="00A57C03">
        <w:rPr>
          <w:color w:val="000000" w:themeColor="text1"/>
          <w:spacing w:val="1"/>
        </w:rPr>
        <w:t xml:space="preserve"> </w:t>
      </w:r>
      <w:r w:rsidR="00A57C03" w:rsidRPr="00A57C03">
        <w:rPr>
          <w:color w:val="000000" w:themeColor="text1"/>
        </w:rPr>
        <w:t>речевых сообщений и устраняет перерывы в сеансах связи, что имеет место в</w:t>
      </w:r>
      <w:r w:rsidR="00A57C03" w:rsidRPr="00A57C03">
        <w:rPr>
          <w:color w:val="000000" w:themeColor="text1"/>
          <w:spacing w:val="1"/>
        </w:rPr>
        <w:t xml:space="preserve"> </w:t>
      </w:r>
      <w:r w:rsidR="00A57C03" w:rsidRPr="00A57C03">
        <w:rPr>
          <w:color w:val="000000" w:themeColor="text1"/>
        </w:rPr>
        <w:t>сотовых сетях</w:t>
      </w:r>
      <w:r w:rsidR="00A57C03" w:rsidRPr="00A57C03">
        <w:rPr>
          <w:color w:val="000000" w:themeColor="text1"/>
          <w:spacing w:val="1"/>
        </w:rPr>
        <w:t xml:space="preserve"> </w:t>
      </w:r>
      <w:r w:rsidR="00A57C03" w:rsidRPr="00A57C03">
        <w:rPr>
          <w:color w:val="000000" w:themeColor="text1"/>
        </w:rPr>
        <w:t>связи</w:t>
      </w:r>
      <w:r w:rsidR="00A57C03" w:rsidRPr="00A57C03">
        <w:rPr>
          <w:color w:val="000000" w:themeColor="text1"/>
          <w:spacing w:val="-2"/>
        </w:rPr>
        <w:t xml:space="preserve"> </w:t>
      </w:r>
      <w:r w:rsidR="00A57C03" w:rsidRPr="00A57C03">
        <w:rPr>
          <w:color w:val="000000" w:themeColor="text1"/>
        </w:rPr>
        <w:t>других</w:t>
      </w:r>
      <w:r w:rsidR="00A57C03" w:rsidRPr="00A57C03">
        <w:rPr>
          <w:color w:val="000000" w:themeColor="text1"/>
          <w:spacing w:val="1"/>
        </w:rPr>
        <w:t xml:space="preserve"> </w:t>
      </w:r>
      <w:r w:rsidR="00A57C03" w:rsidRPr="00A57C03">
        <w:rPr>
          <w:color w:val="000000" w:themeColor="text1"/>
        </w:rPr>
        <w:t>стандартов.</w:t>
      </w:r>
    </w:p>
    <w:p w:rsidR="00D141BF" w:rsidRPr="00A57C03" w:rsidRDefault="009478F5" w:rsidP="00E71DE0">
      <w:pPr>
        <w:pStyle w:val="a3"/>
        <w:tabs>
          <w:tab w:val="left" w:pos="993"/>
        </w:tabs>
        <w:ind w:left="0" w:right="126" w:firstLine="0"/>
        <w:jc w:val="both"/>
        <w:rPr>
          <w:color w:val="000000" w:themeColor="text1"/>
        </w:rPr>
      </w:pPr>
      <w:r>
        <w:rPr>
          <w:color w:val="000000" w:themeColor="text1"/>
        </w:rPr>
        <w:tab/>
      </w:r>
      <w:r w:rsidR="00A57C03" w:rsidRPr="00A57C03">
        <w:rPr>
          <w:color w:val="000000" w:themeColor="text1"/>
        </w:rPr>
        <w:t>Широкополосной</w:t>
      </w:r>
      <w:r w:rsidR="00A57C03" w:rsidRPr="00A57C03">
        <w:rPr>
          <w:color w:val="000000" w:themeColor="text1"/>
          <w:spacing w:val="1"/>
        </w:rPr>
        <w:t xml:space="preserve"> </w:t>
      </w:r>
      <w:r w:rsidR="00A57C03" w:rsidRPr="00A57C03">
        <w:rPr>
          <w:color w:val="000000" w:themeColor="text1"/>
        </w:rPr>
        <w:t>называется</w:t>
      </w:r>
      <w:r w:rsidR="00A57C03" w:rsidRPr="00A57C03">
        <w:rPr>
          <w:color w:val="000000" w:themeColor="text1"/>
          <w:spacing w:val="1"/>
        </w:rPr>
        <w:t xml:space="preserve"> </w:t>
      </w:r>
      <w:r w:rsidR="00A57C03" w:rsidRPr="00A57C03">
        <w:rPr>
          <w:color w:val="000000" w:themeColor="text1"/>
        </w:rPr>
        <w:t>система,</w:t>
      </w:r>
      <w:r w:rsidR="00A57C03" w:rsidRPr="00A57C03">
        <w:rPr>
          <w:color w:val="000000" w:themeColor="text1"/>
          <w:spacing w:val="1"/>
        </w:rPr>
        <w:t xml:space="preserve"> </w:t>
      </w:r>
      <w:r w:rsidR="00A57C03" w:rsidRPr="00A57C03">
        <w:rPr>
          <w:color w:val="000000" w:themeColor="text1"/>
        </w:rPr>
        <w:t>которая</w:t>
      </w:r>
      <w:r w:rsidR="00A57C03" w:rsidRPr="00A57C03">
        <w:rPr>
          <w:color w:val="000000" w:themeColor="text1"/>
          <w:spacing w:val="1"/>
        </w:rPr>
        <w:t xml:space="preserve"> </w:t>
      </w:r>
      <w:r w:rsidR="00A57C03" w:rsidRPr="00A57C03">
        <w:rPr>
          <w:color w:val="000000" w:themeColor="text1"/>
        </w:rPr>
        <w:t>передает</w:t>
      </w:r>
      <w:r w:rsidR="00A57C03" w:rsidRPr="00A57C03">
        <w:rPr>
          <w:color w:val="000000" w:themeColor="text1"/>
          <w:spacing w:val="1"/>
        </w:rPr>
        <w:t xml:space="preserve"> </w:t>
      </w:r>
      <w:r w:rsidR="00A57C03" w:rsidRPr="00A57C03">
        <w:rPr>
          <w:color w:val="000000" w:themeColor="text1"/>
        </w:rPr>
        <w:t>сигнал,</w:t>
      </w:r>
      <w:r w:rsidR="00A57C03" w:rsidRPr="00A57C03">
        <w:rPr>
          <w:color w:val="000000" w:themeColor="text1"/>
          <w:spacing w:val="1"/>
        </w:rPr>
        <w:t xml:space="preserve"> </w:t>
      </w:r>
      <w:r w:rsidR="00A57C03" w:rsidRPr="00A57C03">
        <w:rPr>
          <w:color w:val="000000" w:themeColor="text1"/>
        </w:rPr>
        <w:lastRenderedPageBreak/>
        <w:t>занимающий очень широкую полосу частот, значительно превосходящую ту</w:t>
      </w:r>
      <w:r w:rsidR="00A57C03" w:rsidRPr="00A57C03">
        <w:rPr>
          <w:color w:val="000000" w:themeColor="text1"/>
          <w:spacing w:val="1"/>
        </w:rPr>
        <w:t xml:space="preserve"> </w:t>
      </w:r>
      <w:r w:rsidR="00A57C03" w:rsidRPr="00A57C03">
        <w:rPr>
          <w:color w:val="000000" w:themeColor="text1"/>
        </w:rPr>
        <w:t>минимальную</w:t>
      </w:r>
      <w:r w:rsidR="00A57C03" w:rsidRPr="00A57C03">
        <w:rPr>
          <w:color w:val="000000" w:themeColor="text1"/>
          <w:spacing w:val="1"/>
        </w:rPr>
        <w:t xml:space="preserve"> </w:t>
      </w:r>
      <w:r w:rsidR="00A57C03" w:rsidRPr="00A57C03">
        <w:rPr>
          <w:color w:val="000000" w:themeColor="text1"/>
        </w:rPr>
        <w:t>ширину</w:t>
      </w:r>
      <w:r w:rsidR="00A57C03" w:rsidRPr="00A57C03">
        <w:rPr>
          <w:color w:val="000000" w:themeColor="text1"/>
          <w:spacing w:val="1"/>
        </w:rPr>
        <w:t xml:space="preserve"> </w:t>
      </w:r>
      <w:r w:rsidR="00A57C03" w:rsidRPr="00A57C03">
        <w:rPr>
          <w:color w:val="000000" w:themeColor="text1"/>
        </w:rPr>
        <w:t>полосы</w:t>
      </w:r>
      <w:r w:rsidR="00A57C03" w:rsidRPr="00A57C03">
        <w:rPr>
          <w:color w:val="000000" w:themeColor="text1"/>
          <w:spacing w:val="1"/>
        </w:rPr>
        <w:t xml:space="preserve"> </w:t>
      </w:r>
      <w:r w:rsidR="00A57C03" w:rsidRPr="00A57C03">
        <w:rPr>
          <w:color w:val="000000" w:themeColor="text1"/>
        </w:rPr>
        <w:t>частот,</w:t>
      </w:r>
      <w:r w:rsidR="00A57C03" w:rsidRPr="00A57C03">
        <w:rPr>
          <w:color w:val="000000" w:themeColor="text1"/>
          <w:spacing w:val="1"/>
        </w:rPr>
        <w:t xml:space="preserve"> </w:t>
      </w:r>
      <w:r w:rsidR="00A57C03" w:rsidRPr="00A57C03">
        <w:rPr>
          <w:color w:val="000000" w:themeColor="text1"/>
        </w:rPr>
        <w:t>которая</w:t>
      </w:r>
      <w:r w:rsidR="00A57C03" w:rsidRPr="00A57C03">
        <w:rPr>
          <w:color w:val="000000" w:themeColor="text1"/>
          <w:spacing w:val="1"/>
        </w:rPr>
        <w:t xml:space="preserve"> </w:t>
      </w:r>
      <w:r w:rsidR="00A57C03" w:rsidRPr="00A57C03">
        <w:rPr>
          <w:color w:val="000000" w:themeColor="text1"/>
        </w:rPr>
        <w:t>фактически</w:t>
      </w:r>
      <w:r w:rsidR="00A57C03" w:rsidRPr="00A57C03">
        <w:rPr>
          <w:color w:val="000000" w:themeColor="text1"/>
          <w:spacing w:val="1"/>
        </w:rPr>
        <w:t xml:space="preserve"> </w:t>
      </w:r>
      <w:r w:rsidR="00A57C03" w:rsidRPr="00A57C03">
        <w:rPr>
          <w:color w:val="000000" w:themeColor="text1"/>
        </w:rPr>
        <w:t>требуется</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 xml:space="preserve">передачи информации. </w:t>
      </w:r>
      <w:proofErr w:type="gramStart"/>
      <w:r w:rsidR="00A57C03" w:rsidRPr="00A57C03">
        <w:rPr>
          <w:color w:val="000000" w:themeColor="text1"/>
        </w:rPr>
        <w:t>Так например</w:t>
      </w:r>
      <w:proofErr w:type="gramEnd"/>
      <w:r w:rsidR="00A57C03" w:rsidRPr="00A57C03">
        <w:rPr>
          <w:color w:val="000000" w:themeColor="text1"/>
        </w:rPr>
        <w:t>, низкочастотный сигнал может быть</w:t>
      </w:r>
      <w:r w:rsidR="00A57C03" w:rsidRPr="00A57C03">
        <w:rPr>
          <w:color w:val="000000" w:themeColor="text1"/>
          <w:spacing w:val="1"/>
        </w:rPr>
        <w:t xml:space="preserve"> </w:t>
      </w:r>
      <w:r w:rsidR="00A57C03" w:rsidRPr="00A57C03">
        <w:rPr>
          <w:color w:val="000000" w:themeColor="text1"/>
        </w:rPr>
        <w:t>передан с помощью амплитудной модуляции (AM) в полосе частот, в 2 раза</w:t>
      </w:r>
      <w:r w:rsidR="00A57C03" w:rsidRPr="00A57C03">
        <w:rPr>
          <w:color w:val="000000" w:themeColor="text1"/>
          <w:spacing w:val="1"/>
        </w:rPr>
        <w:t xml:space="preserve"> </w:t>
      </w:r>
      <w:r w:rsidR="00A57C03" w:rsidRPr="00A57C03">
        <w:rPr>
          <w:color w:val="000000" w:themeColor="text1"/>
        </w:rPr>
        <w:t>превосходящей полосу частот этого сигнала. Другие виды модуляции, такие</w:t>
      </w:r>
      <w:r w:rsidR="00A57C03" w:rsidRPr="00A57C03">
        <w:rPr>
          <w:color w:val="000000" w:themeColor="text1"/>
          <w:spacing w:val="1"/>
        </w:rPr>
        <w:t xml:space="preserve"> </w:t>
      </w:r>
      <w:r w:rsidR="00A57C03" w:rsidRPr="00A57C03">
        <w:rPr>
          <w:color w:val="000000" w:themeColor="text1"/>
        </w:rPr>
        <w:t>как</w:t>
      </w:r>
      <w:r w:rsidR="00A57C03" w:rsidRPr="00A57C03">
        <w:rPr>
          <w:color w:val="000000" w:themeColor="text1"/>
          <w:spacing w:val="1"/>
        </w:rPr>
        <w:t xml:space="preserve"> </w:t>
      </w:r>
      <w:r w:rsidR="00A57C03" w:rsidRPr="00A57C03">
        <w:rPr>
          <w:color w:val="000000" w:themeColor="text1"/>
        </w:rPr>
        <w:t>частотная</w:t>
      </w:r>
      <w:r w:rsidR="00A57C03" w:rsidRPr="00A57C03">
        <w:rPr>
          <w:color w:val="000000" w:themeColor="text1"/>
          <w:spacing w:val="1"/>
        </w:rPr>
        <w:t xml:space="preserve"> </w:t>
      </w:r>
      <w:r w:rsidR="00A57C03" w:rsidRPr="00A57C03">
        <w:rPr>
          <w:color w:val="000000" w:themeColor="text1"/>
        </w:rPr>
        <w:t>модуляция</w:t>
      </w:r>
      <w:r w:rsidR="00A57C03" w:rsidRPr="00A57C03">
        <w:rPr>
          <w:color w:val="000000" w:themeColor="text1"/>
          <w:spacing w:val="1"/>
        </w:rPr>
        <w:t xml:space="preserve"> </w:t>
      </w:r>
      <w:r w:rsidR="00A57C03" w:rsidRPr="00A57C03">
        <w:rPr>
          <w:color w:val="000000" w:themeColor="text1"/>
        </w:rPr>
        <w:t>(ЧМ)</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малой</w:t>
      </w:r>
      <w:r w:rsidR="00A57C03" w:rsidRPr="00A57C03">
        <w:rPr>
          <w:color w:val="000000" w:themeColor="text1"/>
          <w:spacing w:val="1"/>
        </w:rPr>
        <w:t xml:space="preserve"> </w:t>
      </w:r>
      <w:r w:rsidR="00A57C03" w:rsidRPr="00A57C03">
        <w:rPr>
          <w:color w:val="000000" w:themeColor="text1"/>
        </w:rPr>
        <w:t>девиацией</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однополосная</w:t>
      </w:r>
      <w:r w:rsidR="00A57C03" w:rsidRPr="00A57C03">
        <w:rPr>
          <w:color w:val="000000" w:themeColor="text1"/>
          <w:spacing w:val="1"/>
        </w:rPr>
        <w:t xml:space="preserve"> </w:t>
      </w:r>
      <w:r w:rsidR="00A57C03" w:rsidRPr="00A57C03">
        <w:rPr>
          <w:color w:val="000000" w:themeColor="text1"/>
        </w:rPr>
        <w:t>AM,</w:t>
      </w:r>
      <w:r w:rsidR="00A57C03" w:rsidRPr="00A57C03">
        <w:rPr>
          <w:color w:val="000000" w:themeColor="text1"/>
          <w:spacing w:val="1"/>
        </w:rPr>
        <w:t xml:space="preserve"> </w:t>
      </w:r>
      <w:r w:rsidR="00A57C03" w:rsidRPr="00A57C03">
        <w:rPr>
          <w:color w:val="000000" w:themeColor="text1"/>
        </w:rPr>
        <w:t>позволяют осуществить передачу информации в полосе частот, сравнимой с</w:t>
      </w:r>
      <w:r w:rsidR="00A57C03" w:rsidRPr="00A57C03">
        <w:rPr>
          <w:color w:val="000000" w:themeColor="text1"/>
          <w:spacing w:val="1"/>
        </w:rPr>
        <w:t xml:space="preserve"> </w:t>
      </w:r>
      <w:r w:rsidR="00A57C03" w:rsidRPr="00A57C03">
        <w:rPr>
          <w:color w:val="000000" w:themeColor="text1"/>
        </w:rPr>
        <w:t>полосой</w:t>
      </w:r>
      <w:r w:rsidR="00A57C03" w:rsidRPr="00A57C03">
        <w:rPr>
          <w:color w:val="000000" w:themeColor="text1"/>
          <w:spacing w:val="1"/>
        </w:rPr>
        <w:t xml:space="preserve"> </w:t>
      </w:r>
      <w:r w:rsidR="00A57C03" w:rsidRPr="00A57C03">
        <w:rPr>
          <w:color w:val="000000" w:themeColor="text1"/>
        </w:rPr>
        <w:t>частот</w:t>
      </w:r>
      <w:r w:rsidR="00A57C03" w:rsidRPr="00A57C03">
        <w:rPr>
          <w:color w:val="000000" w:themeColor="text1"/>
          <w:spacing w:val="1"/>
        </w:rPr>
        <w:t xml:space="preserve"> </w:t>
      </w:r>
      <w:r w:rsidR="00A57C03" w:rsidRPr="00A57C03">
        <w:rPr>
          <w:color w:val="000000" w:themeColor="text1"/>
        </w:rPr>
        <w:t>информационного</w:t>
      </w:r>
      <w:r w:rsidR="00A57C03" w:rsidRPr="00A57C03">
        <w:rPr>
          <w:color w:val="000000" w:themeColor="text1"/>
          <w:spacing w:val="1"/>
        </w:rPr>
        <w:t xml:space="preserve"> </w:t>
      </w:r>
      <w:r w:rsidR="00A57C03" w:rsidRPr="00A57C03">
        <w:rPr>
          <w:color w:val="000000" w:themeColor="text1"/>
        </w:rPr>
        <w:t>сигнала.</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1"/>
        </w:rPr>
        <w:t xml:space="preserve"> </w:t>
      </w:r>
      <w:r w:rsidR="00A57C03" w:rsidRPr="00A57C03">
        <w:rPr>
          <w:color w:val="000000" w:themeColor="text1"/>
        </w:rPr>
        <w:t>широкополосной</w:t>
      </w:r>
      <w:r w:rsidR="00A57C03" w:rsidRPr="00A57C03">
        <w:rPr>
          <w:color w:val="000000" w:themeColor="text1"/>
          <w:spacing w:val="1"/>
        </w:rPr>
        <w:t xml:space="preserve"> </w:t>
      </w:r>
      <w:r w:rsidR="00A57C03" w:rsidRPr="00A57C03">
        <w:rPr>
          <w:color w:val="000000" w:themeColor="text1"/>
        </w:rPr>
        <w:t>системе</w:t>
      </w:r>
      <w:r w:rsidR="00A57C03" w:rsidRPr="00A57C03">
        <w:rPr>
          <w:color w:val="000000" w:themeColor="text1"/>
          <w:spacing w:val="1"/>
        </w:rPr>
        <w:t xml:space="preserve"> </w:t>
      </w:r>
      <w:r w:rsidR="00A57C03" w:rsidRPr="00A57C03">
        <w:rPr>
          <w:color w:val="000000" w:themeColor="text1"/>
        </w:rPr>
        <w:t>исходный модулирующий сигнал (например, сигнал телефонного канала) с</w:t>
      </w:r>
      <w:r w:rsidR="00A57C03" w:rsidRPr="00A57C03">
        <w:rPr>
          <w:color w:val="000000" w:themeColor="text1"/>
          <w:spacing w:val="1"/>
        </w:rPr>
        <w:t xml:space="preserve"> </w:t>
      </w:r>
      <w:r w:rsidR="00A57C03" w:rsidRPr="00A57C03">
        <w:rPr>
          <w:color w:val="000000" w:themeColor="text1"/>
        </w:rPr>
        <w:t>полосой всего несколько килогерц распределяют в полосе частот, ширина</w:t>
      </w:r>
      <w:r w:rsidR="00A57C03" w:rsidRPr="00A57C03">
        <w:rPr>
          <w:color w:val="000000" w:themeColor="text1"/>
          <w:spacing w:val="1"/>
        </w:rPr>
        <w:t xml:space="preserve"> </w:t>
      </w:r>
      <w:r w:rsidR="00A57C03" w:rsidRPr="00A57C03">
        <w:rPr>
          <w:color w:val="000000" w:themeColor="text1"/>
        </w:rPr>
        <w:t xml:space="preserve">которой может быть несколько мегагерц. Последнее осуществляется </w:t>
      </w:r>
      <w:proofErr w:type="gramStart"/>
      <w:r w:rsidR="00A57C03" w:rsidRPr="00A57C03">
        <w:rPr>
          <w:color w:val="000000" w:themeColor="text1"/>
        </w:rPr>
        <w:t>путем</w:t>
      </w:r>
      <w:r w:rsidR="00A57C03" w:rsidRPr="00A57C03">
        <w:rPr>
          <w:color w:val="000000" w:themeColor="text1"/>
          <w:spacing w:val="1"/>
        </w:rPr>
        <w:t xml:space="preserve"> </w:t>
      </w:r>
      <w:r w:rsidR="00A57C03" w:rsidRPr="00A57C03">
        <w:rPr>
          <w:color w:val="000000" w:themeColor="text1"/>
        </w:rPr>
        <w:t>двойной</w:t>
      </w:r>
      <w:r w:rsidR="00A57C03" w:rsidRPr="00A57C03">
        <w:rPr>
          <w:color w:val="000000" w:themeColor="text1"/>
          <w:spacing w:val="1"/>
        </w:rPr>
        <w:t xml:space="preserve"> </w:t>
      </w:r>
      <w:r w:rsidR="00A57C03" w:rsidRPr="00A57C03">
        <w:rPr>
          <w:color w:val="000000" w:themeColor="text1"/>
        </w:rPr>
        <w:t>модуляции</w:t>
      </w:r>
      <w:proofErr w:type="gramEnd"/>
      <w:r w:rsidR="00A57C03" w:rsidRPr="00A57C03">
        <w:rPr>
          <w:color w:val="000000" w:themeColor="text1"/>
          <w:spacing w:val="1"/>
        </w:rPr>
        <w:t xml:space="preserve"> </w:t>
      </w:r>
      <w:r w:rsidR="00A57C03" w:rsidRPr="00A57C03">
        <w:rPr>
          <w:color w:val="000000" w:themeColor="text1"/>
        </w:rPr>
        <w:t>несущей</w:t>
      </w:r>
      <w:r w:rsidR="00A57C03" w:rsidRPr="00A57C03">
        <w:rPr>
          <w:color w:val="000000" w:themeColor="text1"/>
          <w:spacing w:val="1"/>
        </w:rPr>
        <w:t xml:space="preserve"> </w:t>
      </w:r>
      <w:r w:rsidR="00A57C03" w:rsidRPr="00A57C03">
        <w:rPr>
          <w:color w:val="000000" w:themeColor="text1"/>
        </w:rPr>
        <w:t>передаваемым информационным</w:t>
      </w:r>
      <w:r w:rsidR="00A57C03" w:rsidRPr="00A57C03">
        <w:rPr>
          <w:color w:val="000000" w:themeColor="text1"/>
          <w:spacing w:val="1"/>
        </w:rPr>
        <w:t xml:space="preserve"> </w:t>
      </w:r>
      <w:r w:rsidR="00A57C03" w:rsidRPr="00A57C03">
        <w:rPr>
          <w:color w:val="000000" w:themeColor="text1"/>
        </w:rPr>
        <w:t>сигналом</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1"/>
        </w:rPr>
        <w:t xml:space="preserve"> </w:t>
      </w:r>
      <w:r w:rsidR="00A57C03" w:rsidRPr="00A57C03">
        <w:rPr>
          <w:color w:val="000000" w:themeColor="text1"/>
        </w:rPr>
        <w:t>широкополосным</w:t>
      </w:r>
      <w:r w:rsidR="00A57C03" w:rsidRPr="00A57C03">
        <w:rPr>
          <w:color w:val="000000" w:themeColor="text1"/>
          <w:spacing w:val="-1"/>
        </w:rPr>
        <w:t xml:space="preserve"> </w:t>
      </w:r>
      <w:r w:rsidR="00A57C03" w:rsidRPr="00A57C03">
        <w:rPr>
          <w:color w:val="000000" w:themeColor="text1"/>
        </w:rPr>
        <w:t>кодирующим сигналом.</w:t>
      </w:r>
    </w:p>
    <w:p w:rsidR="00D141BF" w:rsidRPr="00A57C03" w:rsidRDefault="009478F5" w:rsidP="00E71DE0">
      <w:pPr>
        <w:pStyle w:val="a3"/>
        <w:tabs>
          <w:tab w:val="left" w:pos="993"/>
        </w:tabs>
        <w:ind w:left="0" w:right="123" w:firstLine="0"/>
        <w:jc w:val="both"/>
        <w:rPr>
          <w:color w:val="000000" w:themeColor="text1"/>
        </w:rPr>
      </w:pPr>
      <w:r>
        <w:rPr>
          <w:color w:val="000000" w:themeColor="text1"/>
        </w:rPr>
        <w:tab/>
      </w:r>
      <w:r w:rsidR="00A57C03" w:rsidRPr="00A57C03">
        <w:rPr>
          <w:color w:val="000000" w:themeColor="text1"/>
        </w:rPr>
        <w:t>Основной характеристикой широкополосного сигнала является его база</w:t>
      </w:r>
      <w:r w:rsidR="00A57C03" w:rsidRPr="00A57C03">
        <w:rPr>
          <w:color w:val="000000" w:themeColor="text1"/>
          <w:spacing w:val="-67"/>
        </w:rPr>
        <w:t xml:space="preserve"> </w:t>
      </w:r>
      <w:r w:rsidR="00A57C03" w:rsidRPr="00A57C03">
        <w:rPr>
          <w:color w:val="000000" w:themeColor="text1"/>
        </w:rPr>
        <w:t>В</w:t>
      </w:r>
      <w:r w:rsidR="00A57C03" w:rsidRPr="00A57C03">
        <w:rPr>
          <w:i/>
          <w:color w:val="000000" w:themeColor="text1"/>
        </w:rPr>
        <w:t xml:space="preserve">, </w:t>
      </w:r>
      <w:r w:rsidR="00A57C03" w:rsidRPr="00A57C03">
        <w:rPr>
          <w:color w:val="000000" w:themeColor="text1"/>
        </w:rPr>
        <w:t>определяемая как произведение ширины спектра сигнала F на его период</w:t>
      </w:r>
      <w:r w:rsidR="00A57C03" w:rsidRPr="00A57C03">
        <w:rPr>
          <w:color w:val="000000" w:themeColor="text1"/>
          <w:spacing w:val="1"/>
        </w:rPr>
        <w:t xml:space="preserve"> </w:t>
      </w:r>
      <w:r w:rsidR="00A57C03" w:rsidRPr="00A57C03">
        <w:rPr>
          <w:color w:val="000000" w:themeColor="text1"/>
        </w:rPr>
        <w:t>Т.</w:t>
      </w:r>
    </w:p>
    <w:p w:rsidR="00D141BF" w:rsidRPr="00A57C03" w:rsidRDefault="00A57C03" w:rsidP="00E71DE0">
      <w:pPr>
        <w:pStyle w:val="a3"/>
        <w:tabs>
          <w:tab w:val="left" w:pos="993"/>
        </w:tabs>
        <w:ind w:left="0" w:right="131" w:firstLine="0"/>
        <w:jc w:val="both"/>
        <w:rPr>
          <w:color w:val="000000" w:themeColor="text1"/>
        </w:rPr>
      </w:pPr>
      <w:r w:rsidRPr="00A57C03">
        <w:rPr>
          <w:color w:val="000000" w:themeColor="text1"/>
        </w:rPr>
        <w:t>В</w:t>
      </w:r>
      <w:r w:rsidRPr="00A57C03">
        <w:rPr>
          <w:color w:val="000000" w:themeColor="text1"/>
          <w:spacing w:val="1"/>
        </w:rPr>
        <w:t xml:space="preserve"> </w:t>
      </w:r>
      <w:r w:rsidRPr="00A57C03">
        <w:rPr>
          <w:color w:val="000000" w:themeColor="text1"/>
        </w:rPr>
        <w:t>результате</w:t>
      </w:r>
      <w:r w:rsidRPr="00A57C03">
        <w:rPr>
          <w:color w:val="000000" w:themeColor="text1"/>
          <w:spacing w:val="1"/>
        </w:rPr>
        <w:t xml:space="preserve"> </w:t>
      </w:r>
      <w:r w:rsidRPr="00A57C03">
        <w:rPr>
          <w:color w:val="000000" w:themeColor="text1"/>
        </w:rPr>
        <w:t>перемножения</w:t>
      </w:r>
      <w:r w:rsidRPr="00A57C03">
        <w:rPr>
          <w:color w:val="000000" w:themeColor="text1"/>
          <w:spacing w:val="1"/>
        </w:rPr>
        <w:t xml:space="preserve"> </w:t>
      </w:r>
      <w:r w:rsidRPr="00A57C03">
        <w:rPr>
          <w:color w:val="000000" w:themeColor="text1"/>
        </w:rPr>
        <w:t>сигнала</w:t>
      </w:r>
      <w:r w:rsidRPr="00A57C03">
        <w:rPr>
          <w:color w:val="000000" w:themeColor="text1"/>
          <w:spacing w:val="1"/>
        </w:rPr>
        <w:t xml:space="preserve"> </w:t>
      </w:r>
      <w:r w:rsidRPr="00A57C03">
        <w:rPr>
          <w:color w:val="000000" w:themeColor="text1"/>
        </w:rPr>
        <w:t>источника</w:t>
      </w:r>
      <w:r w:rsidRPr="00A57C03">
        <w:rPr>
          <w:color w:val="000000" w:themeColor="text1"/>
          <w:spacing w:val="1"/>
        </w:rPr>
        <w:t xml:space="preserve"> </w:t>
      </w:r>
      <w:r w:rsidRPr="00A57C03">
        <w:rPr>
          <w:color w:val="000000" w:themeColor="text1"/>
        </w:rPr>
        <w:t>псевдослучайного</w:t>
      </w:r>
      <w:r w:rsidRPr="00A57C03">
        <w:rPr>
          <w:color w:val="000000" w:themeColor="text1"/>
          <w:spacing w:val="1"/>
        </w:rPr>
        <w:t xml:space="preserve"> </w:t>
      </w:r>
      <w:r w:rsidRPr="00A57C03">
        <w:rPr>
          <w:color w:val="000000" w:themeColor="text1"/>
        </w:rPr>
        <w:t>шума</w:t>
      </w:r>
      <w:r w:rsidRPr="00A57C03">
        <w:rPr>
          <w:color w:val="000000" w:themeColor="text1"/>
          <w:spacing w:val="1"/>
        </w:rPr>
        <w:t xml:space="preserve"> </w:t>
      </w:r>
      <w:r w:rsidRPr="00A57C03">
        <w:rPr>
          <w:color w:val="000000" w:themeColor="text1"/>
        </w:rPr>
        <w:t>с</w:t>
      </w:r>
      <w:r w:rsidRPr="00A57C03">
        <w:rPr>
          <w:color w:val="000000" w:themeColor="text1"/>
          <w:spacing w:val="-67"/>
        </w:rPr>
        <w:t xml:space="preserve"> </w:t>
      </w:r>
      <w:r w:rsidRPr="00A57C03">
        <w:rPr>
          <w:color w:val="000000" w:themeColor="text1"/>
        </w:rPr>
        <w:t>информационным сигналом энергия последнего распределяется в широкой</w:t>
      </w:r>
      <w:r w:rsidRPr="00A57C03">
        <w:rPr>
          <w:color w:val="000000" w:themeColor="text1"/>
          <w:spacing w:val="1"/>
        </w:rPr>
        <w:t xml:space="preserve"> </w:t>
      </w:r>
      <w:r w:rsidRPr="00A57C03">
        <w:rPr>
          <w:color w:val="000000" w:themeColor="text1"/>
        </w:rPr>
        <w:t>полосе</w:t>
      </w:r>
      <w:r w:rsidRPr="00A57C03">
        <w:rPr>
          <w:color w:val="000000" w:themeColor="text1"/>
          <w:spacing w:val="-1"/>
        </w:rPr>
        <w:t xml:space="preserve"> </w:t>
      </w:r>
      <w:r w:rsidRPr="00A57C03">
        <w:rPr>
          <w:color w:val="000000" w:themeColor="text1"/>
        </w:rPr>
        <w:t>частот,</w:t>
      </w:r>
      <w:r w:rsidRPr="00A57C03">
        <w:rPr>
          <w:color w:val="000000" w:themeColor="text1"/>
          <w:spacing w:val="-1"/>
        </w:rPr>
        <w:t xml:space="preserve"> </w:t>
      </w:r>
      <w:r w:rsidRPr="00A57C03">
        <w:rPr>
          <w:color w:val="000000" w:themeColor="text1"/>
        </w:rPr>
        <w:t>т.</w:t>
      </w:r>
      <w:r w:rsidRPr="00A57C03">
        <w:rPr>
          <w:color w:val="000000" w:themeColor="text1"/>
          <w:spacing w:val="-1"/>
        </w:rPr>
        <w:t xml:space="preserve"> </w:t>
      </w:r>
      <w:r w:rsidRPr="00A57C03">
        <w:rPr>
          <w:color w:val="000000" w:themeColor="text1"/>
        </w:rPr>
        <w:t>е.</w:t>
      </w:r>
      <w:r w:rsidRPr="00A57C03">
        <w:rPr>
          <w:color w:val="000000" w:themeColor="text1"/>
          <w:spacing w:val="-1"/>
        </w:rPr>
        <w:t xml:space="preserve"> </w:t>
      </w:r>
      <w:r w:rsidRPr="00A57C03">
        <w:rPr>
          <w:color w:val="000000" w:themeColor="text1"/>
        </w:rPr>
        <w:t>его</w:t>
      </w:r>
      <w:r w:rsidRPr="00A57C03">
        <w:rPr>
          <w:color w:val="000000" w:themeColor="text1"/>
          <w:spacing w:val="1"/>
        </w:rPr>
        <w:t xml:space="preserve"> </w:t>
      </w:r>
      <w:r w:rsidRPr="00A57C03">
        <w:rPr>
          <w:color w:val="000000" w:themeColor="text1"/>
        </w:rPr>
        <w:t>спектр</w:t>
      </w:r>
      <w:r w:rsidRPr="00A57C03">
        <w:rPr>
          <w:color w:val="000000" w:themeColor="text1"/>
          <w:spacing w:val="1"/>
        </w:rPr>
        <w:t xml:space="preserve"> </w:t>
      </w:r>
      <w:r w:rsidRPr="00A57C03">
        <w:rPr>
          <w:color w:val="000000" w:themeColor="text1"/>
        </w:rPr>
        <w:t>расширяется.</w:t>
      </w:r>
    </w:p>
    <w:p w:rsidR="00D141BF" w:rsidRPr="00A57C03" w:rsidRDefault="009478F5" w:rsidP="00E71DE0">
      <w:pPr>
        <w:pStyle w:val="a3"/>
        <w:tabs>
          <w:tab w:val="left" w:pos="993"/>
        </w:tabs>
        <w:ind w:left="0" w:right="127" w:firstLine="0"/>
        <w:jc w:val="both"/>
        <w:rPr>
          <w:color w:val="000000" w:themeColor="text1"/>
        </w:rPr>
      </w:pPr>
      <w:r>
        <w:rPr>
          <w:color w:val="000000" w:themeColor="text1"/>
        </w:rPr>
        <w:tab/>
      </w:r>
      <w:r w:rsidR="00A57C03" w:rsidRPr="00A57C03">
        <w:rPr>
          <w:color w:val="000000" w:themeColor="text1"/>
        </w:rPr>
        <w:t>Метод</w:t>
      </w:r>
      <w:r w:rsidR="00A57C03" w:rsidRPr="00A57C03">
        <w:rPr>
          <w:color w:val="000000" w:themeColor="text1"/>
          <w:spacing w:val="1"/>
        </w:rPr>
        <w:t xml:space="preserve"> </w:t>
      </w:r>
      <w:r w:rsidR="00A57C03" w:rsidRPr="00A57C03">
        <w:rPr>
          <w:color w:val="000000" w:themeColor="text1"/>
        </w:rPr>
        <w:t>широкополосной</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был</w:t>
      </w:r>
      <w:r w:rsidR="00A57C03" w:rsidRPr="00A57C03">
        <w:rPr>
          <w:color w:val="000000" w:themeColor="text1"/>
          <w:spacing w:val="1"/>
        </w:rPr>
        <w:t xml:space="preserve"> </w:t>
      </w:r>
      <w:r w:rsidR="00A57C03" w:rsidRPr="00A57C03">
        <w:rPr>
          <w:color w:val="000000" w:themeColor="text1"/>
        </w:rPr>
        <w:t>открыт</w:t>
      </w:r>
      <w:r w:rsidR="00A57C03" w:rsidRPr="00A57C03">
        <w:rPr>
          <w:color w:val="000000" w:themeColor="text1"/>
          <w:spacing w:val="1"/>
        </w:rPr>
        <w:t xml:space="preserve"> </w:t>
      </w:r>
      <w:r w:rsidR="00A57C03" w:rsidRPr="00A57C03">
        <w:rPr>
          <w:color w:val="000000" w:themeColor="text1"/>
        </w:rPr>
        <w:t>К.</w:t>
      </w:r>
      <w:r w:rsidR="00A57C03" w:rsidRPr="00A57C03">
        <w:rPr>
          <w:color w:val="000000" w:themeColor="text1"/>
          <w:spacing w:val="1"/>
        </w:rPr>
        <w:t xml:space="preserve"> </w:t>
      </w:r>
      <w:r w:rsidR="00A57C03" w:rsidRPr="00A57C03">
        <w:rPr>
          <w:color w:val="000000" w:themeColor="text1"/>
        </w:rPr>
        <w:t>Е.</w:t>
      </w:r>
      <w:r w:rsidR="00A57C03" w:rsidRPr="00A57C03">
        <w:rPr>
          <w:color w:val="000000" w:themeColor="text1"/>
          <w:spacing w:val="71"/>
        </w:rPr>
        <w:t xml:space="preserve"> </w:t>
      </w:r>
      <w:r w:rsidR="00A57C03" w:rsidRPr="00A57C03">
        <w:rPr>
          <w:color w:val="000000" w:themeColor="text1"/>
        </w:rPr>
        <w:t>Шенноном,</w:t>
      </w:r>
      <w:r w:rsidR="00A57C03" w:rsidRPr="00A57C03">
        <w:rPr>
          <w:color w:val="000000" w:themeColor="text1"/>
          <w:spacing w:val="-67"/>
        </w:rPr>
        <w:t xml:space="preserve"> </w:t>
      </w:r>
      <w:r w:rsidR="00A57C03" w:rsidRPr="00A57C03">
        <w:rPr>
          <w:color w:val="000000" w:themeColor="text1"/>
        </w:rPr>
        <w:t>который первым ввел понятие пропускной способности канала и установил</w:t>
      </w:r>
      <w:r w:rsidR="00A57C03" w:rsidRPr="00A57C03">
        <w:rPr>
          <w:color w:val="000000" w:themeColor="text1"/>
          <w:spacing w:val="1"/>
        </w:rPr>
        <w:t xml:space="preserve"> </w:t>
      </w:r>
      <w:r w:rsidR="00A57C03" w:rsidRPr="00A57C03">
        <w:rPr>
          <w:color w:val="000000" w:themeColor="text1"/>
        </w:rPr>
        <w:t>связь</w:t>
      </w:r>
      <w:r w:rsidR="00A57C03" w:rsidRPr="00A57C03">
        <w:rPr>
          <w:color w:val="000000" w:themeColor="text1"/>
          <w:spacing w:val="1"/>
        </w:rPr>
        <w:t xml:space="preserve"> </w:t>
      </w:r>
      <w:r w:rsidR="00A57C03" w:rsidRPr="00A57C03">
        <w:rPr>
          <w:color w:val="000000" w:themeColor="text1"/>
        </w:rPr>
        <w:t>между</w:t>
      </w:r>
      <w:r w:rsidR="00A57C03" w:rsidRPr="00A57C03">
        <w:rPr>
          <w:color w:val="000000" w:themeColor="text1"/>
          <w:spacing w:val="1"/>
        </w:rPr>
        <w:t xml:space="preserve"> </w:t>
      </w:r>
      <w:r w:rsidR="00A57C03" w:rsidRPr="00A57C03">
        <w:rPr>
          <w:color w:val="000000" w:themeColor="text1"/>
        </w:rPr>
        <w:t>возможностью</w:t>
      </w:r>
      <w:r w:rsidR="00A57C03" w:rsidRPr="00A57C03">
        <w:rPr>
          <w:color w:val="000000" w:themeColor="text1"/>
          <w:spacing w:val="1"/>
        </w:rPr>
        <w:t xml:space="preserve"> </w:t>
      </w:r>
      <w:r w:rsidR="00A57C03" w:rsidRPr="00A57C03">
        <w:rPr>
          <w:color w:val="000000" w:themeColor="text1"/>
        </w:rPr>
        <w:t>осуществления</w:t>
      </w:r>
      <w:r w:rsidR="00A57C03" w:rsidRPr="00A57C03">
        <w:rPr>
          <w:color w:val="000000" w:themeColor="text1"/>
          <w:spacing w:val="1"/>
        </w:rPr>
        <w:t xml:space="preserve"> </w:t>
      </w:r>
      <w:r w:rsidR="00A57C03" w:rsidRPr="00A57C03">
        <w:rPr>
          <w:color w:val="000000" w:themeColor="text1"/>
        </w:rPr>
        <w:t>безошибочной</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по</w:t>
      </w:r>
      <w:r w:rsidR="00A57C03" w:rsidRPr="00A57C03">
        <w:rPr>
          <w:color w:val="000000" w:themeColor="text1"/>
          <w:spacing w:val="1"/>
        </w:rPr>
        <w:t xml:space="preserve"> </w:t>
      </w:r>
      <w:r w:rsidR="00A57C03" w:rsidRPr="00A57C03">
        <w:rPr>
          <w:color w:val="000000" w:themeColor="text1"/>
        </w:rPr>
        <w:t>каналу</w:t>
      </w:r>
      <w:r w:rsidR="00A57C03" w:rsidRPr="00A57C03">
        <w:rPr>
          <w:color w:val="000000" w:themeColor="text1"/>
          <w:spacing w:val="1"/>
        </w:rPr>
        <w:t xml:space="preserve"> </w:t>
      </w:r>
      <w:r w:rsidR="00A57C03" w:rsidRPr="00A57C03">
        <w:rPr>
          <w:color w:val="000000" w:themeColor="text1"/>
        </w:rPr>
        <w:t>с</w:t>
      </w:r>
      <w:r w:rsidR="00A57C03" w:rsidRPr="00A57C03">
        <w:rPr>
          <w:color w:val="000000" w:themeColor="text1"/>
          <w:spacing w:val="1"/>
        </w:rPr>
        <w:t xml:space="preserve"> </w:t>
      </w:r>
      <w:r w:rsidR="00A57C03" w:rsidRPr="00A57C03">
        <w:rPr>
          <w:color w:val="000000" w:themeColor="text1"/>
        </w:rPr>
        <w:t>заданным</w:t>
      </w:r>
      <w:r w:rsidR="00A57C03" w:rsidRPr="00A57C03">
        <w:rPr>
          <w:color w:val="000000" w:themeColor="text1"/>
          <w:spacing w:val="1"/>
        </w:rPr>
        <w:t xml:space="preserve"> </w:t>
      </w:r>
      <w:r w:rsidR="00A57C03" w:rsidRPr="00A57C03">
        <w:rPr>
          <w:color w:val="000000" w:themeColor="text1"/>
        </w:rPr>
        <w:t>отношением</w:t>
      </w:r>
      <w:r w:rsidR="00A57C03" w:rsidRPr="00A57C03">
        <w:rPr>
          <w:color w:val="000000" w:themeColor="text1"/>
          <w:spacing w:val="1"/>
        </w:rPr>
        <w:t xml:space="preserve"> </w:t>
      </w:r>
      <w:r w:rsidR="00A57C03" w:rsidRPr="00A57C03">
        <w:rPr>
          <w:color w:val="000000" w:themeColor="text1"/>
        </w:rPr>
        <w:t>сигнал/шум</w:t>
      </w:r>
      <w:r w:rsidR="00A57C03" w:rsidRPr="00A57C03">
        <w:rPr>
          <w:color w:val="000000" w:themeColor="text1"/>
          <w:spacing w:val="1"/>
        </w:rPr>
        <w:t xml:space="preserve"> </w:t>
      </w:r>
      <w:r w:rsidR="00A57C03" w:rsidRPr="00A57C03">
        <w:rPr>
          <w:color w:val="000000" w:themeColor="text1"/>
        </w:rPr>
        <w:t>и</w:t>
      </w:r>
      <w:r w:rsidR="00A57C03" w:rsidRPr="00A57C03">
        <w:rPr>
          <w:color w:val="000000" w:themeColor="text1"/>
          <w:spacing w:val="70"/>
        </w:rPr>
        <w:t xml:space="preserve"> </w:t>
      </w:r>
      <w:r w:rsidR="00A57C03" w:rsidRPr="00A57C03">
        <w:rPr>
          <w:color w:val="000000" w:themeColor="text1"/>
        </w:rPr>
        <w:t>полосой</w:t>
      </w:r>
      <w:r w:rsidR="00A57C03" w:rsidRPr="00A57C03">
        <w:rPr>
          <w:color w:val="000000" w:themeColor="text1"/>
          <w:spacing w:val="1"/>
        </w:rPr>
        <w:t xml:space="preserve"> </w:t>
      </w:r>
      <w:r w:rsidR="00A57C03" w:rsidRPr="00A57C03">
        <w:rPr>
          <w:color w:val="000000" w:themeColor="text1"/>
        </w:rPr>
        <w:t>частот,</w:t>
      </w:r>
      <w:r w:rsidR="00A57C03" w:rsidRPr="00A57C03">
        <w:rPr>
          <w:color w:val="000000" w:themeColor="text1"/>
          <w:spacing w:val="1"/>
        </w:rPr>
        <w:t xml:space="preserve"> </w:t>
      </w:r>
      <w:r w:rsidR="00A57C03" w:rsidRPr="00A57C03">
        <w:rPr>
          <w:color w:val="000000" w:themeColor="text1"/>
        </w:rPr>
        <w:t>отведенной</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передачи</w:t>
      </w:r>
      <w:r w:rsidR="00A57C03" w:rsidRPr="00A57C03">
        <w:rPr>
          <w:color w:val="000000" w:themeColor="text1"/>
          <w:spacing w:val="1"/>
        </w:rPr>
        <w:t xml:space="preserve"> </w:t>
      </w:r>
      <w:r w:rsidR="00A57C03" w:rsidRPr="00A57C03">
        <w:rPr>
          <w:color w:val="000000" w:themeColor="text1"/>
        </w:rPr>
        <w:t>информации.</w:t>
      </w:r>
      <w:r w:rsidR="00A57C03" w:rsidRPr="00A57C03">
        <w:rPr>
          <w:color w:val="000000" w:themeColor="text1"/>
          <w:spacing w:val="1"/>
        </w:rPr>
        <w:t xml:space="preserve"> </w:t>
      </w:r>
      <w:r w:rsidR="00A57C03" w:rsidRPr="00A57C03">
        <w:rPr>
          <w:color w:val="000000" w:themeColor="text1"/>
        </w:rPr>
        <w:t>Для</w:t>
      </w:r>
      <w:r w:rsidR="00A57C03" w:rsidRPr="00A57C03">
        <w:rPr>
          <w:color w:val="000000" w:themeColor="text1"/>
          <w:spacing w:val="1"/>
        </w:rPr>
        <w:t xml:space="preserve"> </w:t>
      </w:r>
      <w:r w:rsidR="00A57C03" w:rsidRPr="00A57C03">
        <w:rPr>
          <w:color w:val="000000" w:themeColor="text1"/>
        </w:rPr>
        <w:t>любого</w:t>
      </w:r>
      <w:r w:rsidR="00A57C03" w:rsidRPr="00A57C03">
        <w:rPr>
          <w:color w:val="000000" w:themeColor="text1"/>
          <w:spacing w:val="1"/>
        </w:rPr>
        <w:t xml:space="preserve"> </w:t>
      </w:r>
      <w:r w:rsidR="00A57C03" w:rsidRPr="00A57C03">
        <w:rPr>
          <w:color w:val="000000" w:themeColor="text1"/>
        </w:rPr>
        <w:t>заданного</w:t>
      </w:r>
      <w:r w:rsidR="00A57C03" w:rsidRPr="00A57C03">
        <w:rPr>
          <w:color w:val="000000" w:themeColor="text1"/>
          <w:spacing w:val="-67"/>
        </w:rPr>
        <w:t xml:space="preserve"> </w:t>
      </w:r>
      <w:r w:rsidR="00A57C03" w:rsidRPr="00A57C03">
        <w:rPr>
          <w:color w:val="000000" w:themeColor="text1"/>
        </w:rPr>
        <w:t>отношения сигнал/шум малая частота ошибок при передаче достигается при</w:t>
      </w:r>
      <w:r w:rsidR="00A57C03" w:rsidRPr="00A57C03">
        <w:rPr>
          <w:color w:val="000000" w:themeColor="text1"/>
          <w:spacing w:val="1"/>
        </w:rPr>
        <w:t xml:space="preserve"> </w:t>
      </w:r>
      <w:r w:rsidR="00A57C03" w:rsidRPr="00A57C03">
        <w:rPr>
          <w:color w:val="000000" w:themeColor="text1"/>
        </w:rPr>
        <w:t>увеличении</w:t>
      </w:r>
      <w:r w:rsidR="00A57C03" w:rsidRPr="00A57C03">
        <w:rPr>
          <w:color w:val="000000" w:themeColor="text1"/>
          <w:spacing w:val="-4"/>
        </w:rPr>
        <w:t xml:space="preserve"> </w:t>
      </w:r>
      <w:r w:rsidR="00A57C03" w:rsidRPr="00A57C03">
        <w:rPr>
          <w:color w:val="000000" w:themeColor="text1"/>
        </w:rPr>
        <w:t>полосы частот,</w:t>
      </w:r>
      <w:r w:rsidR="00A57C03" w:rsidRPr="00A57C03">
        <w:rPr>
          <w:color w:val="000000" w:themeColor="text1"/>
          <w:spacing w:val="-4"/>
        </w:rPr>
        <w:t xml:space="preserve"> </w:t>
      </w:r>
      <w:r w:rsidR="00A57C03" w:rsidRPr="00A57C03">
        <w:rPr>
          <w:color w:val="000000" w:themeColor="text1"/>
        </w:rPr>
        <w:t>отводимой</w:t>
      </w:r>
      <w:r w:rsidR="00A57C03" w:rsidRPr="00A57C03">
        <w:rPr>
          <w:color w:val="000000" w:themeColor="text1"/>
          <w:spacing w:val="-1"/>
        </w:rPr>
        <w:t xml:space="preserve"> </w:t>
      </w:r>
      <w:r w:rsidR="00A57C03" w:rsidRPr="00A57C03">
        <w:rPr>
          <w:color w:val="000000" w:themeColor="text1"/>
        </w:rPr>
        <w:t>для передачи</w:t>
      </w:r>
      <w:r w:rsidR="00A57C03" w:rsidRPr="00A57C03">
        <w:rPr>
          <w:color w:val="000000" w:themeColor="text1"/>
          <w:spacing w:val="-2"/>
        </w:rPr>
        <w:t xml:space="preserve"> </w:t>
      </w:r>
      <w:r w:rsidR="00A57C03" w:rsidRPr="00A57C03">
        <w:rPr>
          <w:color w:val="000000" w:themeColor="text1"/>
        </w:rPr>
        <w:t>информации.</w:t>
      </w:r>
    </w:p>
    <w:p w:rsidR="00D141BF" w:rsidRPr="00A57C03" w:rsidRDefault="009478F5" w:rsidP="00E71DE0">
      <w:pPr>
        <w:pStyle w:val="a3"/>
        <w:tabs>
          <w:tab w:val="left" w:pos="993"/>
        </w:tabs>
        <w:ind w:left="0" w:right="124" w:firstLine="0"/>
        <w:jc w:val="both"/>
        <w:rPr>
          <w:color w:val="000000" w:themeColor="text1"/>
        </w:rPr>
      </w:pPr>
      <w:r>
        <w:rPr>
          <w:color w:val="000000" w:themeColor="text1"/>
        </w:rPr>
        <w:tab/>
      </w:r>
      <w:r w:rsidR="00A57C03" w:rsidRPr="00A57C03">
        <w:rPr>
          <w:color w:val="000000" w:themeColor="text1"/>
        </w:rPr>
        <w:t>Следует</w:t>
      </w:r>
      <w:r w:rsidR="00A57C03" w:rsidRPr="00A57C03">
        <w:rPr>
          <w:color w:val="000000" w:themeColor="text1"/>
          <w:spacing w:val="68"/>
        </w:rPr>
        <w:t xml:space="preserve"> </w:t>
      </w:r>
      <w:r w:rsidR="00A57C03" w:rsidRPr="00A57C03">
        <w:rPr>
          <w:color w:val="000000" w:themeColor="text1"/>
        </w:rPr>
        <w:t>отметить,</w:t>
      </w:r>
      <w:r w:rsidR="00A57C03" w:rsidRPr="00A57C03">
        <w:rPr>
          <w:color w:val="000000" w:themeColor="text1"/>
          <w:spacing w:val="67"/>
        </w:rPr>
        <w:t xml:space="preserve"> </w:t>
      </w:r>
      <w:r w:rsidR="00A57C03" w:rsidRPr="00A57C03">
        <w:rPr>
          <w:color w:val="000000" w:themeColor="text1"/>
        </w:rPr>
        <w:t>что</w:t>
      </w:r>
      <w:r w:rsidR="00A57C03" w:rsidRPr="00A57C03">
        <w:rPr>
          <w:color w:val="000000" w:themeColor="text1"/>
          <w:spacing w:val="66"/>
        </w:rPr>
        <w:t xml:space="preserve"> </w:t>
      </w:r>
      <w:r w:rsidR="00A57C03" w:rsidRPr="00A57C03">
        <w:rPr>
          <w:color w:val="000000" w:themeColor="text1"/>
        </w:rPr>
        <w:t>сама</w:t>
      </w:r>
      <w:r w:rsidR="00A57C03" w:rsidRPr="00A57C03">
        <w:rPr>
          <w:color w:val="000000" w:themeColor="text1"/>
          <w:spacing w:val="66"/>
        </w:rPr>
        <w:t xml:space="preserve"> </w:t>
      </w:r>
      <w:r w:rsidR="00A57C03" w:rsidRPr="00A57C03">
        <w:rPr>
          <w:color w:val="000000" w:themeColor="text1"/>
        </w:rPr>
        <w:t>информация</w:t>
      </w:r>
      <w:r w:rsidR="00A57C03" w:rsidRPr="00A57C03">
        <w:rPr>
          <w:color w:val="000000" w:themeColor="text1"/>
          <w:spacing w:val="68"/>
        </w:rPr>
        <w:t xml:space="preserve"> </w:t>
      </w:r>
      <w:r w:rsidR="00A57C03" w:rsidRPr="00A57C03">
        <w:rPr>
          <w:color w:val="000000" w:themeColor="text1"/>
        </w:rPr>
        <w:t>может</w:t>
      </w:r>
      <w:r w:rsidR="00A57C03" w:rsidRPr="00A57C03">
        <w:rPr>
          <w:color w:val="000000" w:themeColor="text1"/>
          <w:spacing w:val="66"/>
        </w:rPr>
        <w:t xml:space="preserve"> </w:t>
      </w:r>
      <w:r w:rsidR="00A57C03" w:rsidRPr="00A57C03">
        <w:rPr>
          <w:color w:val="000000" w:themeColor="text1"/>
        </w:rPr>
        <w:t>быть</w:t>
      </w:r>
      <w:r w:rsidR="00A57C03" w:rsidRPr="00A57C03">
        <w:rPr>
          <w:color w:val="000000" w:themeColor="text1"/>
          <w:spacing w:val="67"/>
        </w:rPr>
        <w:t xml:space="preserve"> </w:t>
      </w:r>
      <w:r w:rsidR="00A57C03" w:rsidRPr="00A57C03">
        <w:rPr>
          <w:color w:val="000000" w:themeColor="text1"/>
        </w:rPr>
        <w:t>введена</w:t>
      </w:r>
      <w:r w:rsidR="00A57C03" w:rsidRPr="00A57C03">
        <w:rPr>
          <w:color w:val="000000" w:themeColor="text1"/>
          <w:spacing w:val="68"/>
        </w:rPr>
        <w:t xml:space="preserve"> </w:t>
      </w:r>
      <w:r w:rsidR="00A57C03" w:rsidRPr="00A57C03">
        <w:rPr>
          <w:color w:val="000000" w:themeColor="text1"/>
        </w:rPr>
        <w:t>в</w:t>
      </w:r>
      <w:r w:rsidR="00A57C03" w:rsidRPr="00A57C03">
        <w:rPr>
          <w:color w:val="000000" w:themeColor="text1"/>
          <w:spacing w:val="-68"/>
        </w:rPr>
        <w:t xml:space="preserve"> </w:t>
      </w:r>
      <w:r w:rsidR="00A57C03" w:rsidRPr="00A57C03">
        <w:rPr>
          <w:color w:val="000000" w:themeColor="text1"/>
        </w:rPr>
        <w:t>широкополосный</w:t>
      </w:r>
      <w:r w:rsidR="00A57C03" w:rsidRPr="00A57C03">
        <w:rPr>
          <w:color w:val="000000" w:themeColor="text1"/>
          <w:spacing w:val="1"/>
        </w:rPr>
        <w:t xml:space="preserve"> </w:t>
      </w:r>
      <w:r w:rsidR="00A57C03" w:rsidRPr="00A57C03">
        <w:rPr>
          <w:color w:val="000000" w:themeColor="text1"/>
        </w:rPr>
        <w:t>сигнал</w:t>
      </w:r>
      <w:r w:rsidR="00A57C03" w:rsidRPr="00A57C03">
        <w:rPr>
          <w:color w:val="000000" w:themeColor="text1"/>
          <w:spacing w:val="1"/>
        </w:rPr>
        <w:t xml:space="preserve"> </w:t>
      </w:r>
      <w:r w:rsidR="00A57C03" w:rsidRPr="00A57C03">
        <w:rPr>
          <w:color w:val="000000" w:themeColor="text1"/>
        </w:rPr>
        <w:t>несколькими</w:t>
      </w:r>
      <w:r w:rsidR="00A57C03" w:rsidRPr="00A57C03">
        <w:rPr>
          <w:color w:val="000000" w:themeColor="text1"/>
          <w:spacing w:val="1"/>
        </w:rPr>
        <w:t xml:space="preserve"> </w:t>
      </w:r>
      <w:r w:rsidR="00A57C03" w:rsidRPr="00A57C03">
        <w:rPr>
          <w:color w:val="000000" w:themeColor="text1"/>
        </w:rPr>
        <w:t>способами.</w:t>
      </w:r>
      <w:r w:rsidR="00A57C03" w:rsidRPr="00A57C03">
        <w:rPr>
          <w:color w:val="000000" w:themeColor="text1"/>
          <w:spacing w:val="1"/>
        </w:rPr>
        <w:t xml:space="preserve"> </w:t>
      </w:r>
      <w:r w:rsidR="00A57C03" w:rsidRPr="00A57C03">
        <w:rPr>
          <w:color w:val="000000" w:themeColor="text1"/>
        </w:rPr>
        <w:t>Наиболее</w:t>
      </w:r>
      <w:r w:rsidR="00A57C03" w:rsidRPr="00A57C03">
        <w:rPr>
          <w:color w:val="000000" w:themeColor="text1"/>
          <w:spacing w:val="1"/>
        </w:rPr>
        <w:t xml:space="preserve"> </w:t>
      </w:r>
      <w:r w:rsidR="00A57C03" w:rsidRPr="00A57C03">
        <w:rPr>
          <w:color w:val="000000" w:themeColor="text1"/>
        </w:rPr>
        <w:t>известный</w:t>
      </w:r>
      <w:r w:rsidR="00A57C03" w:rsidRPr="00A57C03">
        <w:rPr>
          <w:color w:val="000000" w:themeColor="text1"/>
          <w:spacing w:val="1"/>
        </w:rPr>
        <w:t xml:space="preserve"> </w:t>
      </w:r>
      <w:r w:rsidR="00A57C03" w:rsidRPr="00A57C03">
        <w:rPr>
          <w:color w:val="000000" w:themeColor="text1"/>
        </w:rPr>
        <w:t>способ</w:t>
      </w:r>
      <w:r w:rsidR="00A57C03" w:rsidRPr="00A57C03">
        <w:rPr>
          <w:color w:val="000000" w:themeColor="text1"/>
          <w:spacing w:val="1"/>
        </w:rPr>
        <w:t xml:space="preserve"> </w:t>
      </w:r>
      <w:r w:rsidR="00A57C03" w:rsidRPr="00A57C03">
        <w:rPr>
          <w:color w:val="000000" w:themeColor="text1"/>
        </w:rPr>
        <w:t>заключается</w:t>
      </w:r>
      <w:r w:rsidR="00A57C03" w:rsidRPr="00A57C03">
        <w:rPr>
          <w:color w:val="000000" w:themeColor="text1"/>
          <w:spacing w:val="1"/>
        </w:rPr>
        <w:t xml:space="preserve"> </w:t>
      </w:r>
      <w:r w:rsidR="00A57C03" w:rsidRPr="00A57C03">
        <w:rPr>
          <w:color w:val="000000" w:themeColor="text1"/>
        </w:rPr>
        <w:t>в</w:t>
      </w:r>
      <w:r w:rsidR="00A57C03" w:rsidRPr="00A57C03">
        <w:rPr>
          <w:color w:val="000000" w:themeColor="text1"/>
          <w:spacing w:val="70"/>
        </w:rPr>
        <w:t xml:space="preserve"> </w:t>
      </w:r>
      <w:r w:rsidR="00A57C03" w:rsidRPr="00A57C03">
        <w:rPr>
          <w:color w:val="000000" w:themeColor="text1"/>
        </w:rPr>
        <w:t>наложении</w:t>
      </w:r>
      <w:r w:rsidR="00A57C03" w:rsidRPr="00A57C03">
        <w:rPr>
          <w:color w:val="000000" w:themeColor="text1"/>
          <w:spacing w:val="69"/>
        </w:rPr>
        <w:t xml:space="preserve"> </w:t>
      </w:r>
      <w:r w:rsidR="00A57C03" w:rsidRPr="00A57C03">
        <w:rPr>
          <w:color w:val="000000" w:themeColor="text1"/>
        </w:rPr>
        <w:t>информации</w:t>
      </w:r>
      <w:r w:rsidR="00A57C03" w:rsidRPr="00A57C03">
        <w:rPr>
          <w:color w:val="000000" w:themeColor="text1"/>
          <w:spacing w:val="69"/>
        </w:rPr>
        <w:t xml:space="preserve"> </w:t>
      </w:r>
      <w:r w:rsidR="00A57C03" w:rsidRPr="00A57C03">
        <w:rPr>
          <w:color w:val="000000" w:themeColor="text1"/>
        </w:rPr>
        <w:t>на</w:t>
      </w:r>
      <w:r w:rsidR="00A57C03" w:rsidRPr="00A57C03">
        <w:rPr>
          <w:color w:val="000000" w:themeColor="text1"/>
          <w:spacing w:val="68"/>
        </w:rPr>
        <w:t xml:space="preserve"> </w:t>
      </w:r>
      <w:r w:rsidR="00A57C03" w:rsidRPr="00A57C03">
        <w:rPr>
          <w:color w:val="000000" w:themeColor="text1"/>
        </w:rPr>
        <w:t>широкополосную</w:t>
      </w:r>
    </w:p>
    <w:p w:rsidR="00A57C03" w:rsidRDefault="00A57C03" w:rsidP="00E71DE0">
      <w:pPr>
        <w:pStyle w:val="a3"/>
        <w:tabs>
          <w:tab w:val="left" w:pos="993"/>
        </w:tabs>
        <w:ind w:left="0" w:right="123" w:firstLine="0"/>
        <w:jc w:val="both"/>
        <w:rPr>
          <w:b/>
          <w:color w:val="000000" w:themeColor="text1"/>
          <w:lang w:val="kk-KZ"/>
        </w:rPr>
      </w:pPr>
      <w:r w:rsidRPr="00A57C03">
        <w:rPr>
          <w:color w:val="000000" w:themeColor="text1"/>
        </w:rPr>
        <w:t>модулирующую</w:t>
      </w:r>
      <w:r w:rsidRPr="00A57C03">
        <w:rPr>
          <w:color w:val="000000" w:themeColor="text1"/>
          <w:spacing w:val="20"/>
        </w:rPr>
        <w:t xml:space="preserve"> </w:t>
      </w:r>
      <w:r w:rsidRPr="00A57C03">
        <w:rPr>
          <w:color w:val="000000" w:themeColor="text1"/>
        </w:rPr>
        <w:t>кодовую</w:t>
      </w:r>
      <w:r w:rsidRPr="00A57C03">
        <w:rPr>
          <w:color w:val="000000" w:themeColor="text1"/>
          <w:spacing w:val="20"/>
        </w:rPr>
        <w:t xml:space="preserve"> </w:t>
      </w:r>
      <w:r w:rsidRPr="00A57C03">
        <w:rPr>
          <w:color w:val="000000" w:themeColor="text1"/>
        </w:rPr>
        <w:t>последовательность</w:t>
      </w:r>
      <w:r w:rsidRPr="00A57C03">
        <w:rPr>
          <w:color w:val="000000" w:themeColor="text1"/>
          <w:spacing w:val="17"/>
        </w:rPr>
        <w:t xml:space="preserve"> </w:t>
      </w:r>
      <w:r w:rsidRPr="00A57C03">
        <w:rPr>
          <w:color w:val="000000" w:themeColor="text1"/>
        </w:rPr>
        <w:t>перед</w:t>
      </w:r>
      <w:r w:rsidRPr="00A57C03">
        <w:rPr>
          <w:color w:val="000000" w:themeColor="text1"/>
          <w:spacing w:val="19"/>
        </w:rPr>
        <w:t xml:space="preserve"> </w:t>
      </w:r>
      <w:r w:rsidRPr="00A57C03">
        <w:rPr>
          <w:color w:val="000000" w:themeColor="text1"/>
        </w:rPr>
        <w:t>модуляцией</w:t>
      </w:r>
      <w:r w:rsidRPr="00A57C03">
        <w:rPr>
          <w:color w:val="000000" w:themeColor="text1"/>
          <w:spacing w:val="21"/>
        </w:rPr>
        <w:t xml:space="preserve"> </w:t>
      </w:r>
      <w:r w:rsidRPr="00A57C03">
        <w:rPr>
          <w:color w:val="000000" w:themeColor="text1"/>
        </w:rPr>
        <w:t>несущей</w:t>
      </w:r>
      <w:r w:rsidRPr="00A57C03">
        <w:rPr>
          <w:color w:val="000000" w:themeColor="text1"/>
          <w:spacing w:val="-67"/>
        </w:rPr>
        <w:t xml:space="preserve"> </w:t>
      </w:r>
      <w:r w:rsidRPr="00A57C03">
        <w:rPr>
          <w:color w:val="000000" w:themeColor="text1"/>
        </w:rPr>
        <w:t>для</w:t>
      </w:r>
      <w:r w:rsidRPr="00A57C03">
        <w:rPr>
          <w:color w:val="000000" w:themeColor="text1"/>
          <w:spacing w:val="-1"/>
        </w:rPr>
        <w:t xml:space="preserve"> </w:t>
      </w:r>
      <w:r w:rsidRPr="00A57C03">
        <w:rPr>
          <w:color w:val="000000" w:themeColor="text1"/>
        </w:rPr>
        <w:t>получения</w:t>
      </w:r>
      <w:r w:rsidRPr="00A57C03">
        <w:rPr>
          <w:color w:val="000000" w:themeColor="text1"/>
          <w:spacing w:val="-1"/>
        </w:rPr>
        <w:t xml:space="preserve"> </w:t>
      </w:r>
      <w:r w:rsidRPr="00A57C03">
        <w:rPr>
          <w:color w:val="000000" w:themeColor="text1"/>
        </w:rPr>
        <w:t xml:space="preserve">широкополосного </w:t>
      </w:r>
      <w:proofErr w:type="spellStart"/>
      <w:r w:rsidRPr="00A57C03">
        <w:rPr>
          <w:color w:val="000000" w:themeColor="text1"/>
        </w:rPr>
        <w:t>шумоподобного</w:t>
      </w:r>
      <w:proofErr w:type="spellEnd"/>
      <w:r w:rsidRPr="00A57C03">
        <w:rPr>
          <w:color w:val="000000" w:themeColor="text1"/>
          <w:spacing w:val="1"/>
        </w:rPr>
        <w:t xml:space="preserve"> </w:t>
      </w:r>
      <w:r w:rsidRPr="00A57C03">
        <w:rPr>
          <w:color w:val="000000" w:themeColor="text1"/>
        </w:rPr>
        <w:t>сигнала</w:t>
      </w:r>
      <w:r w:rsidRPr="00A57C03">
        <w:rPr>
          <w:color w:val="000000" w:themeColor="text1"/>
          <w:spacing w:val="-5"/>
        </w:rPr>
        <w:t xml:space="preserve"> </w:t>
      </w:r>
      <w:r w:rsidRPr="00A57C03">
        <w:rPr>
          <w:color w:val="000000" w:themeColor="text1"/>
        </w:rPr>
        <w:t>ШПС.</w:t>
      </w:r>
    </w:p>
    <w:p w:rsidR="009478F5" w:rsidRDefault="009478F5" w:rsidP="00E71DE0">
      <w:pPr>
        <w:tabs>
          <w:tab w:val="left" w:pos="993"/>
        </w:tabs>
        <w:jc w:val="both"/>
        <w:rPr>
          <w:b/>
          <w:bCs/>
          <w:color w:val="000000"/>
          <w:sz w:val="27"/>
          <w:szCs w:val="27"/>
          <w:lang w:eastAsia="ru-RU"/>
        </w:rPr>
      </w:pPr>
      <w:r>
        <w:rPr>
          <w:b/>
          <w:bCs/>
          <w:color w:val="000000"/>
          <w:sz w:val="27"/>
          <w:szCs w:val="27"/>
          <w:lang w:eastAsia="ru-RU"/>
        </w:rPr>
        <w:tab/>
      </w:r>
    </w:p>
    <w:p w:rsidR="00BB10B1" w:rsidRPr="005F413C" w:rsidRDefault="009478F5" w:rsidP="00E71DE0">
      <w:pPr>
        <w:tabs>
          <w:tab w:val="left" w:pos="993"/>
        </w:tabs>
        <w:jc w:val="both"/>
        <w:rPr>
          <w:color w:val="000000"/>
          <w:sz w:val="27"/>
          <w:szCs w:val="27"/>
          <w:lang w:eastAsia="ru-RU"/>
        </w:rPr>
      </w:pPr>
      <w:r>
        <w:rPr>
          <w:b/>
          <w:bCs/>
          <w:color w:val="000000"/>
          <w:sz w:val="27"/>
          <w:szCs w:val="27"/>
          <w:lang w:eastAsia="ru-RU"/>
        </w:rPr>
        <w:tab/>
      </w:r>
      <w:r w:rsidR="00BB10B1" w:rsidRPr="005F413C">
        <w:rPr>
          <w:b/>
          <w:bCs/>
          <w:color w:val="000000"/>
          <w:sz w:val="27"/>
          <w:szCs w:val="27"/>
          <w:lang w:eastAsia="ru-RU"/>
        </w:rPr>
        <w:t>Лекция 3. Сотовые сети беспроводной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Цель работы: изучение сотовых систем связи и систем беспроводного доступа, ознакомление с составом мобильных и базовых станций.</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Содержание: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а) понятие о территориальном планирование и кластере;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б) элементы сетей сотовой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 xml:space="preserve">С </w:t>
      </w:r>
      <w:proofErr w:type="gramStart"/>
      <w:r w:rsidRPr="005F413C">
        <w:rPr>
          <w:color w:val="000000"/>
          <w:sz w:val="27"/>
          <w:szCs w:val="27"/>
          <w:lang w:eastAsia="ru-RU"/>
        </w:rPr>
        <w:t>развитием  техники</w:t>
      </w:r>
      <w:proofErr w:type="gramEnd"/>
      <w:r w:rsidRPr="005F413C">
        <w:rPr>
          <w:color w:val="000000"/>
          <w:sz w:val="27"/>
          <w:szCs w:val="27"/>
          <w:lang w:eastAsia="ru-RU"/>
        </w:rPr>
        <w:t xml:space="preserve"> системы радиотелефонной связи совершенствовались: уменьшались габариты устройств, осваивались новые частотные диапазоны, улучшалось базовое и коммутационное оборудование.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В середине 40-х годов исследовательский цент </w:t>
      </w:r>
      <w:r w:rsidRPr="005F413C">
        <w:rPr>
          <w:color w:val="000000"/>
          <w:sz w:val="27"/>
          <w:szCs w:val="27"/>
          <w:lang w:val="en-US" w:eastAsia="ru-RU"/>
        </w:rPr>
        <w:t>Bell</w:t>
      </w:r>
      <w:r w:rsidRPr="00764CD5">
        <w:rPr>
          <w:color w:val="000000"/>
          <w:sz w:val="27"/>
          <w:szCs w:val="27"/>
          <w:lang w:eastAsia="ru-RU"/>
        </w:rPr>
        <w:t xml:space="preserve"> </w:t>
      </w:r>
      <w:r w:rsidRPr="005F413C">
        <w:rPr>
          <w:color w:val="000000"/>
          <w:sz w:val="27"/>
          <w:szCs w:val="27"/>
          <w:lang w:val="en-US" w:eastAsia="ru-RU"/>
        </w:rPr>
        <w:t>Labs</w:t>
      </w:r>
      <w:r w:rsidRPr="005F413C">
        <w:rPr>
          <w:color w:val="000000"/>
          <w:sz w:val="27"/>
          <w:szCs w:val="27"/>
          <w:lang w:eastAsia="ru-RU"/>
        </w:rPr>
        <w:t> американской компании АТ&amp;Т предложил идею разбиение обслуживаемой территории на небольшие участки – соты (</w:t>
      </w:r>
      <w:r w:rsidRPr="005F413C">
        <w:rPr>
          <w:color w:val="000000"/>
          <w:sz w:val="27"/>
          <w:szCs w:val="27"/>
          <w:lang w:val="en-US" w:eastAsia="ru-RU"/>
        </w:rPr>
        <w:t>cell</w:t>
      </w:r>
      <w:r w:rsidRPr="005F413C">
        <w:rPr>
          <w:color w:val="000000"/>
          <w:sz w:val="27"/>
          <w:szCs w:val="27"/>
          <w:lang w:eastAsia="ru-RU"/>
        </w:rPr>
        <w:t xml:space="preserve"> – ячейка, </w:t>
      </w:r>
      <w:proofErr w:type="spellStart"/>
      <w:r w:rsidRPr="005F413C">
        <w:rPr>
          <w:color w:val="000000"/>
          <w:sz w:val="27"/>
          <w:szCs w:val="27"/>
          <w:lang w:eastAsia="ru-RU"/>
        </w:rPr>
        <w:t>сота</w:t>
      </w:r>
      <w:proofErr w:type="spellEnd"/>
      <w:r w:rsidRPr="005F413C">
        <w:rPr>
          <w:color w:val="000000"/>
          <w:sz w:val="27"/>
          <w:szCs w:val="27"/>
          <w:lang w:eastAsia="ru-RU"/>
        </w:rPr>
        <w:t xml:space="preserve">). Каждая </w:t>
      </w:r>
      <w:proofErr w:type="spellStart"/>
      <w:r w:rsidRPr="005F413C">
        <w:rPr>
          <w:color w:val="000000"/>
          <w:sz w:val="27"/>
          <w:szCs w:val="27"/>
          <w:lang w:eastAsia="ru-RU"/>
        </w:rPr>
        <w:t>сота</w:t>
      </w:r>
      <w:proofErr w:type="spellEnd"/>
      <w:r w:rsidRPr="005F413C">
        <w:rPr>
          <w:color w:val="000000"/>
          <w:sz w:val="27"/>
          <w:szCs w:val="27"/>
          <w:lang w:eastAsia="ru-RU"/>
        </w:rPr>
        <w:t xml:space="preserve"> должна была обслуживаться передатчиком с ограниченным радиусом действия и фиксированной частотой. Это позволило без взаимных помех использовать ту же самую частоту повторно в другой ячейке (соте). Но прошло 30 лет </w:t>
      </w:r>
      <w:proofErr w:type="gramStart"/>
      <w:r w:rsidRPr="005F413C">
        <w:rPr>
          <w:color w:val="000000"/>
          <w:sz w:val="27"/>
          <w:szCs w:val="27"/>
          <w:lang w:eastAsia="ru-RU"/>
        </w:rPr>
        <w:t>прежде ,</w:t>
      </w:r>
      <w:proofErr w:type="gramEnd"/>
      <w:r w:rsidRPr="005F413C">
        <w:rPr>
          <w:color w:val="000000"/>
          <w:sz w:val="27"/>
          <w:szCs w:val="27"/>
          <w:lang w:eastAsia="ru-RU"/>
        </w:rPr>
        <w:t xml:space="preserve"> чем такой принцип организации связи был реализован на аппаратном уровне.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Всю обслуживаемую территорию можно разделить на соты двумя </w:t>
      </w:r>
      <w:r w:rsidR="00BB10B1" w:rsidRPr="005F413C">
        <w:rPr>
          <w:color w:val="000000"/>
          <w:sz w:val="27"/>
          <w:szCs w:val="27"/>
          <w:lang w:eastAsia="ru-RU"/>
        </w:rPr>
        <w:lastRenderedPageBreak/>
        <w:t>способами: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1)     основанном на измерении статистических характеристик распространения сигналов в системах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2)     основанном на измерении или расчете параметров распространения сигналов для конкретного района.</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При реализации первого способа всю обслуживаемую территорию делят на одинаковые по форме соты, а затем с помощью законов статистической радиофизики определяют их размеры и расстояния до других зон, в пределах которых выполняются условия взаимного влияния.</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Для оптимального (т.е. без перекрытия или пропусков) разделения территории на соты могут быть использованы только три геометрические фигуры: треугольник, квадрат и шестиугольник. Наиболее подходящим </w:t>
      </w:r>
      <w:proofErr w:type="gramStart"/>
      <w:r w:rsidR="00BB10B1" w:rsidRPr="005F413C">
        <w:rPr>
          <w:color w:val="000000"/>
          <w:sz w:val="27"/>
          <w:szCs w:val="27"/>
          <w:lang w:eastAsia="ru-RU"/>
        </w:rPr>
        <w:t>является  шестиугольник</w:t>
      </w:r>
      <w:proofErr w:type="gramEnd"/>
      <w:r w:rsidR="00BB10B1" w:rsidRPr="005F413C">
        <w:rPr>
          <w:color w:val="000000"/>
          <w:sz w:val="27"/>
          <w:szCs w:val="27"/>
          <w:lang w:eastAsia="ru-RU"/>
        </w:rPr>
        <w:t>, так как если антенну с круговой диаграммой направленности установить в его центре, то будет обеспечен доступ почти ко всей соте.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 использовании первого </w:t>
      </w:r>
      <w:proofErr w:type="gramStart"/>
      <w:r w:rsidR="00BB10B1" w:rsidRPr="005F413C">
        <w:rPr>
          <w:color w:val="000000"/>
          <w:sz w:val="27"/>
          <w:szCs w:val="27"/>
          <w:lang w:eastAsia="ru-RU"/>
        </w:rPr>
        <w:t>способа  интервал</w:t>
      </w:r>
      <w:proofErr w:type="gramEnd"/>
      <w:r w:rsidR="00BB10B1" w:rsidRPr="005F413C">
        <w:rPr>
          <w:color w:val="000000"/>
          <w:sz w:val="27"/>
          <w:szCs w:val="27"/>
          <w:lang w:eastAsia="ru-RU"/>
        </w:rPr>
        <w:t xml:space="preserve"> между сотами, в которых используются одинаковые рабочие каналы, обычно получается больше требуемого для обеспечения допустимого уровня взаимных помех.</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Более приемлем второй способ разделения на зоны обслуживания. В этом случае тщательно </w:t>
      </w:r>
      <w:proofErr w:type="gramStart"/>
      <w:r w:rsidR="00BB10B1" w:rsidRPr="005F413C">
        <w:rPr>
          <w:color w:val="000000"/>
          <w:sz w:val="27"/>
          <w:szCs w:val="27"/>
          <w:lang w:eastAsia="ru-RU"/>
        </w:rPr>
        <w:t>измеряют  или</w:t>
      </w:r>
      <w:proofErr w:type="gramEnd"/>
      <w:r w:rsidR="00BB10B1" w:rsidRPr="005F413C">
        <w:rPr>
          <w:color w:val="000000"/>
          <w:sz w:val="27"/>
          <w:szCs w:val="27"/>
          <w:lang w:eastAsia="ru-RU"/>
        </w:rPr>
        <w:t xml:space="preserve"> рассчитывают параметры систем для минимального количества базовых станций, обеспечивающих удовлетворительное обслуживание абонентов на всей территории, определяют оптимальное место расположения базовых станции с учетом рельефа местности, возможность использования направленных антенн, пассивных ретрансляторов и смежных центральных станций в момент пиковой нагрузки и т.д.</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Принцип построения цифровых ССПС позволили применить при организации сотовых сетей новые более эффективные модели повторного использования частот, чем в аналоговых сетях. В результате без увеличения общей полосы частот системы связи значительно возросло число каналов на </w:t>
      </w:r>
      <w:proofErr w:type="spellStart"/>
      <w:r w:rsidR="00BB10B1" w:rsidRPr="005F413C">
        <w:rPr>
          <w:color w:val="000000"/>
          <w:sz w:val="27"/>
          <w:szCs w:val="27"/>
          <w:lang w:eastAsia="ru-RU"/>
        </w:rPr>
        <w:t>соту</w:t>
      </w:r>
      <w:proofErr w:type="spellEnd"/>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Группа сот с различным набором частот называется кластером.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Определяющим параметром кластера является размерность – количество используемых в соседних сотах частот. Размерность кластера, равна семи </w:t>
      </w:r>
      <w:proofErr w:type="gramStart"/>
      <w:r w:rsidR="00BB10B1" w:rsidRPr="005F413C">
        <w:rPr>
          <w:color w:val="000000"/>
          <w:sz w:val="27"/>
          <w:szCs w:val="27"/>
          <w:lang w:eastAsia="ru-RU"/>
        </w:rPr>
        <w:t>   (</w:t>
      </w:r>
      <w:proofErr w:type="gramEnd"/>
      <w:r w:rsidR="00BB10B1" w:rsidRPr="005F413C">
        <w:rPr>
          <w:color w:val="000000"/>
          <w:sz w:val="27"/>
          <w:szCs w:val="27"/>
          <w:lang w:eastAsia="ru-RU"/>
        </w:rPr>
        <w:t>см. рисунок 1).</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Базовые станции, на которых допускается повторное использование выделенного набора частот, удалены друг от друга на расстояние </w:t>
      </w:r>
      <w:r w:rsidR="00BB10B1" w:rsidRPr="005F413C">
        <w:rPr>
          <w:color w:val="000000"/>
          <w:sz w:val="27"/>
          <w:szCs w:val="27"/>
          <w:lang w:val="en-US" w:eastAsia="ru-RU"/>
        </w:rPr>
        <w:t>D</w:t>
      </w:r>
      <w:r w:rsidR="00BB10B1" w:rsidRPr="005F413C">
        <w:rPr>
          <w:color w:val="000000"/>
          <w:sz w:val="27"/>
          <w:szCs w:val="27"/>
          <w:lang w:eastAsia="ru-RU"/>
        </w:rPr>
        <w:t>, называемое защитным интервалом.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Смежные базовые станции, использующие различные частотные каналы, образуют группу из С станций. Если каждой базовой станции выделяется набор из </w:t>
      </w:r>
      <w:r w:rsidR="00BB10B1" w:rsidRPr="005F413C">
        <w:rPr>
          <w:color w:val="000000"/>
          <w:sz w:val="27"/>
          <w:szCs w:val="27"/>
          <w:lang w:val="en-US" w:eastAsia="ru-RU"/>
        </w:rPr>
        <w:t>m</w:t>
      </w:r>
      <w:r w:rsidR="00BB10B1" w:rsidRPr="005F413C">
        <w:rPr>
          <w:color w:val="000000"/>
          <w:sz w:val="27"/>
          <w:szCs w:val="27"/>
          <w:lang w:eastAsia="ru-RU"/>
        </w:rPr>
        <w:t> каналов с шириной полосы </w:t>
      </w:r>
      <w:proofErr w:type="spellStart"/>
      <w:r w:rsidR="00BB10B1" w:rsidRPr="005F413C">
        <w:rPr>
          <w:color w:val="000000"/>
          <w:sz w:val="27"/>
          <w:szCs w:val="27"/>
          <w:lang w:val="en-US" w:eastAsia="ru-RU"/>
        </w:rPr>
        <w:t>F</w:t>
      </w:r>
      <w:r w:rsidR="00BB10B1" w:rsidRPr="005F413C">
        <w:rPr>
          <w:color w:val="000000"/>
          <w:sz w:val="27"/>
          <w:szCs w:val="27"/>
          <w:vertAlign w:val="subscript"/>
          <w:lang w:val="en-US" w:eastAsia="ru-RU"/>
        </w:rPr>
        <w:t>k</w:t>
      </w:r>
      <w:proofErr w:type="spellEnd"/>
      <w:r w:rsidR="00BB10B1" w:rsidRPr="005F413C">
        <w:rPr>
          <w:color w:val="000000"/>
          <w:sz w:val="27"/>
          <w:szCs w:val="27"/>
          <w:vertAlign w:val="subscript"/>
          <w:lang w:val="en-US" w:eastAsia="ru-RU"/>
        </w:rPr>
        <w:t> </w:t>
      </w:r>
      <w:r w:rsidR="00BB10B1" w:rsidRPr="005F413C">
        <w:rPr>
          <w:color w:val="000000"/>
          <w:sz w:val="27"/>
          <w:szCs w:val="27"/>
          <w:lang w:eastAsia="ru-RU"/>
        </w:rPr>
        <w:t>каждого, то общая ширина полосы </w:t>
      </w:r>
      <w:proofErr w:type="gramStart"/>
      <w:r w:rsidR="00BB10B1" w:rsidRPr="005F413C">
        <w:rPr>
          <w:color w:val="000000"/>
          <w:sz w:val="27"/>
          <w:szCs w:val="27"/>
          <w:lang w:val="en-US" w:eastAsia="ru-RU"/>
        </w:rPr>
        <w:t>F</w:t>
      </w:r>
      <w:r w:rsidR="00BB10B1" w:rsidRPr="005F413C">
        <w:rPr>
          <w:color w:val="000000"/>
          <w:sz w:val="27"/>
          <w:szCs w:val="27"/>
          <w:vertAlign w:val="subscript"/>
          <w:lang w:val="en-US" w:eastAsia="ru-RU"/>
        </w:rPr>
        <w:t>c </w:t>
      </w:r>
      <w:r w:rsidR="00BB10B1" w:rsidRPr="005F413C">
        <w:rPr>
          <w:color w:val="000000"/>
          <w:sz w:val="27"/>
          <w:szCs w:val="27"/>
          <w:lang w:eastAsia="ru-RU"/>
        </w:rPr>
        <w:t>,</w:t>
      </w:r>
      <w:proofErr w:type="gramEnd"/>
      <w:r w:rsidR="00BB10B1" w:rsidRPr="005F413C">
        <w:rPr>
          <w:color w:val="000000"/>
          <w:sz w:val="27"/>
          <w:szCs w:val="27"/>
          <w:lang w:eastAsia="ru-RU"/>
        </w:rPr>
        <w:t xml:space="preserve"> занимаемой данной системой сотовой связи составит</w:t>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val="en-US" w:eastAsia="ru-RU"/>
        </w:rPr>
        <w:t>F</w:t>
      </w:r>
      <w:r w:rsidRPr="005F413C">
        <w:rPr>
          <w:color w:val="000000"/>
          <w:sz w:val="27"/>
          <w:szCs w:val="27"/>
          <w:vertAlign w:val="subscript"/>
          <w:lang w:val="en-US" w:eastAsia="ru-RU"/>
        </w:rPr>
        <w:t>c</w:t>
      </w:r>
      <w:proofErr w:type="gramStart"/>
      <w:r w:rsidRPr="005F413C">
        <w:rPr>
          <w:color w:val="000000"/>
          <w:sz w:val="27"/>
          <w:szCs w:val="27"/>
          <w:vertAlign w:val="subscript"/>
          <w:lang w:eastAsia="ru-RU"/>
        </w:rPr>
        <w:t>  </w:t>
      </w:r>
      <w:r w:rsidRPr="005F413C">
        <w:rPr>
          <w:color w:val="000000"/>
          <w:sz w:val="27"/>
          <w:szCs w:val="27"/>
          <w:lang w:eastAsia="ru-RU"/>
        </w:rPr>
        <w:t>=</w:t>
      </w:r>
      <w:proofErr w:type="gramEnd"/>
      <w:r w:rsidRPr="005F413C">
        <w:rPr>
          <w:color w:val="000000"/>
          <w:sz w:val="27"/>
          <w:szCs w:val="27"/>
          <w:lang w:eastAsia="ru-RU"/>
        </w:rPr>
        <w:t> </w:t>
      </w:r>
      <w:proofErr w:type="spellStart"/>
      <w:r w:rsidRPr="005F413C">
        <w:rPr>
          <w:color w:val="000000"/>
          <w:sz w:val="27"/>
          <w:szCs w:val="27"/>
          <w:lang w:val="en-US" w:eastAsia="ru-RU"/>
        </w:rPr>
        <w:t>F</w:t>
      </w:r>
      <w:r w:rsidRPr="005F413C">
        <w:rPr>
          <w:color w:val="000000"/>
          <w:sz w:val="27"/>
          <w:szCs w:val="27"/>
          <w:vertAlign w:val="subscript"/>
          <w:lang w:val="en-US" w:eastAsia="ru-RU"/>
        </w:rPr>
        <w:t>k</w:t>
      </w:r>
      <w:proofErr w:type="spellEnd"/>
      <w:r w:rsidRPr="005F413C">
        <w:rPr>
          <w:color w:val="000000"/>
          <w:sz w:val="27"/>
          <w:szCs w:val="27"/>
          <w:vertAlign w:val="subscript"/>
          <w:lang w:val="en-US" w:eastAsia="ru-RU"/>
        </w:rPr>
        <w:t> </w:t>
      </w:r>
      <w:r w:rsidRPr="005F413C">
        <w:rPr>
          <w:color w:val="000000"/>
          <w:sz w:val="27"/>
          <w:szCs w:val="27"/>
          <w:lang w:eastAsia="ru-RU"/>
        </w:rPr>
        <w:t>×</w:t>
      </w:r>
      <w:r w:rsidRPr="005F413C">
        <w:rPr>
          <w:color w:val="000000"/>
          <w:sz w:val="27"/>
          <w:szCs w:val="27"/>
          <w:lang w:val="en-US" w:eastAsia="ru-RU"/>
        </w:rPr>
        <w:t>m</w:t>
      </w:r>
      <w:r w:rsidRPr="005F413C">
        <w:rPr>
          <w:color w:val="000000"/>
          <w:sz w:val="27"/>
          <w:szCs w:val="27"/>
          <w:lang w:eastAsia="ru-RU"/>
        </w:rPr>
        <w:t>×</w:t>
      </w:r>
      <w:r w:rsidRPr="005F413C">
        <w:rPr>
          <w:color w:val="000000"/>
          <w:sz w:val="27"/>
          <w:szCs w:val="27"/>
          <w:lang w:val="en-US" w:eastAsia="ru-RU"/>
        </w:rPr>
        <w:t>C </w:t>
      </w:r>
      <w:r w:rsidRPr="005F413C">
        <w:rPr>
          <w:color w:val="000000"/>
          <w:sz w:val="27"/>
          <w:szCs w:val="27"/>
          <w:lang w:eastAsia="ru-RU"/>
        </w:rPr>
        <w:t>,</w:t>
      </w:r>
    </w:p>
    <w:p w:rsidR="00BB10B1" w:rsidRPr="005F413C" w:rsidRDefault="00BB10B1"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09DC1D84" wp14:editId="5C6517C2">
            <wp:extent cx="803275" cy="405765"/>
            <wp:effectExtent l="0" t="0" r="0" b="0"/>
            <wp:docPr id="24" name="Рисунок 24" descr="https://libr.aues.kz/facultet/frts/kaf_tks/24/umm/tks_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frts/kaf_tks/24/umm/tks_2.files/image00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3275" cy="405765"/>
                    </a:xfrm>
                    <a:prstGeom prst="rect">
                      <a:avLst/>
                    </a:prstGeom>
                    <a:noFill/>
                    <a:ln>
                      <a:noFill/>
                    </a:ln>
                  </pic:spPr>
                </pic:pic>
              </a:graphicData>
            </a:graphic>
          </wp:inline>
        </w:drawing>
      </w:r>
      <w:r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Таким образом, величина С определяет минимальное возможное количество каналов систем, и поэтому ее называют частотным параметром системы или коэффициентом повторения частот. Коэффициент С не зависит от количества используемых каналов и увеличивается по мере уменьшения радиуса ячейки.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Таким образом, при использовании сот меньших размеров можно увеличить повторяемость частот. Наилучшее соотношение между С и </w:t>
      </w:r>
      <w:r w:rsidRPr="005F413C">
        <w:rPr>
          <w:color w:val="000000"/>
          <w:sz w:val="27"/>
          <w:szCs w:val="27"/>
          <w:lang w:val="en-US" w:eastAsia="ru-RU"/>
        </w:rPr>
        <w:t>D</w:t>
      </w:r>
      <w:r w:rsidRPr="005F413C">
        <w:rPr>
          <w:color w:val="000000"/>
          <w:sz w:val="27"/>
          <w:szCs w:val="27"/>
          <w:lang w:eastAsia="ru-RU"/>
        </w:rPr>
        <w:t xml:space="preserve"> обеспечивается в </w:t>
      </w:r>
      <w:r w:rsidRPr="005F413C">
        <w:rPr>
          <w:color w:val="000000"/>
          <w:sz w:val="27"/>
          <w:szCs w:val="27"/>
          <w:lang w:eastAsia="ru-RU"/>
        </w:rPr>
        <w:lastRenderedPageBreak/>
        <w:t>шестиугольной соте.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Размер соты </w:t>
      </w:r>
      <w:r w:rsidR="00BB10B1" w:rsidRPr="005F413C">
        <w:rPr>
          <w:color w:val="000000"/>
          <w:sz w:val="27"/>
          <w:szCs w:val="27"/>
          <w:lang w:val="en-US" w:eastAsia="ru-RU"/>
        </w:rPr>
        <w:t>R</w:t>
      </w:r>
      <w:r w:rsidR="00BB10B1" w:rsidRPr="005F413C">
        <w:rPr>
          <w:color w:val="000000"/>
          <w:sz w:val="27"/>
          <w:szCs w:val="27"/>
          <w:lang w:eastAsia="ru-RU"/>
        </w:rPr>
        <w:t> определяет защитный интервал </w:t>
      </w:r>
      <w:r w:rsidR="00BB10B1" w:rsidRPr="005F413C">
        <w:rPr>
          <w:color w:val="000000"/>
          <w:sz w:val="27"/>
          <w:szCs w:val="27"/>
          <w:lang w:val="en-US" w:eastAsia="ru-RU"/>
        </w:rPr>
        <w:t>D</w:t>
      </w:r>
      <w:r w:rsidR="00BB10B1" w:rsidRPr="005F413C">
        <w:rPr>
          <w:color w:val="000000"/>
          <w:sz w:val="27"/>
          <w:szCs w:val="27"/>
          <w:lang w:eastAsia="ru-RU"/>
        </w:rPr>
        <w:t> между сотами, в которых одни и те же частоты могут быть использованы повторно. Значение </w:t>
      </w:r>
      <w:r w:rsidR="00BB10B1" w:rsidRPr="005F413C">
        <w:rPr>
          <w:color w:val="000000"/>
          <w:sz w:val="27"/>
          <w:szCs w:val="27"/>
          <w:lang w:val="en-US" w:eastAsia="ru-RU"/>
        </w:rPr>
        <w:t>D</w:t>
      </w:r>
      <w:r w:rsidR="00BB10B1" w:rsidRPr="005F413C">
        <w:rPr>
          <w:color w:val="000000"/>
          <w:sz w:val="27"/>
          <w:szCs w:val="27"/>
          <w:lang w:eastAsia="ru-RU"/>
        </w:rPr>
        <w:t> зависит также от допустимого уровня помех и условий распространения радиоволн. Размер </w:t>
      </w:r>
      <w:r w:rsidR="00BB10B1" w:rsidRPr="005F413C">
        <w:rPr>
          <w:color w:val="000000"/>
          <w:sz w:val="27"/>
          <w:szCs w:val="27"/>
          <w:lang w:val="en-US" w:eastAsia="ru-RU"/>
        </w:rPr>
        <w:t>R</w:t>
      </w:r>
      <w:r w:rsidR="00BB10B1" w:rsidRPr="005F413C">
        <w:rPr>
          <w:color w:val="000000"/>
          <w:sz w:val="27"/>
          <w:szCs w:val="27"/>
          <w:lang w:eastAsia="ru-RU"/>
        </w:rPr>
        <w:t> определяется также количеством абонентов </w:t>
      </w:r>
      <w:r w:rsidR="00BB10B1" w:rsidRPr="005F413C">
        <w:rPr>
          <w:color w:val="000000"/>
          <w:sz w:val="27"/>
          <w:szCs w:val="27"/>
          <w:lang w:val="en-US" w:eastAsia="ru-RU"/>
        </w:rPr>
        <w:t>N</w:t>
      </w:r>
      <w:r w:rsidR="00BB10B1" w:rsidRPr="005F413C">
        <w:rPr>
          <w:color w:val="000000"/>
          <w:sz w:val="27"/>
          <w:szCs w:val="27"/>
          <w:lang w:eastAsia="ru-RU"/>
        </w:rPr>
        <w:t>, способных вести переговоры на всей территории обслуживания. Следовательно, уменьшение этого размера позволит не только повысить эффективность использование выделенной полосы частот и увеличить абонентскую емкость системы, но и уменьшить мощность передатчика и чувствительность приемников БС и ПС.</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Параметр </w:t>
      </w:r>
      <w:r w:rsidRPr="005F413C">
        <w:rPr>
          <w:color w:val="000000"/>
          <w:sz w:val="27"/>
          <w:szCs w:val="27"/>
          <w:lang w:val="en-US" w:eastAsia="ru-RU"/>
        </w:rPr>
        <w:t>q</w:t>
      </w:r>
      <w:proofErr w:type="gramStart"/>
      <w:r w:rsidRPr="005F413C">
        <w:rPr>
          <w:color w:val="000000"/>
          <w:sz w:val="27"/>
          <w:szCs w:val="27"/>
          <w:lang w:eastAsia="ru-RU"/>
        </w:rPr>
        <w:t>= </w:t>
      </w:r>
      <w:r w:rsidRPr="005F413C">
        <w:rPr>
          <w:noProof/>
          <w:color w:val="000000"/>
          <w:sz w:val="27"/>
          <w:szCs w:val="27"/>
          <w:lang w:eastAsia="ru-RU"/>
        </w:rPr>
        <w:drawing>
          <wp:inline distT="0" distB="0" distL="0" distR="0" wp14:anchorId="2D4D6045" wp14:editId="0C72F509">
            <wp:extent cx="142875" cy="349885"/>
            <wp:effectExtent l="0" t="0" r="9525" b="0"/>
            <wp:docPr id="23" name="Рисунок 23" descr="https://libr.aues.kz/facultet/frts/kaf_tks/24/umm/tks_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2.files/image00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349885"/>
                    </a:xfrm>
                    <a:prstGeom prst="rect">
                      <a:avLst/>
                    </a:prstGeom>
                    <a:noFill/>
                    <a:ln>
                      <a:noFill/>
                    </a:ln>
                  </pic:spPr>
                </pic:pic>
              </a:graphicData>
            </a:graphic>
          </wp:inline>
        </w:drawing>
      </w:r>
      <w:r w:rsidRPr="005F413C">
        <w:rPr>
          <w:color w:val="000000"/>
          <w:sz w:val="27"/>
          <w:szCs w:val="27"/>
          <w:lang w:eastAsia="ru-RU"/>
        </w:rPr>
        <w:t> называется</w:t>
      </w:r>
      <w:proofErr w:type="gramEnd"/>
      <w:r w:rsidRPr="005F413C">
        <w:rPr>
          <w:color w:val="000000"/>
          <w:sz w:val="27"/>
          <w:szCs w:val="27"/>
          <w:lang w:eastAsia="ru-RU"/>
        </w:rPr>
        <w:t xml:space="preserve"> коэффициентом уменьшения </w:t>
      </w:r>
      <w:proofErr w:type="spellStart"/>
      <w:r w:rsidRPr="005F413C">
        <w:rPr>
          <w:color w:val="000000"/>
          <w:sz w:val="27"/>
          <w:szCs w:val="27"/>
          <w:lang w:eastAsia="ru-RU"/>
        </w:rPr>
        <w:t>соканальных</w:t>
      </w:r>
      <w:proofErr w:type="spellEnd"/>
      <w:r w:rsidRPr="005F413C">
        <w:rPr>
          <w:color w:val="000000"/>
          <w:sz w:val="27"/>
          <w:szCs w:val="27"/>
          <w:lang w:eastAsia="ru-RU"/>
        </w:rPr>
        <w:t xml:space="preserve"> помех или коэффициентом </w:t>
      </w:r>
      <w:proofErr w:type="spellStart"/>
      <w:r w:rsidRPr="005F413C">
        <w:rPr>
          <w:color w:val="000000"/>
          <w:sz w:val="27"/>
          <w:szCs w:val="27"/>
          <w:lang w:eastAsia="ru-RU"/>
        </w:rPr>
        <w:t>соканального</w:t>
      </w:r>
      <w:proofErr w:type="spellEnd"/>
      <w:r w:rsidRPr="005F413C">
        <w:rPr>
          <w:color w:val="000000"/>
          <w:sz w:val="27"/>
          <w:szCs w:val="27"/>
          <w:lang w:eastAsia="ru-RU"/>
        </w:rPr>
        <w:t xml:space="preserve"> повторения.</w:t>
      </w:r>
    </w:p>
    <w:p w:rsidR="00BB10B1" w:rsidRPr="005F413C" w:rsidRDefault="00BB10B1" w:rsidP="00E71DE0">
      <w:pPr>
        <w:tabs>
          <w:tab w:val="left" w:pos="993"/>
        </w:tabs>
        <w:jc w:val="both"/>
        <w:rPr>
          <w:color w:val="000000"/>
          <w:sz w:val="27"/>
          <w:szCs w:val="27"/>
          <w:lang w:eastAsia="ru-RU"/>
        </w:rPr>
      </w:pPr>
    </w:p>
    <w:p w:rsidR="00BB10B1" w:rsidRPr="005F413C" w:rsidRDefault="00BB10B1"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312F1610" wp14:editId="766E3BB3">
            <wp:extent cx="2705100" cy="1624914"/>
            <wp:effectExtent l="0" t="0" r="0" b="0"/>
            <wp:docPr id="8" name="Рисунок 8" descr="https://libr.aues.kz/facultet/frts/kaf_tks/24/umm/tks_2.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frts/kaf_tks/24/umm/tks_2.files/image00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6882" cy="1631992"/>
                    </a:xfrm>
                    <a:prstGeom prst="rect">
                      <a:avLst/>
                    </a:prstGeom>
                    <a:noFill/>
                    <a:ln>
                      <a:noFill/>
                    </a:ln>
                  </pic:spPr>
                </pic:pic>
              </a:graphicData>
            </a:graphic>
          </wp:inline>
        </w:drawing>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val="en-US" w:eastAsia="ru-RU"/>
        </w:rPr>
        <w:t>R</w:t>
      </w:r>
      <w:r w:rsidRPr="005F413C">
        <w:rPr>
          <w:color w:val="000000"/>
          <w:sz w:val="27"/>
          <w:szCs w:val="27"/>
          <w:lang w:eastAsia="ru-RU"/>
        </w:rPr>
        <w:t xml:space="preserve"> – </w:t>
      </w:r>
      <w:proofErr w:type="gramStart"/>
      <w:r w:rsidRPr="005F413C">
        <w:rPr>
          <w:color w:val="000000"/>
          <w:sz w:val="27"/>
          <w:szCs w:val="27"/>
          <w:lang w:eastAsia="ru-RU"/>
        </w:rPr>
        <w:t>размет</w:t>
      </w:r>
      <w:proofErr w:type="gramEnd"/>
      <w:r w:rsidRPr="005F413C">
        <w:rPr>
          <w:color w:val="000000"/>
          <w:sz w:val="27"/>
          <w:szCs w:val="27"/>
          <w:lang w:eastAsia="ru-RU"/>
        </w:rPr>
        <w:t xml:space="preserve"> соты;  </w:t>
      </w:r>
      <w:r w:rsidRPr="005F413C">
        <w:rPr>
          <w:color w:val="000000"/>
          <w:sz w:val="27"/>
          <w:szCs w:val="27"/>
          <w:lang w:val="en-US" w:eastAsia="ru-RU"/>
        </w:rPr>
        <w:t>D</w:t>
      </w:r>
      <w:r w:rsidRPr="005F413C">
        <w:rPr>
          <w:color w:val="000000"/>
          <w:sz w:val="27"/>
          <w:szCs w:val="27"/>
          <w:lang w:eastAsia="ru-RU"/>
        </w:rPr>
        <w:t> – защитный интервал .</w:t>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eastAsia="ru-RU"/>
        </w:rPr>
        <w:t>Рисунок 1– Модель повторного использования частот для семи сот</w:t>
      </w:r>
    </w:p>
    <w:p w:rsidR="00BB10B1" w:rsidRPr="005F413C" w:rsidRDefault="00BB10B1" w:rsidP="00E71DE0">
      <w:pPr>
        <w:tabs>
          <w:tab w:val="left" w:pos="993"/>
        </w:tabs>
        <w:jc w:val="both"/>
        <w:rPr>
          <w:color w:val="000000"/>
          <w:sz w:val="27"/>
          <w:szCs w:val="27"/>
          <w:lang w:eastAsia="ru-RU"/>
        </w:rPr>
      </w:pPr>
    </w:p>
    <w:p w:rsidR="00670160" w:rsidRDefault="00BB10B1" w:rsidP="00E71DE0">
      <w:pPr>
        <w:tabs>
          <w:tab w:val="left" w:pos="993"/>
        </w:tabs>
        <w:jc w:val="both"/>
        <w:rPr>
          <w:color w:val="000000"/>
          <w:sz w:val="27"/>
          <w:szCs w:val="27"/>
          <w:lang w:eastAsia="ru-RU"/>
        </w:rPr>
      </w:pPr>
      <w:r w:rsidRPr="005F413C">
        <w:rPr>
          <w:color w:val="000000"/>
          <w:sz w:val="27"/>
          <w:szCs w:val="27"/>
          <w:lang w:eastAsia="ru-RU"/>
        </w:rPr>
        <w:t xml:space="preserve">Эффективным способом снижения уровня </w:t>
      </w:r>
      <w:proofErr w:type="spellStart"/>
      <w:r w:rsidRPr="005F413C">
        <w:rPr>
          <w:color w:val="000000"/>
          <w:sz w:val="27"/>
          <w:szCs w:val="27"/>
          <w:lang w:eastAsia="ru-RU"/>
        </w:rPr>
        <w:t>соканальных</w:t>
      </w:r>
      <w:proofErr w:type="spellEnd"/>
      <w:r w:rsidRPr="005F413C">
        <w:rPr>
          <w:color w:val="000000"/>
          <w:sz w:val="27"/>
          <w:szCs w:val="27"/>
          <w:lang w:eastAsia="ru-RU"/>
        </w:rPr>
        <w:t xml:space="preserve"> помех, то есть помех по совпадающим частотным каналам, может быть использование секторных антенн. В секторе направленной антенны сигнал излучается в одну сторону, а уровень излучения в противоположном направлении сокращается до минимума. </w:t>
      </w:r>
      <w:proofErr w:type="spellStart"/>
      <w:r w:rsidRPr="005F413C">
        <w:rPr>
          <w:color w:val="000000"/>
          <w:sz w:val="27"/>
          <w:szCs w:val="27"/>
          <w:lang w:eastAsia="ru-RU"/>
        </w:rPr>
        <w:t>Секторизация</w:t>
      </w:r>
      <w:proofErr w:type="spellEnd"/>
      <w:r w:rsidRPr="005F413C">
        <w:rPr>
          <w:color w:val="000000"/>
          <w:sz w:val="27"/>
          <w:szCs w:val="27"/>
          <w:lang w:eastAsia="ru-RU"/>
        </w:rPr>
        <w:t xml:space="preserve"> сот позволяет более часто применять частоты в сотах при одновременном снижения помех.</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Следующий шаг развития сотовых систем подвижной связи после введения цифровой технологии – переход к микросотовой структуре сетей. При радиусе сот несколько сотен метров их емкость может быть увеличена в 5-10 раз по сравнению с </w:t>
      </w:r>
      <w:proofErr w:type="spellStart"/>
      <w:r w:rsidR="00BB10B1" w:rsidRPr="005F413C">
        <w:rPr>
          <w:color w:val="000000"/>
          <w:sz w:val="27"/>
          <w:szCs w:val="27"/>
          <w:lang w:eastAsia="ru-RU"/>
        </w:rPr>
        <w:t>макросотами</w:t>
      </w:r>
      <w:proofErr w:type="spellEnd"/>
      <w:r w:rsidR="00BB10B1" w:rsidRPr="005F413C">
        <w:rPr>
          <w:color w:val="000000"/>
          <w:sz w:val="27"/>
          <w:szCs w:val="27"/>
          <w:lang w:eastAsia="ru-RU"/>
        </w:rPr>
        <w:t>. Кроме того, возможно применение абонентских радиостанций существующих стандартов цифровых ССПС наряду с портативными маломощными абонентскими радиостанциями, служащими основой для создания систем персональной связи (</w:t>
      </w:r>
      <w:r w:rsidR="00BB10B1" w:rsidRPr="005F413C">
        <w:rPr>
          <w:color w:val="000000"/>
          <w:sz w:val="27"/>
          <w:szCs w:val="27"/>
          <w:lang w:val="en-US" w:eastAsia="ru-RU"/>
        </w:rPr>
        <w:t>PCS</w:t>
      </w:r>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Микросотовая структура СПС органически сочетается с </w:t>
      </w:r>
      <w:proofErr w:type="spellStart"/>
      <w:r w:rsidR="00BB10B1" w:rsidRPr="005F413C">
        <w:rPr>
          <w:color w:val="000000"/>
          <w:sz w:val="27"/>
          <w:szCs w:val="27"/>
          <w:lang w:eastAsia="ru-RU"/>
        </w:rPr>
        <w:t>макросотами</w:t>
      </w:r>
      <w:proofErr w:type="spellEnd"/>
      <w:r w:rsidR="00BB10B1" w:rsidRPr="005F413C">
        <w:rPr>
          <w:color w:val="000000"/>
          <w:sz w:val="27"/>
          <w:szCs w:val="27"/>
          <w:lang w:eastAsia="ru-RU"/>
        </w:rPr>
        <w:t xml:space="preserve">. </w:t>
      </w:r>
      <w:proofErr w:type="spellStart"/>
      <w:r w:rsidR="00BB10B1" w:rsidRPr="005F413C">
        <w:rPr>
          <w:color w:val="000000"/>
          <w:sz w:val="27"/>
          <w:szCs w:val="27"/>
          <w:lang w:eastAsia="ru-RU"/>
        </w:rPr>
        <w:t>Микросоты</w:t>
      </w:r>
      <w:proofErr w:type="spellEnd"/>
      <w:r w:rsidR="00BB10B1" w:rsidRPr="005F413C">
        <w:rPr>
          <w:color w:val="000000"/>
          <w:sz w:val="27"/>
          <w:szCs w:val="27"/>
          <w:lang w:eastAsia="ru-RU"/>
        </w:rPr>
        <w:t xml:space="preserve"> строятся на основе БС небольшой мощности, обслуживающих участки улиц, помещения в зданиях. Микросотовая структура может рассматриваться как развитие оборудования </w:t>
      </w:r>
      <w:proofErr w:type="spellStart"/>
      <w:r w:rsidR="00BB10B1" w:rsidRPr="005F413C">
        <w:rPr>
          <w:color w:val="000000"/>
          <w:sz w:val="27"/>
          <w:szCs w:val="27"/>
          <w:lang w:eastAsia="ru-RU"/>
        </w:rPr>
        <w:t>макросотовой</w:t>
      </w:r>
      <w:proofErr w:type="spellEnd"/>
      <w:r w:rsidR="00BB10B1" w:rsidRPr="005F413C">
        <w:rPr>
          <w:color w:val="000000"/>
          <w:sz w:val="27"/>
          <w:szCs w:val="27"/>
          <w:lang w:eastAsia="ru-RU"/>
        </w:rPr>
        <w:t xml:space="preserve"> БС, с управлением одного контроллера и взаимным соединением при помощи линий со скоростью передачи 64 кбит/с. </w:t>
      </w:r>
      <w:proofErr w:type="spellStart"/>
      <w:r w:rsidR="00BB10B1" w:rsidRPr="005F413C">
        <w:rPr>
          <w:color w:val="000000"/>
          <w:sz w:val="27"/>
          <w:szCs w:val="27"/>
          <w:lang w:eastAsia="ru-RU"/>
        </w:rPr>
        <w:t>Микросоты</w:t>
      </w:r>
      <w:proofErr w:type="spellEnd"/>
      <w:r w:rsidR="00BB10B1" w:rsidRPr="005F413C">
        <w:rPr>
          <w:color w:val="000000"/>
          <w:sz w:val="27"/>
          <w:szCs w:val="27"/>
          <w:lang w:eastAsia="ru-RU"/>
        </w:rPr>
        <w:t xml:space="preserve"> берут на себя нагрузку от медленно перемещающихся абонентов, например, пешеходов и неподвижных автомобилей.</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Принципы построения создаваемых микросотовых сетей подвижной связи отличаются от существующих для </w:t>
      </w:r>
      <w:proofErr w:type="spellStart"/>
      <w:r w:rsidR="00BB10B1" w:rsidRPr="005F413C">
        <w:rPr>
          <w:color w:val="000000"/>
          <w:sz w:val="27"/>
          <w:szCs w:val="27"/>
          <w:lang w:eastAsia="ru-RU"/>
        </w:rPr>
        <w:t>макросотовых</w:t>
      </w:r>
      <w:proofErr w:type="spellEnd"/>
      <w:r w:rsidR="00BB10B1" w:rsidRPr="005F413C">
        <w:rPr>
          <w:color w:val="000000"/>
          <w:sz w:val="27"/>
          <w:szCs w:val="27"/>
          <w:lang w:eastAsia="ru-RU"/>
        </w:rPr>
        <w:t xml:space="preserve"> сетей. К таким отличиям относится отсутствие частотного планирования и «эстафетная передача» (</w:t>
      </w:r>
      <w:r w:rsidR="00BB10B1" w:rsidRPr="005F413C">
        <w:rPr>
          <w:color w:val="000000"/>
          <w:sz w:val="27"/>
          <w:szCs w:val="27"/>
          <w:lang w:val="en-US" w:eastAsia="ru-RU"/>
        </w:rPr>
        <w:t>handover</w:t>
      </w:r>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Первое отличие связано с тем, что в условиях </w:t>
      </w:r>
      <w:proofErr w:type="spellStart"/>
      <w:r w:rsidR="00BB10B1" w:rsidRPr="005F413C">
        <w:rPr>
          <w:color w:val="000000"/>
          <w:sz w:val="27"/>
          <w:szCs w:val="27"/>
          <w:lang w:eastAsia="ru-RU"/>
        </w:rPr>
        <w:t>микросот</w:t>
      </w:r>
      <w:proofErr w:type="spellEnd"/>
      <w:r w:rsidR="00BB10B1" w:rsidRPr="005F413C">
        <w:rPr>
          <w:color w:val="000000"/>
          <w:sz w:val="27"/>
          <w:szCs w:val="27"/>
          <w:lang w:eastAsia="ru-RU"/>
        </w:rPr>
        <w:t xml:space="preserve"> трудно спрогнозировать условия распространения радиоволн и дать оценку уровня </w:t>
      </w:r>
      <w:proofErr w:type="spellStart"/>
      <w:r w:rsidR="00BB10B1" w:rsidRPr="005F413C">
        <w:rPr>
          <w:color w:val="000000"/>
          <w:sz w:val="27"/>
          <w:szCs w:val="27"/>
          <w:lang w:eastAsia="ru-RU"/>
        </w:rPr>
        <w:lastRenderedPageBreak/>
        <w:t>соканальных</w:t>
      </w:r>
      <w:proofErr w:type="spellEnd"/>
      <w:r w:rsidR="00BB10B1" w:rsidRPr="005F413C">
        <w:rPr>
          <w:color w:val="000000"/>
          <w:sz w:val="27"/>
          <w:szCs w:val="27"/>
          <w:lang w:eastAsia="ru-RU"/>
        </w:rPr>
        <w:t xml:space="preserve"> помех. Поэтому практически невозможно применить принципы частотного планирования в </w:t>
      </w:r>
      <w:proofErr w:type="spellStart"/>
      <w:r w:rsidR="00BB10B1" w:rsidRPr="005F413C">
        <w:rPr>
          <w:color w:val="000000"/>
          <w:sz w:val="27"/>
          <w:szCs w:val="27"/>
          <w:lang w:eastAsia="ru-RU"/>
        </w:rPr>
        <w:t>микросотах</w:t>
      </w:r>
      <w:proofErr w:type="spellEnd"/>
      <w:r w:rsidR="00BB10B1" w:rsidRPr="005F413C">
        <w:rPr>
          <w:color w:val="000000"/>
          <w:sz w:val="27"/>
          <w:szCs w:val="27"/>
          <w:lang w:eastAsia="ru-RU"/>
        </w:rPr>
        <w:t>. Фиксированное распределение каналов приводит к низкой эффективности использования спектра частот. По данным причинам в микросотовых сетях связи действует процедура автоматического адаптивного распределения каналов (АРК) связи, реализованная в европейском стандарте </w:t>
      </w:r>
      <w:r w:rsidR="00BB10B1" w:rsidRPr="005F413C">
        <w:rPr>
          <w:color w:val="000000"/>
          <w:sz w:val="27"/>
          <w:szCs w:val="27"/>
          <w:lang w:val="en-US" w:eastAsia="ru-RU"/>
        </w:rPr>
        <w:t>DECT</w:t>
      </w:r>
      <w:r w:rsidR="00BB10B1" w:rsidRPr="005F413C">
        <w:rPr>
          <w:color w:val="000000"/>
          <w:sz w:val="27"/>
          <w:szCs w:val="27"/>
          <w:lang w:eastAsia="ru-RU"/>
        </w:rPr>
        <w:t> на цифровые системы беспроводных телефонов общего пользования.</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Что касается второго отличия, то в микросотовых сетях в процессе обычного телефонного соединения число переключений между БС возрастает, и для обеспечения непрерывности связи необходимы новые быстродействующие алгоритмы переключения (</w:t>
      </w:r>
      <w:r w:rsidRPr="005F413C">
        <w:rPr>
          <w:color w:val="000000"/>
          <w:sz w:val="27"/>
          <w:szCs w:val="27"/>
          <w:lang w:val="en-US" w:eastAsia="ru-RU"/>
        </w:rPr>
        <w:t>handover</w:t>
      </w:r>
      <w:r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 существующих цифровых ССПС применяют алгоритмы принудительного переключения, относящиеся к классу распределенных алгоритмов, которые работают значительно быстрее, чем централизованные алгоритмы аналоговых ССПС. В микросотовой структуре нет необходимости загружать сеть измерением уровня радиосигнала для принятия решения о переключении. Функции измерения переданы подвижной станции, которая передает его результаты на БС. ЦК подвижной связи не задействуется до тех пор, пока не будет выполнено фактическое переключение.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Впервые микросотовая структура сетей связи была реализована в системах беспроводных телефонов.</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Микросотовая структура используется при реализации сетей в рамках концепции персональной связи (</w:t>
      </w:r>
      <w:r w:rsidRPr="005F413C">
        <w:rPr>
          <w:color w:val="000000"/>
          <w:sz w:val="27"/>
          <w:szCs w:val="27"/>
          <w:lang w:val="en-US" w:eastAsia="ru-RU"/>
        </w:rPr>
        <w:t>PCN</w:t>
      </w:r>
      <w:r w:rsidRPr="005F413C">
        <w:rPr>
          <w:color w:val="000000"/>
          <w:sz w:val="27"/>
          <w:szCs w:val="27"/>
          <w:lang w:eastAsia="ru-RU"/>
        </w:rPr>
        <w:t>), которые в Европе создаются на основе стандарта </w:t>
      </w:r>
      <w:r w:rsidRPr="005F413C">
        <w:rPr>
          <w:color w:val="000000"/>
          <w:sz w:val="27"/>
          <w:szCs w:val="27"/>
          <w:lang w:val="en-US" w:eastAsia="ru-RU"/>
        </w:rPr>
        <w:t>DCS</w:t>
      </w:r>
      <w:r w:rsidRPr="005F413C">
        <w:rPr>
          <w:color w:val="000000"/>
          <w:sz w:val="27"/>
          <w:szCs w:val="27"/>
          <w:lang w:eastAsia="ru-RU"/>
        </w:rPr>
        <w:t xml:space="preserve">-1800, предусматривающем соответствие </w:t>
      </w:r>
      <w:proofErr w:type="spellStart"/>
      <w:r w:rsidRPr="005F413C">
        <w:rPr>
          <w:color w:val="000000"/>
          <w:sz w:val="27"/>
          <w:szCs w:val="27"/>
          <w:lang w:eastAsia="ru-RU"/>
        </w:rPr>
        <w:t>радиоинтерфейса</w:t>
      </w:r>
      <w:proofErr w:type="spellEnd"/>
      <w:r w:rsidRPr="005F413C">
        <w:rPr>
          <w:color w:val="000000"/>
          <w:sz w:val="27"/>
          <w:szCs w:val="27"/>
          <w:lang w:eastAsia="ru-RU"/>
        </w:rPr>
        <w:t xml:space="preserve"> стандарту </w:t>
      </w:r>
      <w:r w:rsidRPr="005F413C">
        <w:rPr>
          <w:color w:val="000000"/>
          <w:sz w:val="27"/>
          <w:szCs w:val="27"/>
          <w:lang w:val="en-US" w:eastAsia="ru-RU"/>
        </w:rPr>
        <w:t>GSM</w:t>
      </w:r>
      <w:r w:rsidRPr="005F413C">
        <w:rPr>
          <w:color w:val="000000"/>
          <w:sz w:val="27"/>
          <w:szCs w:val="27"/>
          <w:lang w:eastAsia="ru-RU"/>
        </w:rPr>
        <w:t xml:space="preserve">. В структуру сетей вводятся </w:t>
      </w:r>
      <w:proofErr w:type="spellStart"/>
      <w:r w:rsidRPr="005F413C">
        <w:rPr>
          <w:color w:val="000000"/>
          <w:sz w:val="27"/>
          <w:szCs w:val="27"/>
          <w:lang w:eastAsia="ru-RU"/>
        </w:rPr>
        <w:t>пикосоты</w:t>
      </w:r>
      <w:proofErr w:type="spellEnd"/>
      <w:r w:rsidRPr="005F413C">
        <w:rPr>
          <w:color w:val="000000"/>
          <w:sz w:val="27"/>
          <w:szCs w:val="27"/>
          <w:lang w:eastAsia="ru-RU"/>
        </w:rPr>
        <w:t xml:space="preserve"> с радиусом действия 10-60 м, предназначенные для обслуживания абонентов в городских районах с большой плотностью населения и в закрытых зонах (подземные гаражи, вокзалы и т. д.). Применение </w:t>
      </w:r>
      <w:proofErr w:type="spellStart"/>
      <w:r w:rsidRPr="005F413C">
        <w:rPr>
          <w:color w:val="000000"/>
          <w:sz w:val="27"/>
          <w:szCs w:val="27"/>
          <w:lang w:eastAsia="ru-RU"/>
        </w:rPr>
        <w:t>пикосот</w:t>
      </w:r>
      <w:proofErr w:type="spellEnd"/>
      <w:r w:rsidRPr="005F413C">
        <w:rPr>
          <w:color w:val="000000"/>
          <w:sz w:val="27"/>
          <w:szCs w:val="27"/>
          <w:lang w:eastAsia="ru-RU"/>
        </w:rPr>
        <w:t xml:space="preserve"> – еще один шаг к повышению емкости ССПС.</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Системы сотовой связи строятся в виде совокупности ячеек (сот), покрывающих обслуживаемую территорию. В центре каждой ячейки находится базовая станция (БС), обслуживающая все подвижные станции (ПС) в пределах своей ячейки. При перемещении абонента из одной ячейки в другую происходит передача его обслуживания от одной БС к другой. Все БС соединены с центром коммутации (ЦК) подвижной связи по выделенным проводным или радиорелейным каналам связи. С центра коммутации имеется выход на ТФОП. Упрощенная схема состава сети сотовой подвижной связи приведена на рисунке 2.</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Система сотовой связи может включать более одного ЦК, что может быть обусловлено эволюцией развития сети или ограниченностью емкости коммутационной системы. Один из нескольких ЦК условно можно назвать головным, шлюзовым или транзитным.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В простейшем случае система содержит один ЦК, при котором имеется домашний регистр, и она обслуживает относительно небольшую замкнутую территорию, с которой не граничат территории, обслуживаемые другими системами. Если система обслуживает большую территорию, то она может содержать два и более ЦК, из которых только при «головном» имеется домашний регистр, но обслуживаемая системой территория по-прежнему не граничит с территориями других систем. В обоих этих случаях при перемещении абонента между ячейками одной системы происходит передача обслуживания, а при перемещении на территорию другой системы – роуминг. Если система граничит с другой ССС, то при перемещении абонента из одной системы в другую имеет место межсистемная </w:t>
      </w:r>
      <w:r w:rsidR="00BB10B1" w:rsidRPr="005F413C">
        <w:rPr>
          <w:color w:val="000000"/>
          <w:sz w:val="27"/>
          <w:szCs w:val="27"/>
          <w:lang w:eastAsia="ru-RU"/>
        </w:rPr>
        <w:lastRenderedPageBreak/>
        <w:t>передача обслуживания.</w:t>
      </w:r>
    </w:p>
    <w:p w:rsidR="00BB10B1" w:rsidRPr="005F413C" w:rsidRDefault="00670160"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3BF4C54E" wp14:editId="38420C7D">
            <wp:extent cx="3086100" cy="2031365"/>
            <wp:effectExtent l="0" t="0" r="0" b="0"/>
            <wp:docPr id="25" name="Рисунок 25" descr="https://libr.aues.kz/facultet/frts/kaf_tks/24/umm/tks_2.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2.files/image004.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0" cy="2031365"/>
                    </a:xfrm>
                    <a:prstGeom prst="rect">
                      <a:avLst/>
                    </a:prstGeom>
                    <a:noFill/>
                    <a:ln>
                      <a:noFill/>
                    </a:ln>
                  </pic:spPr>
                </pic:pic>
              </a:graphicData>
            </a:graphic>
          </wp:inline>
        </w:drawing>
      </w:r>
    </w:p>
    <w:p w:rsidR="00BB10B1" w:rsidRPr="005F413C" w:rsidRDefault="00670160" w:rsidP="009478F5">
      <w:pPr>
        <w:tabs>
          <w:tab w:val="left" w:pos="993"/>
        </w:tabs>
        <w:jc w:val="center"/>
        <w:rPr>
          <w:color w:val="000000"/>
          <w:sz w:val="27"/>
          <w:szCs w:val="27"/>
          <w:lang w:eastAsia="ru-RU"/>
        </w:rPr>
      </w:pPr>
      <w:r>
        <w:rPr>
          <w:color w:val="000000"/>
          <w:sz w:val="27"/>
          <w:szCs w:val="27"/>
          <w:lang w:val="kk-KZ" w:eastAsia="ru-RU"/>
        </w:rPr>
        <w:t>Р</w:t>
      </w:r>
      <w:proofErr w:type="spellStart"/>
      <w:r w:rsidR="00BB10B1" w:rsidRPr="005F413C">
        <w:rPr>
          <w:color w:val="000000"/>
          <w:sz w:val="27"/>
          <w:szCs w:val="27"/>
          <w:lang w:eastAsia="ru-RU"/>
        </w:rPr>
        <w:t>исунок</w:t>
      </w:r>
      <w:proofErr w:type="spellEnd"/>
      <w:r w:rsidR="00BB10B1" w:rsidRPr="005F413C">
        <w:rPr>
          <w:color w:val="000000"/>
          <w:sz w:val="27"/>
          <w:szCs w:val="27"/>
          <w:lang w:eastAsia="ru-RU"/>
        </w:rPr>
        <w:t xml:space="preserve"> 2 -  Состав сети сотовой подвижной связи</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 состав подвижной станции (ПС) входят: блок управления; приемопередающий блок; антенный блок.</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Контроллер БС (компьютер) обеспечивает управление работой станции, а также контроль работоспособности всех входящих в нее блоков и узлов.</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Для обеспечения надежности многие узлы и блоки БС резервируются (дублируются), в состав станции включаются автономные источники бесперебойного питания (аккумуляторы).</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 xml:space="preserve">Центр коммутации – это автоматическая телефонная станция ССС, обеспечивающая все функции управления сетью. ЦК осуществляет постоянное слежение за ПС, организует их эстафетную передачу, в процессе которой достигается непрерывность связи при перемещении ПС из соты в </w:t>
      </w:r>
      <w:proofErr w:type="spellStart"/>
      <w:r w:rsidRPr="005F413C">
        <w:rPr>
          <w:color w:val="000000"/>
          <w:sz w:val="27"/>
          <w:szCs w:val="27"/>
          <w:lang w:eastAsia="ru-RU"/>
        </w:rPr>
        <w:t>соту</w:t>
      </w:r>
      <w:proofErr w:type="spellEnd"/>
      <w:r w:rsidRPr="005F413C">
        <w:rPr>
          <w:color w:val="000000"/>
          <w:sz w:val="27"/>
          <w:szCs w:val="27"/>
          <w:lang w:eastAsia="ru-RU"/>
        </w:rPr>
        <w:t xml:space="preserve"> и переключение рабочих каналов в соте при появлении помех или неисправностей. На ЦК замыкаются потоки информации со всех БС, и через него осуществляется выход на другие сети связи – станционную телефонную сеть, сети междугородной связи, спутниковой связи, другие сотовые сети. В состав ЦК входит несколько процессоров (контроллеров).</w:t>
      </w:r>
    </w:p>
    <w:p w:rsidR="004B7A62" w:rsidRPr="00A57C03" w:rsidRDefault="004B7A62" w:rsidP="00E71DE0">
      <w:pPr>
        <w:tabs>
          <w:tab w:val="left" w:pos="993"/>
          <w:tab w:val="left" w:pos="1043"/>
        </w:tabs>
        <w:jc w:val="both"/>
        <w:rPr>
          <w:b/>
          <w:color w:val="000000" w:themeColor="text1"/>
          <w:sz w:val="28"/>
          <w:szCs w:val="28"/>
        </w:rPr>
      </w:pPr>
    </w:p>
    <w:p w:rsidR="00670160" w:rsidRPr="00670160" w:rsidRDefault="00670160" w:rsidP="00E71DE0">
      <w:pPr>
        <w:widowControl/>
        <w:tabs>
          <w:tab w:val="left" w:pos="993"/>
        </w:tabs>
        <w:adjustRightInd w:val="0"/>
        <w:jc w:val="both"/>
        <w:rPr>
          <w:color w:val="000000"/>
          <w:sz w:val="27"/>
          <w:szCs w:val="27"/>
          <w:lang w:eastAsia="ru-RU"/>
        </w:rPr>
      </w:pPr>
      <w:r w:rsidRPr="00670160">
        <w:rPr>
          <w:b/>
          <w:bCs/>
          <w:color w:val="000000"/>
          <w:sz w:val="27"/>
          <w:szCs w:val="27"/>
          <w:lang w:eastAsia="ru-RU"/>
        </w:rPr>
        <w:t>Лекция 4.  Аутентификация и идентификация.</w:t>
      </w:r>
    </w:p>
    <w:p w:rsidR="00670160" w:rsidRPr="00670160" w:rsidRDefault="00670160"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Цель лекции: изучить алгоритм функционирования ССС, процедуру аутентификации и идентификации.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Содержание:</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а) алгоритм функционирования сотовых систем связи;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б) схемы аутентификации и идентификации.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Радиотелефон в ожидании – приемное устройство постоянно сканирует либо все каналы, либо только управляющие. Для вызова абонента всеми БС сотовой системы связи по КУ передается сигнал вызова. Мобильный телефон вызываемого абонента при получении этого сигнала отвечает по одному из свободных КУ. БС, принявшие ответный сигнал, передают информацию о его параметрах в ЦК, который переключает разговор на ту БС, где зафиксирован максимальный уровень сигнала радиотелефона вызываемого абонента.</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При наборе номера радиотелефон занимает один из свободных каналов, уровень сигнала БС в котором в данный момент максимален. По мере удаления абонента от БС, или при ухудшении условий распространения радиоволн, или из-за влияния помех, или при возникновении неисправностей коммутационного оборудования уровень сигнала уменьшается, ухудшается качество связи.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Улучшение качества разговора достигается путем автоматического переключения абонента на другой канал связи. Специальная процедура; передача </w:t>
      </w:r>
      <w:r w:rsidR="00670160" w:rsidRPr="00670160">
        <w:rPr>
          <w:color w:val="000000"/>
          <w:sz w:val="27"/>
          <w:szCs w:val="27"/>
          <w:lang w:eastAsia="ru-RU"/>
        </w:rPr>
        <w:lastRenderedPageBreak/>
        <w:t>управления вызовом или эстафета передачи (</w:t>
      </w:r>
      <w:proofErr w:type="spellStart"/>
      <w:r w:rsidR="00670160" w:rsidRPr="00670160">
        <w:rPr>
          <w:color w:val="000000"/>
          <w:sz w:val="27"/>
          <w:szCs w:val="27"/>
          <w:lang w:eastAsia="ru-RU"/>
        </w:rPr>
        <w:t>handover</w:t>
      </w:r>
      <w:proofErr w:type="spellEnd"/>
      <w:r w:rsidR="00670160" w:rsidRPr="00670160">
        <w:rPr>
          <w:color w:val="000000"/>
          <w:sz w:val="27"/>
          <w:szCs w:val="27"/>
          <w:lang w:eastAsia="ru-RU"/>
        </w:rPr>
        <w:t> или </w:t>
      </w:r>
      <w:proofErr w:type="spellStart"/>
      <w:r w:rsidR="00670160" w:rsidRPr="00670160">
        <w:rPr>
          <w:color w:val="000000"/>
          <w:sz w:val="27"/>
          <w:szCs w:val="27"/>
          <w:lang w:eastAsia="ru-RU"/>
        </w:rPr>
        <w:t>handoff</w:t>
      </w:r>
      <w:proofErr w:type="spellEnd"/>
      <w:r w:rsidR="00670160" w:rsidRPr="00670160">
        <w:rPr>
          <w:color w:val="000000"/>
          <w:sz w:val="27"/>
          <w:szCs w:val="27"/>
          <w:lang w:eastAsia="ru-RU"/>
        </w:rPr>
        <w:t>), позволяет переключить разговор на свободный канал другой БС, в зоне действия которой оказался в это время абонент. Для контроля таких ситуаций БС снабжена специальным приемником, периодически измеряющим уровень сигнала мобильного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передается в ЦК по служебному каналу связи. ЦК выдает команду об измерении уровня сигнала радиотелефона абонента на ближайшие к нему БС. После получения информации от БС об уровне этого сигнала ЦК переключает радиотелефон на ту из них, где уровень сигнала оказался наибольшим.</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При превышении потока заявок количества свободных каналов как временная мера используется эстафета передачи внутри соты. При этом происходит поочередное переключение каналов в пределах одной и той же БС для обеспечения связью всех абонентов.</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Одна из важных услуг сотовой связи – роуминг, позволяющий использовать радиотелефон при поездке в другой город, страну и пр.</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В работе ПС в пределах одной ячейки выделяется четыре этапа, соответственно четыре режима работы: включение и инициализация, режим ожидания, режим установления связи (вызова), режим ведения связи (телефонного разговора).</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Включается ПС (замыкается цепь питания), производится инициализация – начальный запуск, т.е. происходит настройка ПС на работу в составе системы – по сигналам, регулярно подаваемым БС по КУ, после чего ПС переходит в режим ожидания. Конкретное содержание этапа инициализации зависит от используемого стандарта сотовой связи.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В режиме ожидания ПС отслеживает: изменения информации системы –   эти изменения могут быть связаны как с изменением режима работы системы, так и с перемещением самой ПС; команды системы – например, команде подтвердить свою работоспособность; получение вызова со стороны системы; инициализацию вызова со стороны собственного абонента.</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ПС может периодически (раз в 10 – 15 минут) подтверждать свою работоспособность, передавая соответствующие сигналы на БС (подтверждение «регистрации» или уточнение местоположения). В ЦК для каждой из включенных ПС фиксируется ячейка, в которой она «зарегистрирована», что облегчает процедуру вызова мобильного аппарата. Если ПС не подтверждает свою работоспособность в течение определенного промежутка времени, ЦК считает ее выключенной, и поступающий на ее номер вызов не передается.</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Процедура установления связи заключается в том, что вызов номера, поступивший от МА, ЦК направляет на БС той ячейки, в </w:t>
      </w:r>
      <w:proofErr w:type="gramStart"/>
      <w:r w:rsidR="00670160" w:rsidRPr="00670160">
        <w:rPr>
          <w:color w:val="000000"/>
          <w:sz w:val="27"/>
          <w:szCs w:val="27"/>
          <w:lang w:eastAsia="ru-RU"/>
        </w:rPr>
        <w:t>которой  «</w:t>
      </w:r>
      <w:proofErr w:type="gramEnd"/>
      <w:r w:rsidR="00670160" w:rsidRPr="00670160">
        <w:rPr>
          <w:color w:val="000000"/>
          <w:sz w:val="27"/>
          <w:szCs w:val="27"/>
          <w:lang w:eastAsia="ru-RU"/>
        </w:rPr>
        <w:t xml:space="preserve">зарегистрирован» ПС, или на несколько БС в окрестностях этой ячейки с учетом возможного перемещения абонента за время, прошедшее с момента последней «регистрации», а БС передает его по соответствующим каналам вызова.  ПС, находящаяся в режиме ожидания, получает вызов и отвечает на него через свою БС, передавая одновременно данные, необходимые для проведения процедуры аутентификации. При положительном результате аутентификации назначается КТ (канал трафика), и ПС сообщается номер соответствующего частотного канала. ПС настраивается на выделенный канал и совместно с БС выполняет необходимые действия по подготовке сеанса связи. На этом этапе ПС настраивается на заданный номер </w:t>
      </w:r>
      <w:proofErr w:type="gramStart"/>
      <w:r w:rsidR="00670160" w:rsidRPr="00670160">
        <w:rPr>
          <w:color w:val="000000"/>
          <w:sz w:val="27"/>
          <w:szCs w:val="27"/>
          <w:lang w:eastAsia="ru-RU"/>
        </w:rPr>
        <w:t>слота  в</w:t>
      </w:r>
      <w:proofErr w:type="gramEnd"/>
      <w:r w:rsidR="00670160" w:rsidRPr="00670160">
        <w:rPr>
          <w:color w:val="000000"/>
          <w:sz w:val="27"/>
          <w:szCs w:val="27"/>
          <w:lang w:eastAsia="ru-RU"/>
        </w:rPr>
        <w:t xml:space="preserve"> кадре, уточняет задержку во времени, подстраивает уровень излучаемой мощности и </w:t>
      </w:r>
      <w:r w:rsidR="00670160" w:rsidRPr="00670160">
        <w:rPr>
          <w:color w:val="000000"/>
          <w:sz w:val="27"/>
          <w:szCs w:val="27"/>
          <w:lang w:eastAsia="ru-RU"/>
        </w:rPr>
        <w:lastRenderedPageBreak/>
        <w:t>т. п. Выбор временной задержки производится с целью временного согласования слотов в кадре (на прием в БС) при организации связи с ПС, находящимися на разных дальностях от БС. При этом временная задержка передаваемой ПС пачки регулируется командами БС.</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Затем БС выдает сообщение о подаче сигнала вызова (звонка), которое подтверждается ПС, и вызывающий абонент отвечает на вызов (снимает трубку), ПС выдает запрос на завершение соединения. С завершением соединения начинается собственно сеанс связи – абоненты ведут разговор.</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В процессе разговора ПС производит обработку передаваемых и принимаемых сигналов речи, а также передаваемых вместе с речью сигналов управления. По окончании разговора происходит обмен служебными сообщениями между ПС и БС (запрос или команда на отключение с подтверждением), после чего передатчик ПС выключается, и станция переходит в режим ожидания.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Общая нагрузка на канал связи определяется в Эрлангах:</w:t>
      </w:r>
    </w:p>
    <w:p w:rsidR="00670160" w:rsidRPr="00670160" w:rsidRDefault="00670160" w:rsidP="00E71DE0">
      <w:pPr>
        <w:widowControl/>
        <w:tabs>
          <w:tab w:val="left" w:pos="993"/>
        </w:tabs>
        <w:adjustRightInd w:val="0"/>
        <w:jc w:val="both"/>
        <w:rPr>
          <w:color w:val="000000"/>
          <w:sz w:val="27"/>
          <w:szCs w:val="27"/>
          <w:lang w:eastAsia="ru-RU"/>
        </w:rPr>
      </w:pPr>
      <w:r w:rsidRPr="00670160">
        <w:rPr>
          <w:rFonts w:ascii="Calibri" w:hAnsi="Calibri"/>
          <w:noProof/>
          <w:sz w:val="24"/>
          <w:szCs w:val="24"/>
          <w:lang w:eastAsia="ru-RU"/>
        </w:rPr>
        <w:drawing>
          <wp:inline distT="0" distB="0" distL="0" distR="0">
            <wp:extent cx="1485900" cy="466725"/>
            <wp:effectExtent l="0" t="0" r="0"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0" cy="466725"/>
                    </a:xfrm>
                    <a:prstGeom prst="rect">
                      <a:avLst/>
                    </a:prstGeom>
                    <a:noFill/>
                    <a:ln>
                      <a:noFill/>
                    </a:ln>
                  </pic:spPr>
                </pic:pic>
              </a:graphicData>
            </a:graphic>
          </wp:inline>
        </w:drawing>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где n – количество сеансов связи в час;</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Т – среднее время сеанса связи в секундах.</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n=100; Т=10; А=0,28 Эрл.</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9478F5">
        <w:rPr>
          <w:b/>
          <w:i/>
          <w:color w:val="000000"/>
          <w:sz w:val="27"/>
          <w:szCs w:val="27"/>
          <w:lang w:eastAsia="ru-RU"/>
        </w:rPr>
        <w:t>Аутентификация</w:t>
      </w:r>
      <w:r w:rsidR="00670160" w:rsidRPr="00670160">
        <w:rPr>
          <w:color w:val="000000"/>
          <w:sz w:val="27"/>
          <w:szCs w:val="27"/>
          <w:lang w:eastAsia="ru-RU"/>
        </w:rPr>
        <w:t xml:space="preserve"> – процедура подтверждения подлинности (действительности, законности, наличие прав на пользование услугами сотовой связи) абонента ССС. Каждый подвижный абонент на время пользования системой связи получает стандартный номер подлинности абонента (SIM-карту</w:t>
      </w:r>
      <w:proofErr w:type="gramStart"/>
      <w:r w:rsidR="00670160" w:rsidRPr="00670160">
        <w:rPr>
          <w:color w:val="000000"/>
          <w:sz w:val="27"/>
          <w:szCs w:val="27"/>
          <w:lang w:eastAsia="ru-RU"/>
        </w:rPr>
        <w:t>),который</w:t>
      </w:r>
      <w:proofErr w:type="gramEnd"/>
      <w:r w:rsidR="00670160" w:rsidRPr="00670160">
        <w:rPr>
          <w:color w:val="000000"/>
          <w:sz w:val="27"/>
          <w:szCs w:val="27"/>
          <w:lang w:eastAsia="ru-RU"/>
        </w:rPr>
        <w:t xml:space="preserve"> содержит:</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-международный идентификационный номер подвижного абонента (IMSI);</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-свой индивидуальный ключ аутентификации (</w:t>
      </w:r>
      <w:proofErr w:type="spellStart"/>
      <w:r w:rsidRPr="00670160">
        <w:rPr>
          <w:color w:val="000000"/>
          <w:sz w:val="27"/>
          <w:szCs w:val="27"/>
          <w:lang w:eastAsia="ru-RU"/>
        </w:rPr>
        <w:t>Ki</w:t>
      </w:r>
      <w:proofErr w:type="spellEnd"/>
      <w:r w:rsidRPr="00670160">
        <w:rPr>
          <w:color w:val="000000"/>
          <w:sz w:val="27"/>
          <w:szCs w:val="27"/>
          <w:lang w:eastAsia="ru-RU"/>
        </w:rPr>
        <w:t>);</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-алгоритм аутентификации (АЗ).</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proofErr w:type="gramStart"/>
      <w:r w:rsidR="00670160" w:rsidRPr="00670160">
        <w:rPr>
          <w:color w:val="000000"/>
          <w:sz w:val="27"/>
          <w:szCs w:val="27"/>
          <w:lang w:eastAsia="ru-RU"/>
        </w:rPr>
        <w:t>С помощью</w:t>
      </w:r>
      <w:proofErr w:type="gramEnd"/>
      <w:r w:rsidR="00670160" w:rsidRPr="00670160">
        <w:rPr>
          <w:color w:val="000000"/>
          <w:sz w:val="27"/>
          <w:szCs w:val="27"/>
          <w:lang w:eastAsia="ru-RU"/>
        </w:rPr>
        <w:t xml:space="preserve"> заложенной в SIM информации, в результате взаимного обмена данными между ПС и ССС осуществляется полный цикл аутентификации и разрешается доступ абонента к сети.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Процедура проверки сетью подлинности абонента реализуется следующим образом</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Сеть передает случайный номер (RAND) на подвижную станцию. Подвижная станция определяет значение отклика (SRES), используя RAND, </w:t>
      </w:r>
      <w:proofErr w:type="spellStart"/>
      <w:r w:rsidRPr="00670160">
        <w:rPr>
          <w:color w:val="000000"/>
          <w:sz w:val="27"/>
          <w:szCs w:val="27"/>
          <w:lang w:eastAsia="ru-RU"/>
        </w:rPr>
        <w:t>Ki</w:t>
      </w:r>
      <w:proofErr w:type="spellEnd"/>
      <w:r w:rsidRPr="00670160">
        <w:rPr>
          <w:color w:val="000000"/>
          <w:sz w:val="27"/>
          <w:szCs w:val="27"/>
          <w:lang w:eastAsia="ru-RU"/>
        </w:rPr>
        <w:t> и АЗ:</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SRES = </w:t>
      </w:r>
      <w:proofErr w:type="spellStart"/>
      <w:r w:rsidRPr="00670160">
        <w:rPr>
          <w:color w:val="000000"/>
          <w:sz w:val="27"/>
          <w:szCs w:val="27"/>
          <w:lang w:eastAsia="ru-RU"/>
        </w:rPr>
        <w:t>Ki</w:t>
      </w:r>
      <w:proofErr w:type="spellEnd"/>
      <w:r w:rsidRPr="00670160">
        <w:rPr>
          <w:color w:val="000000"/>
          <w:sz w:val="27"/>
          <w:szCs w:val="27"/>
          <w:lang w:eastAsia="ru-RU"/>
        </w:rPr>
        <w:t> [RAND].</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ПС посылает вычисленное значение SRES в сеть, которая сверяет значение </w:t>
      </w:r>
      <w:proofErr w:type="gramStart"/>
      <w:r w:rsidR="00670160" w:rsidRPr="00670160">
        <w:rPr>
          <w:color w:val="000000"/>
          <w:sz w:val="27"/>
          <w:szCs w:val="27"/>
          <w:lang w:eastAsia="ru-RU"/>
        </w:rPr>
        <w:t>принятого  SRES</w:t>
      </w:r>
      <w:proofErr w:type="gramEnd"/>
      <w:r w:rsidR="00670160" w:rsidRPr="00670160">
        <w:rPr>
          <w:color w:val="000000"/>
          <w:sz w:val="27"/>
          <w:szCs w:val="27"/>
          <w:lang w:eastAsia="ru-RU"/>
        </w:rPr>
        <w:t>, со значением SRES, вычисленным сетью. При совпадении обеих значений ПС может осуществлять передачу сообщений. В противном случае связь прерывается, и индикатор подвижной станции должен показать, что опознавание не состоялось.</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По причине секретности вычисление SRES происходит в рамках SIM. Несекретная информация не подвергается обработке в модуле SIM.</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Процедура аутентификации показана на рисунке 3.</w:t>
      </w:r>
    </w:p>
    <w:p w:rsidR="00670160" w:rsidRPr="00670160" w:rsidRDefault="00670160" w:rsidP="009478F5">
      <w:pPr>
        <w:widowControl/>
        <w:tabs>
          <w:tab w:val="left" w:pos="993"/>
        </w:tabs>
        <w:adjustRightInd w:val="0"/>
        <w:jc w:val="center"/>
        <w:rPr>
          <w:color w:val="000000"/>
          <w:sz w:val="27"/>
          <w:szCs w:val="27"/>
          <w:lang w:eastAsia="ru-RU"/>
        </w:rPr>
      </w:pPr>
      <w:r w:rsidRPr="00670160">
        <w:rPr>
          <w:rFonts w:ascii="Calibri" w:hAnsi="Calibri"/>
          <w:noProof/>
          <w:sz w:val="24"/>
          <w:szCs w:val="24"/>
          <w:lang w:eastAsia="ru-RU"/>
        </w:rPr>
        <w:lastRenderedPageBreak/>
        <w:drawing>
          <wp:inline distT="0" distB="0" distL="0" distR="0">
            <wp:extent cx="4095750" cy="2170892"/>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03396" cy="2174945"/>
                    </a:xfrm>
                    <a:prstGeom prst="rect">
                      <a:avLst/>
                    </a:prstGeom>
                    <a:noFill/>
                    <a:ln>
                      <a:noFill/>
                    </a:ln>
                  </pic:spPr>
                </pic:pic>
              </a:graphicData>
            </a:graphic>
          </wp:inline>
        </w:drawing>
      </w:r>
    </w:p>
    <w:p w:rsidR="00670160" w:rsidRPr="00670160" w:rsidRDefault="00670160" w:rsidP="009478F5">
      <w:pPr>
        <w:widowControl/>
        <w:tabs>
          <w:tab w:val="left" w:pos="993"/>
        </w:tabs>
        <w:adjustRightInd w:val="0"/>
        <w:jc w:val="center"/>
        <w:rPr>
          <w:color w:val="000000"/>
          <w:sz w:val="27"/>
          <w:szCs w:val="27"/>
          <w:lang w:eastAsia="ru-RU"/>
        </w:rPr>
      </w:pPr>
      <w:r w:rsidRPr="00670160">
        <w:rPr>
          <w:color w:val="000000"/>
          <w:sz w:val="27"/>
          <w:szCs w:val="27"/>
          <w:lang w:eastAsia="ru-RU"/>
        </w:rPr>
        <w:t>Рисунок 3 – Схема процедуры аутентификации</w:t>
      </w:r>
    </w:p>
    <w:p w:rsidR="00670160" w:rsidRPr="00670160" w:rsidRDefault="00670160"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Идентификация – процедура отождествления ПС, т. е. процедура установления принадлежности к одной из групп, обладающих определенными признаками. Эта процедура используется для выявления утерянных, украденных или неисправных аппаратов.</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В аналоговых ССС первого поколения при аутентификации ПС передавала свой идентификатор (электронный серийный номер – </w:t>
      </w:r>
      <w:proofErr w:type="spellStart"/>
      <w:r w:rsidRPr="00670160">
        <w:rPr>
          <w:color w:val="000000"/>
          <w:sz w:val="27"/>
          <w:szCs w:val="27"/>
          <w:lang w:eastAsia="ru-RU"/>
        </w:rPr>
        <w:t>Electronic</w:t>
      </w:r>
      <w:proofErr w:type="spellEnd"/>
      <w:r w:rsidRPr="00670160">
        <w:rPr>
          <w:color w:val="000000"/>
          <w:sz w:val="27"/>
          <w:szCs w:val="27"/>
          <w:lang w:eastAsia="ru-RU"/>
        </w:rPr>
        <w:t xml:space="preserve"> </w:t>
      </w:r>
      <w:proofErr w:type="spellStart"/>
      <w:r w:rsidRPr="00670160">
        <w:rPr>
          <w:color w:val="000000"/>
          <w:sz w:val="27"/>
          <w:szCs w:val="27"/>
          <w:lang w:eastAsia="ru-RU"/>
        </w:rPr>
        <w:t>Serial</w:t>
      </w:r>
      <w:proofErr w:type="spellEnd"/>
      <w:r w:rsidRPr="00670160">
        <w:rPr>
          <w:color w:val="000000"/>
          <w:sz w:val="27"/>
          <w:szCs w:val="27"/>
          <w:lang w:eastAsia="ru-RU"/>
        </w:rPr>
        <w:t xml:space="preserve"> </w:t>
      </w:r>
      <w:proofErr w:type="spellStart"/>
      <w:r w:rsidRPr="00670160">
        <w:rPr>
          <w:color w:val="000000"/>
          <w:sz w:val="27"/>
          <w:szCs w:val="27"/>
          <w:lang w:eastAsia="ru-RU"/>
        </w:rPr>
        <w:t>Number</w:t>
      </w:r>
      <w:proofErr w:type="spellEnd"/>
      <w:r w:rsidRPr="00670160">
        <w:rPr>
          <w:color w:val="000000"/>
          <w:sz w:val="27"/>
          <w:szCs w:val="27"/>
          <w:lang w:eastAsia="ru-RU"/>
        </w:rPr>
        <w:t>, ESN), и если он отыскивался среди зарегистрированных в домашнем регистре, то процедура аутентификации считалась успешно выполненной.</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Идея процедуры аутентификации в цифровой ССС заключается в шифровании некоторых паролей-идентификаторов с использованием </w:t>
      </w:r>
      <w:proofErr w:type="spellStart"/>
      <w:r w:rsidR="00670160" w:rsidRPr="00670160">
        <w:rPr>
          <w:color w:val="000000"/>
          <w:sz w:val="27"/>
          <w:szCs w:val="27"/>
          <w:lang w:eastAsia="ru-RU"/>
        </w:rPr>
        <w:t>квазислучайных</w:t>
      </w:r>
      <w:proofErr w:type="spellEnd"/>
      <w:r w:rsidR="00670160" w:rsidRPr="00670160">
        <w:rPr>
          <w:color w:val="000000"/>
          <w:sz w:val="27"/>
          <w:szCs w:val="27"/>
          <w:lang w:eastAsia="ru-RU"/>
        </w:rPr>
        <w:t xml:space="preserve"> чисел, периодически передаваемых на ПС и ЦК, и индивидуального для каждой ПС алгоритма шифрования.</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Такое шифрование, с использованием одних и тех же исходных данных и алгоритмов, производится как на ПС, так и в ЦК (или в центре аутентификации), и аутентификация считается закончившейся успешно, если оба результата совпадают.</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Секретность передачи данных</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xml:space="preserve">Механизм защиты заключается в том, что все конфиденциальные сообщения должны передаваться в режиме защиты информации. Алгоритм формирования ключей шифрования (А8) хранится в модуле SIM. После приема случайного номера RAND ПС </w:t>
      </w:r>
      <w:proofErr w:type="gramStart"/>
      <w:r w:rsidRPr="00670160">
        <w:rPr>
          <w:color w:val="000000"/>
          <w:sz w:val="27"/>
          <w:szCs w:val="27"/>
          <w:lang w:eastAsia="ru-RU"/>
        </w:rPr>
        <w:t>вычисляет ,</w:t>
      </w:r>
      <w:proofErr w:type="gramEnd"/>
      <w:r w:rsidRPr="00670160">
        <w:rPr>
          <w:color w:val="000000"/>
          <w:sz w:val="27"/>
          <w:szCs w:val="27"/>
          <w:lang w:eastAsia="ru-RU"/>
        </w:rPr>
        <w:t xml:space="preserve"> кроме отклика SRES, также и ключ шифрования (Кс), используя RAND, </w:t>
      </w:r>
      <w:proofErr w:type="spellStart"/>
      <w:r w:rsidRPr="00670160">
        <w:rPr>
          <w:color w:val="000000"/>
          <w:sz w:val="27"/>
          <w:szCs w:val="27"/>
          <w:lang w:eastAsia="ru-RU"/>
        </w:rPr>
        <w:t>Ki</w:t>
      </w:r>
      <w:proofErr w:type="spellEnd"/>
      <w:r w:rsidRPr="00670160">
        <w:rPr>
          <w:color w:val="000000"/>
          <w:sz w:val="27"/>
          <w:szCs w:val="27"/>
          <w:lang w:eastAsia="ru-RU"/>
        </w:rPr>
        <w:t> и алгоритм А8 – см. рисунок 1,11.</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Кс = </w:t>
      </w:r>
      <w:proofErr w:type="spellStart"/>
      <w:r w:rsidRPr="00670160">
        <w:rPr>
          <w:color w:val="000000"/>
          <w:sz w:val="27"/>
          <w:szCs w:val="27"/>
          <w:lang w:eastAsia="ru-RU"/>
        </w:rPr>
        <w:t>Ki</w:t>
      </w:r>
      <w:proofErr w:type="spellEnd"/>
      <w:r w:rsidRPr="00670160">
        <w:rPr>
          <w:color w:val="000000"/>
          <w:sz w:val="27"/>
          <w:szCs w:val="27"/>
          <w:lang w:eastAsia="ru-RU"/>
        </w:rPr>
        <w:t> [RAND].</w:t>
      </w:r>
    </w:p>
    <w:p w:rsid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Ключ шифрования не передается по радиоканалу. Как подвижная станция, так и сеть вычисляют ключ шифрования, который используется другими подвижными объектами. По причине секретности вычисление Кс происходит в SIM.</w:t>
      </w:r>
    </w:p>
    <w:p w:rsidR="009478F5" w:rsidRPr="00670160" w:rsidRDefault="009478F5" w:rsidP="00E71DE0">
      <w:pPr>
        <w:widowControl/>
        <w:tabs>
          <w:tab w:val="left" w:pos="993"/>
        </w:tabs>
        <w:adjustRightInd w:val="0"/>
        <w:jc w:val="both"/>
        <w:rPr>
          <w:color w:val="000000"/>
          <w:sz w:val="27"/>
          <w:szCs w:val="27"/>
          <w:lang w:eastAsia="ru-RU"/>
        </w:rPr>
      </w:pPr>
    </w:p>
    <w:p w:rsidR="00670160" w:rsidRPr="00670160" w:rsidRDefault="009478F5" w:rsidP="009478F5">
      <w:pPr>
        <w:widowControl/>
        <w:tabs>
          <w:tab w:val="left" w:pos="993"/>
        </w:tabs>
        <w:adjustRightInd w:val="0"/>
        <w:jc w:val="center"/>
        <w:rPr>
          <w:color w:val="000000"/>
          <w:sz w:val="27"/>
          <w:szCs w:val="27"/>
          <w:lang w:eastAsia="ru-RU"/>
        </w:rPr>
      </w:pPr>
      <w:r>
        <w:rPr>
          <w:noProof/>
          <w:lang w:eastAsia="ru-RU"/>
        </w:rPr>
        <w:drawing>
          <wp:inline distT="0" distB="0" distL="0" distR="0" wp14:anchorId="0215F40F" wp14:editId="1F409667">
            <wp:extent cx="3562350" cy="7905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26380" t="33926" r="42403" b="36924"/>
                    <a:stretch/>
                  </pic:blipFill>
                  <pic:spPr bwMode="auto">
                    <a:xfrm>
                      <a:off x="0" y="0"/>
                      <a:ext cx="3562350" cy="790575"/>
                    </a:xfrm>
                    <a:prstGeom prst="rect">
                      <a:avLst/>
                    </a:prstGeom>
                    <a:ln>
                      <a:noFill/>
                    </a:ln>
                    <a:extLst>
                      <a:ext uri="{53640926-AAD7-44D8-BBD7-CCE9431645EC}">
                        <a14:shadowObscured xmlns:a14="http://schemas.microsoft.com/office/drawing/2010/main"/>
                      </a:ext>
                    </a:extLst>
                  </pic:spPr>
                </pic:pic>
              </a:graphicData>
            </a:graphic>
          </wp:inline>
        </w:drawing>
      </w:r>
    </w:p>
    <w:p w:rsidR="00670160" w:rsidRDefault="00670160" w:rsidP="009478F5">
      <w:pPr>
        <w:widowControl/>
        <w:tabs>
          <w:tab w:val="left" w:pos="993"/>
        </w:tabs>
        <w:adjustRightInd w:val="0"/>
        <w:jc w:val="center"/>
        <w:rPr>
          <w:color w:val="000000"/>
          <w:sz w:val="27"/>
          <w:szCs w:val="27"/>
          <w:lang w:eastAsia="ru-RU"/>
        </w:rPr>
      </w:pPr>
      <w:r w:rsidRPr="00670160">
        <w:rPr>
          <w:color w:val="000000"/>
          <w:sz w:val="27"/>
          <w:szCs w:val="27"/>
          <w:lang w:eastAsia="ru-RU"/>
        </w:rPr>
        <w:t>Рисунок 4 – Схема вычисления ключа шифрования</w:t>
      </w:r>
    </w:p>
    <w:p w:rsidR="009478F5" w:rsidRPr="00670160" w:rsidRDefault="009478F5"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Кроме случайного числа RAND ССС посылает ПС числовую последовательность ключа шифрования. Это число связано с действительным значением Кс и позволяет избежать формирования неправильного ключа. Число хранится ПС и содержится в каждом первом сообщении, передаваемом в сеть. </w:t>
      </w:r>
      <w:r w:rsidR="00670160" w:rsidRPr="00670160">
        <w:rPr>
          <w:color w:val="000000"/>
          <w:sz w:val="27"/>
          <w:szCs w:val="27"/>
          <w:lang w:eastAsia="ru-RU"/>
        </w:rPr>
        <w:lastRenderedPageBreak/>
        <w:t>Некоторые сети принимают решение о наличии числовой последовательности действующего ключа шифрования в случае, если необходимо приступить к опознаванию или, если выполняется предварительное опознавание, используя правильный ключ шифрования: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Установка режима шифрования.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Обеспечение секретности абонента.</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Обеспечение секретности в процедуре корректировки     местоположения.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Передача обслуживания.</w:t>
      </w:r>
    </w:p>
    <w:p w:rsidR="00167305" w:rsidRPr="00167305" w:rsidRDefault="00167305" w:rsidP="00E71DE0">
      <w:pPr>
        <w:tabs>
          <w:tab w:val="left" w:pos="993"/>
        </w:tabs>
        <w:jc w:val="both"/>
        <w:rPr>
          <w:b/>
          <w:sz w:val="28"/>
          <w:szCs w:val="28"/>
        </w:rPr>
      </w:pPr>
    </w:p>
    <w:p w:rsidR="00167305" w:rsidRDefault="009478F5" w:rsidP="00E71DE0">
      <w:pPr>
        <w:tabs>
          <w:tab w:val="left" w:pos="993"/>
        </w:tabs>
        <w:jc w:val="both"/>
        <w:rPr>
          <w:b/>
          <w:sz w:val="28"/>
          <w:szCs w:val="28"/>
        </w:rPr>
      </w:pPr>
      <w:r>
        <w:rPr>
          <w:b/>
          <w:sz w:val="28"/>
          <w:szCs w:val="28"/>
          <w:lang w:val="kk-KZ"/>
        </w:rPr>
        <w:t>Лекция</w:t>
      </w:r>
      <w:r w:rsidR="00167305" w:rsidRPr="00167305">
        <w:rPr>
          <w:b/>
          <w:sz w:val="28"/>
          <w:szCs w:val="28"/>
        </w:rPr>
        <w:t xml:space="preserve"> 5 Методы многостанционного доступа</w:t>
      </w:r>
    </w:p>
    <w:p w:rsid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Понятие множественного доступа связано с организацией совместного использования ограниченного участка спектра многими пользователями. Понятие множественного доступа в беспроводной связи основано на изолировании сигналов, относящихся к различным каналам в пределах используемой несущей. Рассмотрим три базовых метода многостанционного доступа: FDMA или множественный доступ с частотным разделением (МДЧР); TDMA или множественный доступ с временным разделением (МДВР); CDMA или множественный доступ с кодовым </w:t>
      </w:r>
      <w:proofErr w:type="gramStart"/>
      <w:r w:rsidR="00167305" w:rsidRPr="00167305">
        <w:rPr>
          <w:sz w:val="28"/>
          <w:szCs w:val="28"/>
        </w:rPr>
        <w:t>разделением  каналов</w:t>
      </w:r>
      <w:proofErr w:type="gramEnd"/>
      <w:r w:rsidR="00167305" w:rsidRPr="00167305">
        <w:rPr>
          <w:sz w:val="28"/>
          <w:szCs w:val="28"/>
        </w:rPr>
        <w:t xml:space="preserve"> (МДКРК).</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FDMA</w:t>
      </w:r>
      <w:r w:rsidR="00167305" w:rsidRPr="00167305">
        <w:rPr>
          <w:sz w:val="28"/>
          <w:szCs w:val="28"/>
        </w:rPr>
        <w:t xml:space="preserve"> – множественный доступ с частотным разделением.</w:t>
      </w:r>
      <w:r w:rsidR="00167305">
        <w:rPr>
          <w:sz w:val="28"/>
          <w:szCs w:val="28"/>
          <w:lang w:val="kk-KZ"/>
        </w:rPr>
        <w:t xml:space="preserve"> </w:t>
      </w:r>
      <w:r w:rsidR="00167305" w:rsidRPr="00167305">
        <w:rPr>
          <w:sz w:val="28"/>
          <w:szCs w:val="28"/>
        </w:rPr>
        <w:t xml:space="preserve">Из всего доступного диапазона каждому абоненту выделяется своя полоса частот </w:t>
      </w:r>
      <w:proofErr w:type="spellStart"/>
      <w:r w:rsidR="00167305" w:rsidRPr="00167305">
        <w:rPr>
          <w:sz w:val="28"/>
          <w:szCs w:val="28"/>
        </w:rPr>
        <w:t>Δf</w:t>
      </w:r>
      <w:proofErr w:type="spellEnd"/>
      <w:r w:rsidR="00167305" w:rsidRPr="00167305">
        <w:rPr>
          <w:sz w:val="28"/>
          <w:szCs w:val="28"/>
        </w:rPr>
        <w:t xml:space="preserve"> (частотный канал), которую он может использовать все 100% времени. Таким образом не временной фактор, а только лишь различия в частоте используются для разделения (дифференциации) абонентов. Подобный подход имеет заметное преимущество: вся информация передается в "реальном времени", и абонент получает возможность использовать всю полосу пропускания, выделенного ему сегмента. Ширина полосы сегмента может варьироваться в зависимости от используемой системы связи. Метод FDMA используется во всех аналоговых системах связи, при этом полоса частот </w:t>
      </w:r>
      <w:proofErr w:type="spellStart"/>
      <w:r w:rsidR="00167305" w:rsidRPr="00167305">
        <w:rPr>
          <w:sz w:val="28"/>
          <w:szCs w:val="28"/>
        </w:rPr>
        <w:t>Δf</w:t>
      </w:r>
      <w:proofErr w:type="spellEnd"/>
      <w:r w:rsidR="00167305" w:rsidRPr="00167305">
        <w:rPr>
          <w:sz w:val="28"/>
          <w:szCs w:val="28"/>
        </w:rPr>
        <w:t xml:space="preserve"> составляет 10 – 30 кГц. Основной недостаток FDMA – недостаточно эффективное использование полосы частот.</w:t>
      </w: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TDMA</w:t>
      </w:r>
      <w:r w:rsidR="00167305" w:rsidRPr="00167305">
        <w:rPr>
          <w:sz w:val="28"/>
          <w:szCs w:val="28"/>
        </w:rPr>
        <w:t xml:space="preserve"> – множественный доступ с временным разделением. Стандарт TDMA активно используется современными цифровыми системами беспроводной связи. В отличие от систем частотного разделения, все абоненты системы TDMA работают в одном и том же диапазоне частот, но при этом каждый имеет временные ограничения доступа, т. е. частотный канал разделяется между несколькими пользователями. Каждому абоненту выделяется временной промежуток (кадр), в течение которого ему разрешается "вещание". После того, как один абонент завершает вещание, разрешение передается другому, затем третьему и т.д. После того, как обслужены все абоненты, процесс начинается сначала. С точки зрения абонента его активность носит пульсирующий характер. Чем больше абонентов, тем реже каждому из них предоставляется возможность передать свои данные, тем, соответственно, меньше данных он сможет передать. Если ограничить потребности (возможности) абонента известной величиной, можно оценить количество пользователей, которых реально сможет обслужить система с таким способом разделения среды. Временное разделение, как правило, накладывается на частотное разделение, и вещание ведется в выделенной полосе частот. Цифровая обработка сигналов по схеме TDMA используется в стандартах </w:t>
      </w:r>
      <w:r w:rsidR="00167305" w:rsidRPr="00167305">
        <w:rPr>
          <w:sz w:val="28"/>
          <w:szCs w:val="28"/>
        </w:rPr>
        <w:lastRenderedPageBreak/>
        <w:t xml:space="preserve">D-AMPS, GSM. В стандарте D-AMPS при сохранении той же полосы частотного канала </w:t>
      </w:r>
      <w:proofErr w:type="spellStart"/>
      <w:r w:rsidR="00167305" w:rsidRPr="00167305">
        <w:rPr>
          <w:sz w:val="28"/>
          <w:szCs w:val="28"/>
        </w:rPr>
        <w:t>Δf</w:t>
      </w:r>
      <w:proofErr w:type="spellEnd"/>
      <w:r w:rsidR="00167305" w:rsidRPr="00167305">
        <w:rPr>
          <w:sz w:val="28"/>
          <w:szCs w:val="28"/>
        </w:rPr>
        <w:t>=30 кГц, что и в аналоговом стандарте AMPS, число физических каналов возрастает втрое и более чем втрое возрастает емкость системы.</w:t>
      </w:r>
    </w:p>
    <w:p w:rsidR="00167305" w:rsidRPr="00167305" w:rsidRDefault="00167305" w:rsidP="00E71DE0">
      <w:pPr>
        <w:tabs>
          <w:tab w:val="left" w:pos="993"/>
        </w:tabs>
        <w:jc w:val="both"/>
        <w:rPr>
          <w:sz w:val="28"/>
          <w:szCs w:val="28"/>
        </w:rPr>
      </w:pPr>
      <w:r w:rsidRPr="00167305">
        <w:rPr>
          <w:sz w:val="28"/>
          <w:szCs w:val="28"/>
        </w:rPr>
        <w:t xml:space="preserve">По причине ограниченности ресурсов </w:t>
      </w:r>
      <w:proofErr w:type="spellStart"/>
      <w:r w:rsidRPr="00167305">
        <w:rPr>
          <w:sz w:val="28"/>
          <w:szCs w:val="28"/>
        </w:rPr>
        <w:t>радиосоединения</w:t>
      </w:r>
      <w:proofErr w:type="spellEnd"/>
      <w:r w:rsidRPr="00167305">
        <w:rPr>
          <w:sz w:val="28"/>
          <w:szCs w:val="28"/>
        </w:rPr>
        <w:t xml:space="preserve">, предоставляемых в совместное использование большому количеству пользователей, метод управления </w:t>
      </w:r>
      <w:proofErr w:type="spellStart"/>
      <w:r w:rsidRPr="00167305">
        <w:rPr>
          <w:sz w:val="28"/>
          <w:szCs w:val="28"/>
        </w:rPr>
        <w:t>радиоресурсами</w:t>
      </w:r>
      <w:proofErr w:type="spellEnd"/>
      <w:r w:rsidRPr="00167305">
        <w:rPr>
          <w:sz w:val="28"/>
          <w:szCs w:val="28"/>
        </w:rPr>
        <w:t xml:space="preserve"> должен позволять разделять </w:t>
      </w:r>
      <w:proofErr w:type="spellStart"/>
      <w:r w:rsidRPr="00167305">
        <w:rPr>
          <w:sz w:val="28"/>
          <w:szCs w:val="28"/>
        </w:rPr>
        <w:t>радиоресурсы</w:t>
      </w:r>
      <w:proofErr w:type="spellEnd"/>
      <w:r w:rsidRPr="00167305">
        <w:rPr>
          <w:sz w:val="28"/>
          <w:szCs w:val="28"/>
        </w:rPr>
        <w:t xml:space="preserve"> на максимально возможное количество частей. Метод, избранный стандартом GSM, представляет из себя комбинацию методов разделения времени и частоты (</w:t>
      </w:r>
      <w:proofErr w:type="spellStart"/>
      <w:r w:rsidRPr="00167305">
        <w:rPr>
          <w:sz w:val="28"/>
          <w:szCs w:val="28"/>
        </w:rPr>
        <w:t>Time-Division</w:t>
      </w:r>
      <w:proofErr w:type="spellEnd"/>
      <w:r w:rsidRPr="00167305">
        <w:rPr>
          <w:sz w:val="28"/>
          <w:szCs w:val="28"/>
        </w:rPr>
        <w:t xml:space="preserve"> </w:t>
      </w:r>
      <w:proofErr w:type="spellStart"/>
      <w:r w:rsidRPr="00167305">
        <w:rPr>
          <w:sz w:val="28"/>
          <w:szCs w:val="28"/>
        </w:rPr>
        <w:t>Multiple</w:t>
      </w:r>
      <w:proofErr w:type="spellEnd"/>
      <w:r w:rsidRPr="00167305">
        <w:rPr>
          <w:sz w:val="28"/>
          <w:szCs w:val="28"/>
        </w:rPr>
        <w:t xml:space="preserve"> </w:t>
      </w:r>
      <w:proofErr w:type="spellStart"/>
      <w:r w:rsidRPr="00167305">
        <w:rPr>
          <w:sz w:val="28"/>
          <w:szCs w:val="28"/>
        </w:rPr>
        <w:t>Access</w:t>
      </w:r>
      <w:proofErr w:type="spellEnd"/>
      <w:r w:rsidRPr="00167305">
        <w:rPr>
          <w:sz w:val="28"/>
          <w:szCs w:val="28"/>
        </w:rPr>
        <w:t xml:space="preserve"> и </w:t>
      </w:r>
      <w:proofErr w:type="spellStart"/>
      <w:r w:rsidRPr="00167305">
        <w:rPr>
          <w:sz w:val="28"/>
          <w:szCs w:val="28"/>
        </w:rPr>
        <w:t>Frequency-Division</w:t>
      </w:r>
      <w:proofErr w:type="spellEnd"/>
      <w:r w:rsidRPr="00167305">
        <w:rPr>
          <w:sz w:val="28"/>
          <w:szCs w:val="28"/>
        </w:rPr>
        <w:t xml:space="preserve"> </w:t>
      </w:r>
      <w:proofErr w:type="spellStart"/>
      <w:r w:rsidRPr="00167305">
        <w:rPr>
          <w:sz w:val="28"/>
          <w:szCs w:val="28"/>
        </w:rPr>
        <w:t>Multiple</w:t>
      </w:r>
      <w:proofErr w:type="spellEnd"/>
      <w:r w:rsidRPr="00167305">
        <w:rPr>
          <w:sz w:val="28"/>
          <w:szCs w:val="28"/>
        </w:rPr>
        <w:t xml:space="preserve"> </w:t>
      </w:r>
      <w:proofErr w:type="spellStart"/>
      <w:r w:rsidRPr="00167305">
        <w:rPr>
          <w:sz w:val="28"/>
          <w:szCs w:val="28"/>
        </w:rPr>
        <w:t>Access</w:t>
      </w:r>
      <w:proofErr w:type="spellEnd"/>
      <w:r w:rsidRPr="00167305">
        <w:rPr>
          <w:sz w:val="28"/>
          <w:szCs w:val="28"/>
        </w:rPr>
        <w:t xml:space="preserve"> - TDMA/FDMA). Часть FDMA включает в себя разделенные по частоте полосы, шириной до 25 </w:t>
      </w:r>
      <w:proofErr w:type="spellStart"/>
      <w:r w:rsidRPr="00167305">
        <w:rPr>
          <w:sz w:val="28"/>
          <w:szCs w:val="28"/>
        </w:rPr>
        <w:t>MHz</w:t>
      </w:r>
      <w:proofErr w:type="spellEnd"/>
      <w:r w:rsidRPr="00167305">
        <w:rPr>
          <w:sz w:val="28"/>
          <w:szCs w:val="28"/>
        </w:rPr>
        <w:t xml:space="preserve">, на 124 несущих полосы, разделенных между собой полосами по 200 </w:t>
      </w:r>
      <w:proofErr w:type="spellStart"/>
      <w:r w:rsidRPr="00167305">
        <w:rPr>
          <w:sz w:val="28"/>
          <w:szCs w:val="28"/>
        </w:rPr>
        <w:t>kHz</w:t>
      </w:r>
      <w:proofErr w:type="spellEnd"/>
      <w:r w:rsidRPr="00167305">
        <w:rPr>
          <w:sz w:val="28"/>
          <w:szCs w:val="28"/>
        </w:rPr>
        <w:t>. Одна или несколько несущих частот приписываются к каждой базовой станции. К каждой из этих несущих частот применяется механизм разделения времени, используя схему TDMA. Основной единицей времени в схеме TDMA является период пакета (</w:t>
      </w:r>
      <w:proofErr w:type="spellStart"/>
      <w:r w:rsidRPr="00167305">
        <w:rPr>
          <w:sz w:val="28"/>
          <w:szCs w:val="28"/>
        </w:rPr>
        <w:t>burst</w:t>
      </w:r>
      <w:proofErr w:type="spellEnd"/>
      <w:r w:rsidRPr="00167305">
        <w:rPr>
          <w:sz w:val="28"/>
          <w:szCs w:val="28"/>
        </w:rPr>
        <w:t xml:space="preserve"> </w:t>
      </w:r>
      <w:proofErr w:type="spellStart"/>
      <w:r w:rsidRPr="00167305">
        <w:rPr>
          <w:sz w:val="28"/>
          <w:szCs w:val="28"/>
        </w:rPr>
        <w:t>period</w:t>
      </w:r>
      <w:proofErr w:type="spellEnd"/>
      <w:r w:rsidRPr="00167305">
        <w:rPr>
          <w:sz w:val="28"/>
          <w:szCs w:val="28"/>
        </w:rPr>
        <w:t>).</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b/>
          <w:sz w:val="28"/>
          <w:szCs w:val="28"/>
        </w:rPr>
        <w:tab/>
      </w:r>
      <w:r w:rsidR="00167305" w:rsidRPr="00167305">
        <w:rPr>
          <w:b/>
          <w:sz w:val="28"/>
          <w:szCs w:val="28"/>
        </w:rPr>
        <w:t>CDMA</w:t>
      </w:r>
      <w:r w:rsidR="00167305" w:rsidRPr="00167305">
        <w:rPr>
          <w:sz w:val="28"/>
          <w:szCs w:val="28"/>
        </w:rPr>
        <w:t xml:space="preserve"> - множественный доступ с кодовым </w:t>
      </w:r>
      <w:proofErr w:type="spellStart"/>
      <w:r w:rsidR="00167305" w:rsidRPr="00167305">
        <w:rPr>
          <w:sz w:val="28"/>
          <w:szCs w:val="28"/>
        </w:rPr>
        <w:t>разделением.Каналы</w:t>
      </w:r>
      <w:proofErr w:type="spellEnd"/>
      <w:r w:rsidR="00167305" w:rsidRPr="00167305">
        <w:rPr>
          <w:sz w:val="28"/>
          <w:szCs w:val="28"/>
        </w:rPr>
        <w:t xml:space="preserve"> трафика при таком способе разделения среды создаются присвоением каждому пользователю отдельного кода, который распространяется по всей ширине полосы. В данном случае не существует временного разделения, и все абоненты постоянно используют всю ширину канала. Нужно заметить, что полоса частот, выделяемая для организации одного канала, очень широка. Вещание абонентов накладываются друг на друга, но поскольку их коды отличаются, они могут быть легко дифференцированы.</w:t>
      </w:r>
    </w:p>
    <w:p w:rsidR="00167305" w:rsidRDefault="009478F5" w:rsidP="00E71DE0">
      <w:pPr>
        <w:tabs>
          <w:tab w:val="left" w:pos="993"/>
        </w:tabs>
        <w:jc w:val="both"/>
        <w:rPr>
          <w:sz w:val="28"/>
          <w:szCs w:val="28"/>
        </w:rPr>
      </w:pPr>
      <w:r>
        <w:rPr>
          <w:sz w:val="28"/>
          <w:szCs w:val="28"/>
        </w:rPr>
        <w:tab/>
      </w:r>
      <w:r w:rsidR="00167305" w:rsidRPr="00167305">
        <w:rPr>
          <w:sz w:val="28"/>
          <w:szCs w:val="28"/>
        </w:rPr>
        <w:t xml:space="preserve">В случае использования технологии CDMA сигнал может быть принят при наличии высокого уровня помех, но при этом сохраняется то же самое или более высокое качество передачи. Все абоненты совместно используют один и тот же частотный ресурс. В технологии CDMA одна и та же полоса частот используется в каждой соте и в каждом секторе </w:t>
      </w:r>
      <w:proofErr w:type="spellStart"/>
      <w:r w:rsidR="00167305" w:rsidRPr="00167305">
        <w:rPr>
          <w:sz w:val="28"/>
          <w:szCs w:val="28"/>
        </w:rPr>
        <w:t>секторизованной</w:t>
      </w:r>
      <w:proofErr w:type="spellEnd"/>
      <w:r w:rsidR="00167305" w:rsidRPr="00167305">
        <w:rPr>
          <w:sz w:val="28"/>
          <w:szCs w:val="28"/>
        </w:rPr>
        <w:t xml:space="preserve"> соты. В данном случае модель повторного использования частот выглядит как N=1. Эта модель N=1 является тем условием, которое обеспечивает для технологии CDMA более высокую пропускную способность (емкость) по сравнению с другими технологиями. Помехи, создаваемые другими абонентами и другими базовыми станциями, представляют собой фактор, в конечном итоге определяющий верхний порог пропускной способности сети технологии CDMA. При разработке первичной сети целью является сведение к минимуму общего уровня помех. В технологии CDMA существует множество способов снизить уровень помех и довести до максимума емкость сети.</w:t>
      </w:r>
    </w:p>
    <w:p w:rsidR="00167305" w:rsidRPr="00167305" w:rsidRDefault="00167305" w:rsidP="009478F5">
      <w:pPr>
        <w:tabs>
          <w:tab w:val="left" w:pos="993"/>
        </w:tabs>
        <w:jc w:val="center"/>
        <w:rPr>
          <w:sz w:val="28"/>
          <w:szCs w:val="28"/>
        </w:rPr>
      </w:pPr>
      <w:r>
        <w:rPr>
          <w:noProof/>
          <w:lang w:eastAsia="ru-RU"/>
        </w:rPr>
        <w:lastRenderedPageBreak/>
        <w:drawing>
          <wp:inline distT="0" distB="0" distL="0" distR="0" wp14:anchorId="568EFE85" wp14:editId="27210CFB">
            <wp:extent cx="3390900" cy="2286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6233" t="9440" r="28199" b="23931"/>
                    <a:stretch/>
                  </pic:blipFill>
                  <pic:spPr bwMode="auto">
                    <a:xfrm>
                      <a:off x="0" y="0"/>
                      <a:ext cx="3390900" cy="2286000"/>
                    </a:xfrm>
                    <a:prstGeom prst="rect">
                      <a:avLst/>
                    </a:prstGeom>
                    <a:ln>
                      <a:noFill/>
                    </a:ln>
                    <a:extLst>
                      <a:ext uri="{53640926-AAD7-44D8-BBD7-CCE9431645EC}">
                        <a14:shadowObscured xmlns:a14="http://schemas.microsoft.com/office/drawing/2010/main"/>
                      </a:ext>
                    </a:extLst>
                  </pic:spPr>
                </pic:pic>
              </a:graphicData>
            </a:graphic>
          </wp:inline>
        </w:drawing>
      </w:r>
    </w:p>
    <w:p w:rsidR="00FB08EA" w:rsidRDefault="00FB08EA" w:rsidP="00E71DE0">
      <w:pPr>
        <w:tabs>
          <w:tab w:val="left" w:pos="993"/>
        </w:tabs>
        <w:jc w:val="both"/>
        <w:rPr>
          <w:sz w:val="28"/>
          <w:szCs w:val="28"/>
        </w:rPr>
      </w:pPr>
    </w:p>
    <w:p w:rsidR="00FB08EA" w:rsidRDefault="00FB08EA" w:rsidP="00E71DE0">
      <w:pPr>
        <w:tabs>
          <w:tab w:val="left" w:pos="993"/>
        </w:tabs>
        <w:jc w:val="both"/>
        <w:rPr>
          <w:sz w:val="28"/>
          <w:szCs w:val="28"/>
        </w:rPr>
      </w:pPr>
      <w:r w:rsidRPr="00167305">
        <w:rPr>
          <w:sz w:val="28"/>
          <w:szCs w:val="28"/>
        </w:rPr>
        <w:t>Рисунок 2.14 - Совместное использование спектра в МДКРК</w:t>
      </w:r>
    </w:p>
    <w:p w:rsidR="00FB08EA" w:rsidRPr="00167305" w:rsidRDefault="00FB08EA"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Системы с многостанционным доступом на основе кодового разделения каналов (МДКРК) представляют собой развитие систем с прямым расширением спектра с помощью псевдослучайных последовательностей (ПСП) и систем, с расширением спектра путем перестройки рабочей частоты. Они создают основу для многостанционной связи. В системе МДКРК каждому пользователю выделена отдельная, отличающаяся от других ПСП (рисунок 2.14).</w:t>
      </w: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Если эти ПСП взаимно </w:t>
      </w:r>
      <w:proofErr w:type="spellStart"/>
      <w:r w:rsidR="00167305" w:rsidRPr="00167305">
        <w:rPr>
          <w:sz w:val="28"/>
          <w:szCs w:val="28"/>
        </w:rPr>
        <w:t>некоррелированны</w:t>
      </w:r>
      <w:proofErr w:type="spellEnd"/>
      <w:r w:rsidR="00167305" w:rsidRPr="00167305">
        <w:rPr>
          <w:sz w:val="28"/>
          <w:szCs w:val="28"/>
        </w:rPr>
        <w:t xml:space="preserve">, то в пределах одной соты </w:t>
      </w:r>
      <w:proofErr w:type="gramStart"/>
      <w:r w:rsidR="00167305" w:rsidRPr="00167305">
        <w:rPr>
          <w:sz w:val="28"/>
          <w:szCs w:val="28"/>
        </w:rPr>
        <w:t>К</w:t>
      </w:r>
      <w:proofErr w:type="gramEnd"/>
      <w:r w:rsidR="00167305" w:rsidRPr="00167305">
        <w:rPr>
          <w:sz w:val="28"/>
          <w:szCs w:val="28"/>
        </w:rPr>
        <w:t xml:space="preserve"> независимых абонентов могут передавать сообщения одновременно, занимая одну и ту же полосу радиочастот. В приемниках осуществляется корреляционная обработка сигналов (сжатие спектра), в результате чего происходит восстановление переданных сообщений </w:t>
      </w:r>
      <w:proofErr w:type="spellStart"/>
      <w:r w:rsidR="00167305" w:rsidRPr="00167305">
        <w:rPr>
          <w:sz w:val="28"/>
          <w:szCs w:val="28"/>
        </w:rPr>
        <w:t>di</w:t>
      </w:r>
      <w:proofErr w:type="spellEnd"/>
      <w:r w:rsidR="00167305" w:rsidRPr="00167305">
        <w:rPr>
          <w:sz w:val="28"/>
          <w:szCs w:val="28"/>
        </w:rPr>
        <w:t xml:space="preserve">(t) = </w:t>
      </w:r>
      <w:proofErr w:type="gramStart"/>
      <w:r w:rsidR="00167305" w:rsidRPr="00167305">
        <w:rPr>
          <w:sz w:val="28"/>
          <w:szCs w:val="28"/>
        </w:rPr>
        <w:t>1,...</w:t>
      </w:r>
      <w:proofErr w:type="gramEnd"/>
      <w:r w:rsidR="00167305" w:rsidRPr="00167305">
        <w:rPr>
          <w:sz w:val="28"/>
          <w:szCs w:val="28"/>
        </w:rPr>
        <w:t xml:space="preserve">К. </w:t>
      </w:r>
      <w:proofErr w:type="spellStart"/>
      <w:r w:rsidR="00167305" w:rsidRPr="00167305">
        <w:rPr>
          <w:sz w:val="28"/>
          <w:szCs w:val="28"/>
        </w:rPr>
        <w:t>Ha</w:t>
      </w:r>
      <w:proofErr w:type="spellEnd"/>
      <w:r w:rsidR="00167305" w:rsidRPr="00167305">
        <w:rPr>
          <w:sz w:val="28"/>
          <w:szCs w:val="28"/>
        </w:rPr>
        <w:t xml:space="preserve"> рисунке 2.14 показана концепция совместного использования спектра в системе МДКРК на примере К равным 10 несущих с прямым расширением спектра. Если предположить, что 10 мобильных передатчиков осуществляют передачу одновременно, то на входе приемника базовой станции будут присутствовать 10 перекрывающихся во времени и по частоте сигналов. То же самое можно сказать о приемнике мобильной станции. Если мощности всех принимаемых сигналов считать равны </w:t>
      </w:r>
      <w:proofErr w:type="spellStart"/>
      <w:r w:rsidR="00167305" w:rsidRPr="00167305">
        <w:rPr>
          <w:sz w:val="28"/>
          <w:szCs w:val="28"/>
        </w:rPr>
        <w:t>Рs</w:t>
      </w:r>
      <w:proofErr w:type="spellEnd"/>
      <w:r w:rsidR="00167305" w:rsidRPr="00167305">
        <w:rPr>
          <w:sz w:val="28"/>
          <w:szCs w:val="28"/>
        </w:rPr>
        <w:t xml:space="preserve"> и </w:t>
      </w:r>
      <w:proofErr w:type="spellStart"/>
      <w:r w:rsidR="00167305" w:rsidRPr="00167305">
        <w:rPr>
          <w:sz w:val="28"/>
          <w:szCs w:val="28"/>
        </w:rPr>
        <w:t>толькo</w:t>
      </w:r>
      <w:proofErr w:type="spellEnd"/>
      <w:r w:rsidR="00167305" w:rsidRPr="00167305">
        <w:rPr>
          <w:sz w:val="28"/>
          <w:szCs w:val="28"/>
        </w:rPr>
        <w:t xml:space="preserve"> один полезный сигнал интерферирует с остальными девятью МДКРК сигналами равной мощности, то отношение сигнал/помеха (C/I) </w:t>
      </w:r>
      <w:proofErr w:type="spellStart"/>
      <w:r w:rsidR="00167305" w:rsidRPr="00167305">
        <w:rPr>
          <w:sz w:val="28"/>
          <w:szCs w:val="28"/>
        </w:rPr>
        <w:t>нa</w:t>
      </w:r>
      <w:proofErr w:type="spellEnd"/>
      <w:r w:rsidR="00167305" w:rsidRPr="00167305">
        <w:rPr>
          <w:sz w:val="28"/>
          <w:szCs w:val="28"/>
        </w:rPr>
        <w:t xml:space="preserve"> РЧ входе приемника будет равно 1/9 или - 9,54 дБ. Такое отрицательное значение отношения сигнал/помеха обусловлено внутрисистемной помехой, создаваемой девятью другими несущими с прямым расширением спектра, одновременно занимающими ту же самую полосу частот, что и несущая полезного сигнала. В результате корреляционной обработки (сжатия спектра) это отрицательное значение отношения несущая/помеха (С/I) в широкой полосе радиочастот преобразуется в положительное значение отношения сигнал/помеха (С/I) в узкой полосе модулирующих частот. Отношение сигнал/помеха в полосе модулирующих частот должно быть достаточно высоким, чтобы гарантировать достижение относительно низких значений Ре. Значение отношения сигнал/помеха (С/I) в полосе модулирующих частот выбирается на несколько децибелов выше по сравнению с отношением сигнал/шум (С/N).</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 xml:space="preserve">В системах с прямым расширением спектра все каналы передачи сообщений (каналы трафика) в пределах одной соты одновременно совместно </w:t>
      </w:r>
      <w:r w:rsidR="00167305" w:rsidRPr="00167305">
        <w:rPr>
          <w:sz w:val="28"/>
          <w:szCs w:val="28"/>
        </w:rPr>
        <w:lastRenderedPageBreak/>
        <w:t xml:space="preserve">используют одну и ту же полосу радиочастот, т.е. радиоканал. Соседние соты могут использовать либо те же самые, либо соседние частотные каналы. Некоторые из подвижных объектов могут располагаться близко к базовой станции, а другие далеко от нее. Сильный сигнал, принимаемый базовой станцией от близкорасположенного подвижного объекта, будет маскировать слабый сигнал, принимаемый от удаленного подвижного объекта. Этот эффект маскирования или </w:t>
      </w:r>
      <w:proofErr w:type="spellStart"/>
      <w:r w:rsidR="00167305" w:rsidRPr="00167305">
        <w:rPr>
          <w:sz w:val="28"/>
          <w:szCs w:val="28"/>
        </w:rPr>
        <w:t>внутриполосной</w:t>
      </w:r>
      <w:proofErr w:type="spellEnd"/>
      <w:r w:rsidR="00167305" w:rsidRPr="00167305">
        <w:rPr>
          <w:sz w:val="28"/>
          <w:szCs w:val="28"/>
        </w:rPr>
        <w:t xml:space="preserve"> помехи, создаваемой близкорасположенным подвижным объектом, известен под названием помехи «ближний – дальний». Помеха этого вида представляет серьезную проблему при проектировании и применении МДКРК систем.</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Управление мощностью позволяет снизить уровень помехи «ближний – дальний». Идеальная схема управления мощностью обеспечивает равенство погрешностей всех принимаемых базовой станцией сигналов подвижных объектов, расположенных в данной соте, независимо от перемещений, потерь при распространении радиоволн и/или расположения подвижного объекта. Измеренный уровень принимаемого пилот-сигнала на подвижном объекте позволяет оценить потери при распространении радиоволн от передатчика базовой станции до приемника подвижного объекта. По результатам оценки потерь на подвижном объекте формируется сигнал управления передаваемой мощностью и устанавливается необходимая мощность передатчика. Эта процедура повторяется с необходимой скважностью и благодаря этому достигается адаптивное управление мощностью.</w:t>
      </w:r>
    </w:p>
    <w:p w:rsidR="00167305" w:rsidRPr="00167305" w:rsidRDefault="00167305" w:rsidP="00E71DE0">
      <w:pPr>
        <w:tabs>
          <w:tab w:val="left" w:pos="993"/>
        </w:tabs>
        <w:jc w:val="both"/>
        <w:rPr>
          <w:sz w:val="28"/>
          <w:szCs w:val="28"/>
        </w:rPr>
      </w:pPr>
    </w:p>
    <w:p w:rsidR="00167305" w:rsidRPr="00167305" w:rsidRDefault="009478F5" w:rsidP="00E71DE0">
      <w:pPr>
        <w:tabs>
          <w:tab w:val="left" w:pos="993"/>
        </w:tabs>
        <w:jc w:val="both"/>
        <w:rPr>
          <w:sz w:val="28"/>
          <w:szCs w:val="28"/>
        </w:rPr>
      </w:pPr>
      <w:r>
        <w:rPr>
          <w:sz w:val="28"/>
          <w:szCs w:val="28"/>
        </w:rPr>
        <w:tab/>
      </w:r>
      <w:r w:rsidR="00167305" w:rsidRPr="00167305">
        <w:rPr>
          <w:sz w:val="28"/>
          <w:szCs w:val="28"/>
        </w:rPr>
        <w:t>Реальная точность управления мощностью равна 1,5 дБ. В идеальном случае она должна быть равна 0 дБ. Это означает, что все переданные сигналы от различных подвижных объектов должны быть приняты с одинаковой мощностью, т.е. разность их уровней равна 0 дБ. Это позволяет разрешить проблему близкорасположенного и удаленного пользователей и оптимизировать (максимизировать) емкость сотовых МДКРК систем.</w:t>
      </w:r>
    </w:p>
    <w:p w:rsidR="00167305" w:rsidRPr="00167305" w:rsidRDefault="00167305" w:rsidP="00E71DE0">
      <w:pPr>
        <w:tabs>
          <w:tab w:val="left" w:pos="993"/>
        </w:tabs>
        <w:jc w:val="both"/>
        <w:rPr>
          <w:sz w:val="28"/>
          <w:szCs w:val="28"/>
        </w:rPr>
      </w:pPr>
    </w:p>
    <w:p w:rsidR="00167305" w:rsidRDefault="00167305" w:rsidP="00E71DE0">
      <w:pPr>
        <w:pStyle w:val="TableParagraph"/>
        <w:tabs>
          <w:tab w:val="left" w:pos="993"/>
        </w:tabs>
        <w:jc w:val="both"/>
        <w:rPr>
          <w:sz w:val="28"/>
          <w:szCs w:val="28"/>
          <w:lang w:val="kk-KZ"/>
        </w:rPr>
      </w:pPr>
    </w:p>
    <w:p w:rsidR="00F3778D" w:rsidRPr="00F3778D" w:rsidRDefault="00F3778D" w:rsidP="00E71DE0">
      <w:pPr>
        <w:pStyle w:val="TableParagraph"/>
        <w:tabs>
          <w:tab w:val="left" w:pos="993"/>
        </w:tabs>
        <w:jc w:val="both"/>
        <w:rPr>
          <w:sz w:val="28"/>
          <w:szCs w:val="28"/>
          <w:lang w:val="kk-KZ"/>
        </w:rPr>
      </w:pPr>
      <w:r w:rsidRPr="009478F5">
        <w:rPr>
          <w:b/>
          <w:sz w:val="28"/>
          <w:szCs w:val="28"/>
          <w:lang w:val="kk-KZ"/>
        </w:rPr>
        <w:t>Лекция 6. Транкинговые системы связи</w:t>
      </w:r>
      <w:r w:rsidRPr="00F3778D">
        <w:rPr>
          <w:sz w:val="28"/>
          <w:szCs w:val="28"/>
          <w:lang w:val="kk-KZ"/>
        </w:rPr>
        <w:t>.</w:t>
      </w:r>
    </w:p>
    <w:p w:rsidR="00F3778D" w:rsidRPr="00F3778D" w:rsidRDefault="00F3778D" w:rsidP="00E71DE0">
      <w:pPr>
        <w:pStyle w:val="TableParagraph"/>
        <w:tabs>
          <w:tab w:val="left" w:pos="993"/>
        </w:tabs>
        <w:jc w:val="both"/>
        <w:rPr>
          <w:sz w:val="28"/>
          <w:szCs w:val="28"/>
          <w:lang w:val="kk-KZ"/>
        </w:rPr>
      </w:pP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Цель: изучение транкинговых систем; ознакомление с составом и классификацией.</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Содержание: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а) упрощенная структура транкинговой системы;</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б) классификация транкинговых систем.</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Во всем мире  системы административного и производственно-технологического назначения строятся на базе транкинговых и конвенциональных систем. Тракинговые системы связи прочно заняли свое место в общей структуре профессиональной связи.</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Профессиональные системы предназначены для корпоративных групп абонентов – бригад скорой помощи, МЧС, пожарных, ФБС, милиции и т.д. Системы подвижной связи со свободным и равным доступом мобильных станций к общему частотному диапазону позволяют абонентам работать на любом переговорном канале сети.</w:t>
      </w:r>
    </w:p>
    <w:p w:rsidR="00F3778D" w:rsidRPr="00F3778D" w:rsidRDefault="009478F5" w:rsidP="00E71DE0">
      <w:pPr>
        <w:pStyle w:val="TableParagraph"/>
        <w:tabs>
          <w:tab w:val="left" w:pos="993"/>
        </w:tabs>
        <w:jc w:val="both"/>
        <w:rPr>
          <w:sz w:val="28"/>
          <w:szCs w:val="28"/>
          <w:lang w:val="kk-KZ"/>
        </w:rPr>
      </w:pPr>
      <w:r>
        <w:rPr>
          <w:sz w:val="28"/>
          <w:szCs w:val="28"/>
          <w:lang w:val="kk-KZ"/>
        </w:rPr>
        <w:lastRenderedPageBreak/>
        <w:tab/>
      </w:r>
      <w:r w:rsidR="00F3778D" w:rsidRPr="00F3778D">
        <w:rPr>
          <w:sz w:val="28"/>
          <w:szCs w:val="28"/>
          <w:lang w:val="kk-KZ"/>
        </w:rPr>
        <w:t>Поиск свободного канала может производиться различными способами. В первом случае функции поиска свободного канала и вызывного сигнала возлагается на абонентскую станцию, осуществляющую последовательный (сканирующий) поиск незанятого канала во всем выделенном диапазоне частот, за счет использования устройств автоматического поиска вызывного канала (АПВК). В другом случае анализ занятости каналов связи возлагается на подсистему управления PMR (Professional Mobile Radio). При этом назначение свободного (вызывного) канала связи абонентской станции осуществляется по каналу управления.</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В первом случае на каждом канале осуществляется вся процедура вхождения в связь, включая попытку тактовой и циклической синхронизации. Таким образом, время установления канала связи многократно увеличивается относительно времени установления канала связи при фиксированным закреплении каналов за отдельными группами абонентов. Поэтому АПВК эффективно при небольшом (5 – 8) количестве каналов связи.</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В целях обеспечения оперативности управления в современных PMR и PAMR (Public Access Mobile Radio – телефонные сети общего пользования) анализ занятости каналов связи осуществляется системой управления связью на основе использования специального канала, через который обеспечивается полное управление функционированием сети, включая процедуры установления и прекращения связи. Важно, чтобы в сети связи имелась возможность оперативного переключения организационного канала на другую частоту при появлении помех, а также автоматическое переключение на исправный канал при выходе из строя работающего канала связи или снижения его выходной мощности.</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Использование централизованного принципа организации связи с отдельным каналом управления определяет необходимость обмена сообщениями через вынесенные приемопередающие (базовые) станции. Этот недостаток устранен в перспективном общеевропейском стандарте транкинговой связи «TETRA», где предусматривается режим прямой связи абонентов без участия центра. Для этого в мобильные станции встроены специальные микропроцессоры, позволяющие им сканировать запрограммированные частоты сети, передавать при каждом выходе в эфир собственный код, код входа в систему и номер вызываемого абонента.</w:t>
      </w:r>
    </w:p>
    <w:p w:rsidR="00F3778D" w:rsidRPr="00F3778D" w:rsidRDefault="00F3778D" w:rsidP="00E71DE0">
      <w:pPr>
        <w:pStyle w:val="TableParagraph"/>
        <w:tabs>
          <w:tab w:val="left" w:pos="993"/>
        </w:tabs>
        <w:jc w:val="both"/>
        <w:rPr>
          <w:sz w:val="28"/>
          <w:szCs w:val="28"/>
          <w:lang w:val="kk-KZ"/>
        </w:rPr>
      </w:pPr>
    </w:p>
    <w:p w:rsidR="00F3778D" w:rsidRPr="00F3778D" w:rsidRDefault="006A0236" w:rsidP="00E71DE0">
      <w:pPr>
        <w:pStyle w:val="TableParagraph"/>
        <w:tabs>
          <w:tab w:val="left" w:pos="993"/>
        </w:tabs>
        <w:jc w:val="both"/>
        <w:rPr>
          <w:sz w:val="28"/>
          <w:szCs w:val="28"/>
          <w:lang w:val="kk-KZ"/>
        </w:rPr>
      </w:pPr>
      <w:r>
        <w:rPr>
          <w:noProof/>
          <w:sz w:val="28"/>
          <w:szCs w:val="28"/>
          <w:lang w:eastAsia="ru-RU"/>
        </w:rPr>
        <w:drawing>
          <wp:inline distT="0" distB="0" distL="0" distR="0">
            <wp:extent cx="4962525" cy="21621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Безымянный.png"/>
                    <pic:cNvPicPr/>
                  </pic:nvPicPr>
                  <pic:blipFill>
                    <a:blip r:embed="rId16">
                      <a:extLst>
                        <a:ext uri="{28A0092B-C50C-407E-A947-70E740481C1C}">
                          <a14:useLocalDpi xmlns:a14="http://schemas.microsoft.com/office/drawing/2010/main" val="0"/>
                        </a:ext>
                      </a:extLst>
                    </a:blip>
                    <a:stretch>
                      <a:fillRect/>
                    </a:stretch>
                  </pic:blipFill>
                  <pic:spPr>
                    <a:xfrm>
                      <a:off x="0" y="0"/>
                      <a:ext cx="4963220" cy="2162478"/>
                    </a:xfrm>
                    <a:prstGeom prst="rect">
                      <a:avLst/>
                    </a:prstGeom>
                  </pic:spPr>
                </pic:pic>
              </a:graphicData>
            </a:graphic>
          </wp:inline>
        </w:drawing>
      </w:r>
    </w:p>
    <w:p w:rsidR="006A0236" w:rsidRPr="00F3778D" w:rsidRDefault="006A0236" w:rsidP="00E71DE0">
      <w:pPr>
        <w:pStyle w:val="TableParagraph"/>
        <w:tabs>
          <w:tab w:val="left" w:pos="993"/>
        </w:tabs>
        <w:jc w:val="both"/>
        <w:rPr>
          <w:sz w:val="28"/>
          <w:szCs w:val="28"/>
          <w:lang w:val="kk-KZ"/>
        </w:rPr>
      </w:pPr>
      <w:r w:rsidRPr="00F3778D">
        <w:rPr>
          <w:sz w:val="28"/>
          <w:szCs w:val="28"/>
          <w:lang w:val="kk-KZ"/>
        </w:rPr>
        <w:t>Рисунок 6 -  Упрощенная структура транкинговой системы мобильной</w:t>
      </w:r>
    </w:p>
    <w:p w:rsidR="006A0236" w:rsidRPr="00F3778D" w:rsidRDefault="006A0236" w:rsidP="00E71DE0">
      <w:pPr>
        <w:pStyle w:val="TableParagraph"/>
        <w:tabs>
          <w:tab w:val="left" w:pos="993"/>
        </w:tabs>
        <w:jc w:val="both"/>
        <w:rPr>
          <w:sz w:val="28"/>
          <w:szCs w:val="28"/>
          <w:lang w:val="kk-KZ"/>
        </w:rPr>
      </w:pPr>
      <w:r w:rsidRPr="00F3778D">
        <w:rPr>
          <w:sz w:val="28"/>
          <w:szCs w:val="28"/>
          <w:lang w:val="kk-KZ"/>
        </w:rPr>
        <w:t>связи</w:t>
      </w:r>
    </w:p>
    <w:p w:rsidR="00F3778D" w:rsidRPr="00F3778D" w:rsidRDefault="00F3778D" w:rsidP="00E71DE0">
      <w:pPr>
        <w:pStyle w:val="TableParagraph"/>
        <w:tabs>
          <w:tab w:val="left" w:pos="993"/>
        </w:tabs>
        <w:jc w:val="both"/>
        <w:rPr>
          <w:sz w:val="28"/>
          <w:szCs w:val="28"/>
          <w:lang w:val="kk-KZ"/>
        </w:rPr>
      </w:pP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МС – мобильная станция;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БПС – базовая приемопередающая станция;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ТК – телефонный канал;</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ЦКС – центр коммутации связи;</w:t>
      </w:r>
    </w:p>
    <w:p w:rsidR="00F3778D" w:rsidRDefault="00F3778D" w:rsidP="00E71DE0">
      <w:pPr>
        <w:pStyle w:val="TableParagraph"/>
        <w:tabs>
          <w:tab w:val="left" w:pos="993"/>
        </w:tabs>
        <w:jc w:val="both"/>
        <w:rPr>
          <w:sz w:val="28"/>
          <w:szCs w:val="28"/>
          <w:lang w:val="kk-KZ"/>
        </w:rPr>
      </w:pPr>
      <w:r w:rsidRPr="00F3778D">
        <w:rPr>
          <w:sz w:val="28"/>
          <w:szCs w:val="28"/>
          <w:lang w:val="kk-KZ"/>
        </w:rPr>
        <w:t>ТСОП – телефонная сеть общего пользования.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Системы подвижной связи обеспечивают своих абонентов качественной связью не только в пределах какой-либо отдельно взятой территории (город, область и пр.), но и в глобальном масштабе (страна, континент). Такой режим работы называется роумингом (от англ. roam – скитаться, блуждать). Для организации роуминга необходимо, чтобы системы использовали один и тот же стандарт или имели специальное оборудование, позволяющее абонентам систем разных стандартов связываться друг  с другом.</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По принципу организации различают три вида роуминга:</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ручной – простой обмен одного средства связи на другое;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-полуавтоматический, когда абоненту необходимо сначала зарегистрироваться у местного оператора;</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автоматический – предоставляющий абоненту возможность выйти на связь « в любое время и в любом месте».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Общей тенденцией развития профессиональных систем подвижной радиосвязи является переход от аналоговых стандартов к единым международным цифровым стандартам, обеспечивающим: конфиденциальность и повышение качества связи, более эффективное использование частотного диапазона, роуминг для всех абонентов и возможность передачи данных с высокой скоростью.</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Первая цифровая транкинговая система EDACS (Enhanced Digital Access Communication System) была разработана и внедрена в скандинавских странах для обслуживания полиции.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Переход к цифровым методам передачи позволит обеспечить:</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одновременную передачу речевых сообщений и данных в формате стандартных цифровых сигналов;</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совместную передачу информационных сообщений и сигналов управления без взаимного мешающего влияния;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интеграцию (при достаточно низком уровне затрат) существующих сетей радиосвязи с вновь разрабатываемыми;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стабильно высокий уровень разборчивости передаваемых речевых сообщений в условиях всего диапазона дальности связи;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надежную и технически несложную защиту передаваемых сообщений от подслушивания;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непрерывный контроль качества функционирования каналов связи.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Основными требованиями, предъявляемыми абонентами и операторами к профессиональным системам подвижной связи, являются: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обеспечение связи в заданной зоне обслуживания независимо от местоположения абонентов;</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возможность взаимодействия отдельных групп абонентов и организация циркулярной связи;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оперативность управления связью, в том числе на различных уровнях;</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обеспечение связи через центры управления;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возможность приоритетного установления каналов связи;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lastRenderedPageBreak/>
        <w:t>- низкие энергетические затраты подвижной станции;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 конфиденциальность переговоров.</w:t>
      </w:r>
    </w:p>
    <w:p w:rsidR="00F3778D" w:rsidRPr="006A0236" w:rsidRDefault="00F3778D" w:rsidP="00E71DE0">
      <w:pPr>
        <w:pStyle w:val="TableParagraph"/>
        <w:tabs>
          <w:tab w:val="left" w:pos="993"/>
        </w:tabs>
        <w:jc w:val="both"/>
        <w:rPr>
          <w:i/>
          <w:sz w:val="28"/>
          <w:szCs w:val="28"/>
          <w:lang w:val="kk-KZ"/>
        </w:rPr>
      </w:pPr>
      <w:r w:rsidRPr="006A0236">
        <w:rPr>
          <w:i/>
          <w:sz w:val="28"/>
          <w:szCs w:val="28"/>
          <w:lang w:val="kk-KZ"/>
        </w:rPr>
        <w:t>Классификация транкинговых систем радиосвязи.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Различные системы транкинговой связи в чем-то похожи, а в чем-то отличаются друг от друга. Транкинговые системы можно классифицировать по нескольким группам признаков. В общем, практически существующие транкинговые системы связи можно разделить по следующим параметрам:</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а) способ передачи голосовых сообщений:</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аналоговые;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цифровые;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б) организация доступа к системе: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выделенным каналом управления;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с распределенным каналом управления;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в) способ предоставления (удержания) канала:</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на время установленное;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на время всего разговора;</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г) конфигурация радиосети:</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однозоновые;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многозоновые;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д) способ организации  радиоканала:</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симплексный;</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полудуплексный;</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3) дуплексный;</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е) назначение: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ведомственные;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общего пользования;</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3) смешанные;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ж) количество абонентов:</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малые;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средние;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3) большие;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з) применяемые протоколы:</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1) открытые;</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2) закрытые.</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Различат системы с выделенным частотным каналом управления и системы с распределенным каналом управления. В системах первого типа передача данных в канале управления производится со скоростью до 9,6 Кбит/с, а для разрешения конфликтов используются протоколы типа ALOHA.</w:t>
      </w:r>
    </w:p>
    <w:p w:rsidR="00F3778D" w:rsidRPr="00F3778D" w:rsidRDefault="00F3778D" w:rsidP="00E71DE0">
      <w:pPr>
        <w:pStyle w:val="TableParagraph"/>
        <w:tabs>
          <w:tab w:val="left" w:pos="993"/>
        </w:tabs>
        <w:jc w:val="both"/>
        <w:rPr>
          <w:sz w:val="28"/>
          <w:szCs w:val="28"/>
          <w:lang w:val="kk-KZ"/>
        </w:rPr>
      </w:pPr>
      <w:r w:rsidRPr="00F3778D">
        <w:rPr>
          <w:sz w:val="28"/>
          <w:szCs w:val="28"/>
          <w:lang w:val="kk-KZ"/>
        </w:rPr>
        <w:t>Выделенный канал управления имеют все транкинговые системы протокола МРТ1327, системы фирмы Motorola (Startsite, Smartnet, Smartzone). Система EDACS фирмы Ericsson и некоторые другие.</w:t>
      </w:r>
    </w:p>
    <w:p w:rsidR="006A0236" w:rsidRDefault="00F3778D" w:rsidP="00E71DE0">
      <w:pPr>
        <w:pStyle w:val="TableParagraph"/>
        <w:tabs>
          <w:tab w:val="left" w:pos="993"/>
        </w:tabs>
        <w:jc w:val="both"/>
        <w:rPr>
          <w:sz w:val="28"/>
          <w:szCs w:val="28"/>
          <w:lang w:val="kk-KZ"/>
        </w:rPr>
      </w:pPr>
      <w:r w:rsidRPr="00F3778D">
        <w:rPr>
          <w:sz w:val="28"/>
          <w:szCs w:val="28"/>
          <w:lang w:val="kk-KZ"/>
        </w:rPr>
        <w:t>В системах с распределенным каналом управления информация о состоянии системы и поступающих вызовах распределена между низкоскоростными субканалами передачи данных, совмещенными со всеми рабочими каналами.</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Таким образом, в каждом частотном канале системы передается не только речь, но и данные канала управления.</w:t>
      </w:r>
    </w:p>
    <w:p w:rsidR="00F3778D" w:rsidRPr="00F3778D" w:rsidRDefault="009478F5" w:rsidP="00E71DE0">
      <w:pPr>
        <w:pStyle w:val="TableParagraph"/>
        <w:tabs>
          <w:tab w:val="left" w:pos="993"/>
        </w:tabs>
        <w:jc w:val="both"/>
        <w:rPr>
          <w:sz w:val="28"/>
          <w:szCs w:val="28"/>
          <w:lang w:val="kk-KZ"/>
        </w:rPr>
      </w:pPr>
      <w:r>
        <w:rPr>
          <w:sz w:val="28"/>
          <w:szCs w:val="28"/>
          <w:lang w:val="kk-KZ"/>
        </w:rPr>
        <w:tab/>
      </w:r>
      <w:r w:rsidR="00F3778D" w:rsidRPr="00F3778D">
        <w:rPr>
          <w:sz w:val="28"/>
          <w:szCs w:val="28"/>
          <w:lang w:val="kk-KZ"/>
        </w:rPr>
        <w:t xml:space="preserve">В зависимости от количества базовых станций и общей архитектуры различают однозоновые и многозоновые системы. Первые располагают лишь </w:t>
      </w:r>
      <w:r w:rsidR="00F3778D" w:rsidRPr="00F3778D">
        <w:rPr>
          <w:sz w:val="28"/>
          <w:szCs w:val="28"/>
          <w:lang w:val="kk-KZ"/>
        </w:rPr>
        <w:lastRenderedPageBreak/>
        <w:t>одной базовой станцией, вторые- несколькими БС с возможностью роуминга.</w:t>
      </w:r>
    </w:p>
    <w:p w:rsidR="00F3778D" w:rsidRPr="00F3778D" w:rsidRDefault="00F3778D" w:rsidP="00E71DE0">
      <w:pPr>
        <w:pStyle w:val="TableParagraph"/>
        <w:tabs>
          <w:tab w:val="left" w:pos="993"/>
        </w:tabs>
        <w:jc w:val="both"/>
        <w:rPr>
          <w:sz w:val="28"/>
          <w:szCs w:val="28"/>
          <w:lang w:val="kk-KZ"/>
        </w:rPr>
      </w:pPr>
      <w:r w:rsidRPr="006A0236">
        <w:rPr>
          <w:i/>
          <w:sz w:val="28"/>
          <w:szCs w:val="28"/>
          <w:lang w:val="kk-KZ"/>
        </w:rPr>
        <w:t>Симплекс</w:t>
      </w:r>
      <w:r w:rsidRPr="00F3778D">
        <w:rPr>
          <w:sz w:val="28"/>
          <w:szCs w:val="28"/>
          <w:lang w:val="kk-KZ"/>
        </w:rPr>
        <w:t>- радиосвязь в которой, используется одна частота, как для приема, так и для передачи.</w:t>
      </w:r>
    </w:p>
    <w:p w:rsidR="00F3778D" w:rsidRPr="00F3778D" w:rsidRDefault="00F3778D" w:rsidP="00E71DE0">
      <w:pPr>
        <w:pStyle w:val="TableParagraph"/>
        <w:tabs>
          <w:tab w:val="left" w:pos="993"/>
        </w:tabs>
        <w:jc w:val="both"/>
        <w:rPr>
          <w:sz w:val="28"/>
          <w:szCs w:val="28"/>
          <w:lang w:val="kk-KZ"/>
        </w:rPr>
      </w:pPr>
      <w:r w:rsidRPr="006A0236">
        <w:rPr>
          <w:i/>
          <w:sz w:val="28"/>
          <w:szCs w:val="28"/>
          <w:lang w:val="kk-KZ"/>
        </w:rPr>
        <w:t>Дуплекс</w:t>
      </w:r>
      <w:r w:rsidRPr="00F3778D">
        <w:rPr>
          <w:sz w:val="28"/>
          <w:szCs w:val="28"/>
          <w:lang w:val="kk-KZ"/>
        </w:rPr>
        <w:t>- радиосвязь осуществляется одновременно на двух частотах. На одной - прием, а на другой- передача.</w:t>
      </w:r>
    </w:p>
    <w:p w:rsidR="00F3778D" w:rsidRPr="00F3778D" w:rsidRDefault="00F3778D" w:rsidP="00E71DE0">
      <w:pPr>
        <w:pStyle w:val="TableParagraph"/>
        <w:tabs>
          <w:tab w:val="left" w:pos="993"/>
        </w:tabs>
        <w:jc w:val="both"/>
        <w:rPr>
          <w:sz w:val="28"/>
          <w:szCs w:val="28"/>
          <w:lang w:val="kk-KZ"/>
        </w:rPr>
      </w:pPr>
      <w:r w:rsidRPr="006A0236">
        <w:rPr>
          <w:i/>
          <w:sz w:val="28"/>
          <w:szCs w:val="28"/>
          <w:lang w:val="kk-KZ"/>
        </w:rPr>
        <w:t>Полудуплекс</w:t>
      </w:r>
      <w:r w:rsidRPr="00F3778D">
        <w:rPr>
          <w:sz w:val="28"/>
          <w:szCs w:val="28"/>
          <w:lang w:val="kk-KZ"/>
        </w:rPr>
        <w:t>- радиосвязь осуществляется с использованием двух частот: приемной и передающей, но, по сравнению с дуплексом, не одновременно, а поочередно. Сигнал принимается на одной частоте, а передается на другой. В один момент времени абонент может находится либо в режиме «прием» либо «передача».</w:t>
      </w:r>
    </w:p>
    <w:p w:rsidR="00167305" w:rsidRPr="00167305" w:rsidRDefault="00167305" w:rsidP="00E71DE0">
      <w:pPr>
        <w:pStyle w:val="TableParagraph"/>
        <w:tabs>
          <w:tab w:val="left" w:pos="993"/>
        </w:tabs>
        <w:jc w:val="both"/>
        <w:rPr>
          <w:sz w:val="28"/>
          <w:szCs w:val="28"/>
          <w:lang w:val="kk-KZ"/>
        </w:rPr>
      </w:pPr>
    </w:p>
    <w:p w:rsidR="006A0236" w:rsidRPr="006A0236" w:rsidRDefault="006A0236" w:rsidP="00E71DE0">
      <w:pPr>
        <w:pStyle w:val="TableParagraph"/>
        <w:tabs>
          <w:tab w:val="left" w:pos="993"/>
        </w:tabs>
        <w:jc w:val="both"/>
        <w:rPr>
          <w:b/>
          <w:sz w:val="28"/>
          <w:szCs w:val="28"/>
        </w:rPr>
      </w:pPr>
      <w:r w:rsidRPr="006A0236">
        <w:rPr>
          <w:b/>
          <w:sz w:val="28"/>
          <w:szCs w:val="28"/>
          <w:lang w:val="kk-KZ"/>
        </w:rPr>
        <w:t>Ле</w:t>
      </w:r>
      <w:proofErr w:type="spellStart"/>
      <w:r w:rsidRPr="006A0236">
        <w:rPr>
          <w:b/>
          <w:sz w:val="28"/>
          <w:szCs w:val="28"/>
        </w:rPr>
        <w:t>кция</w:t>
      </w:r>
      <w:proofErr w:type="spellEnd"/>
      <w:r w:rsidRPr="006A0236">
        <w:rPr>
          <w:b/>
          <w:sz w:val="28"/>
          <w:szCs w:val="28"/>
        </w:rPr>
        <w:t xml:space="preserve"> 7. Общие сведенья о системах персональной спутниковой связи.</w:t>
      </w:r>
    </w:p>
    <w:p w:rsidR="006A0236" w:rsidRPr="006A0236" w:rsidRDefault="006A0236" w:rsidP="00E71DE0">
      <w:pPr>
        <w:pStyle w:val="TableParagraph"/>
        <w:tabs>
          <w:tab w:val="left" w:pos="993"/>
        </w:tabs>
        <w:jc w:val="both"/>
        <w:rPr>
          <w:sz w:val="28"/>
          <w:szCs w:val="28"/>
        </w:rPr>
      </w:pP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Цель лекции: изучение видов и структур спутниковых систем связи.</w:t>
      </w:r>
    </w:p>
    <w:p w:rsidR="006A0236" w:rsidRPr="006A0236" w:rsidRDefault="006A0236" w:rsidP="00E71DE0">
      <w:pPr>
        <w:pStyle w:val="TableParagraph"/>
        <w:tabs>
          <w:tab w:val="left" w:pos="993"/>
        </w:tabs>
        <w:jc w:val="both"/>
        <w:rPr>
          <w:sz w:val="28"/>
          <w:szCs w:val="28"/>
        </w:rPr>
      </w:pPr>
      <w:r w:rsidRPr="006A0236">
        <w:rPr>
          <w:sz w:val="28"/>
          <w:szCs w:val="28"/>
        </w:rPr>
        <w:t>Содержание:</w:t>
      </w:r>
    </w:p>
    <w:p w:rsidR="006A0236" w:rsidRPr="006A0236" w:rsidRDefault="006A0236" w:rsidP="00E71DE0">
      <w:pPr>
        <w:pStyle w:val="TableParagraph"/>
        <w:tabs>
          <w:tab w:val="left" w:pos="993"/>
        </w:tabs>
        <w:jc w:val="both"/>
        <w:rPr>
          <w:sz w:val="28"/>
          <w:szCs w:val="28"/>
        </w:rPr>
      </w:pPr>
      <w:r w:rsidRPr="006A0236">
        <w:rPr>
          <w:sz w:val="28"/>
          <w:szCs w:val="28"/>
        </w:rPr>
        <w:t>а) достоинства ССС, классификация в зависимости от вида представляемых услуг;</w:t>
      </w:r>
    </w:p>
    <w:p w:rsidR="006A0236" w:rsidRPr="006A0236" w:rsidRDefault="006A0236" w:rsidP="00E71DE0">
      <w:pPr>
        <w:pStyle w:val="TableParagraph"/>
        <w:tabs>
          <w:tab w:val="left" w:pos="993"/>
        </w:tabs>
        <w:jc w:val="both"/>
        <w:rPr>
          <w:sz w:val="28"/>
          <w:szCs w:val="28"/>
        </w:rPr>
      </w:pPr>
      <w:r w:rsidRPr="006A0236">
        <w:rPr>
          <w:sz w:val="28"/>
          <w:szCs w:val="28"/>
        </w:rPr>
        <w:t xml:space="preserve">б) </w:t>
      </w:r>
      <w:proofErr w:type="gramStart"/>
      <w:r w:rsidRPr="006A0236">
        <w:rPr>
          <w:sz w:val="28"/>
          <w:szCs w:val="28"/>
        </w:rPr>
        <w:t>структура и диапазоны частот</w:t>
      </w:r>
      <w:proofErr w:type="gramEnd"/>
      <w:r w:rsidRPr="006A0236">
        <w:rPr>
          <w:sz w:val="28"/>
          <w:szCs w:val="28"/>
        </w:rPr>
        <w:t xml:space="preserve"> отводимые для ССС.</w:t>
      </w:r>
    </w:p>
    <w:p w:rsidR="006A0236" w:rsidRPr="006A0236" w:rsidRDefault="006A0236" w:rsidP="00E71DE0">
      <w:pPr>
        <w:pStyle w:val="TableParagraph"/>
        <w:tabs>
          <w:tab w:val="left" w:pos="993"/>
        </w:tabs>
        <w:jc w:val="both"/>
        <w:rPr>
          <w:sz w:val="28"/>
          <w:szCs w:val="28"/>
        </w:rPr>
      </w:pPr>
      <w:r w:rsidRPr="006A0236">
        <w:rPr>
          <w:sz w:val="28"/>
          <w:szCs w:val="28"/>
        </w:rPr>
        <w:t xml:space="preserve">Системы персональной спутниковой связи обладают рядом </w:t>
      </w:r>
      <w:proofErr w:type="gramStart"/>
      <w:r w:rsidRPr="006A0236">
        <w:rPr>
          <w:sz w:val="28"/>
          <w:szCs w:val="28"/>
        </w:rPr>
        <w:t>преимуществ  по</w:t>
      </w:r>
      <w:proofErr w:type="gramEnd"/>
      <w:r w:rsidRPr="006A0236">
        <w:rPr>
          <w:sz w:val="28"/>
          <w:szCs w:val="28"/>
        </w:rPr>
        <w:t xml:space="preserve"> сравнению с рассмотренными ранее системами подвижной связи. Данный вид связи не имеет ограниченной по привязке к конкретной местности Земли, а </w:t>
      </w:r>
      <w:proofErr w:type="gramStart"/>
      <w:r w:rsidRPr="006A0236">
        <w:rPr>
          <w:sz w:val="28"/>
          <w:szCs w:val="28"/>
        </w:rPr>
        <w:t>так же</w:t>
      </w:r>
      <w:proofErr w:type="gramEnd"/>
      <w:r w:rsidRPr="006A0236">
        <w:rPr>
          <w:sz w:val="28"/>
          <w:szCs w:val="28"/>
        </w:rPr>
        <w:t xml:space="preserve"> во многих регионах мира спрос на услуги связи может быть удовлетворен только с помощью спутниковых систем, например:</w:t>
      </w:r>
    </w:p>
    <w:p w:rsidR="006A0236" w:rsidRPr="006A0236" w:rsidRDefault="006A0236" w:rsidP="00E71DE0">
      <w:pPr>
        <w:pStyle w:val="TableParagraph"/>
        <w:tabs>
          <w:tab w:val="left" w:pos="993"/>
        </w:tabs>
        <w:jc w:val="both"/>
        <w:rPr>
          <w:sz w:val="28"/>
          <w:szCs w:val="28"/>
        </w:rPr>
      </w:pPr>
      <w:r w:rsidRPr="006A0236">
        <w:rPr>
          <w:sz w:val="28"/>
          <w:szCs w:val="28"/>
        </w:rPr>
        <w:t>- при передаче информации в глобальном масштабе;</w:t>
      </w:r>
    </w:p>
    <w:p w:rsidR="006A0236" w:rsidRPr="006A0236" w:rsidRDefault="006A0236" w:rsidP="00E71DE0">
      <w:pPr>
        <w:pStyle w:val="TableParagraph"/>
        <w:tabs>
          <w:tab w:val="left" w:pos="993"/>
        </w:tabs>
        <w:jc w:val="both"/>
        <w:rPr>
          <w:sz w:val="28"/>
          <w:szCs w:val="28"/>
        </w:rPr>
      </w:pPr>
      <w:r w:rsidRPr="006A0236">
        <w:rPr>
          <w:sz w:val="28"/>
          <w:szCs w:val="28"/>
        </w:rPr>
        <w:t>- в акваториях Мирового океана;</w:t>
      </w:r>
    </w:p>
    <w:p w:rsidR="006A0236" w:rsidRPr="006A0236" w:rsidRDefault="006A0236" w:rsidP="00E71DE0">
      <w:pPr>
        <w:pStyle w:val="TableParagraph"/>
        <w:tabs>
          <w:tab w:val="left" w:pos="993"/>
        </w:tabs>
        <w:jc w:val="both"/>
        <w:rPr>
          <w:sz w:val="28"/>
          <w:szCs w:val="28"/>
        </w:rPr>
      </w:pPr>
      <w:r w:rsidRPr="006A0236">
        <w:rPr>
          <w:sz w:val="28"/>
          <w:szCs w:val="28"/>
        </w:rPr>
        <w:t>- в районах с малой плотностью населения;</w:t>
      </w:r>
    </w:p>
    <w:p w:rsidR="006A0236" w:rsidRPr="006A0236" w:rsidRDefault="006A0236" w:rsidP="00E71DE0">
      <w:pPr>
        <w:pStyle w:val="TableParagraph"/>
        <w:tabs>
          <w:tab w:val="left" w:pos="993"/>
        </w:tabs>
        <w:jc w:val="both"/>
        <w:rPr>
          <w:sz w:val="28"/>
          <w:szCs w:val="28"/>
        </w:rPr>
      </w:pPr>
      <w:r w:rsidRPr="006A0236">
        <w:rPr>
          <w:sz w:val="28"/>
          <w:szCs w:val="28"/>
        </w:rPr>
        <w:t>- в местах разрывов наземной инфраструктуры.</w:t>
      </w: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В зависимости от вида предоставляемых услуг ССС можно разделить на три основных класса: речевой (радиотелефонной) связи; пакетной передачи данных (ППД); определение местоположения (координат) потребителей.</w:t>
      </w:r>
    </w:p>
    <w:p w:rsidR="006A0236" w:rsidRPr="006A0236" w:rsidRDefault="006A0236" w:rsidP="00E71DE0">
      <w:pPr>
        <w:pStyle w:val="TableParagraph"/>
        <w:tabs>
          <w:tab w:val="left" w:pos="993"/>
        </w:tabs>
        <w:jc w:val="both"/>
        <w:rPr>
          <w:sz w:val="28"/>
          <w:szCs w:val="28"/>
        </w:rPr>
      </w:pPr>
      <w:r w:rsidRPr="006A0236">
        <w:rPr>
          <w:sz w:val="28"/>
          <w:szCs w:val="28"/>
        </w:rPr>
        <w:t xml:space="preserve">При радиотелефонной </w:t>
      </w:r>
      <w:proofErr w:type="gramStart"/>
      <w:r w:rsidRPr="006A0236">
        <w:rPr>
          <w:sz w:val="28"/>
          <w:szCs w:val="28"/>
        </w:rPr>
        <w:t>связи  в</w:t>
      </w:r>
      <w:proofErr w:type="gramEnd"/>
      <w:r w:rsidRPr="006A0236">
        <w:rPr>
          <w:sz w:val="28"/>
          <w:szCs w:val="28"/>
        </w:rPr>
        <w:t xml:space="preserve"> ССС используют цифровую передачу сообщений, при этом обязательно должны выполняться международные стандарты. В таких системах задержка сигнала на трассе не должна превышать 0,3 с и переговоры абонентов не должны прерываться во время сеанса связи. Обслуживание абонентов должно быть непрерывным и происходить в реальном масштабе времени (РМВ). Для этого необходимо оснащать спутники высокоточной системой ориентации для удержания луча, их антенны в заданном направлении; количество спутников в системе должно быть достаточным для обеспечения сплошного и непрерывного покрытия зоны обслуживания; для обеспечения достаточного количества каналов связи должны применяться многолучевые антенные системы. При этом требуется большое количество узловых (шлюзовых) станций (ШС) с дорогим коммутационным оборудованием.</w:t>
      </w: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 xml:space="preserve">Системы пакетной передачи данных (ППД) работают со скоростью от единиц до сотен килобайт в секунду. Жестких требований к </w:t>
      </w:r>
      <w:proofErr w:type="gramStart"/>
      <w:r w:rsidR="006A0236" w:rsidRPr="006A0236">
        <w:rPr>
          <w:sz w:val="28"/>
          <w:szCs w:val="28"/>
        </w:rPr>
        <w:t>оперативности  доставки</w:t>
      </w:r>
      <w:proofErr w:type="gramEnd"/>
      <w:r w:rsidR="006A0236" w:rsidRPr="006A0236">
        <w:rPr>
          <w:sz w:val="28"/>
          <w:szCs w:val="28"/>
        </w:rPr>
        <w:t xml:space="preserve"> сообщений, как правило, не предъявляют. В таком режиме работает «электронная почта» (поступившая информация запоминается бортовым компьютером и доставляется корреспонденту в заранее определенное время суток).</w:t>
      </w: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 xml:space="preserve">Для определения местоположения абонента применяется стандартная </w:t>
      </w:r>
      <w:r w:rsidR="006A0236" w:rsidRPr="006A0236">
        <w:rPr>
          <w:sz w:val="28"/>
          <w:szCs w:val="28"/>
        </w:rPr>
        <w:lastRenderedPageBreak/>
        <w:t>навигационная аппаратура GPS (</w:t>
      </w:r>
      <w:proofErr w:type="spellStart"/>
      <w:r w:rsidR="006A0236" w:rsidRPr="006A0236">
        <w:rPr>
          <w:sz w:val="28"/>
          <w:szCs w:val="28"/>
        </w:rPr>
        <w:t>Global</w:t>
      </w:r>
      <w:proofErr w:type="spellEnd"/>
      <w:r w:rsidR="006A0236" w:rsidRPr="006A0236">
        <w:rPr>
          <w:sz w:val="28"/>
          <w:szCs w:val="28"/>
        </w:rPr>
        <w:t xml:space="preserve"> </w:t>
      </w:r>
      <w:proofErr w:type="spellStart"/>
      <w:r w:rsidR="006A0236" w:rsidRPr="006A0236">
        <w:rPr>
          <w:sz w:val="28"/>
          <w:szCs w:val="28"/>
        </w:rPr>
        <w:t>Positioning</w:t>
      </w:r>
      <w:proofErr w:type="spellEnd"/>
      <w:r w:rsidR="006A0236" w:rsidRPr="006A0236">
        <w:rPr>
          <w:sz w:val="28"/>
          <w:szCs w:val="28"/>
        </w:rPr>
        <w:t xml:space="preserve"> </w:t>
      </w:r>
      <w:proofErr w:type="spellStart"/>
      <w:r w:rsidR="006A0236" w:rsidRPr="006A0236">
        <w:rPr>
          <w:sz w:val="28"/>
          <w:szCs w:val="28"/>
        </w:rPr>
        <w:t>System</w:t>
      </w:r>
      <w:proofErr w:type="spellEnd"/>
      <w:r w:rsidR="006A0236" w:rsidRPr="006A0236">
        <w:rPr>
          <w:sz w:val="28"/>
          <w:szCs w:val="28"/>
        </w:rPr>
        <w:t xml:space="preserve"> – глобальная система определения), которая имеет очень высокую точность определения координат потребителя и специальная аппаратура, которая по сигналам спутников персональной связи и/или ШС позволяет определить координаты потребителя, но с меньшей точностью.</w:t>
      </w: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В основу организации спутниковой связи заложена достаточно простая идея. На спутнике (сателлите) располагается активный ретранслятор СПСС. По заданной орбите спутник движется длительное время, получая электропитание от солнечных батарей, установленных на его платформах, или от малогабаритных ядерных электростанций.</w:t>
      </w:r>
    </w:p>
    <w:p w:rsidR="006A0236" w:rsidRPr="006A0236" w:rsidRDefault="009478F5" w:rsidP="00E71DE0">
      <w:pPr>
        <w:pStyle w:val="TableParagraph"/>
        <w:tabs>
          <w:tab w:val="left" w:pos="993"/>
        </w:tabs>
        <w:jc w:val="both"/>
        <w:rPr>
          <w:sz w:val="28"/>
          <w:szCs w:val="28"/>
        </w:rPr>
      </w:pPr>
      <w:r>
        <w:rPr>
          <w:sz w:val="28"/>
          <w:szCs w:val="28"/>
        </w:rPr>
        <w:tab/>
      </w:r>
      <w:r w:rsidR="006A0236" w:rsidRPr="006A0236">
        <w:rPr>
          <w:sz w:val="28"/>
          <w:szCs w:val="28"/>
        </w:rPr>
        <w:t xml:space="preserve">На спутнике-ретрансляторе расположены специальная антенная система и приемопередающая аппаратура, осуществляющая прием, преобразование, обработку (например, усиление, изменение </w:t>
      </w:r>
      <w:proofErr w:type="gramStart"/>
      <w:r w:rsidR="006A0236" w:rsidRPr="006A0236">
        <w:rPr>
          <w:sz w:val="28"/>
          <w:szCs w:val="28"/>
        </w:rPr>
        <w:t>частоты</w:t>
      </w:r>
      <w:proofErr w:type="gramEnd"/>
      <w:r w:rsidR="006A0236" w:rsidRPr="006A0236">
        <w:rPr>
          <w:sz w:val="28"/>
          <w:szCs w:val="28"/>
        </w:rPr>
        <w:t xml:space="preserve"> несущей и пр.) и передачу сигналов в направлении земных станций (ЗС) – станций радиосвязи, расположенных на земной поверхности и предназначенных для обеспечения собственной связи. Приведена структура систем спутниковой связи на рисунке 7.</w:t>
      </w:r>
    </w:p>
    <w:p w:rsidR="006A0236" w:rsidRDefault="006A0236" w:rsidP="00E71DE0">
      <w:pPr>
        <w:pStyle w:val="TableParagraph"/>
        <w:tabs>
          <w:tab w:val="left" w:pos="993"/>
        </w:tabs>
        <w:jc w:val="both"/>
        <w:rPr>
          <w:sz w:val="28"/>
          <w:szCs w:val="28"/>
        </w:rPr>
      </w:pPr>
      <w:r w:rsidRPr="006A0236">
        <w:rPr>
          <w:sz w:val="28"/>
          <w:szCs w:val="28"/>
        </w:rPr>
        <w:t>Системы мобильной спутниковой связи классифицируют по двум признакам: типу используемых орбит и различию в зонах обслуживания и размещения ЗС.</w:t>
      </w:r>
    </w:p>
    <w:p w:rsidR="006A0236" w:rsidRPr="006A0236" w:rsidRDefault="006A0236" w:rsidP="00E71DE0">
      <w:pPr>
        <w:pStyle w:val="TableParagraph"/>
        <w:tabs>
          <w:tab w:val="left" w:pos="993"/>
        </w:tabs>
        <w:jc w:val="both"/>
        <w:rPr>
          <w:sz w:val="28"/>
          <w:szCs w:val="28"/>
        </w:rPr>
      </w:pPr>
      <w:r>
        <w:rPr>
          <w:noProof/>
          <w:sz w:val="24"/>
          <w:szCs w:val="24"/>
          <w:lang w:eastAsia="ru-RU"/>
        </w:rPr>
        <w:drawing>
          <wp:inline distT="0" distB="0" distL="0" distR="0">
            <wp:extent cx="6102350" cy="3586304"/>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02350" cy="3586304"/>
                    </a:xfrm>
                    <a:prstGeom prst="rect">
                      <a:avLst/>
                    </a:prstGeom>
                    <a:noFill/>
                    <a:ln>
                      <a:noFill/>
                    </a:ln>
                  </pic:spPr>
                </pic:pic>
              </a:graphicData>
            </a:graphic>
          </wp:inline>
        </w:drawing>
      </w:r>
    </w:p>
    <w:p w:rsidR="006A0236" w:rsidRDefault="006A0236" w:rsidP="00E71DE0">
      <w:pPr>
        <w:widowControl/>
        <w:tabs>
          <w:tab w:val="left" w:pos="993"/>
          <w:tab w:val="left" w:pos="8355"/>
        </w:tabs>
        <w:adjustRightInd w:val="0"/>
        <w:spacing w:before="100" w:beforeAutospacing="1"/>
        <w:jc w:val="both"/>
        <w:rPr>
          <w:color w:val="000000"/>
          <w:sz w:val="27"/>
          <w:szCs w:val="27"/>
          <w:lang w:eastAsia="ru-RU"/>
        </w:rPr>
      </w:pPr>
      <w:r w:rsidRPr="006A0236">
        <w:rPr>
          <w:color w:val="000000"/>
          <w:sz w:val="27"/>
          <w:szCs w:val="27"/>
          <w:lang w:eastAsia="ru-RU"/>
        </w:rPr>
        <w:t>Рисунок 7 -  Структура систем спутниковой связи</w:t>
      </w:r>
    </w:p>
    <w:p w:rsidR="006A0236" w:rsidRPr="006A0236" w:rsidRDefault="006A0236" w:rsidP="00E71DE0">
      <w:pPr>
        <w:widowControl/>
        <w:tabs>
          <w:tab w:val="left" w:pos="993"/>
          <w:tab w:val="left" w:pos="8355"/>
        </w:tabs>
        <w:adjustRightInd w:val="0"/>
        <w:spacing w:before="100" w:beforeAutospacing="1"/>
        <w:jc w:val="both"/>
        <w:rPr>
          <w:color w:val="000000"/>
          <w:sz w:val="24"/>
          <w:szCs w:val="24"/>
          <w:lang w:eastAsia="ru-RU"/>
        </w:rPr>
      </w:pP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Многие важные свойства ССС напрямую зависят от высоты и типа орбит КА. Высота орбит КА выбирается на основании анализа многих факторов, включая энергетические характеристики радиолиний, задержку при распространении радиоволн, близость к орбите </w:t>
      </w:r>
      <w:proofErr w:type="spellStart"/>
      <w:r w:rsidR="00670AC3" w:rsidRPr="00670AC3">
        <w:rPr>
          <w:sz w:val="28"/>
          <w:szCs w:val="28"/>
        </w:rPr>
        <w:t>радиоционных</w:t>
      </w:r>
      <w:proofErr w:type="spellEnd"/>
      <w:r w:rsidR="00670AC3" w:rsidRPr="00670AC3">
        <w:rPr>
          <w:sz w:val="28"/>
          <w:szCs w:val="28"/>
        </w:rPr>
        <w:t xml:space="preserve"> поясов</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Ван Аллена, размеры и расположение обслуживаемых территорий. Кроме того, на высоту орбиты влияют способ организации связи и требования по обеспечению необходимого значения угла места КА. Поэтому выделяют четыре основные градации высот орбит: низкоорбитальные группировки (LEO) с высотами порядка 500-2000 км, средневысотные группировки (MEO) с высотами </w:t>
      </w:r>
      <w:r w:rsidR="00670AC3" w:rsidRPr="00670AC3">
        <w:rPr>
          <w:sz w:val="28"/>
          <w:szCs w:val="28"/>
        </w:rPr>
        <w:lastRenderedPageBreak/>
        <w:t xml:space="preserve">5-15 </w:t>
      </w:r>
      <w:proofErr w:type="spellStart"/>
      <w:r w:rsidR="00670AC3" w:rsidRPr="00670AC3">
        <w:rPr>
          <w:sz w:val="28"/>
          <w:szCs w:val="28"/>
        </w:rPr>
        <w:t>тыс.км</w:t>
      </w:r>
      <w:proofErr w:type="spellEnd"/>
      <w:r w:rsidR="00670AC3" w:rsidRPr="00670AC3">
        <w:rPr>
          <w:sz w:val="28"/>
          <w:szCs w:val="28"/>
        </w:rPr>
        <w:t xml:space="preserve">. геостационарные орбитальные группировки (GEO) на фиксированной высоте 36 </w:t>
      </w:r>
      <w:proofErr w:type="spellStart"/>
      <w:r w:rsidR="00670AC3" w:rsidRPr="00670AC3">
        <w:rPr>
          <w:sz w:val="28"/>
          <w:szCs w:val="28"/>
        </w:rPr>
        <w:t>тыс.км</w:t>
      </w:r>
      <w:proofErr w:type="spellEnd"/>
      <w:r w:rsidR="00670AC3" w:rsidRPr="00670AC3">
        <w:rPr>
          <w:sz w:val="28"/>
          <w:szCs w:val="28"/>
        </w:rPr>
        <w:t xml:space="preserve"> и орбитальные группировки на высокоэллиптических орбитах (HEO). В последнем случае орбита представляет сильно вытянутый эллипс с Землей в одном из его фокусов. Высота в апогее (наивысшей точке), как правило, составляет порядка 7-70 </w:t>
      </w:r>
      <w:proofErr w:type="spellStart"/>
      <w:r w:rsidR="00670AC3" w:rsidRPr="00670AC3">
        <w:rPr>
          <w:sz w:val="28"/>
          <w:szCs w:val="28"/>
        </w:rPr>
        <w:t>тыс.км</w:t>
      </w:r>
      <w:proofErr w:type="spellEnd"/>
      <w:r w:rsidR="00670AC3" w:rsidRPr="00670AC3">
        <w:rPr>
          <w:sz w:val="28"/>
          <w:szCs w:val="28"/>
        </w:rPr>
        <w:t>, перигее - 400-500 км.</w:t>
      </w:r>
    </w:p>
    <w:p w:rsidR="00670AC3" w:rsidRPr="00670AC3" w:rsidRDefault="00670AC3" w:rsidP="00E71DE0">
      <w:pPr>
        <w:pStyle w:val="TableParagraph"/>
        <w:tabs>
          <w:tab w:val="left" w:pos="993"/>
        </w:tabs>
        <w:jc w:val="both"/>
        <w:rPr>
          <w:sz w:val="28"/>
          <w:szCs w:val="28"/>
        </w:rPr>
      </w:pPr>
      <w:r w:rsidRPr="00670AC3">
        <w:rPr>
          <w:sz w:val="28"/>
          <w:szCs w:val="28"/>
        </w:rPr>
        <w:t>Каждая из этих орбитальных позиций обладает своими достоинствами и недостатками.</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Системы подвижной связи на низкоорбитальных спутниках позволяют создать на поверхности Земли плотность потока мощности, достаточной для работы с легкими абонентскими станциями размером с портативную телефонную трубку, и дополняют сотовые сети. Наиболее распространенной международной системой подвижной спутниковой связи является глобальная сеть связи </w:t>
      </w:r>
      <w:proofErr w:type="spellStart"/>
      <w:r w:rsidR="00670AC3" w:rsidRPr="00670AC3">
        <w:rPr>
          <w:sz w:val="28"/>
          <w:szCs w:val="28"/>
        </w:rPr>
        <w:t>Inmarsat</w:t>
      </w:r>
      <w:proofErr w:type="spellEnd"/>
      <w:r w:rsidR="00670AC3" w:rsidRPr="00670AC3">
        <w:rPr>
          <w:sz w:val="28"/>
          <w:szCs w:val="28"/>
        </w:rPr>
        <w:t xml:space="preserve">. Среди ряда стандартов этой системы выделяют сеть </w:t>
      </w:r>
      <w:proofErr w:type="spellStart"/>
      <w:r w:rsidR="00670AC3" w:rsidRPr="00670AC3">
        <w:rPr>
          <w:sz w:val="28"/>
          <w:szCs w:val="28"/>
        </w:rPr>
        <w:t>Inmarsat</w:t>
      </w:r>
      <w:proofErr w:type="spellEnd"/>
      <w:r w:rsidR="00670AC3" w:rsidRPr="00670AC3">
        <w:rPr>
          <w:sz w:val="28"/>
          <w:szCs w:val="28"/>
        </w:rPr>
        <w:t xml:space="preserve">-М, предназначенную для обслуживания подвижных абонентских станций. В ней для сухопутных подвижных объектов используется МС с малогабаритной фазированной антенной решеткой (ФАР), встроенной в крышку портфеля-дипломата с массой порядка 2 кг. Спутниковая система </w:t>
      </w:r>
      <w:proofErr w:type="spellStart"/>
      <w:r w:rsidR="00670AC3" w:rsidRPr="00670AC3">
        <w:rPr>
          <w:sz w:val="28"/>
          <w:szCs w:val="28"/>
        </w:rPr>
        <w:t>Inmarsat</w:t>
      </w:r>
      <w:proofErr w:type="spellEnd"/>
      <w:r w:rsidR="00670AC3" w:rsidRPr="00670AC3">
        <w:rPr>
          <w:sz w:val="28"/>
          <w:szCs w:val="28"/>
        </w:rPr>
        <w:t xml:space="preserve">-М обеспечивает связь практически из любой точки мира, позволяет подключить компьютерную сеть </w:t>
      </w:r>
      <w:proofErr w:type="spellStart"/>
      <w:r w:rsidR="00670AC3" w:rsidRPr="00670AC3">
        <w:rPr>
          <w:sz w:val="28"/>
          <w:szCs w:val="28"/>
        </w:rPr>
        <w:t>Internet</w:t>
      </w:r>
      <w:proofErr w:type="spellEnd"/>
      <w:r w:rsidR="00670AC3" w:rsidRPr="00670AC3">
        <w:rPr>
          <w:sz w:val="28"/>
          <w:szCs w:val="28"/>
        </w:rPr>
        <w:t>, факс и ряд других устройств передачи цифровых данных. Космический сегмент этой системы связи базируется на геостационарных спутниках, расположенных над Атлантическим, Тихим и Индийским океанами.</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В последние годы активно развивается спутниковая связь персонального обслуживания подвижных абонентов. Энергетический баланс линий спутниковой связи не позволял до последнего времени уменьшить абонентскую станцию до размеров сотового телефона. Применение низкоорбитальных спутников создает преимущества перед геостационарными и позволяет разрабатывать СПСС с персональными радиотелефонами типа сотового, снабженными направленными антеннами. При этом существенно уменьшается затухание сигнала на трассах «Земля – спутник» и «спутник – Земля» и его запаздывание в каналах связи. Время задержки сигнала у геостационарных систем спутниковой связи составляет около 300 </w:t>
      </w:r>
      <w:proofErr w:type="spellStart"/>
      <w:r w:rsidR="00670AC3" w:rsidRPr="00670AC3">
        <w:rPr>
          <w:sz w:val="28"/>
          <w:szCs w:val="28"/>
        </w:rPr>
        <w:t>мс</w:t>
      </w:r>
      <w:proofErr w:type="spellEnd"/>
      <w:r w:rsidR="00670AC3" w:rsidRPr="00670AC3">
        <w:rPr>
          <w:sz w:val="28"/>
          <w:szCs w:val="28"/>
        </w:rPr>
        <w:t xml:space="preserve">, а у низкоорбитальных не более 200 </w:t>
      </w:r>
      <w:proofErr w:type="spellStart"/>
      <w:r w:rsidR="00670AC3" w:rsidRPr="00670AC3">
        <w:rPr>
          <w:sz w:val="28"/>
          <w:szCs w:val="28"/>
        </w:rPr>
        <w:t>мс</w:t>
      </w:r>
      <w:proofErr w:type="spellEnd"/>
      <w:r w:rsidR="00670AC3" w:rsidRPr="00670AC3">
        <w:rPr>
          <w:sz w:val="28"/>
          <w:szCs w:val="28"/>
        </w:rPr>
        <w:t xml:space="preserve">. Такое уменьшение запаздывания сигналов способствует </w:t>
      </w:r>
      <w:proofErr w:type="spellStart"/>
      <w:r w:rsidR="00670AC3" w:rsidRPr="00670AC3">
        <w:rPr>
          <w:sz w:val="28"/>
          <w:szCs w:val="28"/>
        </w:rPr>
        <w:t>двухскачковому</w:t>
      </w:r>
      <w:proofErr w:type="spellEnd"/>
      <w:r w:rsidR="00670AC3" w:rsidRPr="00670AC3">
        <w:rPr>
          <w:sz w:val="28"/>
          <w:szCs w:val="28"/>
        </w:rPr>
        <w:t xml:space="preserve"> (двукратному) методу передачи сигнала через спутник.</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СПСС с низкоорбитальными спутниками позволяют организовать телефонную персональную связь с подвижными абонентами, находящимися вне зоны </w:t>
      </w:r>
      <w:proofErr w:type="gramStart"/>
      <w:r w:rsidR="00670AC3" w:rsidRPr="00670AC3">
        <w:rPr>
          <w:sz w:val="28"/>
          <w:szCs w:val="28"/>
        </w:rPr>
        <w:t>сотовых  и</w:t>
      </w:r>
      <w:proofErr w:type="gramEnd"/>
      <w:r w:rsidR="00670AC3" w:rsidRPr="00670AC3">
        <w:rPr>
          <w:sz w:val="28"/>
          <w:szCs w:val="28"/>
        </w:rPr>
        <w:t xml:space="preserve"> прочих телефонных сетей. Кроме того, они широко внедрены в морских службах спасения для </w:t>
      </w:r>
      <w:proofErr w:type="spellStart"/>
      <w:r w:rsidR="00670AC3" w:rsidRPr="00670AC3">
        <w:rPr>
          <w:sz w:val="28"/>
          <w:szCs w:val="28"/>
        </w:rPr>
        <w:t>радиоопределения</w:t>
      </w:r>
      <w:proofErr w:type="spellEnd"/>
      <w:r w:rsidR="00670AC3" w:rsidRPr="00670AC3">
        <w:rPr>
          <w:sz w:val="28"/>
          <w:szCs w:val="28"/>
        </w:rPr>
        <w:t xml:space="preserve"> местоположения объекта, пейджинга, электронной почты и т.д.</w:t>
      </w:r>
    </w:p>
    <w:p w:rsidR="00670AC3" w:rsidRPr="00670AC3" w:rsidRDefault="00670AC3" w:rsidP="00E71DE0">
      <w:pPr>
        <w:pStyle w:val="TableParagraph"/>
        <w:tabs>
          <w:tab w:val="left" w:pos="993"/>
        </w:tabs>
        <w:jc w:val="both"/>
        <w:rPr>
          <w:sz w:val="28"/>
          <w:szCs w:val="28"/>
        </w:rPr>
      </w:pPr>
      <w:r w:rsidRPr="00670AC3">
        <w:rPr>
          <w:sz w:val="28"/>
          <w:szCs w:val="28"/>
        </w:rPr>
        <w:t xml:space="preserve">Разработки ряда СПСС с низкоорбитальными спутниками ведутся за рубежом и в России. За рубежом это </w:t>
      </w:r>
      <w:proofErr w:type="spellStart"/>
      <w:r w:rsidRPr="00670AC3">
        <w:rPr>
          <w:sz w:val="28"/>
          <w:szCs w:val="28"/>
        </w:rPr>
        <w:t>Inmarsat</w:t>
      </w:r>
      <w:proofErr w:type="spellEnd"/>
      <w:r w:rsidRPr="00670AC3">
        <w:rPr>
          <w:sz w:val="28"/>
          <w:szCs w:val="28"/>
        </w:rPr>
        <w:t xml:space="preserve"> </w:t>
      </w:r>
      <w:proofErr w:type="spellStart"/>
      <w:r w:rsidRPr="00670AC3">
        <w:rPr>
          <w:sz w:val="28"/>
          <w:szCs w:val="28"/>
        </w:rPr>
        <w:t>Globalstar</w:t>
      </w:r>
      <w:proofErr w:type="spellEnd"/>
      <w:r w:rsidRPr="00670AC3">
        <w:rPr>
          <w:sz w:val="28"/>
          <w:szCs w:val="28"/>
        </w:rPr>
        <w:t>.</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Современные спутниковые проекты основаны на широком международном сотрудничестве, в котором участвуют и российские компании. В орбитальной группировке практически в любой спутниковой системе связи используется до 70 спутников-ретрансляторов, расположенных на 4…8 орбитах. Любой спутник орбитальной группировки своими лучами формирует несколько наземных сот связи. В совокупности один ретранслятор создает на Земле </w:t>
      </w:r>
      <w:proofErr w:type="spellStart"/>
      <w:r w:rsidR="00670AC3" w:rsidRPr="00670AC3">
        <w:rPr>
          <w:sz w:val="28"/>
          <w:szCs w:val="28"/>
        </w:rPr>
        <w:t>подспутниковую</w:t>
      </w:r>
      <w:proofErr w:type="spellEnd"/>
      <w:r w:rsidR="00670AC3" w:rsidRPr="00670AC3">
        <w:rPr>
          <w:sz w:val="28"/>
          <w:szCs w:val="28"/>
        </w:rPr>
        <w:t xml:space="preserve"> зону диаметром примерно 4500 км. Полная орбитальная </w:t>
      </w:r>
      <w:r w:rsidR="00670AC3" w:rsidRPr="00670AC3">
        <w:rPr>
          <w:sz w:val="28"/>
          <w:szCs w:val="28"/>
        </w:rPr>
        <w:lastRenderedPageBreak/>
        <w:t>группировка формирует практически сплошную зону связи, покрывающую всю поверхность Земли.</w:t>
      </w:r>
    </w:p>
    <w:p w:rsidR="00670AC3" w:rsidRPr="00670AC3" w:rsidRDefault="00670AC3" w:rsidP="00E71DE0">
      <w:pPr>
        <w:pStyle w:val="TableParagraph"/>
        <w:tabs>
          <w:tab w:val="left" w:pos="993"/>
        </w:tabs>
        <w:jc w:val="both"/>
        <w:rPr>
          <w:sz w:val="28"/>
          <w:szCs w:val="28"/>
        </w:rPr>
      </w:pPr>
      <w:r w:rsidRPr="00670AC3">
        <w:rPr>
          <w:sz w:val="28"/>
          <w:szCs w:val="28"/>
        </w:rPr>
        <w:t xml:space="preserve">Из отечественных сетей космической связи наиболее перспективной является вводимая в действие система Сигнал. Космический сегмент системы связи Сигнал включает «созвездие» из 45…55 спутников-ретрансляторов, находящихся </w:t>
      </w:r>
      <w:proofErr w:type="gramStart"/>
      <w:r w:rsidRPr="00670AC3">
        <w:rPr>
          <w:sz w:val="28"/>
          <w:szCs w:val="28"/>
        </w:rPr>
        <w:t>на  орбитах</w:t>
      </w:r>
      <w:proofErr w:type="gramEnd"/>
      <w:r w:rsidRPr="00670AC3">
        <w:rPr>
          <w:sz w:val="28"/>
          <w:szCs w:val="28"/>
        </w:rPr>
        <w:t xml:space="preserve"> высотою 700…1500 км. Спутники расположены небольшими группами (3…5 штук) в определенных плоскостях неба так, что при движении по заданным орбитам они узкими диаграммами направленности своих антенн совокупно формируют сотовую структуру заданной зоны обслуживания.</w:t>
      </w:r>
    </w:p>
    <w:p w:rsidR="00670AC3" w:rsidRPr="00670AC3" w:rsidRDefault="00670AC3" w:rsidP="00E71DE0">
      <w:pPr>
        <w:pStyle w:val="TableParagraph"/>
        <w:tabs>
          <w:tab w:val="left" w:pos="993"/>
        </w:tabs>
        <w:jc w:val="both"/>
        <w:rPr>
          <w:sz w:val="28"/>
          <w:szCs w:val="28"/>
        </w:rPr>
      </w:pPr>
      <w:r w:rsidRPr="00670AC3">
        <w:rPr>
          <w:sz w:val="28"/>
          <w:szCs w:val="28"/>
        </w:rPr>
        <w:t xml:space="preserve">Технические вопросы, связанные с использованием частот и расположением СР на орбитах, обеспечивающих отсутствие взаимных помех друг другу, решаются в </w:t>
      </w:r>
      <w:proofErr w:type="gramStart"/>
      <w:r w:rsidRPr="00670AC3">
        <w:rPr>
          <w:sz w:val="28"/>
          <w:szCs w:val="28"/>
        </w:rPr>
        <w:t>рамках  МККР</w:t>
      </w:r>
      <w:proofErr w:type="gramEnd"/>
      <w:r w:rsidRPr="00670AC3">
        <w:rPr>
          <w:sz w:val="28"/>
          <w:szCs w:val="28"/>
        </w:rPr>
        <w:t xml:space="preserve"> (Международный консультативный комитет по радио) и МКРЧ (Международный комитет по регистрации частот). Для спутниковых систем выделены полосы частот, представленные в таблице 1.</w:t>
      </w:r>
    </w:p>
    <w:p w:rsidR="00670AC3" w:rsidRDefault="00670AC3" w:rsidP="00E71DE0">
      <w:pPr>
        <w:pStyle w:val="TableParagraph"/>
        <w:tabs>
          <w:tab w:val="left" w:pos="993"/>
        </w:tabs>
        <w:jc w:val="both"/>
        <w:rPr>
          <w:sz w:val="28"/>
          <w:szCs w:val="28"/>
        </w:rPr>
      </w:pPr>
    </w:p>
    <w:p w:rsidR="00670AC3" w:rsidRPr="00670AC3" w:rsidRDefault="00670AC3" w:rsidP="00E71DE0">
      <w:pPr>
        <w:pStyle w:val="TableParagraph"/>
        <w:tabs>
          <w:tab w:val="left" w:pos="993"/>
        </w:tabs>
        <w:jc w:val="both"/>
        <w:rPr>
          <w:sz w:val="28"/>
          <w:szCs w:val="28"/>
        </w:rPr>
      </w:pPr>
      <w:r w:rsidRPr="00670AC3">
        <w:rPr>
          <w:sz w:val="28"/>
          <w:szCs w:val="28"/>
        </w:rPr>
        <w:t>Таблица 1</w:t>
      </w:r>
    </w:p>
    <w:tbl>
      <w:tblPr>
        <w:tblW w:w="9610" w:type="dxa"/>
        <w:tblInd w:w="108" w:type="dxa"/>
        <w:tblLayout w:type="fixed"/>
        <w:tblCellMar>
          <w:left w:w="0" w:type="dxa"/>
          <w:right w:w="0" w:type="dxa"/>
        </w:tblCellMar>
        <w:tblLook w:val="04A0" w:firstRow="1" w:lastRow="0" w:firstColumn="1" w:lastColumn="0" w:noHBand="0" w:noVBand="1"/>
      </w:tblPr>
      <w:tblGrid>
        <w:gridCol w:w="1515"/>
        <w:gridCol w:w="1665"/>
        <w:gridCol w:w="930"/>
        <w:gridCol w:w="1545"/>
        <w:gridCol w:w="1695"/>
        <w:gridCol w:w="1300"/>
        <w:gridCol w:w="960"/>
      </w:tblGrid>
      <w:tr w:rsidR="00670AC3" w:rsidRPr="00670AC3">
        <w:tc>
          <w:tcPr>
            <w:tcW w:w="1515"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proofErr w:type="spellStart"/>
            <w:r w:rsidRPr="00670AC3">
              <w:rPr>
                <w:sz w:val="16"/>
                <w:szCs w:val="16"/>
                <w:lang w:eastAsia="ru-RU"/>
              </w:rPr>
              <w:t>Ддиапазон</w:t>
            </w:r>
            <w:proofErr w:type="spellEnd"/>
          </w:p>
        </w:tc>
        <w:tc>
          <w:tcPr>
            <w:tcW w:w="1665"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45"/>
                <w:tab w:val="left" w:pos="-360"/>
                <w:tab w:val="left" w:pos="993"/>
              </w:tabs>
              <w:adjustRightInd w:val="0"/>
              <w:spacing w:before="100" w:beforeAutospacing="1"/>
              <w:ind w:right="56"/>
              <w:jc w:val="both"/>
              <w:rPr>
                <w:sz w:val="16"/>
                <w:szCs w:val="16"/>
                <w:lang w:eastAsia="ru-RU"/>
              </w:rPr>
            </w:pPr>
            <w:r w:rsidRPr="00670AC3">
              <w:rPr>
                <w:sz w:val="16"/>
                <w:szCs w:val="16"/>
                <w:lang w:eastAsia="ru-RU"/>
              </w:rPr>
              <w:t>C</w:t>
            </w:r>
          </w:p>
        </w:tc>
        <w:tc>
          <w:tcPr>
            <w:tcW w:w="93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r w:rsidRPr="00670AC3">
              <w:rPr>
                <w:sz w:val="16"/>
                <w:szCs w:val="16"/>
                <w:lang w:eastAsia="ru-RU"/>
              </w:rPr>
              <w:t>S</w:t>
            </w:r>
          </w:p>
        </w:tc>
        <w:tc>
          <w:tcPr>
            <w:tcW w:w="1545"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r w:rsidRPr="00670AC3">
              <w:rPr>
                <w:sz w:val="16"/>
                <w:szCs w:val="16"/>
                <w:lang w:eastAsia="ru-RU"/>
              </w:rPr>
              <w:t>C</w:t>
            </w:r>
          </w:p>
        </w:tc>
        <w:tc>
          <w:tcPr>
            <w:tcW w:w="1695"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proofErr w:type="spellStart"/>
            <w:r w:rsidRPr="00670AC3">
              <w:rPr>
                <w:sz w:val="16"/>
                <w:szCs w:val="16"/>
                <w:lang w:eastAsia="ru-RU"/>
              </w:rPr>
              <w:t>Ku</w:t>
            </w:r>
            <w:proofErr w:type="spellEnd"/>
          </w:p>
        </w:tc>
        <w:tc>
          <w:tcPr>
            <w:tcW w:w="13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proofErr w:type="spellStart"/>
            <w:r w:rsidRPr="00670AC3">
              <w:rPr>
                <w:sz w:val="16"/>
                <w:szCs w:val="16"/>
                <w:lang w:eastAsia="ru-RU"/>
              </w:rPr>
              <w:t>Ka</w:t>
            </w:r>
            <w:proofErr w:type="spellEnd"/>
          </w:p>
        </w:tc>
        <w:tc>
          <w:tcPr>
            <w:tcW w:w="9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s>
              <w:adjustRightInd w:val="0"/>
              <w:spacing w:before="100" w:beforeAutospacing="1"/>
              <w:ind w:right="56"/>
              <w:jc w:val="both"/>
              <w:rPr>
                <w:sz w:val="16"/>
                <w:szCs w:val="16"/>
                <w:lang w:eastAsia="ru-RU"/>
              </w:rPr>
            </w:pPr>
            <w:r w:rsidRPr="00670AC3">
              <w:rPr>
                <w:sz w:val="16"/>
                <w:szCs w:val="16"/>
                <w:lang w:eastAsia="ru-RU"/>
              </w:rPr>
              <w:t>K</w:t>
            </w:r>
          </w:p>
        </w:tc>
      </w:tr>
      <w:tr w:rsidR="00670AC3" w:rsidRPr="00670AC3">
        <w:tc>
          <w:tcPr>
            <w:tcW w:w="15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Полоса частот, ГГц</w:t>
            </w:r>
          </w:p>
        </w:tc>
        <w:tc>
          <w:tcPr>
            <w:tcW w:w="1665"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1,452-1,500;</w:t>
            </w:r>
          </w:p>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1,61-1,71</w:t>
            </w:r>
          </w:p>
        </w:tc>
        <w:tc>
          <w:tcPr>
            <w:tcW w:w="930"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1,93-2,70</w:t>
            </w:r>
          </w:p>
        </w:tc>
        <w:tc>
          <w:tcPr>
            <w:tcW w:w="1545"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3,40-5,25;</w:t>
            </w:r>
          </w:p>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5,725-7,075</w:t>
            </w:r>
          </w:p>
        </w:tc>
        <w:tc>
          <w:tcPr>
            <w:tcW w:w="1695"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10,70-12,75;</w:t>
            </w:r>
          </w:p>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12,75-14,80</w:t>
            </w:r>
          </w:p>
        </w:tc>
        <w:tc>
          <w:tcPr>
            <w:tcW w:w="1300"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14,40-26,50;</w:t>
            </w:r>
          </w:p>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27,00-50,20</w:t>
            </w:r>
          </w:p>
        </w:tc>
        <w:tc>
          <w:tcPr>
            <w:tcW w:w="960" w:type="dxa"/>
            <w:tcBorders>
              <w:top w:val="nil"/>
              <w:left w:val="nil"/>
              <w:bottom w:val="single" w:sz="8" w:space="0" w:color="auto"/>
              <w:right w:val="single" w:sz="8" w:space="0" w:color="auto"/>
            </w:tcBorders>
            <w:tcMar>
              <w:top w:w="0" w:type="dxa"/>
              <w:left w:w="108" w:type="dxa"/>
              <w:bottom w:w="0" w:type="dxa"/>
              <w:right w:w="108" w:type="dxa"/>
            </w:tcMar>
            <w:hideMark/>
          </w:tcPr>
          <w:p w:rsidR="00670AC3" w:rsidRPr="00670AC3" w:rsidRDefault="00670AC3" w:rsidP="00E71DE0">
            <w:pPr>
              <w:widowControl/>
              <w:tabs>
                <w:tab w:val="left" w:pos="993"/>
                <w:tab w:val="left" w:pos="7380"/>
              </w:tabs>
              <w:adjustRightInd w:val="0"/>
              <w:spacing w:before="100" w:beforeAutospacing="1"/>
              <w:ind w:right="56"/>
              <w:jc w:val="both"/>
              <w:rPr>
                <w:sz w:val="16"/>
                <w:szCs w:val="16"/>
                <w:lang w:eastAsia="ru-RU"/>
              </w:rPr>
            </w:pPr>
            <w:r w:rsidRPr="00670AC3">
              <w:rPr>
                <w:sz w:val="16"/>
                <w:szCs w:val="16"/>
                <w:lang w:eastAsia="ru-RU"/>
              </w:rPr>
              <w:t>84,00-86,00</w:t>
            </w:r>
          </w:p>
        </w:tc>
      </w:tr>
    </w:tbl>
    <w:p w:rsidR="00670AC3" w:rsidRDefault="00670AC3" w:rsidP="00E71DE0">
      <w:pPr>
        <w:pStyle w:val="TableParagraph"/>
        <w:tabs>
          <w:tab w:val="left" w:pos="993"/>
        </w:tabs>
        <w:jc w:val="both"/>
        <w:rPr>
          <w:sz w:val="28"/>
          <w:szCs w:val="28"/>
        </w:rPr>
      </w:pPr>
    </w:p>
    <w:p w:rsidR="00670AC3" w:rsidRPr="00E71DE0" w:rsidRDefault="00670AC3" w:rsidP="00E71DE0">
      <w:pPr>
        <w:pStyle w:val="TableParagraph"/>
        <w:tabs>
          <w:tab w:val="left" w:pos="993"/>
        </w:tabs>
        <w:jc w:val="both"/>
        <w:rPr>
          <w:b/>
          <w:sz w:val="28"/>
          <w:szCs w:val="28"/>
        </w:rPr>
      </w:pPr>
      <w:r w:rsidRPr="00E71DE0">
        <w:rPr>
          <w:b/>
          <w:sz w:val="28"/>
          <w:szCs w:val="28"/>
        </w:rPr>
        <w:t>Лекция 8. Оптическая и радиосвязь</w:t>
      </w:r>
    </w:p>
    <w:p w:rsidR="00670AC3" w:rsidRPr="00670AC3" w:rsidRDefault="00670AC3" w:rsidP="00E71DE0">
      <w:pPr>
        <w:pStyle w:val="TableParagraph"/>
        <w:tabs>
          <w:tab w:val="left" w:pos="993"/>
        </w:tabs>
        <w:jc w:val="both"/>
        <w:rPr>
          <w:sz w:val="28"/>
          <w:szCs w:val="28"/>
        </w:rPr>
      </w:pPr>
    </w:p>
    <w:p w:rsidR="00670AC3" w:rsidRPr="00670AC3" w:rsidRDefault="00670AC3" w:rsidP="00E71DE0">
      <w:pPr>
        <w:pStyle w:val="TableParagraph"/>
        <w:tabs>
          <w:tab w:val="left" w:pos="993"/>
        </w:tabs>
        <w:jc w:val="both"/>
        <w:rPr>
          <w:sz w:val="28"/>
          <w:szCs w:val="28"/>
        </w:rPr>
      </w:pPr>
      <w:r w:rsidRPr="00670AC3">
        <w:rPr>
          <w:sz w:val="28"/>
          <w:szCs w:val="28"/>
        </w:rPr>
        <w:t>Цель лекции: ознакомление с технологией беспроводной оптической связи, основными отличиями оптической и радиосвязи, параметрами оптических систем беспроводной связи.</w:t>
      </w:r>
    </w:p>
    <w:p w:rsidR="00670AC3" w:rsidRPr="00670AC3" w:rsidRDefault="00670AC3" w:rsidP="00E71DE0">
      <w:pPr>
        <w:pStyle w:val="TableParagraph"/>
        <w:tabs>
          <w:tab w:val="left" w:pos="993"/>
        </w:tabs>
        <w:jc w:val="both"/>
        <w:rPr>
          <w:sz w:val="28"/>
          <w:szCs w:val="28"/>
        </w:rPr>
      </w:pPr>
      <w:r w:rsidRPr="00670AC3">
        <w:rPr>
          <w:sz w:val="28"/>
          <w:szCs w:val="28"/>
        </w:rPr>
        <w:t>Содержание:</w:t>
      </w:r>
    </w:p>
    <w:p w:rsidR="00670AC3" w:rsidRPr="00670AC3" w:rsidRDefault="00670AC3" w:rsidP="00E71DE0">
      <w:pPr>
        <w:pStyle w:val="TableParagraph"/>
        <w:tabs>
          <w:tab w:val="left" w:pos="993"/>
        </w:tabs>
        <w:jc w:val="both"/>
        <w:rPr>
          <w:sz w:val="28"/>
          <w:szCs w:val="28"/>
        </w:rPr>
      </w:pPr>
      <w:r w:rsidRPr="00670AC3">
        <w:rPr>
          <w:sz w:val="28"/>
          <w:szCs w:val="28"/>
        </w:rPr>
        <w:t>а) назначение технологии беспроводной оптической связи;</w:t>
      </w:r>
    </w:p>
    <w:p w:rsidR="00670AC3" w:rsidRPr="00670AC3" w:rsidRDefault="00670AC3" w:rsidP="00E71DE0">
      <w:pPr>
        <w:pStyle w:val="TableParagraph"/>
        <w:tabs>
          <w:tab w:val="left" w:pos="993"/>
        </w:tabs>
        <w:jc w:val="both"/>
        <w:rPr>
          <w:sz w:val="28"/>
          <w:szCs w:val="28"/>
        </w:rPr>
      </w:pPr>
      <w:r w:rsidRPr="00670AC3">
        <w:rPr>
          <w:sz w:val="28"/>
          <w:szCs w:val="28"/>
        </w:rPr>
        <w:t>б) сравнение технологий оптической и радиосвязи;</w:t>
      </w:r>
    </w:p>
    <w:p w:rsidR="00670AC3" w:rsidRPr="00670AC3" w:rsidRDefault="00670AC3" w:rsidP="00E71DE0">
      <w:pPr>
        <w:pStyle w:val="TableParagraph"/>
        <w:tabs>
          <w:tab w:val="left" w:pos="993"/>
        </w:tabs>
        <w:jc w:val="both"/>
        <w:rPr>
          <w:sz w:val="28"/>
          <w:szCs w:val="28"/>
        </w:rPr>
      </w:pPr>
      <w:r w:rsidRPr="00670AC3">
        <w:rPr>
          <w:sz w:val="28"/>
          <w:szCs w:val="28"/>
        </w:rPr>
        <w:t>в) основные технические характеристики оптических систем.</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Основная причина востребованности технологии беспроводной оптической связи заключается в огромном потенциале передавать большие объемы данных на высоких скоростях в инфракрасном диапазоне длин волн далеко за принятым диапазоном радиочастот (до 400 ГГц), существенно снижая, таким образом административные издержки. Среди всемирно известных операторов и разработчиков телекоммуникационных сетей, принявших на вооружение беспроводную оптическую технологию - </w:t>
      </w:r>
      <w:proofErr w:type="spellStart"/>
      <w:r w:rsidR="00670AC3" w:rsidRPr="00670AC3">
        <w:rPr>
          <w:sz w:val="28"/>
          <w:szCs w:val="28"/>
        </w:rPr>
        <w:t>Sprint</w:t>
      </w:r>
      <w:proofErr w:type="spellEnd"/>
      <w:r w:rsidR="00670AC3" w:rsidRPr="00670AC3">
        <w:rPr>
          <w:sz w:val="28"/>
          <w:szCs w:val="28"/>
        </w:rPr>
        <w:t xml:space="preserve">, </w:t>
      </w:r>
      <w:proofErr w:type="spellStart"/>
      <w:r w:rsidR="00670AC3" w:rsidRPr="00670AC3">
        <w:rPr>
          <w:sz w:val="28"/>
          <w:szCs w:val="28"/>
        </w:rPr>
        <w:t>Nextel</w:t>
      </w:r>
      <w:proofErr w:type="spellEnd"/>
      <w:r w:rsidR="00670AC3" w:rsidRPr="00670AC3">
        <w:rPr>
          <w:sz w:val="28"/>
          <w:szCs w:val="28"/>
        </w:rPr>
        <w:t xml:space="preserve">, </w:t>
      </w:r>
      <w:proofErr w:type="spellStart"/>
      <w:r w:rsidR="00670AC3" w:rsidRPr="00670AC3">
        <w:rPr>
          <w:sz w:val="28"/>
          <w:szCs w:val="28"/>
        </w:rPr>
        <w:t>Verizon</w:t>
      </w:r>
      <w:proofErr w:type="spellEnd"/>
      <w:r w:rsidR="00670AC3" w:rsidRPr="00670AC3">
        <w:rPr>
          <w:sz w:val="28"/>
          <w:szCs w:val="28"/>
        </w:rPr>
        <w:t xml:space="preserve"> (в прошлом </w:t>
      </w:r>
      <w:proofErr w:type="spellStart"/>
      <w:r w:rsidR="00670AC3" w:rsidRPr="00670AC3">
        <w:rPr>
          <w:sz w:val="28"/>
          <w:szCs w:val="28"/>
        </w:rPr>
        <w:t>Bell</w:t>
      </w:r>
      <w:proofErr w:type="spellEnd"/>
      <w:r w:rsidR="00670AC3" w:rsidRPr="00670AC3">
        <w:rPr>
          <w:sz w:val="28"/>
          <w:szCs w:val="28"/>
        </w:rPr>
        <w:t xml:space="preserve"> </w:t>
      </w:r>
      <w:proofErr w:type="spellStart"/>
      <w:r w:rsidR="00670AC3" w:rsidRPr="00670AC3">
        <w:rPr>
          <w:sz w:val="28"/>
          <w:szCs w:val="28"/>
        </w:rPr>
        <w:t>Atlantic</w:t>
      </w:r>
      <w:proofErr w:type="spellEnd"/>
      <w:r w:rsidR="00670AC3" w:rsidRPr="00670AC3">
        <w:rPr>
          <w:sz w:val="28"/>
          <w:szCs w:val="28"/>
        </w:rPr>
        <w:t xml:space="preserve">), </w:t>
      </w:r>
      <w:proofErr w:type="spellStart"/>
      <w:r w:rsidR="00670AC3" w:rsidRPr="00670AC3">
        <w:rPr>
          <w:sz w:val="28"/>
          <w:szCs w:val="28"/>
        </w:rPr>
        <w:t>Вымпелком</w:t>
      </w:r>
      <w:proofErr w:type="spellEnd"/>
      <w:r w:rsidR="00670AC3" w:rsidRPr="00670AC3">
        <w:rPr>
          <w:sz w:val="28"/>
          <w:szCs w:val="28"/>
        </w:rPr>
        <w:t xml:space="preserve">, </w:t>
      </w:r>
      <w:proofErr w:type="spellStart"/>
      <w:r w:rsidR="00670AC3" w:rsidRPr="00670AC3">
        <w:rPr>
          <w:sz w:val="28"/>
          <w:szCs w:val="28"/>
        </w:rPr>
        <w:t>Motorola</w:t>
      </w:r>
      <w:proofErr w:type="spellEnd"/>
      <w:r w:rsidR="00670AC3" w:rsidRPr="00670AC3">
        <w:rPr>
          <w:sz w:val="28"/>
          <w:szCs w:val="28"/>
        </w:rPr>
        <w:t xml:space="preserve">, </w:t>
      </w:r>
      <w:proofErr w:type="spellStart"/>
      <w:r w:rsidR="00670AC3" w:rsidRPr="00670AC3">
        <w:rPr>
          <w:sz w:val="28"/>
          <w:szCs w:val="28"/>
        </w:rPr>
        <w:t>Siemens</w:t>
      </w:r>
      <w:proofErr w:type="spellEnd"/>
      <w:r w:rsidR="00670AC3" w:rsidRPr="00670AC3">
        <w:rPr>
          <w:sz w:val="28"/>
          <w:szCs w:val="28"/>
        </w:rPr>
        <w:t>.</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Сигналы входного интерфейса системы используются для модуляции сигнала в открытом оптическом канале. Сама технология передачи основывается на передаче данных модулированным излучением в инфракрасной части спектра через атмосферу. Передатчиком служит полупроводниковый излучающий диод. В качестве приемника используется высокочувствительный фотодиод. Излучение воздействует на фотодиод, вследствие чего регенерируется исходный модулированный сигнал. Далее сигнал </w:t>
      </w:r>
      <w:proofErr w:type="spellStart"/>
      <w:r w:rsidR="00670AC3" w:rsidRPr="00670AC3">
        <w:rPr>
          <w:sz w:val="28"/>
          <w:szCs w:val="28"/>
        </w:rPr>
        <w:t>демодулируется</w:t>
      </w:r>
      <w:proofErr w:type="spellEnd"/>
      <w:r w:rsidR="00670AC3" w:rsidRPr="00670AC3">
        <w:rPr>
          <w:sz w:val="28"/>
          <w:szCs w:val="28"/>
        </w:rPr>
        <w:t xml:space="preserve"> и преобразуется в сигналы выходного интерфейса. С обеих сторон используется система линз, на передающей стороне - для получения </w:t>
      </w:r>
      <w:proofErr w:type="spellStart"/>
      <w:r w:rsidR="00670AC3" w:rsidRPr="00670AC3">
        <w:rPr>
          <w:sz w:val="28"/>
          <w:szCs w:val="28"/>
        </w:rPr>
        <w:t>коллимированного</w:t>
      </w:r>
      <w:proofErr w:type="spellEnd"/>
      <w:r w:rsidR="00670AC3" w:rsidRPr="00670AC3">
        <w:rPr>
          <w:sz w:val="28"/>
          <w:szCs w:val="28"/>
        </w:rPr>
        <w:t xml:space="preserve"> луча, а на приемной стороне - для фокусирования принятого излучения на фотодиод. Для дуплексной передачи организуется точно такой же обратный канал.</w:t>
      </w:r>
    </w:p>
    <w:p w:rsidR="00670AC3" w:rsidRPr="00670AC3" w:rsidRDefault="00C5313B" w:rsidP="00E71DE0">
      <w:pPr>
        <w:pStyle w:val="TableParagraph"/>
        <w:tabs>
          <w:tab w:val="left" w:pos="993"/>
        </w:tabs>
        <w:jc w:val="both"/>
        <w:rPr>
          <w:sz w:val="28"/>
          <w:szCs w:val="28"/>
        </w:rPr>
      </w:pPr>
      <w:r>
        <w:rPr>
          <w:sz w:val="28"/>
          <w:szCs w:val="28"/>
        </w:rPr>
        <w:lastRenderedPageBreak/>
        <w:tab/>
      </w:r>
      <w:r w:rsidR="00670AC3" w:rsidRPr="00670AC3">
        <w:rPr>
          <w:sz w:val="28"/>
          <w:szCs w:val="28"/>
        </w:rPr>
        <w:t>Атмосферные оптические линии связи (</w:t>
      </w:r>
      <w:proofErr w:type="spellStart"/>
      <w:r w:rsidR="00670AC3" w:rsidRPr="00670AC3">
        <w:rPr>
          <w:sz w:val="28"/>
          <w:szCs w:val="28"/>
        </w:rPr>
        <w:t>Free</w:t>
      </w:r>
      <w:proofErr w:type="spellEnd"/>
      <w:r w:rsidR="00670AC3" w:rsidRPr="00670AC3">
        <w:rPr>
          <w:sz w:val="28"/>
          <w:szCs w:val="28"/>
        </w:rPr>
        <w:t xml:space="preserve"> </w:t>
      </w:r>
      <w:proofErr w:type="spellStart"/>
      <w:r w:rsidR="00670AC3" w:rsidRPr="00670AC3">
        <w:rPr>
          <w:sz w:val="28"/>
          <w:szCs w:val="28"/>
        </w:rPr>
        <w:t>Space</w:t>
      </w:r>
      <w:proofErr w:type="spellEnd"/>
      <w:r w:rsidR="00670AC3" w:rsidRPr="00670AC3">
        <w:rPr>
          <w:sz w:val="28"/>
          <w:szCs w:val="28"/>
        </w:rPr>
        <w:t xml:space="preserve"> </w:t>
      </w:r>
      <w:proofErr w:type="spellStart"/>
      <w:r w:rsidR="00670AC3" w:rsidRPr="00670AC3">
        <w:rPr>
          <w:sz w:val="28"/>
          <w:szCs w:val="28"/>
        </w:rPr>
        <w:t>Optics</w:t>
      </w:r>
      <w:proofErr w:type="spellEnd"/>
      <w:r w:rsidR="00670AC3" w:rsidRPr="00670AC3">
        <w:rPr>
          <w:sz w:val="28"/>
          <w:szCs w:val="28"/>
        </w:rPr>
        <w:t>) — термин, давно прижившийся в телекоммуникациях. В линиях FSO, как и в волоконно-оптических линиях связи, информация передается с помощью модулированных световых волн. Однако средой для распространения световых колебаний служит не оптическое волокно, а открытая атмосфера в пределах прямой видимости. В этом смысле линии FSO похожи на радиорелейные линии связи, где электромагнитные волны СВЧ диапазона распространяются также в открытой атмосфере.</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Важная особенность линий FSO — отсутствие необходимости получать разрешение на частоты при установке и эксплуатации таких систем, в отличие от радиорелейных линий связи. Иными словами, исключается длительный и весьма дорогостоящий процесс получения радиочастот. Кроме того, значительные затраты требуются для расчета, измерения уровней электромагнитного излучения и получения разрешения на установку радиорелейных станций.</w:t>
      </w:r>
    </w:p>
    <w:p w:rsidR="00670AC3" w:rsidRPr="00670AC3" w:rsidRDefault="00670AC3" w:rsidP="00E71DE0">
      <w:pPr>
        <w:pStyle w:val="TableParagraph"/>
        <w:tabs>
          <w:tab w:val="left" w:pos="993"/>
        </w:tabs>
        <w:jc w:val="both"/>
        <w:rPr>
          <w:sz w:val="28"/>
          <w:szCs w:val="28"/>
        </w:rPr>
      </w:pPr>
      <w:r w:rsidRPr="00670AC3">
        <w:rPr>
          <w:sz w:val="28"/>
          <w:szCs w:val="28"/>
        </w:rPr>
        <w:t>В системах FSO используются инфракрасные лазеры, которые генерируют свет в диапазоне около 200 ГГц, что соответствует длине волны порядка 1 мкм.</w:t>
      </w:r>
    </w:p>
    <w:p w:rsidR="00670AC3" w:rsidRPr="00670AC3" w:rsidRDefault="00670AC3" w:rsidP="00E71DE0">
      <w:pPr>
        <w:pStyle w:val="TableParagraph"/>
        <w:tabs>
          <w:tab w:val="left" w:pos="993"/>
        </w:tabs>
        <w:jc w:val="both"/>
        <w:rPr>
          <w:sz w:val="28"/>
          <w:szCs w:val="28"/>
        </w:rPr>
      </w:pPr>
      <w:r w:rsidRPr="00670AC3">
        <w:rPr>
          <w:sz w:val="28"/>
          <w:szCs w:val="28"/>
        </w:rPr>
        <w:t xml:space="preserve">Имеющееся на рынке оборудование работает на одной из двух длин волн – 850 или 1550 </w:t>
      </w:r>
      <w:proofErr w:type="spellStart"/>
      <w:r w:rsidRPr="00670AC3">
        <w:rPr>
          <w:sz w:val="28"/>
          <w:szCs w:val="28"/>
        </w:rPr>
        <w:t>нм</w:t>
      </w:r>
      <w:proofErr w:type="spellEnd"/>
      <w:r w:rsidRPr="00670AC3">
        <w:rPr>
          <w:sz w:val="28"/>
          <w:szCs w:val="28"/>
        </w:rPr>
        <w:t xml:space="preserve">. Лазеры, излучающие длину волны 850 </w:t>
      </w:r>
      <w:proofErr w:type="spellStart"/>
      <w:r w:rsidRPr="00670AC3">
        <w:rPr>
          <w:sz w:val="28"/>
          <w:szCs w:val="28"/>
        </w:rPr>
        <w:t>нм</w:t>
      </w:r>
      <w:proofErr w:type="spellEnd"/>
      <w:r w:rsidRPr="00670AC3">
        <w:rPr>
          <w:sz w:val="28"/>
          <w:szCs w:val="28"/>
        </w:rPr>
        <w:t xml:space="preserve">, намного дешевле, чем для волн 1550 </w:t>
      </w:r>
      <w:proofErr w:type="spellStart"/>
      <w:r w:rsidRPr="00670AC3">
        <w:rPr>
          <w:sz w:val="28"/>
          <w:szCs w:val="28"/>
        </w:rPr>
        <w:t>нм</w:t>
      </w:r>
      <w:proofErr w:type="spellEnd"/>
      <w:r w:rsidRPr="00670AC3">
        <w:rPr>
          <w:sz w:val="28"/>
          <w:szCs w:val="28"/>
        </w:rPr>
        <w:t>, и поэтому предпочтительны для связи на дистанции до 100 м. Однако если речь идет о более дальних расстояниях, мощном и в то же время безопасном для глаз излучении, то на первый план выходят длинноволновые лазеры.</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Инфракрасное излучение на длине волны 1550 </w:t>
      </w:r>
      <w:proofErr w:type="spellStart"/>
      <w:r w:rsidR="00670AC3" w:rsidRPr="00670AC3">
        <w:rPr>
          <w:sz w:val="28"/>
          <w:szCs w:val="28"/>
        </w:rPr>
        <w:t>нм</w:t>
      </w:r>
      <w:proofErr w:type="spellEnd"/>
      <w:r w:rsidR="00670AC3" w:rsidRPr="00670AC3">
        <w:rPr>
          <w:sz w:val="28"/>
          <w:szCs w:val="28"/>
        </w:rPr>
        <w:t xml:space="preserve"> поглощается роговицей глаза и не доходит до сетчатки. Нормами допускается мощность почти на два порядка больше, чем для 850-нанометровых лазеров. Это позволяет увеличить длину канала примерно в 5 раз при сохранении устойчивой связи, а при использовании на коротких расстояниях – значительно повысить скорость передачи данных.</w:t>
      </w:r>
    </w:p>
    <w:p w:rsidR="00670AC3" w:rsidRPr="00670AC3" w:rsidRDefault="00670AC3" w:rsidP="00E71DE0">
      <w:pPr>
        <w:pStyle w:val="TableParagraph"/>
        <w:tabs>
          <w:tab w:val="left" w:pos="993"/>
        </w:tabs>
        <w:jc w:val="both"/>
        <w:rPr>
          <w:sz w:val="28"/>
          <w:szCs w:val="28"/>
        </w:rPr>
      </w:pPr>
      <w:r w:rsidRPr="00670AC3">
        <w:rPr>
          <w:sz w:val="28"/>
          <w:szCs w:val="28"/>
        </w:rPr>
        <w:t xml:space="preserve">Архитектура сетей FSO в зависимости от нужд предприятий и используемых приложений может иметь различные топологические конфигурации. Основными из них являются соединения типа «точка — точка», «точка — </w:t>
      </w:r>
      <w:proofErr w:type="spellStart"/>
      <w:r w:rsidRPr="00670AC3">
        <w:rPr>
          <w:sz w:val="28"/>
          <w:szCs w:val="28"/>
        </w:rPr>
        <w:t>многоточка</w:t>
      </w:r>
      <w:proofErr w:type="spellEnd"/>
      <w:r w:rsidRPr="00670AC3">
        <w:rPr>
          <w:sz w:val="28"/>
          <w:szCs w:val="28"/>
        </w:rPr>
        <w:t>» и решетчатая (</w:t>
      </w:r>
      <w:proofErr w:type="spellStart"/>
      <w:r w:rsidRPr="00670AC3">
        <w:rPr>
          <w:sz w:val="28"/>
          <w:szCs w:val="28"/>
        </w:rPr>
        <w:t>mesh</w:t>
      </w:r>
      <w:proofErr w:type="spellEnd"/>
      <w:r w:rsidRPr="00670AC3">
        <w:rPr>
          <w:sz w:val="28"/>
          <w:szCs w:val="28"/>
        </w:rPr>
        <w:t>) структура. Допускается комбинация трех топологий.</w:t>
      </w:r>
    </w:p>
    <w:p w:rsidR="00670AC3" w:rsidRPr="00670AC3" w:rsidRDefault="00670AC3" w:rsidP="00E71DE0">
      <w:pPr>
        <w:pStyle w:val="TableParagraph"/>
        <w:tabs>
          <w:tab w:val="left" w:pos="993"/>
        </w:tabs>
        <w:jc w:val="both"/>
        <w:rPr>
          <w:sz w:val="28"/>
          <w:szCs w:val="28"/>
        </w:rPr>
      </w:pPr>
      <w:r w:rsidRPr="00670AC3">
        <w:rPr>
          <w:sz w:val="28"/>
          <w:szCs w:val="28"/>
        </w:rPr>
        <w:t xml:space="preserve">Соединения «точка — точка» обеспечивают выделенный канал с высокой пропускной способностью, однако такой вариант трудно масштабируется. Более дешевая топология типа «точка — </w:t>
      </w:r>
      <w:proofErr w:type="spellStart"/>
      <w:r w:rsidRPr="00670AC3">
        <w:rPr>
          <w:sz w:val="28"/>
          <w:szCs w:val="28"/>
        </w:rPr>
        <w:t>многоточка</w:t>
      </w:r>
      <w:proofErr w:type="spellEnd"/>
      <w:r w:rsidRPr="00670AC3">
        <w:rPr>
          <w:sz w:val="28"/>
          <w:szCs w:val="28"/>
        </w:rPr>
        <w:t>» однако предоставляет меньшую пропускную способность. При необходимости обеспечить высокую степень масштабируемости следует отдать предпочтение кольцевой и решетчатой (</w:t>
      </w:r>
      <w:proofErr w:type="spellStart"/>
      <w:r w:rsidRPr="00670AC3">
        <w:rPr>
          <w:sz w:val="28"/>
          <w:szCs w:val="28"/>
        </w:rPr>
        <w:t>mesh</w:t>
      </w:r>
      <w:proofErr w:type="spellEnd"/>
      <w:r w:rsidRPr="00670AC3">
        <w:rPr>
          <w:sz w:val="28"/>
          <w:szCs w:val="28"/>
        </w:rPr>
        <w:t>) топологиям или, в крайнем случае, звездообразной. Они дают возможность легко добавлять узлы или реконфигурировать сеть.</w:t>
      </w:r>
    </w:p>
    <w:p w:rsidR="00670AC3" w:rsidRPr="00670AC3" w:rsidRDefault="00670AC3" w:rsidP="00E71DE0">
      <w:pPr>
        <w:pStyle w:val="TableParagraph"/>
        <w:tabs>
          <w:tab w:val="left" w:pos="993"/>
        </w:tabs>
        <w:jc w:val="both"/>
        <w:rPr>
          <w:sz w:val="28"/>
          <w:szCs w:val="28"/>
        </w:rPr>
      </w:pPr>
      <w:r w:rsidRPr="00670AC3">
        <w:rPr>
          <w:sz w:val="28"/>
          <w:szCs w:val="28"/>
        </w:rPr>
        <w:t xml:space="preserve">В настоящее время для беспроводного обмена информацией широко применяется радио (радиорелейные линии и радиомодемы). Однако трудно найти хотя бы одного пользователя, который не сталкивался бы с проблемой искажения или даже потери сигнала из-за засоренности радиоэфира. Необходимость же получения специального разрешения и связанная с этим бумажная волокита сильно затрудняют применение радио в крупных городах. Даже такие появившиеся в последнее время технологии, как быстрый перескок радиочастоты и цифровое кодирование путем свертки сигнала с использованием псевдослучайной шумовой последовательности, полностью не решают данных </w:t>
      </w:r>
      <w:r w:rsidRPr="00670AC3">
        <w:rPr>
          <w:sz w:val="28"/>
          <w:szCs w:val="28"/>
        </w:rPr>
        <w:lastRenderedPageBreak/>
        <w:t>проблем.</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Лазерная система связи представляет собой открытую систему и поддерживает практически любой протокол из физической спецификации передающей системы. Кабельное или волоконно-оптическое устройство сопряжения доставляет сетевой трафик лазерному приемопередатчику, затем полученный сигнал модулируется оптическим лазерным излучателем и фокусируется в узкий </w:t>
      </w:r>
      <w:proofErr w:type="spellStart"/>
      <w:r w:rsidR="00670AC3" w:rsidRPr="00670AC3">
        <w:rPr>
          <w:sz w:val="28"/>
          <w:szCs w:val="28"/>
        </w:rPr>
        <w:t>коллимированный</w:t>
      </w:r>
      <w:proofErr w:type="spellEnd"/>
      <w:r w:rsidR="00670AC3" w:rsidRPr="00670AC3">
        <w:rPr>
          <w:sz w:val="28"/>
          <w:szCs w:val="28"/>
        </w:rPr>
        <w:t xml:space="preserve"> световой луч в передатчике, использующем систему линз. На принимающей стороне оптический пучок возбуждает фотодиод, который позволяет регенерировать модулированный сигнал. Сигнал </w:t>
      </w:r>
      <w:proofErr w:type="spellStart"/>
      <w:r w:rsidR="00670AC3" w:rsidRPr="00670AC3">
        <w:rPr>
          <w:sz w:val="28"/>
          <w:szCs w:val="28"/>
        </w:rPr>
        <w:t>демодулируется</w:t>
      </w:r>
      <w:proofErr w:type="spellEnd"/>
      <w:r w:rsidR="00670AC3" w:rsidRPr="00670AC3">
        <w:rPr>
          <w:sz w:val="28"/>
          <w:szCs w:val="28"/>
        </w:rPr>
        <w:t xml:space="preserve"> и преобразуется в коммуникационный протокол, поддерживаемый сетью. Иными словами, система использует тот же принцип действия, что и модемы для волоконно-оптических кабелей. Разница заключается только в другой среде для распространения светового луча и вытекающих из этого конструктивных особенностях.</w:t>
      </w:r>
    </w:p>
    <w:p w:rsidR="00670AC3" w:rsidRPr="00670AC3" w:rsidRDefault="00670AC3" w:rsidP="00E71DE0">
      <w:pPr>
        <w:pStyle w:val="TableParagraph"/>
        <w:tabs>
          <w:tab w:val="left" w:pos="993"/>
        </w:tabs>
        <w:jc w:val="both"/>
        <w:rPr>
          <w:sz w:val="28"/>
          <w:szCs w:val="28"/>
        </w:rPr>
      </w:pPr>
      <w:r w:rsidRPr="00670AC3">
        <w:rPr>
          <w:sz w:val="28"/>
          <w:szCs w:val="28"/>
        </w:rPr>
        <w:t>Для дуплексных конфигураций на каждом конце двухточечной линии связи требуются и приемник, и передатчик (обычно они собраны в моноблоке).</w:t>
      </w:r>
    </w:p>
    <w:p w:rsidR="00670AC3" w:rsidRPr="00670AC3" w:rsidRDefault="00670AC3" w:rsidP="00E71DE0">
      <w:pPr>
        <w:pStyle w:val="TableParagraph"/>
        <w:tabs>
          <w:tab w:val="left" w:pos="993"/>
        </w:tabs>
        <w:jc w:val="both"/>
        <w:rPr>
          <w:sz w:val="28"/>
          <w:szCs w:val="28"/>
        </w:rPr>
      </w:pPr>
      <w:r w:rsidRPr="00670AC3">
        <w:rPr>
          <w:sz w:val="28"/>
          <w:szCs w:val="28"/>
        </w:rPr>
        <w:t>Существующие в настоящее время коммерческие лазеры имеют выходную мощность сигнала менее 100 мВт и не требуют специального технического лицензирования для безопасной работы и управления. Они поддерживают высокую скорость передачи данных на расстояние до 1,2 км, однако их пропускная способность зависит от расстояния: чем выше пропускная способность, тем меньше расстояние передачи.</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Так, например, передача данных с пропускной способностью 34-52 Мбит/с возможна на расстояние до 1200 м, а с пропускной способностью 100-155 Мбит/с - на расстояние до 1000 м. Очевидно также то, что чем больше мощность лазера, тем большее расстояние он покрывает. Так, например, лазерные передатчики </w:t>
      </w:r>
      <w:proofErr w:type="spellStart"/>
      <w:r w:rsidR="00670AC3" w:rsidRPr="00670AC3">
        <w:rPr>
          <w:sz w:val="28"/>
          <w:szCs w:val="28"/>
        </w:rPr>
        <w:t>Freespace</w:t>
      </w:r>
      <w:proofErr w:type="spellEnd"/>
      <w:r w:rsidR="00670AC3" w:rsidRPr="00670AC3">
        <w:rPr>
          <w:sz w:val="28"/>
          <w:szCs w:val="28"/>
        </w:rPr>
        <w:t xml:space="preserve"> или </w:t>
      </w:r>
      <w:proofErr w:type="spellStart"/>
      <w:r w:rsidR="00670AC3" w:rsidRPr="00670AC3">
        <w:rPr>
          <w:sz w:val="28"/>
          <w:szCs w:val="28"/>
        </w:rPr>
        <w:t>OmniBeam</w:t>
      </w:r>
      <w:proofErr w:type="spellEnd"/>
      <w:r w:rsidR="00670AC3" w:rsidRPr="00670AC3">
        <w:rPr>
          <w:sz w:val="28"/>
          <w:szCs w:val="28"/>
        </w:rPr>
        <w:t xml:space="preserve">, имеющие выходную мощность от 20 до 40 мВт, способны передавать сигнал на расстояние до 1200 м. Если же использовать военные лазеры с выходной мощностью в 10 Вт, то информацию можно передавать на расстояние до нескольких километров. </w:t>
      </w:r>
      <w:proofErr w:type="gramStart"/>
      <w:r w:rsidR="00670AC3" w:rsidRPr="00670AC3">
        <w:rPr>
          <w:sz w:val="28"/>
          <w:szCs w:val="28"/>
        </w:rPr>
        <w:t>Однако</w:t>
      </w:r>
      <w:proofErr w:type="gramEnd"/>
      <w:r w:rsidR="00670AC3" w:rsidRPr="00670AC3">
        <w:rPr>
          <w:sz w:val="28"/>
          <w:szCs w:val="28"/>
        </w:rPr>
        <w:t xml:space="preserve"> чем выше мощность излучателя, тем меньше срок службы лазера. Поэтому в настоящее время, в основном, применяются коммерческие лазеры (чаще всего диодные лазеры с </w:t>
      </w:r>
      <w:proofErr w:type="spellStart"/>
      <w:r w:rsidR="00670AC3" w:rsidRPr="00670AC3">
        <w:rPr>
          <w:sz w:val="28"/>
          <w:szCs w:val="28"/>
        </w:rPr>
        <w:t>гетероструктурой</w:t>
      </w:r>
      <w:proofErr w:type="spellEnd"/>
      <w:r w:rsidR="00670AC3" w:rsidRPr="00670AC3">
        <w:rPr>
          <w:sz w:val="28"/>
          <w:szCs w:val="28"/>
        </w:rPr>
        <w:t xml:space="preserve"> на основе соединения </w:t>
      </w:r>
      <w:proofErr w:type="spellStart"/>
      <w:r w:rsidR="00670AC3" w:rsidRPr="00670AC3">
        <w:rPr>
          <w:sz w:val="28"/>
          <w:szCs w:val="28"/>
        </w:rPr>
        <w:t>GaAlAs</w:t>
      </w:r>
      <w:proofErr w:type="spellEnd"/>
      <w:r w:rsidR="00670AC3" w:rsidRPr="00670AC3">
        <w:rPr>
          <w:sz w:val="28"/>
          <w:szCs w:val="28"/>
        </w:rPr>
        <w:t xml:space="preserve"> и длиной волны 820 </w:t>
      </w:r>
      <w:proofErr w:type="spellStart"/>
      <w:r w:rsidR="00670AC3" w:rsidRPr="00670AC3">
        <w:rPr>
          <w:sz w:val="28"/>
          <w:szCs w:val="28"/>
        </w:rPr>
        <w:t>нм</w:t>
      </w:r>
      <w:proofErr w:type="spellEnd"/>
      <w:r w:rsidR="00670AC3" w:rsidRPr="00670AC3">
        <w:rPr>
          <w:sz w:val="28"/>
          <w:szCs w:val="28"/>
        </w:rPr>
        <w:t>) с выходной мощностью до 50 мВт. При передаче информации на расстояние до 1200 м такие лазеры обеспечивают пропускную способность до 155 Мбит/с и поддерживают стандарты Е1, Е3, ОС1, ОС3 и др.</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Лазерная связь обеспечивает высокий уровень защиты информации от несанкционированного считывания в то время, как передача по радио может быть перехвачена и записана даже на большом удалении от оборудования передачи.</w:t>
      </w:r>
    </w:p>
    <w:p w:rsidR="00670AC3" w:rsidRPr="00670AC3" w:rsidRDefault="00670AC3" w:rsidP="00E71DE0">
      <w:pPr>
        <w:pStyle w:val="TableParagraph"/>
        <w:tabs>
          <w:tab w:val="left" w:pos="993"/>
        </w:tabs>
        <w:jc w:val="both"/>
        <w:rPr>
          <w:sz w:val="28"/>
          <w:szCs w:val="28"/>
        </w:rPr>
      </w:pPr>
      <w:r w:rsidRPr="00670AC3">
        <w:rPr>
          <w:sz w:val="28"/>
          <w:szCs w:val="28"/>
        </w:rPr>
        <w:t xml:space="preserve">Системы, функционирующие в инфракрасном (ИК) диапазоне, имеют целый ряд преимуществ перед альтернативными разработками. Во-первых, за счет перехода в оптическую область длин волн такие системы не претендуют на какую-либо часть радиодиапазона, не создают помех в РЧ-спектре и сами не чувствительны к подобным помехам. Для их эксплуатации не нужно получать разрешений на использование дефицитного радиочастотного ресурса. Во-вторых, инфракрасные каналы связи обеспечивают высокую защищенность пересылаемой информации. Передаваемые по ним потоки не могут быть просканированы анализаторами спектра или контрольным оборудованием радиосетей. К тому же они, как </w:t>
      </w:r>
      <w:r w:rsidRPr="00670AC3">
        <w:rPr>
          <w:sz w:val="28"/>
          <w:szCs w:val="28"/>
        </w:rPr>
        <w:lastRenderedPageBreak/>
        <w:t>правило, кодируются с помощью патентованных алгоритмов. В-третьих, сами по себе беспроводные оптические системы не накладывают никаких принципиальных ограничений на скорость транспортировки данных. Наконец, немаловажным фактором является малое время их развертывания.</w:t>
      </w:r>
    </w:p>
    <w:p w:rsidR="00670AC3" w:rsidRPr="00670AC3" w:rsidRDefault="00C5313B" w:rsidP="00E71DE0">
      <w:pPr>
        <w:pStyle w:val="TableParagraph"/>
        <w:tabs>
          <w:tab w:val="left" w:pos="993"/>
        </w:tabs>
        <w:jc w:val="both"/>
        <w:rPr>
          <w:sz w:val="28"/>
          <w:szCs w:val="28"/>
        </w:rPr>
      </w:pPr>
      <w:r>
        <w:rPr>
          <w:sz w:val="28"/>
          <w:szCs w:val="28"/>
        </w:rPr>
        <w:tab/>
      </w:r>
      <w:r w:rsidR="00670AC3" w:rsidRPr="00670AC3">
        <w:rPr>
          <w:sz w:val="28"/>
          <w:szCs w:val="28"/>
        </w:rPr>
        <w:t xml:space="preserve">В последние годы инфракрасные системы передачи информации вызывают все больший интерес у операторов, </w:t>
      </w:r>
      <w:proofErr w:type="spellStart"/>
      <w:r w:rsidR="00670AC3" w:rsidRPr="00670AC3">
        <w:rPr>
          <w:sz w:val="28"/>
          <w:szCs w:val="28"/>
        </w:rPr>
        <w:t>Internet</w:t>
      </w:r>
      <w:proofErr w:type="spellEnd"/>
      <w:r w:rsidR="00670AC3" w:rsidRPr="00670AC3">
        <w:rPr>
          <w:sz w:val="28"/>
          <w:szCs w:val="28"/>
        </w:rPr>
        <w:t>-провайдеров и корпоративных заказчиков. К возможным вариантам их применения относятся формирование физических соединений в корпоративных сетях передачи данных (</w:t>
      </w:r>
      <w:proofErr w:type="spellStart"/>
      <w:r w:rsidR="00670AC3" w:rsidRPr="00670AC3">
        <w:rPr>
          <w:sz w:val="28"/>
          <w:szCs w:val="28"/>
        </w:rPr>
        <w:t>Ethernet</w:t>
      </w:r>
      <w:proofErr w:type="spellEnd"/>
      <w:r w:rsidR="00670AC3" w:rsidRPr="00670AC3">
        <w:rPr>
          <w:sz w:val="28"/>
          <w:szCs w:val="28"/>
        </w:rPr>
        <w:t>/</w:t>
      </w:r>
      <w:proofErr w:type="spellStart"/>
      <w:r w:rsidR="00670AC3" w:rsidRPr="00670AC3">
        <w:rPr>
          <w:sz w:val="28"/>
          <w:szCs w:val="28"/>
        </w:rPr>
        <w:t>Fast</w:t>
      </w:r>
      <w:proofErr w:type="spellEnd"/>
      <w:r w:rsidR="00670AC3" w:rsidRPr="00670AC3">
        <w:rPr>
          <w:sz w:val="28"/>
          <w:szCs w:val="28"/>
        </w:rPr>
        <w:t xml:space="preserve"> </w:t>
      </w:r>
      <w:proofErr w:type="spellStart"/>
      <w:r w:rsidR="00670AC3" w:rsidRPr="00670AC3">
        <w:rPr>
          <w:sz w:val="28"/>
          <w:szCs w:val="28"/>
        </w:rPr>
        <w:t>Ethernet</w:t>
      </w:r>
      <w:proofErr w:type="spellEnd"/>
      <w:r w:rsidR="00670AC3" w:rsidRPr="00670AC3">
        <w:rPr>
          <w:sz w:val="28"/>
          <w:szCs w:val="28"/>
        </w:rPr>
        <w:t>, ATM, FDDI) и магистральных сетях операторов наземной связи (SDH, PDH), создание резервных каналов, построение каналов доступа для решения проблемы «последней мили», обеспечение соединений с базовыми станциями и их контроллерами в сетях мобильной связи, развертывание временных сетей на период модернизации основной кабельной инфраструктуры или в районах стихийных бедствий, передача данных от систем видеонаблюдения и телеметрии при невозможности прокладки кабеля.</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Общими свойствами всех оптических систем являются высокая энерговооруженность лазерного луча (средняя мощность 300 мВт, уровень ИК-излучения 7 Вт/м2) и значительное время наработки на отказ (для лазеров оно составляет 130 тыс. часов, т.е. без малого 15 лет). Мощность, потребляемая каждым из устройств, равна примерно 20 Вт, поэтому даже при сбое в сети электропитания приемопередатчик может работать от бесперебойного источника в течение нескольких часов.</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Особенностью ИК-оборудования является быстрота его развертывания: среднее время, затрачиваемое на инсталляцию, не превышает 4 ч. Отсутствие привязки к кабельной инфраструктуре обеспечивает возможность многократного использования одной и той же системы путем ее демонтажа и установки на новом месте. Еще важнее высокая ремонтопригодность данного оборудования. Оно спроектировано так, что замена передатчика, сопровождающаяся переходом на новую длину волны из диапазона 860—920 </w:t>
      </w:r>
      <w:proofErr w:type="spellStart"/>
      <w:r w:rsidR="00670AC3" w:rsidRPr="00670AC3">
        <w:rPr>
          <w:sz w:val="28"/>
          <w:szCs w:val="28"/>
        </w:rPr>
        <w:t>нм</w:t>
      </w:r>
      <w:proofErr w:type="spellEnd"/>
      <w:r w:rsidR="00670AC3" w:rsidRPr="00670AC3">
        <w:rPr>
          <w:sz w:val="28"/>
          <w:szCs w:val="28"/>
        </w:rPr>
        <w:t xml:space="preserve">, не требует модернизации приемника (ибо последний работает с длинами волн от 750 до 950 </w:t>
      </w:r>
      <w:proofErr w:type="spellStart"/>
      <w:r w:rsidR="00670AC3" w:rsidRPr="00670AC3">
        <w:rPr>
          <w:sz w:val="28"/>
          <w:szCs w:val="28"/>
        </w:rPr>
        <w:t>нм</w:t>
      </w:r>
      <w:proofErr w:type="spellEnd"/>
      <w:r w:rsidR="00670AC3" w:rsidRPr="00670AC3">
        <w:rPr>
          <w:sz w:val="28"/>
          <w:szCs w:val="28"/>
        </w:rPr>
        <w:t>).</w:t>
      </w:r>
    </w:p>
    <w:p w:rsidR="00670AC3" w:rsidRPr="00670AC3" w:rsidRDefault="00670AC3" w:rsidP="00E71DE0">
      <w:pPr>
        <w:pStyle w:val="TableParagraph"/>
        <w:tabs>
          <w:tab w:val="left" w:pos="993"/>
        </w:tabs>
        <w:jc w:val="both"/>
        <w:rPr>
          <w:sz w:val="28"/>
          <w:szCs w:val="28"/>
        </w:rPr>
      </w:pPr>
      <w:r w:rsidRPr="00670AC3">
        <w:rPr>
          <w:sz w:val="28"/>
          <w:szCs w:val="28"/>
        </w:rPr>
        <w:t>Влияние атмосферных явлений лимитирует максимальную протяженность канала связи (при фиксированном уровне его доступности), а требование прямой видимости накладывает дополнительные ограничения на высоту установки приемопередающих устройств и их направленность.</w:t>
      </w:r>
    </w:p>
    <w:p w:rsidR="00670AC3" w:rsidRP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Из-за того, что погодные условия влияют на надежность передачи, перед началом эксплуатации системы в каждой конкретной местности необходимо проводить ее тестирование. Общее правило заключается в том, что важен не столько тип осадков, сколько время их непрерывного воздействия на канал, поэтому, скажем, туман в большей степени влияет на состояние ИК-канала, чем дождь или снег.</w:t>
      </w:r>
    </w:p>
    <w:p w:rsidR="00670AC3" w:rsidRDefault="009478F5" w:rsidP="00E71DE0">
      <w:pPr>
        <w:pStyle w:val="TableParagraph"/>
        <w:tabs>
          <w:tab w:val="left" w:pos="993"/>
        </w:tabs>
        <w:jc w:val="both"/>
        <w:rPr>
          <w:sz w:val="28"/>
          <w:szCs w:val="28"/>
        </w:rPr>
      </w:pPr>
      <w:r>
        <w:rPr>
          <w:sz w:val="28"/>
          <w:szCs w:val="28"/>
        </w:rPr>
        <w:tab/>
      </w:r>
      <w:r w:rsidR="00670AC3" w:rsidRPr="00670AC3">
        <w:rPr>
          <w:sz w:val="28"/>
          <w:szCs w:val="28"/>
        </w:rPr>
        <w:t xml:space="preserve">Зависимость от состояния атмосферы приводит к тому, что доступность канала обратно пропорциональна дальности передачи. Так, при дальности 40 км доступность в среднем за год составит всего 40—50%, хотя летом значение этого показателя будет несколько выше. И наоборот, сближение приемника и передатчика на расстояние 500 м обеспечит доступность до 99,9%. Впрочем, на практике беспроводные каналы обычно организуются для соединения узлов, разнесенных на несколько километров: при дальности связи 3 км доступность одиночного ИК-канала E1 составляет 99,1%, а для 1 мили (1,6 км) она равна </w:t>
      </w:r>
      <w:r w:rsidR="00670AC3" w:rsidRPr="00670AC3">
        <w:rPr>
          <w:sz w:val="28"/>
          <w:szCs w:val="28"/>
        </w:rPr>
        <w:lastRenderedPageBreak/>
        <w:t>99,7%. Приемники и передатчики не обязательно выносить на улицу: они могут быть установлены и внутри помещений. Наличие стеклянной преграды удается учесть на стадии расчета технических характеристик монтируемой системы, и серьезные проблемы возникают только при наличии светофильтров или специального противосолнечного затемнения.</w:t>
      </w:r>
    </w:p>
    <w:p w:rsidR="00E71DE0" w:rsidRPr="00E71DE0" w:rsidRDefault="00711510" w:rsidP="00711510">
      <w:pPr>
        <w:pStyle w:val="TableParagraph"/>
        <w:tabs>
          <w:tab w:val="left" w:pos="993"/>
        </w:tabs>
        <w:jc w:val="both"/>
        <w:rPr>
          <w:color w:val="000000"/>
          <w:sz w:val="24"/>
          <w:szCs w:val="24"/>
          <w:lang w:eastAsia="ru-RU"/>
        </w:rPr>
      </w:pPr>
      <w:r>
        <w:rPr>
          <w:b/>
        </w:rPr>
        <w:t>Тема 9. Технические концепции построения систем Базовых станций</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Цель лекции: изучение принципов организации линий связи между абонентной станцией и базовой станцией и между базовыми станциями систем беспроводной радиосвязи; модели радиосигналов с замираниями, обусловленными многолучевым распространением.</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Содержание:</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а) назначение и принцип действия линии передачи сотовой</w:t>
      </w:r>
      <w:r w:rsidR="00A963EC">
        <w:rPr>
          <w:color w:val="000000"/>
          <w:sz w:val="27"/>
          <w:szCs w:val="27"/>
          <w:lang w:val="kk-KZ" w:eastAsia="ru-RU"/>
        </w:rPr>
        <w:t xml:space="preserve"> </w:t>
      </w:r>
      <w:r w:rsidRPr="00E71DE0">
        <w:rPr>
          <w:color w:val="000000"/>
          <w:sz w:val="27"/>
          <w:szCs w:val="27"/>
          <w:lang w:eastAsia="ru-RU"/>
        </w:rPr>
        <w:t>системы;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б) распространение радиоволн в городских условиях при движении;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в) прогнозирование средних потерь при распространении</w:t>
      </w:r>
      <w:r w:rsidR="00A963EC">
        <w:rPr>
          <w:color w:val="000000"/>
          <w:sz w:val="27"/>
          <w:szCs w:val="27"/>
          <w:lang w:val="kk-KZ" w:eastAsia="ru-RU"/>
        </w:rPr>
        <w:t xml:space="preserve"> </w:t>
      </w:r>
      <w:r w:rsidRPr="00E71DE0">
        <w:rPr>
          <w:color w:val="000000"/>
          <w:sz w:val="27"/>
          <w:szCs w:val="27"/>
          <w:lang w:eastAsia="ru-RU"/>
        </w:rPr>
        <w:t>радиоволн.</w:t>
      </w:r>
    </w:p>
    <w:p w:rsidR="00E71DE0" w:rsidRPr="00E71DE0" w:rsidRDefault="00E71DE0" w:rsidP="009478F5">
      <w:pPr>
        <w:widowControl/>
        <w:tabs>
          <w:tab w:val="left" w:pos="993"/>
        </w:tabs>
        <w:adjustRightInd w:val="0"/>
        <w:spacing w:before="100" w:beforeAutospacing="1" w:after="100" w:afterAutospacing="1"/>
        <w:ind w:right="56" w:firstLine="720"/>
        <w:jc w:val="both"/>
        <w:rPr>
          <w:color w:val="000000"/>
          <w:sz w:val="27"/>
          <w:szCs w:val="27"/>
          <w:lang w:eastAsia="ru-RU"/>
        </w:rPr>
      </w:pPr>
      <w:r w:rsidRPr="00E71DE0">
        <w:rPr>
          <w:color w:val="000000"/>
          <w:sz w:val="27"/>
          <w:szCs w:val="27"/>
          <w:lang w:eastAsia="ru-RU"/>
        </w:rPr>
        <w:t>Типовая модель сухопутной системы подвижной радиосвязи PCS или линии передачи сотовой системы включает в себя высокоподнятую антенну (или несколько антенн) базовой станции и относительно короткий участок распространения по линии прямой видимости (LOS) (см. рисунок 8).</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Присутствуют также множество трасс с </w:t>
      </w:r>
      <w:proofErr w:type="spellStart"/>
      <w:r w:rsidR="00E71DE0" w:rsidRPr="00E71DE0">
        <w:rPr>
          <w:color w:val="000000"/>
          <w:sz w:val="27"/>
          <w:szCs w:val="27"/>
          <w:lang w:eastAsia="ru-RU"/>
        </w:rPr>
        <w:t>переотражением</w:t>
      </w:r>
      <w:proofErr w:type="spellEnd"/>
      <w:r w:rsidR="00E71DE0" w:rsidRPr="00E71DE0">
        <w:rPr>
          <w:color w:val="000000"/>
          <w:sz w:val="27"/>
          <w:szCs w:val="27"/>
          <w:lang w:eastAsia="ru-RU"/>
        </w:rPr>
        <w:t xml:space="preserve"> (т.е. непрямой видимости — NLOS) и одна или несколько подвижных антенн, установленных на автомобиле или (более общий случай) в приемопередатчике подвижной или носимой радиостанции. В большинстве случаев имеет место неполный участок распространения радиоволн в пределах прямой видимости между антенной базовой станции или точкой доступа, и антеннами подвижных радиостанций из-за естественных и искусственных препятствий (см. рисунок 8).</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При таких условиях трасса радиопередачи, может моделироваться как случайным образом изменяющаяся трасса распространения. В иллюстративном примере (см. рисунок 8) антенна базовой станции расположена на высоте 70 м, т.е. на крыше самого высокого здания. Прямая LOS трасса с распространением в свободном пространстве (</w:t>
      </w:r>
      <w:proofErr w:type="spellStart"/>
      <w:r w:rsidR="00E71DE0" w:rsidRPr="00E71DE0">
        <w:rPr>
          <w:color w:val="000000"/>
          <w:sz w:val="27"/>
          <w:szCs w:val="27"/>
          <w:lang w:eastAsia="ru-RU"/>
        </w:rPr>
        <w:t>does</w:t>
      </w:r>
      <w:proofErr w:type="spellEnd"/>
      <w:r w:rsidR="00E71DE0" w:rsidRPr="00E71DE0">
        <w:rPr>
          <w:color w:val="000000"/>
          <w:sz w:val="27"/>
          <w:szCs w:val="27"/>
          <w:lang w:eastAsia="ru-RU"/>
        </w:rPr>
        <w:t>) пролегает между базовой антенной и первым зданием. Из-за его влияния на прямой трассе </w:t>
      </w:r>
      <w:proofErr w:type="spellStart"/>
      <w:r w:rsidR="00E71DE0" w:rsidRPr="00E71DE0">
        <w:rPr>
          <w:color w:val="000000"/>
          <w:sz w:val="27"/>
          <w:szCs w:val="27"/>
          <w:lang w:eastAsia="ru-RU"/>
        </w:rPr>
        <w:t>do</w:t>
      </w:r>
      <w:proofErr w:type="spellEnd"/>
      <w:r w:rsidR="00E71DE0" w:rsidRPr="00E71DE0">
        <w:rPr>
          <w:color w:val="000000"/>
          <w:sz w:val="27"/>
          <w:szCs w:val="27"/>
          <w:lang w:eastAsia="ru-RU"/>
        </w:rPr>
        <w:t> вносится затухание. Расположенные в отдалении возвышенности отражают сигналы. Отраженные задержанные сигналы при приеме могут иметь мощность, сравнимую с мощностью ослабленных сигналов прямой трассы.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
    <w:p w:rsidR="00E71DE0" w:rsidRPr="00E71DE0" w:rsidRDefault="00E71DE0" w:rsidP="00E71DE0">
      <w:pPr>
        <w:widowControl/>
        <w:tabs>
          <w:tab w:val="left" w:pos="993"/>
        </w:tabs>
        <w:adjustRightInd w:val="0"/>
        <w:spacing w:before="100" w:beforeAutospacing="1"/>
        <w:ind w:right="56"/>
        <w:jc w:val="both"/>
        <w:rPr>
          <w:color w:val="000000"/>
          <w:sz w:val="27"/>
          <w:szCs w:val="27"/>
          <w:lang w:eastAsia="ru-RU"/>
        </w:rPr>
      </w:pPr>
      <w:r w:rsidRPr="00E71DE0">
        <w:rPr>
          <w:rFonts w:ascii="Calibri" w:hAnsi="Calibri"/>
          <w:noProof/>
          <w:sz w:val="24"/>
          <w:szCs w:val="24"/>
          <w:lang w:eastAsia="ru-RU"/>
        </w:rPr>
        <w:lastRenderedPageBreak/>
        <w:drawing>
          <wp:inline distT="0" distB="0" distL="0" distR="0">
            <wp:extent cx="5934075" cy="539115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4075" cy="5391150"/>
                    </a:xfrm>
                    <a:prstGeom prst="rect">
                      <a:avLst/>
                    </a:prstGeom>
                    <a:noFill/>
                    <a:ln>
                      <a:noFill/>
                    </a:ln>
                  </pic:spPr>
                </pic:pic>
              </a:graphicData>
            </a:graphic>
          </wp:inline>
        </w:drawing>
      </w:r>
      <w:r w:rsidRPr="00E71DE0">
        <w:rPr>
          <w:color w:val="000000"/>
          <w:sz w:val="27"/>
          <w:szCs w:val="27"/>
          <w:lang w:eastAsia="ru-RU"/>
        </w:rPr>
        <w:br/>
        <w:t>Рисунок 8 - Среда распространения радиоволн</w:t>
      </w:r>
    </w:p>
    <w:p w:rsidR="00E71DE0" w:rsidRPr="00E71DE0" w:rsidRDefault="00E71DE0" w:rsidP="00E71DE0">
      <w:pPr>
        <w:widowControl/>
        <w:tabs>
          <w:tab w:val="left" w:pos="993"/>
        </w:tabs>
        <w:adjustRightInd w:val="0"/>
        <w:spacing w:before="100" w:beforeAutospacing="1"/>
        <w:ind w:right="56"/>
        <w:jc w:val="both"/>
        <w:rPr>
          <w:color w:val="000000"/>
          <w:sz w:val="27"/>
          <w:szCs w:val="27"/>
          <w:lang w:eastAsia="ru-RU"/>
        </w:rPr>
      </w:pP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Во многих случаях может существовать более одного пути распространения радиоволн, и эта ситуация называется многолучевым распространением. Трасса распространения изменяется при перемещениях подвижного объекта, базового оборудования и/или движения окружающих предметов и среды.</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Даже малейшее, самое медленное перемещение приводит к изменению во времени условий многолучевого распространения и, как следствие, к изменению параметров принимаемого сигнала. Предположим, например, что абонент сотовой системы находится в автомобиле на стоянке вблизи оживленной скоростной автострады.</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Хотя абонент относительно неподвижен, часть окружающей среды движется со скоростью 100 км/час. Автомобили на автостраде становятся «отражателями» радиосигналов. Если во время передачи или приема этот абонент также движется (например, со скоростью 100 км/час), то параметры случайным образом отраженных сигналов изменяются с большей скоростью. Скорость изменения уровня сигнала часто описывается доплеровским рассеянием.</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lastRenderedPageBreak/>
        <w:tab/>
      </w:r>
      <w:r w:rsidR="00E71DE0" w:rsidRPr="00E71DE0">
        <w:rPr>
          <w:color w:val="000000"/>
          <w:sz w:val="27"/>
          <w:szCs w:val="27"/>
          <w:lang w:eastAsia="ru-RU"/>
        </w:rPr>
        <w:t xml:space="preserve">Распространение радиоволн в подобных условиях характеризуется тремя, частично самостоятельными эффектами, известными как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распространения, затенения (или экранирование) и потери при распространении.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описываются через замирания огибающей (независящие от частоты изменения амплитуды), доплеровское рассеяние (селективный во времени, или меняющийся во времени, случайный фазовый шум) и временное рассеяние (изменяющиеся во времени длины трасс распространения отраженных сигналов вызывают временные изменения самих сигналов). Временное рассеяние приводит к появлению частотно-селективных замираний.</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Когда приемник, передатчик или окружающая среда даже незначительно перемещаются, эффективное перемещение превышает несколько сотых длины волны. Например, в системах радиосвязи диапазона 2 ГГц длина волны равна 15 см. Таким образом, если приемник перемещается лишь на расстояние 1,5 см, он смещается на 1,5/15=0,1 длины волны. Перемещение на расстояние, большее, чем несколько сотых длин волны, может вести к флюктуациям огибающей.</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Замирания на трассе можно разделить на долговременные или усредненные замирания и кратковременные или быстрые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После того как быстрые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устраняются усреднением на интервале нескольких сотен длин волн, остается еще неселективное затенение. Причиной затенения являются в основном особенности рельефа местности вдоль трассы распространения радиосигналов сухопутных подвижных систем. Это явление вызывает медленные изменения средних значений параметров </w:t>
      </w:r>
      <w:proofErr w:type="spellStart"/>
      <w:r w:rsidR="00E71DE0" w:rsidRPr="00E71DE0">
        <w:rPr>
          <w:color w:val="000000"/>
          <w:sz w:val="27"/>
          <w:szCs w:val="27"/>
          <w:lang w:eastAsia="ru-RU"/>
        </w:rPr>
        <w:t>релеевских</w:t>
      </w:r>
      <w:proofErr w:type="spellEnd"/>
      <w:r w:rsidR="00E71DE0" w:rsidRPr="00E71DE0">
        <w:rPr>
          <w:color w:val="000000"/>
          <w:sz w:val="27"/>
          <w:szCs w:val="27"/>
          <w:lang w:eastAsia="ru-RU"/>
        </w:rPr>
        <w:t xml:space="preserve"> замираний. Хотя для затенения не имеется подходящей математической модели, </w:t>
      </w:r>
      <w:proofErr w:type="gramStart"/>
      <w:r w:rsidR="00E71DE0" w:rsidRPr="00E71DE0">
        <w:rPr>
          <w:color w:val="000000"/>
          <w:sz w:val="27"/>
          <w:szCs w:val="27"/>
          <w:lang w:eastAsia="ru-RU"/>
        </w:rPr>
        <w:t>наилучшим образом</w:t>
      </w:r>
      <w:proofErr w:type="gramEnd"/>
      <w:r w:rsidR="00E71DE0" w:rsidRPr="00E71DE0">
        <w:rPr>
          <w:color w:val="000000"/>
          <w:sz w:val="27"/>
          <w:szCs w:val="27"/>
          <w:lang w:eastAsia="ru-RU"/>
        </w:rPr>
        <w:t xml:space="preserve"> соответствующим экспериментальным данным в типичном городском районе признано лог-нормальное распределение с дисперсией от 5 до 12 дБ.</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Формула для потерь при распространении в свободном пространстве (или потерь при распространении) для всенаправленных передающей и приемной антенн с единичным коэффициентом усиления (G = 1), расположенных друг от друга на расстоянии r метров, имеет вид</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rFonts w:ascii="Calibri" w:hAnsi="Calibri"/>
          <w:noProof/>
          <w:sz w:val="24"/>
          <w:szCs w:val="24"/>
          <w:lang w:eastAsia="ru-RU"/>
        </w:rPr>
        <w:drawing>
          <wp:inline distT="0" distB="0" distL="0" distR="0">
            <wp:extent cx="1733550" cy="581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33550" cy="581025"/>
                    </a:xfrm>
                    <a:prstGeom prst="rect">
                      <a:avLst/>
                    </a:prstGeom>
                    <a:noFill/>
                    <a:ln>
                      <a:noFill/>
                    </a:ln>
                  </pic:spPr>
                </pic:pic>
              </a:graphicData>
            </a:graphic>
          </wp:inline>
        </w:drawing>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Для двух антенн, разнесенных друг от друга на r метров, с коэффициентом усиления передающей антенны</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color w:val="000000"/>
          <w:sz w:val="27"/>
          <w:szCs w:val="27"/>
          <w:lang w:eastAsia="ru-RU"/>
        </w:rPr>
        <w:t>GT=4πA/λ</w:t>
      </w:r>
      <w:r w:rsidRPr="00E71DE0">
        <w:rPr>
          <w:color w:val="000000"/>
          <w:sz w:val="27"/>
          <w:szCs w:val="27"/>
          <w:vertAlign w:val="superscript"/>
          <w:lang w:eastAsia="ru-RU"/>
        </w:rPr>
        <w:t>2</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и коэффициентом усиления приемной антенны</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color w:val="000000"/>
          <w:sz w:val="27"/>
          <w:szCs w:val="27"/>
          <w:lang w:eastAsia="ru-RU"/>
        </w:rPr>
        <w:t>GR=4πA/λ</w:t>
      </w:r>
      <w:r w:rsidRPr="00E71DE0">
        <w:rPr>
          <w:color w:val="000000"/>
          <w:sz w:val="27"/>
          <w:szCs w:val="27"/>
          <w:vertAlign w:val="superscript"/>
          <w:lang w:eastAsia="ru-RU"/>
        </w:rPr>
        <w:t>2</w:t>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lastRenderedPageBreak/>
        <w:t>формула для потерь при распространении в свободном пространстве принимает следующий вид</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rFonts w:ascii="Calibri" w:hAnsi="Calibri"/>
          <w:noProof/>
          <w:sz w:val="24"/>
          <w:szCs w:val="24"/>
          <w:lang w:eastAsia="ru-RU"/>
        </w:rPr>
        <w:drawing>
          <wp:inline distT="0" distB="0" distL="0" distR="0">
            <wp:extent cx="1457325" cy="59055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57325" cy="590550"/>
                    </a:xfrm>
                    <a:prstGeom prst="rect">
                      <a:avLst/>
                    </a:prstGeom>
                    <a:noFill/>
                    <a:ln>
                      <a:noFill/>
                    </a:ln>
                  </pic:spPr>
                </pic:pic>
              </a:graphicData>
            </a:graphic>
          </wp:inline>
        </w:drawing>
      </w:r>
      <w:r w:rsidRPr="00E71DE0">
        <w:rPr>
          <w:color w:val="000000"/>
          <w:sz w:val="27"/>
          <w:szCs w:val="27"/>
          <w:lang w:eastAsia="ru-RU"/>
        </w:rPr>
        <w:t>.</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Полагаем, что P</w:t>
      </w:r>
      <w:r w:rsidR="00E71DE0" w:rsidRPr="00E71DE0">
        <w:rPr>
          <w:color w:val="000000"/>
          <w:sz w:val="27"/>
          <w:szCs w:val="27"/>
          <w:vertAlign w:val="subscript"/>
          <w:lang w:eastAsia="ru-RU"/>
        </w:rPr>
        <w:t>R</w:t>
      </w:r>
      <w:r w:rsidR="00E71DE0" w:rsidRPr="00E71DE0">
        <w:rPr>
          <w:color w:val="000000"/>
          <w:sz w:val="27"/>
          <w:szCs w:val="27"/>
          <w:lang w:eastAsia="ru-RU"/>
        </w:rPr>
        <w:t xml:space="preserve"> = </w:t>
      </w:r>
      <w:proofErr w:type="spellStart"/>
      <w:r w:rsidR="00E71DE0" w:rsidRPr="00E71DE0">
        <w:rPr>
          <w:color w:val="000000"/>
          <w:sz w:val="27"/>
          <w:szCs w:val="27"/>
          <w:lang w:eastAsia="ru-RU"/>
        </w:rPr>
        <w:t>P</w:t>
      </w:r>
      <w:r w:rsidR="00E71DE0" w:rsidRPr="00E71DE0">
        <w:rPr>
          <w:color w:val="000000"/>
          <w:sz w:val="27"/>
          <w:szCs w:val="27"/>
          <w:vertAlign w:val="subscript"/>
          <w:lang w:eastAsia="ru-RU"/>
        </w:rPr>
        <w:t>Rmin</w:t>
      </w:r>
      <w:proofErr w:type="spellEnd"/>
      <w:r w:rsidR="00E71DE0" w:rsidRPr="00E71DE0">
        <w:rPr>
          <w:color w:val="000000"/>
          <w:sz w:val="27"/>
          <w:szCs w:val="27"/>
          <w:vertAlign w:val="subscript"/>
          <w:lang w:eastAsia="ru-RU"/>
        </w:rPr>
        <w:t> </w:t>
      </w:r>
      <w:r w:rsidR="00E71DE0" w:rsidRPr="00E71DE0">
        <w:rPr>
          <w:color w:val="000000"/>
          <w:sz w:val="27"/>
          <w:szCs w:val="27"/>
          <w:lang w:eastAsia="ru-RU"/>
        </w:rPr>
        <w:t>представляет собой минимальную мощность несущей, которая приводит к приемлемому или «пороговому» значению вероятности ошибки на бит. Для речевой связи в качестве «приемлемой или пороговой характеристики» часто принимается BER = 3</w:t>
      </w:r>
      <w:r w:rsidR="00E71DE0" w:rsidRPr="00E71DE0">
        <w:rPr>
          <w:rFonts w:ascii="Symbol" w:hAnsi="Symbol" w:cs="Symbol"/>
          <w:color w:val="000000"/>
          <w:sz w:val="27"/>
          <w:szCs w:val="27"/>
          <w:lang w:eastAsia="ru-RU"/>
        </w:rPr>
        <w:t></w:t>
      </w:r>
      <w:r w:rsidR="00E71DE0" w:rsidRPr="00E71DE0">
        <w:rPr>
          <w:color w:val="000000"/>
          <w:sz w:val="27"/>
          <w:szCs w:val="27"/>
          <w:lang w:eastAsia="ru-RU"/>
        </w:rPr>
        <w:t>10</w:t>
      </w:r>
      <w:r w:rsidR="00E71DE0" w:rsidRPr="00E71DE0">
        <w:rPr>
          <w:color w:val="000000"/>
          <w:sz w:val="27"/>
          <w:szCs w:val="27"/>
          <w:vertAlign w:val="superscript"/>
          <w:lang w:eastAsia="ru-RU"/>
        </w:rPr>
        <w:t>-2</w:t>
      </w:r>
      <w:r w:rsidR="00E71DE0" w:rsidRPr="00E71DE0">
        <w:rPr>
          <w:color w:val="000000"/>
          <w:sz w:val="27"/>
          <w:szCs w:val="27"/>
          <w:lang w:eastAsia="ru-RU"/>
        </w:rPr>
        <w:t> при передаче без кодирования и предварительной обработки. Тогда радиус зоны уверенного приёма</w:t>
      </w:r>
    </w:p>
    <w:p w:rsidR="00E71DE0" w:rsidRPr="00E71DE0" w:rsidRDefault="00E71DE0" w:rsidP="00711510">
      <w:pPr>
        <w:widowControl/>
        <w:tabs>
          <w:tab w:val="left" w:pos="993"/>
        </w:tabs>
        <w:adjustRightInd w:val="0"/>
        <w:ind w:right="56"/>
        <w:jc w:val="center"/>
        <w:rPr>
          <w:color w:val="000000"/>
          <w:sz w:val="24"/>
          <w:szCs w:val="24"/>
          <w:lang w:eastAsia="ru-RU"/>
        </w:rPr>
      </w:pPr>
      <w:r w:rsidRPr="00E71DE0">
        <w:rPr>
          <w:rFonts w:ascii="Calibri" w:hAnsi="Calibri"/>
          <w:noProof/>
          <w:sz w:val="24"/>
          <w:szCs w:val="24"/>
          <w:lang w:eastAsia="ru-RU"/>
        </w:rPr>
        <w:drawing>
          <wp:inline distT="0" distB="0" distL="0" distR="0">
            <wp:extent cx="3476625" cy="79057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76625" cy="790575"/>
                    </a:xfrm>
                    <a:prstGeom prst="rect">
                      <a:avLst/>
                    </a:prstGeom>
                    <a:noFill/>
                    <a:ln>
                      <a:noFill/>
                    </a:ln>
                  </pic:spPr>
                </pic:pic>
              </a:graphicData>
            </a:graphic>
          </wp:inline>
        </w:drawing>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где </w:t>
      </w:r>
      <w:proofErr w:type="spellStart"/>
      <w:r w:rsidRPr="00E71DE0">
        <w:rPr>
          <w:color w:val="000000"/>
          <w:sz w:val="27"/>
          <w:szCs w:val="27"/>
          <w:lang w:eastAsia="ru-RU"/>
        </w:rPr>
        <w:t>dmax</w:t>
      </w:r>
      <w:proofErr w:type="spellEnd"/>
      <w:r w:rsidRPr="00E71DE0">
        <w:rPr>
          <w:color w:val="000000"/>
          <w:sz w:val="27"/>
          <w:szCs w:val="27"/>
          <w:lang w:eastAsia="ru-RU"/>
        </w:rPr>
        <w:t> выражено в метрах.</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Коэффициент усиления системы является полезным показателем для оценки характеристик системы, так как объединяет много параметров, представляющих интерес для проектировщиков систем радиосвязи. В простейшей форме, применимой только к аппаратуре, коэффициент усиления системы — это разность между выходной мощностью передатчика и пороговой чувствительностью приемника. Пороговая чувствительность приемника — это минимальная принимаемая мощность, необходимая для достижения приемлемого уровня характеристик, таких как максимальное значение вероятности ошибки на бит (BER). Коэффициент усиления системы должен превышать или, по крайней мере, быть равным сумме коэффициентов усиления и внешних по отношению к аппаратуре потерь.</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Для прогнозирования средних потерь при распространении используются эмпирические модели, основанные на всесторонних натурных измерениях. Трасса пролегает от антенны базовой станции до антенны подвижного объекта. Экспериментальные кривые для потерь при распространении получаются измерением уровня мощности принятого сигнала и вычитанием из мощности переданного сигнала. Например, если мы имеем всенаправленные антенны с коэффициентами усиления, равными 1, передаваемая мощность равна + 30 </w:t>
      </w:r>
      <w:proofErr w:type="spellStart"/>
      <w:r w:rsidR="00E71DE0" w:rsidRPr="00E71DE0">
        <w:rPr>
          <w:color w:val="000000"/>
          <w:sz w:val="27"/>
          <w:szCs w:val="27"/>
          <w:lang w:eastAsia="ru-RU"/>
        </w:rPr>
        <w:t>дБм</w:t>
      </w:r>
      <w:proofErr w:type="spellEnd"/>
      <w:r w:rsidR="00E71DE0" w:rsidRPr="00E71DE0">
        <w:rPr>
          <w:color w:val="000000"/>
          <w:sz w:val="27"/>
          <w:szCs w:val="27"/>
          <w:lang w:eastAsia="ru-RU"/>
        </w:rPr>
        <w:t xml:space="preserve"> и в некотором месте принимаемая мощность несущей PR = - 105 </w:t>
      </w:r>
      <w:proofErr w:type="spellStart"/>
      <w:r w:rsidR="00E71DE0" w:rsidRPr="00E71DE0">
        <w:rPr>
          <w:color w:val="000000"/>
          <w:sz w:val="27"/>
          <w:szCs w:val="27"/>
          <w:lang w:eastAsia="ru-RU"/>
        </w:rPr>
        <w:t>дБм</w:t>
      </w:r>
      <w:proofErr w:type="spellEnd"/>
      <w:r w:rsidR="00E71DE0" w:rsidRPr="00E71DE0">
        <w:rPr>
          <w:color w:val="000000"/>
          <w:sz w:val="27"/>
          <w:szCs w:val="27"/>
          <w:lang w:eastAsia="ru-RU"/>
        </w:rPr>
        <w:t>, тогда потери при распространении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roofErr w:type="spellStart"/>
      <w:r w:rsidRPr="00E71DE0">
        <w:rPr>
          <w:color w:val="000000"/>
          <w:sz w:val="27"/>
          <w:szCs w:val="27"/>
          <w:lang w:eastAsia="ru-RU"/>
        </w:rPr>
        <w:t>Lp</w:t>
      </w:r>
      <w:proofErr w:type="spellEnd"/>
      <w:r w:rsidRPr="00E71DE0">
        <w:rPr>
          <w:color w:val="000000"/>
          <w:sz w:val="27"/>
          <w:szCs w:val="27"/>
          <w:lang w:eastAsia="ru-RU"/>
        </w:rPr>
        <w:t xml:space="preserve"> = PТ - PR = + 30 </w:t>
      </w:r>
      <w:proofErr w:type="spellStart"/>
      <w:r w:rsidRPr="00E71DE0">
        <w:rPr>
          <w:color w:val="000000"/>
          <w:sz w:val="27"/>
          <w:szCs w:val="27"/>
          <w:lang w:eastAsia="ru-RU"/>
        </w:rPr>
        <w:t>дБм</w:t>
      </w:r>
      <w:proofErr w:type="spellEnd"/>
      <w:r w:rsidRPr="00E71DE0">
        <w:rPr>
          <w:color w:val="000000"/>
          <w:sz w:val="27"/>
          <w:szCs w:val="27"/>
          <w:lang w:eastAsia="ru-RU"/>
        </w:rPr>
        <w:t xml:space="preserve"> – ( -105 </w:t>
      </w:r>
      <w:proofErr w:type="spellStart"/>
      <w:r w:rsidRPr="00E71DE0">
        <w:rPr>
          <w:color w:val="000000"/>
          <w:sz w:val="27"/>
          <w:szCs w:val="27"/>
          <w:lang w:eastAsia="ru-RU"/>
        </w:rPr>
        <w:t>дБм</w:t>
      </w:r>
      <w:proofErr w:type="spellEnd"/>
      <w:r w:rsidRPr="00E71DE0">
        <w:rPr>
          <w:color w:val="000000"/>
          <w:sz w:val="27"/>
          <w:szCs w:val="27"/>
          <w:lang w:eastAsia="ru-RU"/>
        </w:rPr>
        <w:t xml:space="preserve">) =135 </w:t>
      </w:r>
      <w:proofErr w:type="spellStart"/>
      <w:r w:rsidRPr="00E71DE0">
        <w:rPr>
          <w:color w:val="000000"/>
          <w:sz w:val="27"/>
          <w:szCs w:val="27"/>
          <w:lang w:eastAsia="ru-RU"/>
        </w:rPr>
        <w:t>дБм</w:t>
      </w:r>
      <w:proofErr w:type="spellEnd"/>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Поскольку PТ и PR выражены в одних и тех же единицах, то потери </w:t>
      </w:r>
      <w:proofErr w:type="spellStart"/>
      <w:r w:rsidRPr="00E71DE0">
        <w:rPr>
          <w:color w:val="000000"/>
          <w:sz w:val="27"/>
          <w:szCs w:val="27"/>
          <w:lang w:eastAsia="ru-RU"/>
        </w:rPr>
        <w:t>Lp</w:t>
      </w:r>
      <w:proofErr w:type="spellEnd"/>
      <w:r w:rsidRPr="00E71DE0">
        <w:rPr>
          <w:color w:val="000000"/>
          <w:sz w:val="27"/>
          <w:szCs w:val="27"/>
          <w:lang w:eastAsia="ru-RU"/>
        </w:rPr>
        <w:t> могут быть выражены в децибелах.</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Многочисленные измерения, выполненные </w:t>
      </w:r>
      <w:proofErr w:type="spellStart"/>
      <w:r w:rsidR="00E71DE0" w:rsidRPr="00E71DE0">
        <w:rPr>
          <w:color w:val="000000"/>
          <w:sz w:val="27"/>
          <w:szCs w:val="27"/>
          <w:lang w:eastAsia="ru-RU"/>
        </w:rPr>
        <w:t>Окомурой</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Okomura</w:t>
      </w:r>
      <w:proofErr w:type="spellEnd"/>
      <w:r w:rsidR="00E71DE0" w:rsidRPr="00E71DE0">
        <w:rPr>
          <w:color w:val="000000"/>
          <w:sz w:val="27"/>
          <w:szCs w:val="27"/>
          <w:lang w:eastAsia="ru-RU"/>
        </w:rPr>
        <w:t>), позволили получить эмпирическую формулу для средних потерь при распространении </w:t>
      </w:r>
      <w:proofErr w:type="spellStart"/>
      <w:r w:rsidR="00E71DE0" w:rsidRPr="00E71DE0">
        <w:rPr>
          <w:color w:val="000000"/>
          <w:sz w:val="27"/>
          <w:szCs w:val="27"/>
          <w:lang w:eastAsia="ru-RU"/>
        </w:rPr>
        <w:t>Lp</w:t>
      </w:r>
      <w:proofErr w:type="spellEnd"/>
      <w:r w:rsidR="00E71DE0" w:rsidRPr="00E71DE0">
        <w:rPr>
          <w:color w:val="000000"/>
          <w:sz w:val="27"/>
          <w:szCs w:val="27"/>
          <w:lang w:eastAsia="ru-RU"/>
        </w:rPr>
        <w:t xml:space="preserve">, дБ, в случае изотропных (идеальных </w:t>
      </w:r>
      <w:proofErr w:type="spellStart"/>
      <w:proofErr w:type="gramStart"/>
      <w:r w:rsidR="00E71DE0" w:rsidRPr="00E71DE0">
        <w:rPr>
          <w:color w:val="000000"/>
          <w:sz w:val="27"/>
          <w:szCs w:val="27"/>
          <w:lang w:eastAsia="ru-RU"/>
        </w:rPr>
        <w:t>всенапра-вленных</w:t>
      </w:r>
      <w:proofErr w:type="spellEnd"/>
      <w:proofErr w:type="gramEnd"/>
      <w:r w:rsidR="00E71DE0" w:rsidRPr="00E71DE0">
        <w:rPr>
          <w:color w:val="000000"/>
          <w:sz w:val="27"/>
          <w:szCs w:val="27"/>
          <w:lang w:eastAsia="ru-RU"/>
        </w:rPr>
        <w:t xml:space="preserve">), имеющих коэффициенты </w:t>
      </w:r>
      <w:r w:rsidR="00E71DE0" w:rsidRPr="00E71DE0">
        <w:rPr>
          <w:color w:val="000000"/>
          <w:sz w:val="27"/>
          <w:szCs w:val="27"/>
          <w:lang w:eastAsia="ru-RU"/>
        </w:rPr>
        <w:lastRenderedPageBreak/>
        <w:t xml:space="preserve">усиления, равные 1, антенн базовой станции и подвижного объекта. Эта формула, известная также как метод прогнозирования </w:t>
      </w:r>
      <w:proofErr w:type="spellStart"/>
      <w:r w:rsidR="00E71DE0" w:rsidRPr="00E71DE0">
        <w:rPr>
          <w:color w:val="000000"/>
          <w:sz w:val="27"/>
          <w:szCs w:val="27"/>
          <w:lang w:eastAsia="ru-RU"/>
        </w:rPr>
        <w:t>Окомуры</w:t>
      </w:r>
      <w:proofErr w:type="spellEnd"/>
      <w:r w:rsidR="00E71DE0" w:rsidRPr="00E71DE0">
        <w:rPr>
          <w:color w:val="000000"/>
          <w:sz w:val="27"/>
          <w:szCs w:val="27"/>
          <w:lang w:eastAsia="ru-RU"/>
        </w:rPr>
        <w:t>, имеет следующий вид</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rFonts w:ascii="Calibri" w:hAnsi="Calibri"/>
          <w:noProof/>
          <w:sz w:val="24"/>
          <w:szCs w:val="24"/>
          <w:lang w:eastAsia="ru-RU"/>
        </w:rPr>
        <w:drawing>
          <wp:inline distT="0" distB="0" distL="0" distR="0">
            <wp:extent cx="3419475" cy="6191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19475" cy="619125"/>
                    </a:xfrm>
                    <a:prstGeom prst="rect">
                      <a:avLst/>
                    </a:prstGeom>
                    <a:noFill/>
                    <a:ln>
                      <a:noFill/>
                    </a:ln>
                  </pic:spPr>
                </pic:pic>
              </a:graphicData>
            </a:graphic>
          </wp:inline>
        </w:drawing>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где r – расстояние между антеннами базовой и подвижной станции, км.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Радиочастота несущей </w:t>
      </w:r>
      <w:proofErr w:type="spellStart"/>
      <w:r w:rsidRPr="00E71DE0">
        <w:rPr>
          <w:color w:val="000000"/>
          <w:sz w:val="27"/>
          <w:szCs w:val="27"/>
          <w:lang w:eastAsia="ru-RU"/>
        </w:rPr>
        <w:t>fo</w:t>
      </w:r>
      <w:proofErr w:type="spellEnd"/>
      <w:r w:rsidRPr="00E71DE0">
        <w:rPr>
          <w:color w:val="000000"/>
          <w:sz w:val="27"/>
          <w:szCs w:val="27"/>
          <w:lang w:eastAsia="ru-RU"/>
        </w:rPr>
        <w:t>, МГц, высота антенны базовой станции </w:t>
      </w:r>
      <w:proofErr w:type="spellStart"/>
      <w:r w:rsidRPr="00E71DE0">
        <w:rPr>
          <w:color w:val="000000"/>
          <w:sz w:val="27"/>
          <w:szCs w:val="27"/>
          <w:lang w:eastAsia="ru-RU"/>
        </w:rPr>
        <w:t>hb</w:t>
      </w:r>
      <w:proofErr w:type="spellEnd"/>
      <w:r w:rsidRPr="00E71DE0">
        <w:rPr>
          <w:color w:val="000000"/>
          <w:sz w:val="27"/>
          <w:szCs w:val="27"/>
          <w:lang w:eastAsia="ru-RU"/>
        </w:rPr>
        <w:t xml:space="preserve">, </w:t>
      </w:r>
      <w:proofErr w:type="gramStart"/>
      <w:r w:rsidRPr="00E71DE0">
        <w:rPr>
          <w:color w:val="000000"/>
          <w:sz w:val="27"/>
          <w:szCs w:val="27"/>
          <w:lang w:eastAsia="ru-RU"/>
        </w:rPr>
        <w:t>м  и</w:t>
      </w:r>
      <w:proofErr w:type="gramEnd"/>
      <w:r w:rsidRPr="00E71DE0">
        <w:rPr>
          <w:color w:val="000000"/>
          <w:sz w:val="27"/>
          <w:szCs w:val="27"/>
          <w:lang w:eastAsia="ru-RU"/>
        </w:rPr>
        <w:t xml:space="preserve"> высота антенны подвижной станции   </w:t>
      </w:r>
      <w:proofErr w:type="spellStart"/>
      <w:r w:rsidRPr="00E71DE0">
        <w:rPr>
          <w:color w:val="000000"/>
          <w:sz w:val="27"/>
          <w:szCs w:val="27"/>
          <w:lang w:eastAsia="ru-RU"/>
        </w:rPr>
        <w:t>hm</w:t>
      </w:r>
      <w:proofErr w:type="spellEnd"/>
      <w:r w:rsidRPr="00E71DE0">
        <w:rPr>
          <w:color w:val="000000"/>
          <w:sz w:val="27"/>
          <w:szCs w:val="27"/>
          <w:lang w:eastAsia="ru-RU"/>
        </w:rPr>
        <w:t>, м; величины A, B, C и D выражаются соответственно следующим образом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rFonts w:ascii="Calibri" w:hAnsi="Calibri"/>
          <w:noProof/>
          <w:sz w:val="24"/>
          <w:szCs w:val="24"/>
          <w:lang w:eastAsia="ru-RU"/>
        </w:rPr>
        <w:drawing>
          <wp:inline distT="0" distB="0" distL="0" distR="0">
            <wp:extent cx="4152900" cy="1304925"/>
            <wp:effectExtent l="0" t="0" r="0"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52900" cy="1304925"/>
                    </a:xfrm>
                    <a:prstGeom prst="rect">
                      <a:avLst/>
                    </a:prstGeom>
                    <a:noFill/>
                    <a:ln>
                      <a:noFill/>
                    </a:ln>
                  </pic:spPr>
                </pic:pic>
              </a:graphicData>
            </a:graphic>
          </wp:inline>
        </w:drawing>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где а(</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)=[1,1∙lg(f</w:t>
      </w:r>
      <w:proofErr w:type="gramStart"/>
      <w:r w:rsidRPr="00E71DE0">
        <w:rPr>
          <w:color w:val="000000"/>
          <w:sz w:val="27"/>
          <w:szCs w:val="27"/>
          <w:vertAlign w:val="subscript"/>
          <w:lang w:eastAsia="ru-RU"/>
        </w:rPr>
        <w:t>0</w:t>
      </w:r>
      <w:r w:rsidRPr="00E71DE0">
        <w:rPr>
          <w:color w:val="000000"/>
          <w:sz w:val="27"/>
          <w:szCs w:val="27"/>
          <w:lang w:eastAsia="ru-RU"/>
        </w:rPr>
        <w:t>)-</w:t>
      </w:r>
      <w:proofErr w:type="gramEnd"/>
      <w:r w:rsidRPr="00E71DE0">
        <w:rPr>
          <w:color w:val="000000"/>
          <w:sz w:val="27"/>
          <w:szCs w:val="27"/>
          <w:lang w:eastAsia="ru-RU"/>
        </w:rPr>
        <w:t>0,7]∙</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-[1,56∙lg(f</w:t>
      </w:r>
      <w:r w:rsidRPr="00E71DE0">
        <w:rPr>
          <w:color w:val="000000"/>
          <w:sz w:val="27"/>
          <w:szCs w:val="27"/>
          <w:vertAlign w:val="subscript"/>
          <w:lang w:eastAsia="ru-RU"/>
        </w:rPr>
        <w:t>0</w:t>
      </w:r>
      <w:r w:rsidRPr="00E71DE0">
        <w:rPr>
          <w:color w:val="000000"/>
          <w:sz w:val="27"/>
          <w:szCs w:val="27"/>
          <w:lang w:eastAsia="ru-RU"/>
        </w:rPr>
        <w:t>)-0,8] – для средних и малых городов;</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а(</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)=3,2[</w:t>
      </w:r>
      <w:proofErr w:type="spellStart"/>
      <w:r w:rsidRPr="00E71DE0">
        <w:rPr>
          <w:color w:val="000000"/>
          <w:sz w:val="27"/>
          <w:szCs w:val="27"/>
          <w:lang w:eastAsia="ru-RU"/>
        </w:rPr>
        <w:t>lg</w:t>
      </w:r>
      <w:proofErr w:type="spellEnd"/>
      <w:r w:rsidRPr="00E71DE0">
        <w:rPr>
          <w:color w:val="000000"/>
          <w:sz w:val="27"/>
          <w:szCs w:val="27"/>
          <w:lang w:eastAsia="ru-RU"/>
        </w:rPr>
        <w:t>(11,75∙h</w:t>
      </w:r>
      <w:r w:rsidRPr="00E71DE0">
        <w:rPr>
          <w:color w:val="000000"/>
          <w:sz w:val="27"/>
          <w:szCs w:val="27"/>
          <w:vertAlign w:val="subscript"/>
          <w:lang w:eastAsia="ru-RU"/>
        </w:rPr>
        <w:t>m</w:t>
      </w:r>
      <w:r w:rsidRPr="00E71DE0">
        <w:rPr>
          <w:color w:val="000000"/>
          <w:sz w:val="27"/>
          <w:szCs w:val="27"/>
          <w:lang w:eastAsia="ru-RU"/>
        </w:rPr>
        <w:t>)]</w:t>
      </w:r>
      <w:r w:rsidRPr="00E71DE0">
        <w:rPr>
          <w:color w:val="000000"/>
          <w:sz w:val="27"/>
          <w:szCs w:val="27"/>
          <w:vertAlign w:val="superscript"/>
          <w:lang w:eastAsia="ru-RU"/>
        </w:rPr>
        <w:t>2</w:t>
      </w:r>
      <w:r w:rsidRPr="00E71DE0">
        <w:rPr>
          <w:color w:val="000000"/>
          <w:sz w:val="27"/>
          <w:szCs w:val="27"/>
          <w:lang w:eastAsia="ru-RU"/>
        </w:rPr>
        <w:t> -4,97 – для крупных городов.</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Данной формулой можно пользоваться, если выполняются следующие условия:</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fо</w:t>
      </w:r>
      <w:proofErr w:type="spellEnd"/>
      <w:r w:rsidRPr="00E71DE0">
        <w:rPr>
          <w:color w:val="000000"/>
          <w:sz w:val="27"/>
          <w:szCs w:val="27"/>
          <w:lang w:eastAsia="ru-RU"/>
        </w:rPr>
        <w:t>: от 150 до 1500 МГц;</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hb</w:t>
      </w:r>
      <w:proofErr w:type="spellEnd"/>
      <w:r w:rsidRPr="00E71DE0">
        <w:rPr>
          <w:color w:val="000000"/>
          <w:sz w:val="27"/>
          <w:szCs w:val="27"/>
          <w:lang w:eastAsia="ru-RU"/>
        </w:rPr>
        <w:t>: от 30 до 200 м; возможно расширение диапазона (от 1,5 до 400 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hm</w:t>
      </w:r>
      <w:proofErr w:type="spellEnd"/>
      <w:r w:rsidRPr="00E71DE0">
        <w:rPr>
          <w:color w:val="000000"/>
          <w:sz w:val="27"/>
          <w:szCs w:val="27"/>
          <w:lang w:eastAsia="ru-RU"/>
        </w:rPr>
        <w:t>: от 1 до 10 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r: от 1 до 20 км; возможно расширение диапазона (от 2м до 80 км</w:t>
      </w:r>
      <w:r w:rsidRPr="00E71DE0">
        <w:rPr>
          <w:caps/>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Модель радиосигналов с замираниями, обусловленными многолучевым распространением, полезна для последующего анализа распределений огибающей замирающей несущей (уровня сигнала), частоты выбросов сигнала и длительности замираний [12]. Эти параметры и их представления требуются при рассмотрении некоторых аспектов проектирования линий и систем связи (таких как выбор методов исправления ошибок и доступа). Например, длительность замираний и частота выбросов позволяют установить связь между вероятностью ошибки на бит (BER) и вероятностью ошибок в слове (WER).</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При проектировании высокоскоростных цифровых систем подвижной радиосвязи важно знать характеристики замираний из-за </w:t>
      </w:r>
      <w:proofErr w:type="spellStart"/>
      <w:r w:rsidRPr="00E71DE0">
        <w:rPr>
          <w:color w:val="000000"/>
          <w:sz w:val="27"/>
          <w:szCs w:val="27"/>
          <w:lang w:eastAsia="ru-RU"/>
        </w:rPr>
        <w:t>многолучевости</w:t>
      </w:r>
      <w:proofErr w:type="spellEnd"/>
      <w:r w:rsidRPr="00E71DE0">
        <w:rPr>
          <w:color w:val="000000"/>
          <w:sz w:val="27"/>
          <w:szCs w:val="27"/>
          <w:lang w:eastAsia="ru-RU"/>
        </w:rPr>
        <w:t>, поскольку они вызывают пакетирование ошибок. При условии, что пакеты ошибок возникают, когда уровень огибающей сигнала падает ниже определенного порога, частота выбросов (пересечений уровня) может использоваться как подходящая мера частоты появления пакетов ошибок. Длительность замираний позволяет оценивать длину пакетов ошибок.</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bookmarkStart w:id="0" w:name="_Toc150265657"/>
      <w:r>
        <w:rPr>
          <w:b/>
          <w:color w:val="000000"/>
          <w:sz w:val="27"/>
          <w:szCs w:val="27"/>
          <w:lang w:eastAsia="ru-RU"/>
        </w:rPr>
        <w:tab/>
      </w:r>
      <w:r w:rsidR="00E71DE0" w:rsidRPr="00E71DE0">
        <w:rPr>
          <w:b/>
          <w:color w:val="000000"/>
          <w:sz w:val="27"/>
          <w:szCs w:val="27"/>
          <w:lang w:eastAsia="ru-RU"/>
        </w:rPr>
        <w:t>Лекция 10. Методы разнесения сигналов</w:t>
      </w:r>
      <w:bookmarkEnd w:id="0"/>
    </w:p>
    <w:p w:rsidR="00E71DE0" w:rsidRPr="00E71DE0" w:rsidRDefault="009478F5"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Цель лекции: ознакомление с методами организации ветвей разнесения и сигнальных путей в системах беспроводной связи.</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Содержание:</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а) классификация методов построения ветвей разнесения в системах</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lastRenderedPageBreak/>
        <w:t>подвижной радиосвязи;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б) улучшение характеристик помехоустойчивости приема и</w:t>
      </w:r>
      <w:r w:rsidR="00A963EC">
        <w:rPr>
          <w:color w:val="000000"/>
          <w:sz w:val="27"/>
          <w:szCs w:val="27"/>
          <w:lang w:val="kk-KZ" w:eastAsia="ru-RU"/>
        </w:rPr>
        <w:t xml:space="preserve"> </w:t>
      </w:r>
      <w:r w:rsidRPr="00E71DE0">
        <w:rPr>
          <w:color w:val="000000"/>
          <w:sz w:val="27"/>
          <w:szCs w:val="27"/>
          <w:lang w:eastAsia="ru-RU"/>
        </w:rPr>
        <w:t>надежности систем беспроводной связи.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Для обеспечения высокой надежности передачи данных без чрезмерного увеличения, как мощности передатчика, так и интервала повторного использования частот желательно иметь иной метод борьбы с влиянием быстрых замираний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Известно, что разнесенный прием является одним из наиболее эффективных средств, предназначенных для решения этой задачи.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Различные методы разнесения были предложены и проанализированы применительно к системам KB, тропосферной связи, а также микроволновым радиорелейным системам, работающим в пределах прямой видимости. Методы разнесения применительно к ОВЧ, УВЧ и микроволновым системам подвижной радиосвязи анализировались в течение последних 20 лет.</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Хотя большинство из них относились к аналоговым системам подвижной радиосвязи, однако, в принципе, они могут найти применение и в цифровых сотовых системах. Выигрыш, получаемый за счет разнесения, увеличивается по мере возрастания требований к качеству обслуживания в цифровых системах подвижной радиосвязи, поскольку более существенное влияние быстрых замираний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проявляется при цифровой передаче.</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Методы разнесения требуют организации ряда путей передачи сигналов, называемых ветвями разнесения, и схемы их комбинирования или выбора одного из них. В зависимости от характеристик распространения радиоволн в системах подвижной радиосвязи существует несколько методов построения ветвей разнесения, которые могут быть разбиты на следующие группы, объединяющие:</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пространственное;</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угловое;</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поляризационное;</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частотное;</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временное разнесение.</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Пространственное разнесение. Этот метод наиболее широко используется из-за своей простоты и низкой стоимости. Он требует одной передающей антенны и нескольких приемных антенн. Расстояние между соседними приемными антеннами выбирается с таким расчетом, чтобы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в каждой ветви разнесения были некоррелированными.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Угловое разнесение. Это метод, который получил название разнесения по направлению, требует несколько направленных антенн. Каждая антенна независимо реагирует на волну, приходящую под определенным углом или с определенного направления, и формирует некоррелированные замирающие сигналы.</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Поляризационное разнесение. Этот метод позволяет реализовать только две ветви разнесения. Он использует тот факт, что сигналы, переданные с помощью двух ортогонально-поляризованных радиоволн, характерных для ОВЧ и УВЧ </w:t>
      </w:r>
      <w:r w:rsidR="00E71DE0" w:rsidRPr="00E71DE0">
        <w:rPr>
          <w:color w:val="000000"/>
          <w:sz w:val="27"/>
          <w:szCs w:val="27"/>
          <w:lang w:eastAsia="ru-RU"/>
        </w:rPr>
        <w:lastRenderedPageBreak/>
        <w:t xml:space="preserve">сухопутных систем подвижной радиосвязи, в точке приема имеют некоррелированные статистики замираний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Частотное и временное разнесение. Различия в частоте и/или времени передачи могут быть использованы для организации ветвей разнесения с некоррелированными статистиками замираний.</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Требуемый разнос по времени и частоте можно определить, исходя из имеющихся характеристик временного рассеяния и максимальной доплеровской частоты. Основное преимущество этих двух методов разнесения по сравнению с пространственным, угловым, поляризационным состоит в том, что для их реализации требуется лишь одна передающая и одна приемная антенны, а недостаток — в том, что требуется более широкая полоса частот.</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Кодирование с исправлением ошибок может рассматриваться как один из вариантов временного разнесения в цифровых системах передачи.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Следует отметить, что для всех перечисленных методов разнесения, за исключением поляризационного, в принципе не существует ограничения на количество ветвей разнесения. Например, в некоторых системах радиосвязи, работающих в диапазоне 2,4 ГГц, при организации пространственного разнесения используется до пяти приемных антенн.</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bookmarkStart w:id="1" w:name="_GoBack"/>
      <w:r w:rsidR="00E71DE0" w:rsidRPr="00E71DE0">
        <w:rPr>
          <w:color w:val="000000"/>
          <w:sz w:val="27"/>
          <w:szCs w:val="27"/>
          <w:lang w:eastAsia="ru-RU"/>
        </w:rPr>
        <w:t>Разнесение позволяет существенным образом улучшить характеристики помехоустойчивости приема и надежность цифровых систем радиосвязи. Наличие двух ветвей разнесения позволяет снизить значение C/I с 30 дБ, соответствующее отсутствие разнесения, до 15 дБ при частоте ошибок на бит (BER), равной 10</w:t>
      </w:r>
      <w:r w:rsidR="00E71DE0" w:rsidRPr="00E71DE0">
        <w:rPr>
          <w:color w:val="000000"/>
          <w:sz w:val="27"/>
          <w:szCs w:val="27"/>
          <w:vertAlign w:val="superscript"/>
          <w:lang w:eastAsia="ru-RU"/>
        </w:rPr>
        <w:t>-3</w:t>
      </w:r>
      <w:r w:rsidR="00E71DE0" w:rsidRPr="00E71DE0">
        <w:rPr>
          <w:color w:val="000000"/>
          <w:sz w:val="27"/>
          <w:szCs w:val="27"/>
          <w:lang w:eastAsia="ru-RU"/>
        </w:rPr>
        <w:t>. При более низких значениях BER, например, BER = 10</w:t>
      </w:r>
      <w:r w:rsidR="00E71DE0" w:rsidRPr="00E71DE0">
        <w:rPr>
          <w:color w:val="000000"/>
          <w:sz w:val="27"/>
          <w:szCs w:val="27"/>
          <w:vertAlign w:val="superscript"/>
          <w:lang w:eastAsia="ru-RU"/>
        </w:rPr>
        <w:t>-6</w:t>
      </w:r>
      <w:r w:rsidR="00E71DE0" w:rsidRPr="00E71DE0">
        <w:rPr>
          <w:color w:val="000000"/>
          <w:sz w:val="27"/>
          <w:szCs w:val="27"/>
          <w:lang w:eastAsia="ru-RU"/>
        </w:rPr>
        <w:t>, выигрыш за счет разнесения составляет 30 дБ.</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Достаточно малогабаритные и относительно недорогие системы разнесения в настоящее время широко используются в системах мобильной радиосвязи, сотовой телефонии и передачи данных.</w:t>
      </w:r>
    </w:p>
    <w:bookmarkEnd w:id="1"/>
    <w:p w:rsidR="00E71DE0" w:rsidRPr="00E71DE0" w:rsidRDefault="00E71DE0" w:rsidP="00E71DE0">
      <w:pPr>
        <w:widowControl/>
        <w:tabs>
          <w:tab w:val="left" w:pos="993"/>
        </w:tabs>
        <w:adjustRightInd w:val="0"/>
        <w:ind w:right="56"/>
        <w:jc w:val="both"/>
        <w:rPr>
          <w:color w:val="000000"/>
          <w:sz w:val="27"/>
          <w:szCs w:val="27"/>
          <w:lang w:eastAsia="ru-RU"/>
        </w:rPr>
      </w:pPr>
    </w:p>
    <w:p w:rsidR="00E71DE0" w:rsidRPr="00E71DE0" w:rsidRDefault="00E71DE0" w:rsidP="00E71DE0">
      <w:pPr>
        <w:widowControl/>
        <w:tabs>
          <w:tab w:val="left" w:pos="993"/>
        </w:tabs>
        <w:adjustRightInd w:val="0"/>
        <w:spacing w:before="100" w:beforeAutospacing="1" w:after="100" w:afterAutospacing="1"/>
        <w:ind w:right="56"/>
        <w:jc w:val="both"/>
        <w:rPr>
          <w:b/>
          <w:color w:val="000000"/>
          <w:sz w:val="27"/>
          <w:szCs w:val="27"/>
          <w:lang w:eastAsia="ru-RU"/>
        </w:rPr>
      </w:pPr>
      <w:bookmarkStart w:id="2" w:name="_Toc150265658"/>
      <w:r w:rsidRPr="00E71DE0">
        <w:rPr>
          <w:b/>
          <w:color w:val="000000"/>
          <w:sz w:val="27"/>
          <w:szCs w:val="27"/>
          <w:lang w:eastAsia="ru-RU"/>
        </w:rPr>
        <w:t>Лекция 11. Системы с расширением спектра</w:t>
      </w:r>
      <w:bookmarkEnd w:id="2"/>
    </w:p>
    <w:p w:rsidR="00E71DE0" w:rsidRPr="00E71DE0" w:rsidRDefault="00E71DE0" w:rsidP="009478F5">
      <w:pPr>
        <w:widowControl/>
        <w:tabs>
          <w:tab w:val="left" w:pos="993"/>
        </w:tabs>
        <w:adjustRightInd w:val="0"/>
        <w:ind w:right="57"/>
        <w:jc w:val="both"/>
        <w:rPr>
          <w:color w:val="000000"/>
          <w:sz w:val="24"/>
          <w:szCs w:val="24"/>
          <w:lang w:eastAsia="ru-RU"/>
        </w:rPr>
      </w:pPr>
      <w:r w:rsidRPr="00E71DE0">
        <w:rPr>
          <w:color w:val="000000"/>
          <w:sz w:val="27"/>
          <w:szCs w:val="27"/>
          <w:lang w:eastAsia="ru-RU"/>
        </w:rPr>
        <w:t>Цель лекции: изучение основных концепций построения беспроводных систем с расширенным спектром.</w:t>
      </w:r>
    </w:p>
    <w:p w:rsidR="00E71DE0" w:rsidRPr="00E71DE0" w:rsidRDefault="00E71DE0" w:rsidP="009478F5">
      <w:pPr>
        <w:widowControl/>
        <w:tabs>
          <w:tab w:val="left" w:pos="993"/>
        </w:tabs>
        <w:adjustRightInd w:val="0"/>
        <w:ind w:right="57"/>
        <w:jc w:val="both"/>
        <w:rPr>
          <w:color w:val="000000"/>
          <w:sz w:val="24"/>
          <w:szCs w:val="24"/>
          <w:lang w:eastAsia="ru-RU"/>
        </w:rPr>
      </w:pPr>
      <w:r w:rsidRPr="00E71DE0">
        <w:rPr>
          <w:color w:val="000000"/>
          <w:sz w:val="27"/>
          <w:szCs w:val="27"/>
          <w:lang w:eastAsia="ru-RU"/>
        </w:rPr>
        <w:t>Содержание:</w:t>
      </w:r>
    </w:p>
    <w:p w:rsidR="00E71DE0" w:rsidRPr="00E71DE0" w:rsidRDefault="00E71DE0" w:rsidP="009478F5">
      <w:pPr>
        <w:widowControl/>
        <w:tabs>
          <w:tab w:val="left" w:pos="993"/>
        </w:tabs>
        <w:adjustRightInd w:val="0"/>
        <w:ind w:right="57"/>
        <w:jc w:val="both"/>
        <w:rPr>
          <w:color w:val="000000"/>
          <w:sz w:val="27"/>
          <w:szCs w:val="27"/>
          <w:lang w:eastAsia="ru-RU"/>
        </w:rPr>
      </w:pPr>
      <w:r w:rsidRPr="00E71DE0">
        <w:rPr>
          <w:color w:val="000000"/>
          <w:sz w:val="27"/>
          <w:szCs w:val="27"/>
          <w:lang w:eastAsia="ru-RU"/>
        </w:rPr>
        <w:t>а) особенности систем с расширением спектра и их преимущества;</w:t>
      </w:r>
    </w:p>
    <w:p w:rsidR="00E71DE0" w:rsidRPr="00E71DE0" w:rsidRDefault="00E71DE0" w:rsidP="009478F5">
      <w:pPr>
        <w:widowControl/>
        <w:tabs>
          <w:tab w:val="left" w:pos="993"/>
        </w:tabs>
        <w:adjustRightInd w:val="0"/>
        <w:ind w:right="57"/>
        <w:jc w:val="both"/>
        <w:rPr>
          <w:color w:val="000000"/>
          <w:sz w:val="27"/>
          <w:szCs w:val="27"/>
          <w:lang w:eastAsia="ru-RU"/>
        </w:rPr>
      </w:pPr>
      <w:r w:rsidRPr="00E71DE0">
        <w:rPr>
          <w:color w:val="000000"/>
          <w:sz w:val="27"/>
          <w:szCs w:val="27"/>
          <w:lang w:eastAsia="ru-RU"/>
        </w:rPr>
        <w:t>б) классификация систем с расширенным спектром;</w:t>
      </w:r>
    </w:p>
    <w:p w:rsidR="00E71DE0" w:rsidRPr="00E71DE0" w:rsidRDefault="00E71DE0" w:rsidP="009478F5">
      <w:pPr>
        <w:widowControl/>
        <w:tabs>
          <w:tab w:val="left" w:pos="993"/>
        </w:tabs>
        <w:adjustRightInd w:val="0"/>
        <w:ind w:right="57"/>
        <w:jc w:val="both"/>
        <w:rPr>
          <w:color w:val="000000"/>
          <w:sz w:val="27"/>
          <w:szCs w:val="27"/>
          <w:lang w:eastAsia="ru-RU"/>
        </w:rPr>
      </w:pPr>
      <w:r w:rsidRPr="00E71DE0">
        <w:rPr>
          <w:color w:val="000000"/>
          <w:sz w:val="27"/>
          <w:szCs w:val="27"/>
          <w:lang w:eastAsia="ru-RU"/>
        </w:rPr>
        <w:t>в) процесс формирования сигналов с расширенным спектром;</w:t>
      </w:r>
    </w:p>
    <w:p w:rsidR="00E71DE0" w:rsidRPr="00E71DE0" w:rsidRDefault="00E71DE0" w:rsidP="009478F5">
      <w:pPr>
        <w:widowControl/>
        <w:tabs>
          <w:tab w:val="left" w:pos="993"/>
        </w:tabs>
        <w:adjustRightInd w:val="0"/>
        <w:ind w:right="57"/>
        <w:jc w:val="both"/>
        <w:rPr>
          <w:color w:val="000000"/>
          <w:sz w:val="27"/>
          <w:szCs w:val="27"/>
          <w:lang w:eastAsia="ru-RU"/>
        </w:rPr>
      </w:pPr>
      <w:r w:rsidRPr="00E71DE0">
        <w:rPr>
          <w:color w:val="000000"/>
          <w:sz w:val="27"/>
          <w:szCs w:val="27"/>
          <w:lang w:eastAsia="ru-RU"/>
        </w:rPr>
        <w:t>г) структура построения передающей и приемной частей системы.</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Термин расширение спектра был использован в многочисленных военных и коммерческих системах связи. В системах с расширенным спектром каждый сигнал-переносчик сообщений требует значительно более широкой полосы радиочастот по сравнению с обычным модулированным сигналом. Более широкая полоса частот </w:t>
      </w:r>
      <w:r w:rsidR="00E71DE0" w:rsidRPr="00E71DE0">
        <w:rPr>
          <w:color w:val="000000"/>
          <w:sz w:val="27"/>
          <w:szCs w:val="27"/>
          <w:lang w:eastAsia="ru-RU"/>
        </w:rPr>
        <w:lastRenderedPageBreak/>
        <w:t>позволяет получить некоторые полезные свойства и характеристики, которые трудно достичь другими средствами.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Расширение спектра представляет собой метод формирования сигнала с расширенным спектром с помощью дополнительной ступени модуляции, обеспечивающей не только расширение спектра сигнала, но и ослабление его влияния на другие сигналы. Дополнительная модуляция никак не связана с передаваемым сообщением.</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Широкополосные системы находят применение благодаря следующим потенциальным преимуществам:</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повышенной помехоустойчивости;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возможности обеспечения кодового разделения каналов для многостанционного доступа на его основе в системах, использующих технологию CDMA;</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энергетической скрытности благодаря низкому уровню спектральной плотности;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высокой разрешающей способности при измерениях расстояния;</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защищенности связи;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способности противостоять воздействию преднамеренных помех;</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повышенной пропускной способности и спектральной эффективности в некоторых сотовых системах персональной связи;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постепенному снижению качества связи при увеличении числа пользователей, одновременно занимающих один и тот же ВЧ канал;</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низкой стоимости при реализации;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наличию современной элементной базы (интегральных микросхем).</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В соответствии с архитектурой и используемыми видами модуляции системы с расширенным спектром могут быть разделены на следующие основные группы: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с прямым расширением спектра на основе псевдослучайных последовательностей (ПСП), включая системы МДКРК;</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с перестройкой рабочей частоты (с «прыгающей» частотой), включая системы МДКРК с медленной и быстрой перестройкой рабочей частоты;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множественного доступа с расширенным спектром и контролем несущей (CSMA);</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с перестройкой временного положения сигналов («прыгающим» временем);</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lastRenderedPageBreak/>
        <w:t>-         с линейной частотной модуляцией сигналов (</w:t>
      </w:r>
      <w:proofErr w:type="spellStart"/>
      <w:r w:rsidRPr="00E71DE0">
        <w:rPr>
          <w:color w:val="000000"/>
          <w:sz w:val="27"/>
          <w:szCs w:val="27"/>
          <w:lang w:eastAsia="ru-RU"/>
        </w:rPr>
        <w:t>chip</w:t>
      </w:r>
      <w:proofErr w:type="spellEnd"/>
      <w:r w:rsidRPr="00E71DE0">
        <w:rPr>
          <w:color w:val="000000"/>
          <w:sz w:val="27"/>
          <w:szCs w:val="27"/>
          <w:lang w:eastAsia="ru-RU"/>
        </w:rPr>
        <w:t xml:space="preserve"> </w:t>
      </w:r>
      <w:proofErr w:type="spellStart"/>
      <w:r w:rsidRPr="00E71DE0">
        <w:rPr>
          <w:color w:val="000000"/>
          <w:sz w:val="27"/>
          <w:szCs w:val="27"/>
          <w:lang w:eastAsia="ru-RU"/>
        </w:rPr>
        <w:t>modulation</w:t>
      </w:r>
      <w:proofErr w:type="spellEnd"/>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со смешанными методами расширения спектра.</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Прямое расширение спектра с помощью псевдослучайных последовательностей</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 xml:space="preserve">На рисунке 9 приведена концептуальная схема системы с прямым расширением спектра на основе псевдослучайных последовательностей (а - передатчик сигналов с PSK и с последующим спектра, б - передатчик с расширением спектра в полосе модулирующих частот, в - приемник). В первом модуляторе осуществляется фазовая манипуляция (PSK) сигнала промежуточной частоты двоичным цифровым сигналом передаваемого сообщения d(t) в формате без возвращения к нулю (NRZ) с частотой следования символов </w:t>
      </w:r>
      <w:proofErr w:type="spellStart"/>
      <w:r w:rsidRPr="00E71DE0">
        <w:rPr>
          <w:color w:val="000000"/>
          <w:sz w:val="27"/>
          <w:szCs w:val="27"/>
          <w:lang w:eastAsia="ru-RU"/>
        </w:rPr>
        <w:t>f</w:t>
      </w:r>
      <w:r w:rsidRPr="00E71DE0">
        <w:rPr>
          <w:color w:val="000000"/>
          <w:sz w:val="27"/>
          <w:szCs w:val="27"/>
          <w:vertAlign w:val="subscript"/>
          <w:lang w:eastAsia="ru-RU"/>
        </w:rPr>
        <w:t>b</w:t>
      </w:r>
      <w:proofErr w:type="spellEnd"/>
      <w:r w:rsidRPr="00E71DE0">
        <w:rPr>
          <w:color w:val="000000"/>
          <w:sz w:val="27"/>
          <w:szCs w:val="27"/>
          <w:lang w:eastAsia="ru-RU"/>
        </w:rPr>
        <w:t> = 1/</w:t>
      </w:r>
      <w:proofErr w:type="spellStart"/>
      <w:r w:rsidRPr="00E71DE0">
        <w:rPr>
          <w:color w:val="000000"/>
          <w:sz w:val="27"/>
          <w:szCs w:val="27"/>
          <w:lang w:eastAsia="ru-RU"/>
        </w:rPr>
        <w:t>Т</w:t>
      </w:r>
      <w:r w:rsidRPr="00E71DE0">
        <w:rPr>
          <w:color w:val="000000"/>
          <w:sz w:val="27"/>
          <w:szCs w:val="27"/>
          <w:vertAlign w:val="subscript"/>
          <w:lang w:eastAsia="ru-RU"/>
        </w:rPr>
        <w:t>b</w:t>
      </w:r>
      <w:proofErr w:type="spellEnd"/>
      <w:r w:rsidRPr="00E71DE0">
        <w:rPr>
          <w:color w:val="000000"/>
          <w:sz w:val="27"/>
          <w:szCs w:val="27"/>
          <w:lang w:eastAsia="ru-RU"/>
        </w:rPr>
        <w:t>.</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rFonts w:ascii="Calibri" w:hAnsi="Calibri"/>
          <w:noProof/>
          <w:sz w:val="24"/>
          <w:szCs w:val="24"/>
          <w:lang w:eastAsia="ru-RU"/>
        </w:rPr>
        <w:drawing>
          <wp:inline distT="0" distB="0" distL="0" distR="0">
            <wp:extent cx="4736022" cy="3857625"/>
            <wp:effectExtent l="0" t="0" r="762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36022" cy="3857625"/>
                    </a:xfrm>
                    <a:prstGeom prst="rect">
                      <a:avLst/>
                    </a:prstGeom>
                    <a:noFill/>
                    <a:ln>
                      <a:noFill/>
                    </a:ln>
                  </pic:spPr>
                </pic:pic>
              </a:graphicData>
            </a:graphic>
          </wp:inline>
        </w:drawing>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Рисунок 9 – Структура системы с прямым расширением спектра</w:t>
      </w:r>
    </w:p>
    <w:p w:rsidR="00E71DE0" w:rsidRPr="00E71DE0" w:rsidRDefault="00E71DE0" w:rsidP="00E71DE0">
      <w:pPr>
        <w:widowControl/>
        <w:tabs>
          <w:tab w:val="left" w:pos="993"/>
        </w:tabs>
        <w:adjustRightInd w:val="0"/>
        <w:ind w:right="56"/>
        <w:jc w:val="both"/>
        <w:rPr>
          <w:color w:val="000000"/>
          <w:sz w:val="24"/>
          <w:szCs w:val="24"/>
          <w:lang w:eastAsia="ru-RU"/>
        </w:rPr>
      </w:pP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В пределах одной соты системы подвижной радиосвязи, как правило, есть несколько абонентов, одновременно пользующихся связью, причем каждый из них использует одну и ту же несущую частоту </w:t>
      </w:r>
      <w:proofErr w:type="spellStart"/>
      <w:r w:rsidR="00E71DE0" w:rsidRPr="00E71DE0">
        <w:rPr>
          <w:color w:val="000000"/>
          <w:sz w:val="27"/>
          <w:szCs w:val="27"/>
          <w:lang w:eastAsia="ru-RU"/>
        </w:rPr>
        <w:t>fрч</w:t>
      </w:r>
      <w:proofErr w:type="spellEnd"/>
      <w:r w:rsidR="00E71DE0" w:rsidRPr="00E71DE0">
        <w:rPr>
          <w:color w:val="000000"/>
          <w:sz w:val="27"/>
          <w:szCs w:val="27"/>
          <w:lang w:eastAsia="ru-RU"/>
        </w:rPr>
        <w:t xml:space="preserve"> и занимает одну и ту же полосу частот </w:t>
      </w:r>
      <w:proofErr w:type="spellStart"/>
      <w:r w:rsidR="00E71DE0" w:rsidRPr="00E71DE0">
        <w:rPr>
          <w:color w:val="000000"/>
          <w:sz w:val="27"/>
          <w:szCs w:val="27"/>
          <w:lang w:eastAsia="ru-RU"/>
        </w:rPr>
        <w:t>Врч</w:t>
      </w:r>
      <w:proofErr w:type="spellEnd"/>
      <w:r w:rsidR="00E71DE0" w:rsidRPr="00E71DE0">
        <w:rPr>
          <w:color w:val="000000"/>
          <w:sz w:val="27"/>
          <w:szCs w:val="27"/>
          <w:lang w:eastAsia="ru-RU"/>
        </w:rPr>
        <w:t>.</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Процесс формирования сигналов с расширенным спектром в системах с многостанционным доступом происходит в два этапа: модуляция и расширение спектра (или вторичная модуляция посредством ПСП). Вторичная модуляция осуществляется с помощью идеальной операции перемножения g(t)s(t). При таком перемножении формируется амплитудно-модулированный </w:t>
      </w:r>
      <w:proofErr w:type="spellStart"/>
      <w:r w:rsidR="00E71DE0" w:rsidRPr="00E71DE0">
        <w:rPr>
          <w:color w:val="000000"/>
          <w:sz w:val="27"/>
          <w:szCs w:val="27"/>
          <w:lang w:eastAsia="ru-RU"/>
        </w:rPr>
        <w:t>двухполосный</w:t>
      </w:r>
      <w:proofErr w:type="spellEnd"/>
      <w:r w:rsidR="00E71DE0" w:rsidRPr="00E71DE0">
        <w:rPr>
          <w:color w:val="000000"/>
          <w:sz w:val="27"/>
          <w:szCs w:val="27"/>
          <w:lang w:eastAsia="ru-RU"/>
        </w:rPr>
        <w:t xml:space="preserve"> сигнал с подавленной несущей. Первый и второй модуляторы можно поменять местами без изменения потенциальных характеристик системы.</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 xml:space="preserve">Сигнал g(t)s(t) с расширенным спектром преобразуется вверх до нужной радиочастоты. Хотя преобразование частоты вверх и вниз является для большинства </w:t>
      </w:r>
      <w:r w:rsidRPr="00E71DE0">
        <w:rPr>
          <w:color w:val="000000"/>
          <w:sz w:val="27"/>
          <w:szCs w:val="27"/>
          <w:lang w:eastAsia="ru-RU"/>
        </w:rPr>
        <w:lastRenderedPageBreak/>
        <w:t>систем практически необходимым процессом, все же этот этап не является определяющим. Поэтому в дальнейшем будем считать, что сигнал g(t)s(t) передается и принимается на промежуточной частоте, исключив из рассмотрения подсистемы преобразования частот вверх и вниз.</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Таким образом, на вход приемника поступает сумма М независимых сигналов с расширенным спектром, занимающих одну и ту же полосу РЧ.</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Если выбран ансамбль некоррелированных сигналов ПСП, то после операции сжатия спектра сохраняется лишь модулированный полезный сигнал. Все другие сигналы, являясь некоррелированными, сохраняют </w:t>
      </w:r>
      <w:proofErr w:type="spellStart"/>
      <w:r w:rsidR="00E71DE0" w:rsidRPr="00E71DE0">
        <w:rPr>
          <w:color w:val="000000"/>
          <w:sz w:val="27"/>
          <w:szCs w:val="27"/>
          <w:lang w:eastAsia="ru-RU"/>
        </w:rPr>
        <w:t>широкополосность</w:t>
      </w:r>
      <w:proofErr w:type="spellEnd"/>
      <w:r w:rsidR="00E71DE0" w:rsidRPr="00E71DE0">
        <w:rPr>
          <w:color w:val="000000"/>
          <w:sz w:val="27"/>
          <w:szCs w:val="27"/>
          <w:lang w:eastAsia="ru-RU"/>
        </w:rPr>
        <w:t xml:space="preserve"> и имеют ширину спектра, превышающую граничную полосу пропускания фильтра демодулятора. На рисунке 10 приведены упрощенные временные и спектральные диаграммы, качественно иллюстрирующие процессы расширения и сжатия спектра сигналов. В частности, в них отсутствует сигнал несущей.</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rFonts w:ascii="Calibri" w:hAnsi="Calibri"/>
          <w:noProof/>
          <w:sz w:val="24"/>
          <w:szCs w:val="24"/>
          <w:lang w:eastAsia="ru-RU"/>
        </w:rPr>
        <w:drawing>
          <wp:inline distT="0" distB="0" distL="0" distR="0">
            <wp:extent cx="5943600" cy="3267075"/>
            <wp:effectExtent l="0" t="0" r="0"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267075"/>
                    </a:xfrm>
                    <a:prstGeom prst="rect">
                      <a:avLst/>
                    </a:prstGeom>
                    <a:noFill/>
                    <a:ln>
                      <a:noFill/>
                    </a:ln>
                  </pic:spPr>
                </pic:pic>
              </a:graphicData>
            </a:graphic>
          </wp:inline>
        </w:drawing>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Рисунок 10 - Диаграммы при расширении спектра</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Концепция систем с расширенным спектром путем программной перестройки рабочей частоты во многом схожа с концепцией систем с прямым расширением спектра. Здесь генератор двоичной ПСП управляет синтезатором частот, с помощью которого осуществляется переход («перескок») с одной частоты на другую из множества доступных частот. Таким образом, здесь эффект расширения спектра достигается за счет псевдослучайной перестройки частоты несущей, значение которой выбирается из имеющихся частот f</w:t>
      </w:r>
      <w:proofErr w:type="gramStart"/>
      <w:r w:rsidR="00E71DE0" w:rsidRPr="00E71DE0">
        <w:rPr>
          <w:color w:val="000000"/>
          <w:sz w:val="27"/>
          <w:szCs w:val="27"/>
          <w:lang w:eastAsia="ru-RU"/>
        </w:rPr>
        <w:t>1,...</w:t>
      </w:r>
      <w:proofErr w:type="gramEnd"/>
      <w:r w:rsidR="00E71DE0" w:rsidRPr="00E71DE0">
        <w:rPr>
          <w:color w:val="000000"/>
          <w:sz w:val="27"/>
          <w:szCs w:val="27"/>
          <w:lang w:eastAsia="ru-RU"/>
        </w:rPr>
        <w:t>,</w:t>
      </w:r>
      <w:proofErr w:type="spellStart"/>
      <w:r w:rsidR="00E71DE0" w:rsidRPr="00E71DE0">
        <w:rPr>
          <w:color w:val="000000"/>
          <w:sz w:val="27"/>
          <w:szCs w:val="27"/>
          <w:lang w:eastAsia="ru-RU"/>
        </w:rPr>
        <w:t>fN</w:t>
      </w:r>
      <w:proofErr w:type="spellEnd"/>
      <w:r w:rsidR="00E71DE0" w:rsidRPr="00E71DE0">
        <w:rPr>
          <w:color w:val="000000"/>
          <w:sz w:val="27"/>
          <w:szCs w:val="27"/>
          <w:lang w:eastAsia="ru-RU"/>
        </w:rPr>
        <w:t>, где N может достигать значений несколько тысяч и более. Если скорость перестройки сообщений (скорость смены частот) превышает скорость передачи сообщений, то имеем систему с быстрой перестройкой частоты. Если скорость перестройки меньше скорости передачи сообщений, так что в интервале перестройки передается несколько битов, то имеем систему с медленной перестройкой частоты.</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lastRenderedPageBreak/>
        <w:t>На рисунке 11 изображены структурные схемы передающей и приемной частей системы с перестройкой частоты.</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rFonts w:ascii="Calibri" w:hAnsi="Calibri"/>
          <w:noProof/>
          <w:sz w:val="24"/>
          <w:szCs w:val="24"/>
          <w:lang w:eastAsia="ru-RU"/>
        </w:rPr>
        <w:drawing>
          <wp:inline distT="0" distB="0" distL="0" distR="0">
            <wp:extent cx="5029200" cy="45243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29200" cy="4524375"/>
                    </a:xfrm>
                    <a:prstGeom prst="rect">
                      <a:avLst/>
                    </a:prstGeom>
                    <a:noFill/>
                    <a:ln>
                      <a:noFill/>
                    </a:ln>
                  </pic:spPr>
                </pic:pic>
              </a:graphicData>
            </a:graphic>
          </wp:inline>
        </w:drawing>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Рисунок 11 - Система с программной перестройкой частоты</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В системах с расширенным спектром путем перестройки рабочей частоты последняя сохраняется постоянной в течение каждого интервала перестройки, но изменяется скачком от интервала к интервалу. Частоты передачи формируются цифровым синтезатором частот, управляемым кодом («словами»), поступающим в последовательном либо параллельном виде и содержащим m двоичных символов (битов) Каждому m-битовому слову или его части соответствует одна из M = 2m частот. Хотя для осуществления перестройки частот имеется M = 2m, m = 2, 3 частот, но не все из них обязательно используются в конкретной системе. Системы с расширением спектра путем программной перестройки рабочей частоты подразделяются на системы с медленной, с быстрой и со средней скоростью перестройки.</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В системах с медленной перестройкой скорость перестройки </w:t>
      </w:r>
      <w:proofErr w:type="spellStart"/>
      <w:r w:rsidR="00E71DE0" w:rsidRPr="00E71DE0">
        <w:rPr>
          <w:color w:val="000000"/>
          <w:sz w:val="27"/>
          <w:szCs w:val="27"/>
          <w:lang w:eastAsia="ru-RU"/>
        </w:rPr>
        <w:t>fh</w:t>
      </w:r>
      <w:proofErr w:type="spellEnd"/>
      <w:r w:rsidR="00E71DE0" w:rsidRPr="00E71DE0">
        <w:rPr>
          <w:color w:val="000000"/>
          <w:sz w:val="27"/>
          <w:szCs w:val="27"/>
          <w:lang w:eastAsia="ru-RU"/>
        </w:rPr>
        <w:t xml:space="preserve">, меньше скорости передачи сообщений </w:t>
      </w:r>
      <w:proofErr w:type="spellStart"/>
      <w:r w:rsidR="00E71DE0" w:rsidRPr="00E71DE0">
        <w:rPr>
          <w:color w:val="000000"/>
          <w:sz w:val="27"/>
          <w:szCs w:val="27"/>
          <w:lang w:eastAsia="ru-RU"/>
        </w:rPr>
        <w:t>fb</w:t>
      </w:r>
      <w:proofErr w:type="spellEnd"/>
      <w:r w:rsidR="00E71DE0" w:rsidRPr="00E71DE0">
        <w:rPr>
          <w:color w:val="000000"/>
          <w:sz w:val="27"/>
          <w:szCs w:val="27"/>
          <w:lang w:eastAsia="ru-RU"/>
        </w:rPr>
        <w:t>. Таким образом, в интервале перестройки, прежде, чем осуществится переход на другую частоту, могут быть переданы два бита сообщения или более (в некоторых системах свыше 1000). В системах со средней скоростью перестройки скорость перестройки равна скорости передачи. Наибольшее распространение получили системы с быстрой и медленной перестройкой рабочей частоты.</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lastRenderedPageBreak/>
        <w:tab/>
      </w:r>
      <w:r w:rsidR="00E71DE0" w:rsidRPr="00E71DE0">
        <w:rPr>
          <w:color w:val="000000"/>
          <w:sz w:val="27"/>
          <w:szCs w:val="27"/>
          <w:lang w:eastAsia="ru-RU"/>
        </w:rPr>
        <w:t>Для синхронизации приемников при приеме сигналов с расширенным спектром может потребоваться три устройства синхронизации:</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w:t>
      </w:r>
      <w:proofErr w:type="gramStart"/>
      <w:r w:rsidRPr="00E71DE0">
        <w:rPr>
          <w:color w:val="000000"/>
          <w:sz w:val="27"/>
          <w:szCs w:val="27"/>
          <w:lang w:eastAsia="ru-RU"/>
        </w:rPr>
        <w:t>фазовой синхронизации</w:t>
      </w:r>
      <w:proofErr w:type="gramEnd"/>
      <w:r w:rsidRPr="00E71DE0">
        <w:rPr>
          <w:color w:val="000000"/>
          <w:sz w:val="27"/>
          <w:szCs w:val="27"/>
          <w:lang w:eastAsia="ru-RU"/>
        </w:rPr>
        <w:t xml:space="preserve"> несущей (восстановления несущей);</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символьной синхронизации (восстановления тактовой частоты);</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временной синхронизации генераторов, формирующих кодовые или псевдослучайные последовательности.</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Временная синхронизация обеспечивается в два этапа, в течение которых выполняются:</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поиск (первоначальная, грубая синхронизация);</w:t>
      </w:r>
    </w:p>
    <w:p w:rsidR="00E71DE0" w:rsidRPr="00E71DE0" w:rsidRDefault="00E71DE0" w:rsidP="00E71DE0">
      <w:pPr>
        <w:widowControl/>
        <w:tabs>
          <w:tab w:val="left" w:pos="993"/>
        </w:tabs>
        <w:adjustRightInd w:val="0"/>
        <w:ind w:right="56"/>
        <w:jc w:val="both"/>
        <w:rPr>
          <w:color w:val="000000"/>
          <w:sz w:val="24"/>
          <w:szCs w:val="24"/>
          <w:lang w:eastAsia="ru-RU"/>
        </w:rPr>
      </w:pPr>
      <w:r w:rsidRPr="00E71DE0">
        <w:rPr>
          <w:color w:val="000000"/>
          <w:sz w:val="27"/>
          <w:szCs w:val="27"/>
          <w:lang w:eastAsia="ru-RU"/>
        </w:rPr>
        <w:t>-         слежение (точная синхронизация).</w:t>
      </w:r>
    </w:p>
    <w:p w:rsidR="00E71DE0" w:rsidRPr="00E71DE0" w:rsidRDefault="00E71DE0" w:rsidP="00E71DE0">
      <w:pPr>
        <w:widowControl/>
        <w:tabs>
          <w:tab w:val="left" w:pos="993"/>
        </w:tabs>
        <w:adjustRightInd w:val="0"/>
        <w:ind w:right="56"/>
        <w:jc w:val="both"/>
        <w:rPr>
          <w:color w:val="000000"/>
          <w:sz w:val="27"/>
          <w:szCs w:val="27"/>
          <w:lang w:eastAsia="ru-RU"/>
        </w:rPr>
      </w:pPr>
    </w:p>
    <w:p w:rsidR="00E71DE0" w:rsidRPr="00E71DE0" w:rsidRDefault="00E71DE0" w:rsidP="00E71DE0">
      <w:pPr>
        <w:widowControl/>
        <w:tabs>
          <w:tab w:val="left" w:pos="993"/>
        </w:tabs>
        <w:adjustRightInd w:val="0"/>
        <w:spacing w:before="100" w:beforeAutospacing="1" w:after="100" w:afterAutospacing="1"/>
        <w:ind w:right="56"/>
        <w:jc w:val="both"/>
        <w:rPr>
          <w:b/>
          <w:color w:val="000000"/>
          <w:sz w:val="27"/>
          <w:szCs w:val="27"/>
          <w:lang w:eastAsia="ru-RU"/>
        </w:rPr>
      </w:pPr>
      <w:bookmarkStart w:id="3" w:name="_Toc150265659"/>
      <w:r w:rsidRPr="00E71DE0">
        <w:rPr>
          <w:b/>
          <w:color w:val="000000"/>
          <w:sz w:val="27"/>
          <w:szCs w:val="27"/>
          <w:lang w:eastAsia="ru-RU"/>
        </w:rPr>
        <w:t>Лекция 12.  Беспроводные локальные сети</w:t>
      </w:r>
      <w:bookmarkEnd w:id="3"/>
    </w:p>
    <w:p w:rsidR="00E71DE0" w:rsidRPr="00E71DE0" w:rsidRDefault="00E71DE0" w:rsidP="00E71DE0">
      <w:pPr>
        <w:widowControl/>
        <w:tabs>
          <w:tab w:val="left" w:pos="993"/>
        </w:tabs>
        <w:adjustRightInd w:val="0"/>
        <w:ind w:right="56"/>
        <w:jc w:val="both"/>
        <w:rPr>
          <w:color w:val="000000"/>
          <w:sz w:val="27"/>
          <w:szCs w:val="27"/>
          <w:lang w:eastAsia="ru-RU"/>
        </w:rPr>
      </w:pP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Цель лекции: изучение семейства стандартов для организации беспроводных локальных сетей, особенности функций сетей и поддержки качества услуг.</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Содержание:</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а) представления стандартов беспроводных локальных сетей;</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б) радиочастотные и инфракрасные методы передачи в сетях;</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xml:space="preserve">в) технология беспроводной передачи данных – </w:t>
      </w:r>
      <w:proofErr w:type="spellStart"/>
      <w:r w:rsidRPr="00E71DE0">
        <w:rPr>
          <w:color w:val="000000"/>
          <w:sz w:val="27"/>
          <w:szCs w:val="27"/>
          <w:lang w:eastAsia="ru-RU"/>
        </w:rPr>
        <w:t>Bluetooth</w:t>
      </w:r>
      <w:proofErr w:type="spellEnd"/>
      <w:r w:rsidRPr="00E71DE0">
        <w:rPr>
          <w:color w:val="000000"/>
          <w:sz w:val="27"/>
          <w:szCs w:val="27"/>
          <w:lang w:eastAsia="ru-RU"/>
        </w:rPr>
        <w:t>.</w:t>
      </w:r>
    </w:p>
    <w:p w:rsidR="00E71DE0" w:rsidRPr="00E71DE0" w:rsidRDefault="009478F5"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В 1999 году IEEE ратифицировал стандарт IEEE 802.11b для продуктов беспроводных сетей, которые работают на скорости 11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(подобно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Совместимость продуктов различных производителей гарантируется независимой организацией, которая называется </w:t>
      </w:r>
      <w:proofErr w:type="spellStart"/>
      <w:r w:rsidR="00E71DE0" w:rsidRPr="00E71DE0">
        <w:rPr>
          <w:color w:val="000000"/>
          <w:sz w:val="27"/>
          <w:szCs w:val="27"/>
          <w:lang w:eastAsia="ru-RU"/>
        </w:rPr>
        <w:t>Wireless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Compatibility</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Alliance</w:t>
      </w:r>
      <w:proofErr w:type="spellEnd"/>
      <w:r w:rsidR="00E71DE0" w:rsidRPr="00E71DE0">
        <w:rPr>
          <w:color w:val="000000"/>
          <w:sz w:val="27"/>
          <w:szCs w:val="27"/>
          <w:lang w:eastAsia="ru-RU"/>
        </w:rPr>
        <w:t xml:space="preserve"> (WECA). Эта организация была создана лидерами индустрии беспроводной связи в 1999 году. В настоящее время членами WECA являются более 80 компаний, в том числе такие известные производители, как </w:t>
      </w:r>
      <w:proofErr w:type="spellStart"/>
      <w:r w:rsidR="00E71DE0" w:rsidRPr="00E71DE0">
        <w:rPr>
          <w:color w:val="000000"/>
          <w:sz w:val="27"/>
          <w:szCs w:val="27"/>
          <w:lang w:eastAsia="ru-RU"/>
        </w:rPr>
        <w:t>Cisco</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Lucent</w:t>
      </w:r>
      <w:proofErr w:type="spellEnd"/>
      <w:r w:rsidR="00E71DE0" w:rsidRPr="00E71DE0">
        <w:rPr>
          <w:color w:val="000000"/>
          <w:sz w:val="27"/>
          <w:szCs w:val="27"/>
          <w:lang w:eastAsia="ru-RU"/>
        </w:rPr>
        <w:t xml:space="preserve">, IBM, </w:t>
      </w:r>
      <w:proofErr w:type="spellStart"/>
      <w:r w:rsidR="00E71DE0" w:rsidRPr="00E71DE0">
        <w:rPr>
          <w:color w:val="000000"/>
          <w:sz w:val="27"/>
          <w:szCs w:val="27"/>
          <w:lang w:eastAsia="ru-RU"/>
        </w:rPr>
        <w:t>Apple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Dell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Siemens</w:t>
      </w:r>
      <w:proofErr w:type="spellEnd"/>
      <w:r w:rsidR="00E71DE0" w:rsidRPr="00E71DE0">
        <w:rPr>
          <w:color w:val="000000"/>
          <w:sz w:val="27"/>
          <w:szCs w:val="27"/>
          <w:lang w:eastAsia="ru-RU"/>
        </w:rPr>
        <w:t xml:space="preserve">, AMD и пр. С продуктами, удовлетворяющими требованиям </w:t>
      </w:r>
      <w:proofErr w:type="spellStart"/>
      <w:r w:rsidR="00E71DE0" w:rsidRPr="00E71DE0">
        <w:rPr>
          <w:color w:val="000000"/>
          <w:sz w:val="27"/>
          <w:szCs w:val="27"/>
          <w:lang w:eastAsia="ru-RU"/>
        </w:rPr>
        <w:t>Wi-Fi</w:t>
      </w:r>
      <w:proofErr w:type="spellEnd"/>
      <w:r w:rsidR="00E71DE0" w:rsidRPr="00E71DE0">
        <w:rPr>
          <w:color w:val="000000"/>
          <w:sz w:val="27"/>
          <w:szCs w:val="27"/>
          <w:lang w:eastAsia="ru-RU"/>
        </w:rPr>
        <w:t xml:space="preserve"> (термин WECA для IEEE 802.11b), можно ознакомиться на сайте WECA.</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Как и все стандарты IEEE 802, 802.11 работает на нижних двух уровнях модели ISO/OSI, физическом уровне и канальном уровне. Любое сетевое приложение, сетевая операционная система, или протокол (например, TCP/IP), будут так же хорошо работать в сети 802.11, как и в сети </w:t>
      </w:r>
      <w:proofErr w:type="spellStart"/>
      <w:r w:rsidRPr="00E71DE0">
        <w:rPr>
          <w:color w:val="000000"/>
          <w:sz w:val="27"/>
          <w:szCs w:val="27"/>
          <w:lang w:eastAsia="ru-RU"/>
        </w:rPr>
        <w:t>Ethernet</w:t>
      </w:r>
      <w:proofErr w:type="spellEnd"/>
      <w:r w:rsidRPr="00E71DE0">
        <w:rPr>
          <w:color w:val="000000"/>
          <w:sz w:val="27"/>
          <w:szCs w:val="27"/>
          <w:lang w:eastAsia="ru-RU"/>
        </w:rPr>
        <w:t>.</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Основная архитектура, особенности и службы 802.11b определяются в первоначальном стандарте 802.11. Спецификация 802.11b затрагивает только физический уровень, добавляя лишь более высокие скорости доступа.</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802.11 определяет два типа оборудования – клиент, который обычно представляет собой компьютер, укомплектованный беспроводной сетевой интерфейсной картой (</w:t>
      </w:r>
      <w:proofErr w:type="spellStart"/>
      <w:r w:rsidR="00E71DE0" w:rsidRPr="00E71DE0">
        <w:rPr>
          <w:color w:val="000000"/>
          <w:sz w:val="27"/>
          <w:szCs w:val="27"/>
          <w:lang w:eastAsia="ru-RU"/>
        </w:rPr>
        <w:t>Network</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Interface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Card</w:t>
      </w:r>
      <w:proofErr w:type="spellEnd"/>
      <w:r w:rsidR="00E71DE0" w:rsidRPr="00E71DE0">
        <w:rPr>
          <w:color w:val="000000"/>
          <w:sz w:val="27"/>
          <w:szCs w:val="27"/>
          <w:lang w:eastAsia="ru-RU"/>
        </w:rPr>
        <w:t>, NIC), и точку доступа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point</w:t>
      </w:r>
      <w:proofErr w:type="spellEnd"/>
      <w:r w:rsidR="00E71DE0" w:rsidRPr="00E71DE0">
        <w:rPr>
          <w:color w:val="000000"/>
          <w:sz w:val="27"/>
          <w:szCs w:val="27"/>
          <w:lang w:eastAsia="ru-RU"/>
        </w:rPr>
        <w:t xml:space="preserve">, AP), которая выполняет роль моста между беспроводной и проводной сетями. Точка доступа обычно содержит в себе приёмопередатчик, интерфейс проводной сети (802.3), а также программное обеспечение, занимающееся обработкой данных. В качестве беспроводной станции может выступать ISA, PCI или PC </w:t>
      </w:r>
      <w:proofErr w:type="spellStart"/>
      <w:r w:rsidR="00E71DE0" w:rsidRPr="00E71DE0">
        <w:rPr>
          <w:color w:val="000000"/>
          <w:sz w:val="27"/>
          <w:szCs w:val="27"/>
          <w:lang w:eastAsia="ru-RU"/>
        </w:rPr>
        <w:t>Card</w:t>
      </w:r>
      <w:proofErr w:type="spellEnd"/>
      <w:r w:rsidR="00E71DE0" w:rsidRPr="00E71DE0">
        <w:rPr>
          <w:color w:val="000000"/>
          <w:sz w:val="27"/>
          <w:szCs w:val="27"/>
          <w:lang w:eastAsia="ru-RU"/>
        </w:rPr>
        <w:t xml:space="preserve"> сетевая </w:t>
      </w:r>
      <w:r w:rsidR="00E71DE0" w:rsidRPr="00E71DE0">
        <w:rPr>
          <w:color w:val="000000"/>
          <w:sz w:val="27"/>
          <w:szCs w:val="27"/>
          <w:lang w:eastAsia="ru-RU"/>
        </w:rPr>
        <w:lastRenderedPageBreak/>
        <w:t>карта в стандарте 802.11, либо встроенные решения, например, телефонная гарнитура 802.11.</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На физическом уровне определены два широкополосных радиочастотных метода передачи и один – в инфракрасном диапазоне.</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Радиочастотные методы работают в ISM диапазоне 2,4 ГГц и обычно используют полосу 83 МГц от 2,400 ГГц до 2,483 ГГц. Технологии широкополосного сигнала, используемые в радиочастотных методах, увеличивают надёжность, пропускную способность, позволяют многим несвязанным друг с другом устройствам разделять одну полосу частот с минимальными помехами друг для друга.</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Стандарт 802.11 использует метод прямой последовательности (</w:t>
      </w:r>
      <w:proofErr w:type="spellStart"/>
      <w:r w:rsidRPr="00E71DE0">
        <w:rPr>
          <w:color w:val="000000"/>
          <w:sz w:val="27"/>
          <w:szCs w:val="27"/>
          <w:lang w:eastAsia="ru-RU"/>
        </w:rPr>
        <w:t>Direct</w:t>
      </w:r>
      <w:proofErr w:type="spellEnd"/>
      <w:r w:rsidRPr="00E71DE0">
        <w:rPr>
          <w:color w:val="000000"/>
          <w:sz w:val="27"/>
          <w:szCs w:val="27"/>
          <w:lang w:eastAsia="ru-RU"/>
        </w:rPr>
        <w:t xml:space="preserve"> </w:t>
      </w:r>
      <w:proofErr w:type="spellStart"/>
      <w:r w:rsidRPr="00E71DE0">
        <w:rPr>
          <w:color w:val="000000"/>
          <w:sz w:val="27"/>
          <w:szCs w:val="27"/>
          <w:lang w:eastAsia="ru-RU"/>
        </w:rPr>
        <w:t>Sequence</w:t>
      </w:r>
      <w:proofErr w:type="spellEnd"/>
      <w:r w:rsidRPr="00E71DE0">
        <w:rPr>
          <w:color w:val="000000"/>
          <w:sz w:val="27"/>
          <w:szCs w:val="27"/>
          <w:lang w:eastAsia="ru-RU"/>
        </w:rPr>
        <w:t xml:space="preserve"> </w:t>
      </w:r>
      <w:proofErr w:type="spellStart"/>
      <w:r w:rsidRPr="00E71DE0">
        <w:rPr>
          <w:color w:val="000000"/>
          <w:sz w:val="27"/>
          <w:szCs w:val="27"/>
          <w:lang w:eastAsia="ru-RU"/>
        </w:rPr>
        <w:t>Spread</w:t>
      </w:r>
      <w:proofErr w:type="spellEnd"/>
      <w:r w:rsidRPr="00E71DE0">
        <w:rPr>
          <w:color w:val="000000"/>
          <w:sz w:val="27"/>
          <w:szCs w:val="27"/>
          <w:lang w:eastAsia="ru-RU"/>
        </w:rPr>
        <w:t xml:space="preserve"> </w:t>
      </w:r>
      <w:proofErr w:type="spellStart"/>
      <w:r w:rsidRPr="00E71DE0">
        <w:rPr>
          <w:color w:val="000000"/>
          <w:sz w:val="27"/>
          <w:szCs w:val="27"/>
          <w:lang w:eastAsia="ru-RU"/>
        </w:rPr>
        <w:t>Spectrum</w:t>
      </w:r>
      <w:proofErr w:type="spellEnd"/>
      <w:r w:rsidRPr="00E71DE0">
        <w:rPr>
          <w:color w:val="000000"/>
          <w:sz w:val="27"/>
          <w:szCs w:val="27"/>
          <w:lang w:eastAsia="ru-RU"/>
        </w:rPr>
        <w:t>, DSSS) и метод частотных скачков (</w:t>
      </w:r>
      <w:proofErr w:type="spellStart"/>
      <w:r w:rsidRPr="00E71DE0">
        <w:rPr>
          <w:color w:val="000000"/>
          <w:sz w:val="27"/>
          <w:szCs w:val="27"/>
          <w:lang w:eastAsia="ru-RU"/>
        </w:rPr>
        <w:t>Frequency</w:t>
      </w:r>
      <w:proofErr w:type="spellEnd"/>
      <w:r w:rsidRPr="00E71DE0">
        <w:rPr>
          <w:color w:val="000000"/>
          <w:sz w:val="27"/>
          <w:szCs w:val="27"/>
          <w:lang w:eastAsia="ru-RU"/>
        </w:rPr>
        <w:t xml:space="preserve"> </w:t>
      </w:r>
      <w:proofErr w:type="spellStart"/>
      <w:r w:rsidRPr="00E71DE0">
        <w:rPr>
          <w:color w:val="000000"/>
          <w:sz w:val="27"/>
          <w:szCs w:val="27"/>
          <w:lang w:eastAsia="ru-RU"/>
        </w:rPr>
        <w:t>Hopping</w:t>
      </w:r>
      <w:proofErr w:type="spellEnd"/>
      <w:r w:rsidRPr="00E71DE0">
        <w:rPr>
          <w:color w:val="000000"/>
          <w:sz w:val="27"/>
          <w:szCs w:val="27"/>
          <w:lang w:eastAsia="ru-RU"/>
        </w:rPr>
        <w:t xml:space="preserve"> </w:t>
      </w:r>
      <w:proofErr w:type="spellStart"/>
      <w:r w:rsidRPr="00E71DE0">
        <w:rPr>
          <w:color w:val="000000"/>
          <w:sz w:val="27"/>
          <w:szCs w:val="27"/>
          <w:lang w:eastAsia="ru-RU"/>
        </w:rPr>
        <w:t>Spread</w:t>
      </w:r>
      <w:proofErr w:type="spellEnd"/>
      <w:r w:rsidRPr="00E71DE0">
        <w:rPr>
          <w:color w:val="000000"/>
          <w:sz w:val="27"/>
          <w:szCs w:val="27"/>
          <w:lang w:eastAsia="ru-RU"/>
        </w:rPr>
        <w:t xml:space="preserve"> </w:t>
      </w:r>
      <w:proofErr w:type="spellStart"/>
      <w:r w:rsidRPr="00E71DE0">
        <w:rPr>
          <w:color w:val="000000"/>
          <w:sz w:val="27"/>
          <w:szCs w:val="27"/>
          <w:lang w:eastAsia="ru-RU"/>
        </w:rPr>
        <w:t>Spectrum</w:t>
      </w:r>
      <w:proofErr w:type="spellEnd"/>
      <w:r w:rsidRPr="00E71DE0">
        <w:rPr>
          <w:color w:val="000000"/>
          <w:sz w:val="27"/>
          <w:szCs w:val="27"/>
          <w:lang w:eastAsia="ru-RU"/>
        </w:rPr>
        <w:t>, FHSS). Эти методы кардинально отличаются, и несовместимы друг с другом.</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Реализация метода передачи в инфракрасном диапазоне (IR) в стандарте 802.11 основана на излучении ИК передатчиком ненаправленного (</w:t>
      </w:r>
      <w:proofErr w:type="spellStart"/>
      <w:r w:rsidR="00E71DE0" w:rsidRPr="00E71DE0">
        <w:rPr>
          <w:color w:val="000000"/>
          <w:sz w:val="27"/>
          <w:szCs w:val="27"/>
          <w:lang w:eastAsia="ru-RU"/>
        </w:rPr>
        <w:t>diffuse</w:t>
      </w:r>
      <w:proofErr w:type="spellEnd"/>
      <w:r w:rsidR="00E71DE0" w:rsidRPr="00E71DE0">
        <w:rPr>
          <w:color w:val="000000"/>
          <w:sz w:val="27"/>
          <w:szCs w:val="27"/>
          <w:lang w:eastAsia="ru-RU"/>
        </w:rPr>
        <w:t xml:space="preserve"> IR) сигнала. Вместо направленной передачи, требующей соответствующей ориентации излучателя и приёмника, передаваемый ИК сигнал излучается в потолок. Затем происходит отражение сигнала и его приём. Такой метод имеет очевидные преимущества по сравнению с использованием направленных излучателей, однако есть и существенные недостатки – требуется потолок, отражающий ИК излучение в заданном диапазоне длин волн (850 – 950 </w:t>
      </w:r>
      <w:proofErr w:type="spellStart"/>
      <w:r w:rsidR="00E71DE0" w:rsidRPr="00E71DE0">
        <w:rPr>
          <w:color w:val="000000"/>
          <w:sz w:val="27"/>
          <w:szCs w:val="27"/>
          <w:lang w:eastAsia="ru-RU"/>
        </w:rPr>
        <w:t>нм</w:t>
      </w:r>
      <w:proofErr w:type="spellEnd"/>
      <w:r w:rsidR="00E71DE0" w:rsidRPr="00E71DE0">
        <w:rPr>
          <w:color w:val="000000"/>
          <w:sz w:val="27"/>
          <w:szCs w:val="27"/>
          <w:lang w:eastAsia="ru-RU"/>
        </w:rPr>
        <w:t>); радиус действия всей системы ограничен 10 метрами. Кроме того, ИК лучи чувствительны к погодным условиям, поэтому метод рекомендуется применять только внутри помещений.</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Поддерживаются две скорости передачи данных – 1 и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На скорости 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поток данных разбивается на квартеты, каждый из которых затем во время модуляции кодируется в один из 16-ти импульсов. На скорости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метод модуляции немного отличается – поток данных делится на битовые пары, каждая из которых модулируется в один из четырёх импульсов.</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При использовании метода частотных скачков FHSS полоса 2,4 ГГц делится на 79 каналов по 1 МГц. Отправитель и получатель согласовывают схему переключения каналов (на выбор имеется 22 таких схемы), и данные посылаются последовательно по различным каналам с использованием этой схемы. Каждая передача данных в сети 802.11 происходит по разным схемам переключения, а сами схемы разработаны таким образом, чтобы минимизировать шансы того, что два отправителя будут использовать один и тот же канал одновременно. Метод FHSS позволяет использовать очень простую схему приёмопередатчика, однако ограничен максимальной скоростью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Это ограничение вызвано тем, что под один канал выделяется ровно 1 МГц, что вынуждает FHSS системы использовать весь диапазон 2,4 ГГц. Это означает, что должно происходить частое переключение каналов (например, в США установлена минимальная скорость 2,5 переключения в секунду), что, в свою очередь, приводит к увеличению накладных расходов.</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Метод DSSS делит диапазон 2,4 ГГц на 14 частично перекрывающихся каналов. Для того, чтобы несколько каналов могли использоваться одновременно в одном и том же месте, необходимо, чтобы они отстояли друг от друга на 25 МГц (не перекрывались), для исключения взаимных помех. Таким образом, в одном месте может одновременно использоваться максимум 3 канала. Данные пересылаются с использованием одного из этих каналов без переключения на другие каналы. Чтобы компенсировать посторонние шумы, используется 11-ти битная последовательность </w:t>
      </w:r>
      <w:proofErr w:type="spellStart"/>
      <w:r w:rsidR="00E71DE0" w:rsidRPr="00E71DE0">
        <w:rPr>
          <w:color w:val="000000"/>
          <w:sz w:val="27"/>
          <w:szCs w:val="27"/>
          <w:lang w:eastAsia="ru-RU"/>
        </w:rPr>
        <w:lastRenderedPageBreak/>
        <w:t>Баркера</w:t>
      </w:r>
      <w:proofErr w:type="spellEnd"/>
      <w:r w:rsidR="00E71DE0" w:rsidRPr="00E71DE0">
        <w:rPr>
          <w:color w:val="000000"/>
          <w:sz w:val="27"/>
          <w:szCs w:val="27"/>
          <w:lang w:eastAsia="ru-RU"/>
        </w:rPr>
        <w:t>, когда каждый бит данных пользователя преобразуется в 11 бит передаваемых данных. Такая высокая избыточность для каждого бита позволяет существенно повысить надёжность передачи, при этом значительно снизив мощность передаваемого сигнала. Даже если часть сигнала будет утеряна, он в большинстве случаев всё равно будет восстановлен. Тем самым минимизируется число повторных передач данных.</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Основное дополнение, внесённое 802.11b в основной стандарт – это поддержка двух новых скоростей передачи данных – 5,5 и 11 </w:t>
      </w:r>
      <w:proofErr w:type="spellStart"/>
      <w:r w:rsidRPr="00E71DE0">
        <w:rPr>
          <w:color w:val="000000"/>
          <w:sz w:val="27"/>
          <w:szCs w:val="27"/>
          <w:lang w:eastAsia="ru-RU"/>
        </w:rPr>
        <w:t>Mbps</w:t>
      </w:r>
      <w:proofErr w:type="spellEnd"/>
      <w:r w:rsidRPr="00E71DE0">
        <w:rPr>
          <w:color w:val="000000"/>
          <w:sz w:val="27"/>
          <w:szCs w:val="27"/>
          <w:lang w:eastAsia="ru-RU"/>
        </w:rPr>
        <w:t>. Для достижения этих скоростей был выбран метод DSSS, так как метод частотных скачков в силу ограничений FCC не может поддерживать более высокие скорости. Из этого следует, что системы 802.11b будут совместимы с DSSS системами 802.11, но не будут работать с системами FHSS 802.11.</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Для поддержки очень зашумлённых сред, а также работы на больших расстояниях, сети 802.11b используют динамический сдвиг скорости, который позволяет автоматически изменять скорость передачи данных в зависимости от свойств радиоканала. Например, пользователь может подключиться с максимальной скоростью 11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но в том случае, если повысится уровень помех, или пользователь удалится на большое расстояние, мобильное устройство начнёт передавать на меньшей скорости – 5,5, 2 или 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В том случае, если возможна устойчивая работа на более высокой скорости, мобильное устройство автоматически начнёт передавать с более высокой скоростью. Сдвиг скорости – механизм физического уровня, и является прозрачным для вышестоящих уровней и пользователя.</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Канальный уровень 802.11 состоит из двух подуровней: управления логической связью (</w:t>
      </w:r>
      <w:proofErr w:type="spellStart"/>
      <w:r w:rsidR="00E71DE0" w:rsidRPr="00E71DE0">
        <w:rPr>
          <w:color w:val="000000"/>
          <w:sz w:val="27"/>
          <w:szCs w:val="27"/>
          <w:lang w:eastAsia="ru-RU"/>
        </w:rPr>
        <w:t>Logical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Link</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Control</w:t>
      </w:r>
      <w:proofErr w:type="spellEnd"/>
      <w:r w:rsidR="00E71DE0" w:rsidRPr="00E71DE0">
        <w:rPr>
          <w:color w:val="000000"/>
          <w:sz w:val="27"/>
          <w:szCs w:val="27"/>
          <w:lang w:eastAsia="ru-RU"/>
        </w:rPr>
        <w:t>, LLC) и управления доступом к носителю (</w:t>
      </w:r>
      <w:proofErr w:type="spellStart"/>
      <w:r w:rsidR="00E71DE0" w:rsidRPr="00E71DE0">
        <w:rPr>
          <w:color w:val="000000"/>
          <w:sz w:val="27"/>
          <w:szCs w:val="27"/>
          <w:lang w:eastAsia="ru-RU"/>
        </w:rPr>
        <w:t>Media</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Control</w:t>
      </w:r>
      <w:proofErr w:type="spellEnd"/>
      <w:r w:rsidR="00E71DE0" w:rsidRPr="00E71DE0">
        <w:rPr>
          <w:color w:val="000000"/>
          <w:sz w:val="27"/>
          <w:szCs w:val="27"/>
          <w:lang w:eastAsia="ru-RU"/>
        </w:rPr>
        <w:t xml:space="preserve">, MAC). 802.11 использует тот же LLC и 48-битовую адресацию, что и другие сети 802, что позволяет легко объединять беспроводные и проводные сети, однако MAC уровень имеет кардинальные отличия. MAC уровень 802.11 очень похож на реализованный в 802.3, где он поддерживает множество пользователей на общем носителе, когда пользователь проверяет носитель перед доступом к нему. Для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сетей 802.3 используется протокол </w:t>
      </w:r>
      <w:proofErr w:type="spellStart"/>
      <w:r w:rsidR="00E71DE0" w:rsidRPr="00E71DE0">
        <w:rPr>
          <w:color w:val="000000"/>
          <w:sz w:val="27"/>
          <w:szCs w:val="27"/>
          <w:lang w:eastAsia="ru-RU"/>
        </w:rPr>
        <w:t>Carrier</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Sence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Multiple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with</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Collision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Detection</w:t>
      </w:r>
      <w:proofErr w:type="spellEnd"/>
      <w:r w:rsidR="00E71DE0" w:rsidRPr="00E71DE0">
        <w:rPr>
          <w:color w:val="000000"/>
          <w:sz w:val="27"/>
          <w:szCs w:val="27"/>
          <w:lang w:eastAsia="ru-RU"/>
        </w:rPr>
        <w:t xml:space="preserve"> (CSMA/CD), который определяет, как станции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получают доступ к проводной линии, и как они обнаруживают и обрабатывают коллизии, возникающие в том случае, если несколько устройств пытаются одновременно установить связь по сети. Чтобы обнаружить коллизию, станция должна обладать способностью и принимать, и передавать одновременно. Стандарт 802.11 предусматривает использование полудуплексных приёмопередатчиков, поэтому в беспроводных сетях 802.11 станция не может обнаружить коллизию во время передачи.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Чтобы учесть это отличие, 802.11 использует модифицированный протокол, известный как </w:t>
      </w:r>
      <w:proofErr w:type="spellStart"/>
      <w:r w:rsidR="00E71DE0" w:rsidRPr="00E71DE0">
        <w:rPr>
          <w:color w:val="000000"/>
          <w:sz w:val="27"/>
          <w:szCs w:val="27"/>
          <w:lang w:eastAsia="ru-RU"/>
        </w:rPr>
        <w:t>Carrier</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Sense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Multiple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with</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Collision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Avoidance</w:t>
      </w:r>
      <w:proofErr w:type="spellEnd"/>
      <w:r w:rsidR="00E71DE0" w:rsidRPr="00E71DE0">
        <w:rPr>
          <w:color w:val="000000"/>
          <w:sz w:val="27"/>
          <w:szCs w:val="27"/>
          <w:lang w:eastAsia="ru-RU"/>
        </w:rPr>
        <w:t xml:space="preserve"> (CSMA/CA), или </w:t>
      </w:r>
      <w:proofErr w:type="spellStart"/>
      <w:r w:rsidR="00E71DE0" w:rsidRPr="00E71DE0">
        <w:rPr>
          <w:color w:val="000000"/>
          <w:sz w:val="27"/>
          <w:szCs w:val="27"/>
          <w:lang w:eastAsia="ru-RU"/>
        </w:rPr>
        <w:t>Distributed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Coordination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Function</w:t>
      </w:r>
      <w:proofErr w:type="spellEnd"/>
      <w:r w:rsidR="00E71DE0" w:rsidRPr="00E71DE0">
        <w:rPr>
          <w:color w:val="000000"/>
          <w:sz w:val="27"/>
          <w:szCs w:val="27"/>
          <w:lang w:eastAsia="ru-RU"/>
        </w:rPr>
        <w:t xml:space="preserve"> (DCF). CSMA/CA пытается избежать коллизий путём использования явного подтверждения пакета (ACK), что означает, что принимающая станция посылает ACK пакет для подтверждения того, что пакет получен неповреждённым.</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Для определения того, является ли канал свободным, используется алгоритм оценки чистоты канала (</w:t>
      </w:r>
      <w:proofErr w:type="spellStart"/>
      <w:r w:rsidR="00E71DE0" w:rsidRPr="00E71DE0">
        <w:rPr>
          <w:color w:val="000000"/>
          <w:sz w:val="27"/>
          <w:szCs w:val="27"/>
          <w:lang w:eastAsia="ru-RU"/>
        </w:rPr>
        <w:t>Channel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Clearance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Algorithm</w:t>
      </w:r>
      <w:proofErr w:type="spellEnd"/>
      <w:r w:rsidR="00E71DE0" w:rsidRPr="00E71DE0">
        <w:rPr>
          <w:color w:val="000000"/>
          <w:sz w:val="27"/>
          <w:szCs w:val="27"/>
          <w:lang w:eastAsia="ru-RU"/>
        </w:rPr>
        <w:t xml:space="preserve">, CCA). Его суть заключается в измерении энергии сигнала на антенне и определения мощности принятого сигнала (RSSI). Если мощность принятого сигнала ниже определённого </w:t>
      </w:r>
      <w:r w:rsidR="00E71DE0" w:rsidRPr="00E71DE0">
        <w:rPr>
          <w:color w:val="000000"/>
          <w:sz w:val="27"/>
          <w:szCs w:val="27"/>
          <w:lang w:eastAsia="ru-RU"/>
        </w:rPr>
        <w:lastRenderedPageBreak/>
        <w:t>порога, то канал объявляется свободным, и MAC уровень получает статус CTS. Если мощность выше порогового значения, передача данных задерживается в соответствии с правилами протокола. Стандарт предоставляет ещё одну возможность определения незанятости канала, которая может использоваться либо отдельно, либо вместе с измерением RSSI – метод проверки несущей. Этот метод является более выборочным, так как с его помощью производится проверка на тот же тип несущей, что и по спецификации 802.11. Наилучший метод для использования зависит от того, каков уровень помех в рабочей области.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Таким образом, CSMA/CA предоставляет способ разделения доступа по радиоканалу. Механизм явного подтверждения эффективно решает проблемы помех. Однако он добавляет некоторые дополнительные накладные расходы, которых нет в 802.3, поэтому сети 802.11 будут всегда работать медленнее, чем эквивалентные им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локальные сети.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Наконец, MAC уровень 802.11 предоставляет возможность расчёта CRC и фрагментации пакетов. Каждый пакет имеет свою контрольную сумму CRC, которая рассчитывается и прикрепляется к пакету. Здесь наблюдается отличие от сетей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в которых обработкой ошибок занимаются протоколы более высокого уровня (например, TCP). Фрагментация пакетов позволяет разбивать большие пакеты на более маленькие при передаче по радиоканалу, что полезно в очень "заселённых" средах или в тех случаях, когда существуют значительные помехи, так как у меньших пакетов меньше шансы быть повреждёнными. Этот метод в большинстве случаев уменьшает необходимость повторной передачи и, таким образом, увеличивает производительность всей беспроводной сети.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MAC уровень 802.11 несёт ответственность за то, каким образом клиент подключается к точке доступа. Когда клиент 802.11 попадает в зону действия одной или нескольких точек доступа, он на основе мощности сигнала и наблюдаемого значения количества ошибок выбирает одну из них и подключается к ней. Как только клиент получает подтверждение принятия точкой доступа, он настраивается на радиоканал, в котором она работает. Время от времени он проверяет все каналы для проверки предоставления другой точки доступа службы более высокого качества. Если такая точка доступа находится, то станция перенастраивается на её частоту.</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Процесс динамического подключения и </w:t>
      </w:r>
      <w:proofErr w:type="spellStart"/>
      <w:r w:rsidR="00E71DE0" w:rsidRPr="00E71DE0">
        <w:rPr>
          <w:color w:val="000000"/>
          <w:sz w:val="27"/>
          <w:szCs w:val="27"/>
          <w:lang w:eastAsia="ru-RU"/>
        </w:rPr>
        <w:t>переподключения</w:t>
      </w:r>
      <w:proofErr w:type="spellEnd"/>
      <w:r w:rsidR="00E71DE0" w:rsidRPr="00E71DE0">
        <w:rPr>
          <w:color w:val="000000"/>
          <w:sz w:val="27"/>
          <w:szCs w:val="27"/>
          <w:lang w:eastAsia="ru-RU"/>
        </w:rPr>
        <w:t xml:space="preserve"> позволяет сетевым администраторам устанавливать беспроводные сети с очень широким покрытием, создавая частично перекрывающиеся "соты". Идеальным вариантом является такой, при котором соседние перекрывающиеся точки доступа будут использовать разные DSSS каналы, чтобы не создавать помех в работе друг другу.</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Так как мобильные станции и точки доступа являются СВЧ устройствами, у многих возникают вопросы по поводу безопасности использования компонентов </w:t>
      </w:r>
      <w:proofErr w:type="spellStart"/>
      <w:r w:rsidRPr="00E71DE0">
        <w:rPr>
          <w:color w:val="000000"/>
          <w:sz w:val="27"/>
          <w:szCs w:val="27"/>
          <w:lang w:eastAsia="ru-RU"/>
        </w:rPr>
        <w:t>Wave</w:t>
      </w:r>
      <w:proofErr w:type="spellEnd"/>
      <w:r w:rsidRPr="00E71DE0">
        <w:rPr>
          <w:color w:val="000000"/>
          <w:sz w:val="27"/>
          <w:szCs w:val="27"/>
          <w:lang w:eastAsia="ru-RU"/>
        </w:rPr>
        <w:t xml:space="preserve"> LAN. Известно, что чем выше частота радиоизлучения, тем опаснее оно для человека. В частности, известно, что если посмотреть внутрь прямоугольного волновода, передающего сигнал частотой 10 или более ГГц, мощностью около 2 Вт, то неминуемо произойдёт повреждение сетчатки глаза, даже если продолжительность воздействия составит менее секунды. Антенны мобильных устройств и точек доступа являются источниками высокочастотного излучения, и хотя мощность излучаемого сигнала очень невелика, всё же не следует находиться в непосредственной близости от работающей антенны. Как правило, безопасным расстоянием является расстояние порядка десятков сантиметров от приёмо-передающих частей.</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lastRenderedPageBreak/>
        <w:tab/>
      </w:r>
      <w:r w:rsidR="00E71DE0" w:rsidRPr="00E71DE0">
        <w:rPr>
          <w:color w:val="000000"/>
          <w:sz w:val="27"/>
          <w:szCs w:val="27"/>
          <w:lang w:eastAsia="ru-RU"/>
        </w:rPr>
        <w:t xml:space="preserve">В настоящее время начато внедрение двух конкурирующих стандартов на беспроводные сети следующего поколения – стандарт IEEE 802.11a и европейский стандарт HIPERLAN-2. Оба стандарта работают во втором ISM диапазоне, использующем полосу частот в районе 5 ГГц. Скорость передачи данных в сетях нового поколения составляет 54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 это современная технология беспроводной передачи данных, созданная в 1998 году группой компаний: </w:t>
      </w:r>
      <w:proofErr w:type="spellStart"/>
      <w:r w:rsidR="00E71DE0" w:rsidRPr="00E71DE0">
        <w:rPr>
          <w:color w:val="000000"/>
          <w:sz w:val="27"/>
          <w:szCs w:val="27"/>
          <w:lang w:eastAsia="ru-RU"/>
        </w:rPr>
        <w:t>Ericsson</w:t>
      </w:r>
      <w:proofErr w:type="spellEnd"/>
      <w:r w:rsidR="00E71DE0" w:rsidRPr="00E71DE0">
        <w:rPr>
          <w:color w:val="000000"/>
          <w:sz w:val="27"/>
          <w:szCs w:val="27"/>
          <w:lang w:eastAsia="ru-RU"/>
        </w:rPr>
        <w:t xml:space="preserve">, IBM, </w:t>
      </w:r>
      <w:proofErr w:type="spellStart"/>
      <w:r w:rsidR="00E71DE0" w:rsidRPr="00E71DE0">
        <w:rPr>
          <w:color w:val="000000"/>
          <w:sz w:val="27"/>
          <w:szCs w:val="27"/>
          <w:lang w:eastAsia="ru-RU"/>
        </w:rPr>
        <w:t>Intel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Nokia</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Toshiba</w:t>
      </w:r>
      <w:proofErr w:type="spellEnd"/>
      <w:r w:rsidR="00E71DE0" w:rsidRPr="00E71DE0">
        <w:rPr>
          <w:color w:val="000000"/>
          <w:sz w:val="27"/>
          <w:szCs w:val="27"/>
          <w:lang w:eastAsia="ru-RU"/>
        </w:rPr>
        <w:t xml:space="preserve">. С помощью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можно соединять друг с другом практически любые устройства: мобильные телефоны, ноутбуки, принтеры, цифровые фотоаппараты и даже холодильники, микроволновые печи, кондиционеры.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 это маленький чип, представляющий собой высокочастотный (2.4 - 2.48 МГц) приёмопередатчик, работающий в диапазоне ISM (</w:t>
      </w:r>
      <w:proofErr w:type="spellStart"/>
      <w:r w:rsidR="00E71DE0" w:rsidRPr="00E71DE0">
        <w:rPr>
          <w:color w:val="000000"/>
          <w:sz w:val="27"/>
          <w:szCs w:val="27"/>
          <w:lang w:eastAsia="ru-RU"/>
        </w:rPr>
        <w:t>Industry</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Science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and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Medicine</w:t>
      </w:r>
      <w:proofErr w:type="spellEnd"/>
      <w:r w:rsidR="00E71DE0" w:rsidRPr="00E71DE0">
        <w:rPr>
          <w:color w:val="000000"/>
          <w:sz w:val="27"/>
          <w:szCs w:val="27"/>
          <w:lang w:eastAsia="ru-RU"/>
        </w:rPr>
        <w:t xml:space="preserve"> - диапазон, предназначенный для использования в промышленных, научных и медицинских целях). Для передачи данных могут быть использованы асимметричный (721 Кбит/сек в одном направлении и 58 Кбит/сек в другом) и симметричный методы (433 Кбит/сек).</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Интерфейс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в зависимости от мощности позволяет устанавливать связь в пределах 10 или 100 метров. Разница в расстоянии, безусловно, большая, однако соединение в пределах 10 м позволяет сохранить низкое энергопотребление, компактный размер и достаточно невысокую стоимость компонентов. Так, маломощный передатчик потребляет всего 0.3 мА в режиме </w:t>
      </w:r>
      <w:proofErr w:type="spellStart"/>
      <w:r w:rsidR="00E71DE0" w:rsidRPr="00E71DE0">
        <w:rPr>
          <w:color w:val="000000"/>
          <w:sz w:val="27"/>
          <w:szCs w:val="27"/>
          <w:lang w:eastAsia="ru-RU"/>
        </w:rPr>
        <w:t>standby</w:t>
      </w:r>
      <w:proofErr w:type="spellEnd"/>
      <w:r w:rsidR="00E71DE0" w:rsidRPr="00E71DE0">
        <w:rPr>
          <w:color w:val="000000"/>
          <w:sz w:val="27"/>
          <w:szCs w:val="27"/>
          <w:lang w:eastAsia="ru-RU"/>
        </w:rPr>
        <w:t xml:space="preserve"> и в среднем 30 мА при обмене информацией.</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 xml:space="preserve">Основным направлением использования </w:t>
      </w:r>
      <w:proofErr w:type="spellStart"/>
      <w:r w:rsidRPr="00E71DE0">
        <w:rPr>
          <w:color w:val="000000"/>
          <w:sz w:val="27"/>
          <w:szCs w:val="27"/>
          <w:lang w:eastAsia="ru-RU"/>
        </w:rPr>
        <w:t>Bluetooth</w:t>
      </w:r>
      <w:proofErr w:type="spellEnd"/>
      <w:r w:rsidRPr="00E71DE0">
        <w:rPr>
          <w:color w:val="000000"/>
          <w:sz w:val="27"/>
          <w:szCs w:val="27"/>
          <w:lang w:eastAsia="ru-RU"/>
        </w:rPr>
        <w:t xml:space="preserve"> стало создание так называемых персональных сетей (PAN - </w:t>
      </w:r>
      <w:proofErr w:type="spellStart"/>
      <w:r w:rsidRPr="00E71DE0">
        <w:rPr>
          <w:color w:val="000000"/>
          <w:sz w:val="27"/>
          <w:szCs w:val="27"/>
          <w:lang w:eastAsia="ru-RU"/>
        </w:rPr>
        <w:t>private</w:t>
      </w:r>
      <w:proofErr w:type="spellEnd"/>
      <w:r w:rsidRPr="00E71DE0">
        <w:rPr>
          <w:color w:val="000000"/>
          <w:sz w:val="27"/>
          <w:szCs w:val="27"/>
          <w:lang w:eastAsia="ru-RU"/>
        </w:rPr>
        <w:t xml:space="preserve"> </w:t>
      </w:r>
      <w:proofErr w:type="spellStart"/>
      <w:r w:rsidRPr="00E71DE0">
        <w:rPr>
          <w:color w:val="000000"/>
          <w:sz w:val="27"/>
          <w:szCs w:val="27"/>
          <w:lang w:eastAsia="ru-RU"/>
        </w:rPr>
        <w:t>area</w:t>
      </w:r>
      <w:proofErr w:type="spellEnd"/>
      <w:r w:rsidRPr="00E71DE0">
        <w:rPr>
          <w:color w:val="000000"/>
          <w:sz w:val="27"/>
          <w:szCs w:val="27"/>
          <w:lang w:eastAsia="ru-RU"/>
        </w:rPr>
        <w:t xml:space="preserve"> </w:t>
      </w:r>
      <w:proofErr w:type="spellStart"/>
      <w:r w:rsidRPr="00E71DE0">
        <w:rPr>
          <w:color w:val="000000"/>
          <w:sz w:val="27"/>
          <w:szCs w:val="27"/>
          <w:lang w:eastAsia="ru-RU"/>
        </w:rPr>
        <w:t>networks</w:t>
      </w:r>
      <w:proofErr w:type="spellEnd"/>
      <w:r w:rsidRPr="00E71DE0">
        <w:rPr>
          <w:color w:val="000000"/>
          <w:sz w:val="27"/>
          <w:szCs w:val="27"/>
          <w:lang w:eastAsia="ru-RU"/>
        </w:rPr>
        <w:t>), включающих такие разноплановые устройства, как мобильные телефоны, PDA, МР3-плееры, компьютеры и даже микроволновые печи с холодильниками.</w:t>
      </w:r>
    </w:p>
    <w:p w:rsidR="00E71DE0" w:rsidRPr="00E71DE0" w:rsidRDefault="00E71DE0" w:rsidP="00711510">
      <w:pPr>
        <w:widowControl/>
        <w:tabs>
          <w:tab w:val="left" w:pos="993"/>
        </w:tabs>
        <w:adjustRightInd w:val="0"/>
        <w:spacing w:before="100" w:beforeAutospacing="1"/>
        <w:ind w:right="56" w:firstLine="567"/>
        <w:jc w:val="both"/>
        <w:rPr>
          <w:color w:val="000000"/>
          <w:sz w:val="24"/>
          <w:szCs w:val="24"/>
          <w:lang w:eastAsia="ru-RU"/>
        </w:rPr>
      </w:pPr>
      <w:r w:rsidRPr="00E71DE0">
        <w:rPr>
          <w:color w:val="000000"/>
          <w:sz w:val="27"/>
          <w:szCs w:val="27"/>
          <w:lang w:eastAsia="ru-RU"/>
        </w:rPr>
        <w:t xml:space="preserve">Основным структурным элементом сети </w:t>
      </w:r>
      <w:proofErr w:type="spellStart"/>
      <w:r w:rsidRPr="00E71DE0">
        <w:rPr>
          <w:color w:val="000000"/>
          <w:sz w:val="27"/>
          <w:szCs w:val="27"/>
          <w:lang w:eastAsia="ru-RU"/>
        </w:rPr>
        <w:t>Bluetooth</w:t>
      </w:r>
      <w:proofErr w:type="spellEnd"/>
      <w:r w:rsidRPr="00E71DE0">
        <w:rPr>
          <w:color w:val="000000"/>
          <w:sz w:val="27"/>
          <w:szCs w:val="27"/>
          <w:lang w:eastAsia="ru-RU"/>
        </w:rPr>
        <w:t xml:space="preserve"> является так называемая "</w:t>
      </w:r>
      <w:proofErr w:type="spellStart"/>
      <w:r w:rsidRPr="00E71DE0">
        <w:rPr>
          <w:color w:val="000000"/>
          <w:sz w:val="27"/>
          <w:szCs w:val="27"/>
          <w:lang w:eastAsia="ru-RU"/>
        </w:rPr>
        <w:t>пикосеть</w:t>
      </w:r>
      <w:proofErr w:type="spellEnd"/>
      <w:r w:rsidRPr="00E71DE0">
        <w:rPr>
          <w:color w:val="000000"/>
          <w:sz w:val="27"/>
          <w:szCs w:val="27"/>
          <w:lang w:eastAsia="ru-RU"/>
        </w:rPr>
        <w:t>" (</w:t>
      </w:r>
      <w:proofErr w:type="spellStart"/>
      <w:r w:rsidRPr="00E71DE0">
        <w:rPr>
          <w:color w:val="000000"/>
          <w:sz w:val="27"/>
          <w:szCs w:val="27"/>
          <w:lang w:eastAsia="ru-RU"/>
        </w:rPr>
        <w:t>piconet</w:t>
      </w:r>
      <w:proofErr w:type="spellEnd"/>
      <w:r w:rsidRPr="00E71DE0">
        <w:rPr>
          <w:color w:val="000000"/>
          <w:sz w:val="27"/>
          <w:szCs w:val="27"/>
          <w:lang w:eastAsia="ru-RU"/>
        </w:rPr>
        <w:t xml:space="preserve">) - совокупность от 2 до 8 устройств, работающих на одном и том же шаблоне. В каждой </w:t>
      </w:r>
      <w:proofErr w:type="spellStart"/>
      <w:r w:rsidRPr="00E71DE0">
        <w:rPr>
          <w:color w:val="000000"/>
          <w:sz w:val="27"/>
          <w:szCs w:val="27"/>
          <w:lang w:eastAsia="ru-RU"/>
        </w:rPr>
        <w:t>пикосети</w:t>
      </w:r>
      <w:proofErr w:type="spellEnd"/>
      <w:r w:rsidRPr="00E71DE0">
        <w:rPr>
          <w:color w:val="000000"/>
          <w:sz w:val="27"/>
          <w:szCs w:val="27"/>
          <w:lang w:eastAsia="ru-RU"/>
        </w:rPr>
        <w:t xml:space="preserve"> одно устройство работает как </w:t>
      </w:r>
      <w:proofErr w:type="spellStart"/>
      <w:r w:rsidRPr="00E71DE0">
        <w:rPr>
          <w:color w:val="000000"/>
          <w:sz w:val="27"/>
          <w:szCs w:val="27"/>
          <w:lang w:eastAsia="ru-RU"/>
        </w:rPr>
        <w:t>master</w:t>
      </w:r>
      <w:proofErr w:type="spellEnd"/>
      <w:r w:rsidRPr="00E71DE0">
        <w:rPr>
          <w:color w:val="000000"/>
          <w:sz w:val="27"/>
          <w:szCs w:val="27"/>
          <w:lang w:eastAsia="ru-RU"/>
        </w:rPr>
        <w:t xml:space="preserve">, а остальные как </w:t>
      </w:r>
      <w:proofErr w:type="spellStart"/>
      <w:r w:rsidRPr="00E71DE0">
        <w:rPr>
          <w:color w:val="000000"/>
          <w:sz w:val="27"/>
          <w:szCs w:val="27"/>
          <w:lang w:eastAsia="ru-RU"/>
        </w:rPr>
        <w:t>slave</w:t>
      </w:r>
      <w:proofErr w:type="spellEnd"/>
      <w:r w:rsidRPr="00E71DE0">
        <w:rPr>
          <w:color w:val="000000"/>
          <w:sz w:val="27"/>
          <w:szCs w:val="27"/>
          <w:lang w:eastAsia="ru-RU"/>
        </w:rPr>
        <w:t xml:space="preserve">. </w:t>
      </w:r>
      <w:proofErr w:type="spellStart"/>
      <w:r w:rsidRPr="00E71DE0">
        <w:rPr>
          <w:color w:val="000000"/>
          <w:sz w:val="27"/>
          <w:szCs w:val="27"/>
          <w:lang w:eastAsia="ru-RU"/>
        </w:rPr>
        <w:t>Master</w:t>
      </w:r>
      <w:proofErr w:type="spellEnd"/>
      <w:r w:rsidRPr="00E71DE0">
        <w:rPr>
          <w:color w:val="000000"/>
          <w:sz w:val="27"/>
          <w:szCs w:val="27"/>
          <w:lang w:eastAsia="ru-RU"/>
        </w:rPr>
        <w:t xml:space="preserve"> определяет шаблон, на котором будут работать все </w:t>
      </w:r>
      <w:proofErr w:type="spellStart"/>
      <w:r w:rsidRPr="00E71DE0">
        <w:rPr>
          <w:color w:val="000000"/>
          <w:sz w:val="27"/>
          <w:szCs w:val="27"/>
          <w:lang w:eastAsia="ru-RU"/>
        </w:rPr>
        <w:t>slave</w:t>
      </w:r>
      <w:proofErr w:type="spellEnd"/>
      <w:r w:rsidRPr="00E71DE0">
        <w:rPr>
          <w:color w:val="000000"/>
          <w:sz w:val="27"/>
          <w:szCs w:val="27"/>
          <w:lang w:eastAsia="ru-RU"/>
        </w:rPr>
        <w:t xml:space="preserve">-устройства его </w:t>
      </w:r>
      <w:proofErr w:type="spellStart"/>
      <w:r w:rsidRPr="00E71DE0">
        <w:rPr>
          <w:color w:val="000000"/>
          <w:sz w:val="27"/>
          <w:szCs w:val="27"/>
          <w:lang w:eastAsia="ru-RU"/>
        </w:rPr>
        <w:t>пикосети</w:t>
      </w:r>
      <w:proofErr w:type="spellEnd"/>
      <w:r w:rsidRPr="00E71DE0">
        <w:rPr>
          <w:color w:val="000000"/>
          <w:sz w:val="27"/>
          <w:szCs w:val="27"/>
          <w:lang w:eastAsia="ru-RU"/>
        </w:rPr>
        <w:t xml:space="preserve">, и синхронизирует ее работу. Стандарт </w:t>
      </w:r>
      <w:proofErr w:type="spellStart"/>
      <w:r w:rsidRPr="00E71DE0">
        <w:rPr>
          <w:color w:val="000000"/>
          <w:sz w:val="27"/>
          <w:szCs w:val="27"/>
          <w:lang w:eastAsia="ru-RU"/>
        </w:rPr>
        <w:t>Bluetooth</w:t>
      </w:r>
      <w:proofErr w:type="spellEnd"/>
      <w:r w:rsidRPr="00E71DE0">
        <w:rPr>
          <w:color w:val="000000"/>
          <w:sz w:val="27"/>
          <w:szCs w:val="27"/>
          <w:lang w:eastAsia="ru-RU"/>
        </w:rPr>
        <w:t xml:space="preserve"> предусматривает соединение независимых и даже не синхронизированных между собой </w:t>
      </w:r>
      <w:proofErr w:type="spellStart"/>
      <w:r w:rsidRPr="00E71DE0">
        <w:rPr>
          <w:color w:val="000000"/>
          <w:sz w:val="27"/>
          <w:szCs w:val="27"/>
          <w:lang w:eastAsia="ru-RU"/>
        </w:rPr>
        <w:t>пикосетей</w:t>
      </w:r>
      <w:proofErr w:type="spellEnd"/>
      <w:r w:rsidRPr="00E71DE0">
        <w:rPr>
          <w:color w:val="000000"/>
          <w:sz w:val="27"/>
          <w:szCs w:val="27"/>
          <w:lang w:eastAsia="ru-RU"/>
        </w:rPr>
        <w:t xml:space="preserve"> (до 10) в так называемую "</w:t>
      </w:r>
      <w:proofErr w:type="spellStart"/>
      <w:r w:rsidRPr="00E71DE0">
        <w:rPr>
          <w:color w:val="000000"/>
          <w:sz w:val="27"/>
          <w:szCs w:val="27"/>
          <w:lang w:eastAsia="ru-RU"/>
        </w:rPr>
        <w:t>scatternet</w:t>
      </w:r>
      <w:proofErr w:type="spellEnd"/>
      <w:r w:rsidRPr="00E71DE0">
        <w:rPr>
          <w:color w:val="000000"/>
          <w:sz w:val="27"/>
          <w:szCs w:val="27"/>
          <w:lang w:eastAsia="ru-RU"/>
        </w:rPr>
        <w:t xml:space="preserve">" (один из вариантов перевода глагола </w:t>
      </w:r>
      <w:proofErr w:type="spellStart"/>
      <w:r w:rsidRPr="00E71DE0">
        <w:rPr>
          <w:color w:val="000000"/>
          <w:sz w:val="27"/>
          <w:szCs w:val="27"/>
          <w:lang w:eastAsia="ru-RU"/>
        </w:rPr>
        <w:t>to</w:t>
      </w:r>
      <w:proofErr w:type="spellEnd"/>
      <w:r w:rsidRPr="00E71DE0">
        <w:rPr>
          <w:color w:val="000000"/>
          <w:sz w:val="27"/>
          <w:szCs w:val="27"/>
          <w:lang w:eastAsia="ru-RU"/>
        </w:rPr>
        <w:t xml:space="preserve"> </w:t>
      </w:r>
      <w:proofErr w:type="spellStart"/>
      <w:r w:rsidRPr="00E71DE0">
        <w:rPr>
          <w:color w:val="000000"/>
          <w:sz w:val="27"/>
          <w:szCs w:val="27"/>
          <w:lang w:eastAsia="ru-RU"/>
        </w:rPr>
        <w:t>scatter</w:t>
      </w:r>
      <w:proofErr w:type="spellEnd"/>
      <w:r w:rsidRPr="00E71DE0">
        <w:rPr>
          <w:color w:val="000000"/>
          <w:sz w:val="27"/>
          <w:szCs w:val="27"/>
          <w:lang w:eastAsia="ru-RU"/>
        </w:rPr>
        <w:t xml:space="preserve"> звучит как "рассеивать"). Для этого каждая пара </w:t>
      </w:r>
      <w:proofErr w:type="spellStart"/>
      <w:r w:rsidRPr="00E71DE0">
        <w:rPr>
          <w:color w:val="000000"/>
          <w:sz w:val="27"/>
          <w:szCs w:val="27"/>
          <w:lang w:eastAsia="ru-RU"/>
        </w:rPr>
        <w:t>пикосетей</w:t>
      </w:r>
      <w:proofErr w:type="spellEnd"/>
      <w:r w:rsidRPr="00E71DE0">
        <w:rPr>
          <w:color w:val="000000"/>
          <w:sz w:val="27"/>
          <w:szCs w:val="27"/>
          <w:lang w:eastAsia="ru-RU"/>
        </w:rPr>
        <w:t xml:space="preserve"> должна иметь как минимум одно общее устройство, которое будет </w:t>
      </w:r>
      <w:proofErr w:type="spellStart"/>
      <w:r w:rsidRPr="00E71DE0">
        <w:rPr>
          <w:color w:val="000000"/>
          <w:sz w:val="27"/>
          <w:szCs w:val="27"/>
          <w:lang w:eastAsia="ru-RU"/>
        </w:rPr>
        <w:t>master</w:t>
      </w:r>
      <w:proofErr w:type="spellEnd"/>
      <w:r w:rsidRPr="00E71DE0">
        <w:rPr>
          <w:color w:val="000000"/>
          <w:sz w:val="27"/>
          <w:szCs w:val="27"/>
          <w:lang w:eastAsia="ru-RU"/>
        </w:rPr>
        <w:t xml:space="preserve"> в одной и </w:t>
      </w:r>
      <w:proofErr w:type="spellStart"/>
      <w:r w:rsidRPr="00E71DE0">
        <w:rPr>
          <w:color w:val="000000"/>
          <w:sz w:val="27"/>
          <w:szCs w:val="27"/>
          <w:lang w:eastAsia="ru-RU"/>
        </w:rPr>
        <w:t>slave</w:t>
      </w:r>
      <w:proofErr w:type="spellEnd"/>
      <w:r w:rsidRPr="00E71DE0">
        <w:rPr>
          <w:color w:val="000000"/>
          <w:sz w:val="27"/>
          <w:szCs w:val="27"/>
          <w:lang w:eastAsia="ru-RU"/>
        </w:rPr>
        <w:t xml:space="preserve"> в другой. Таким образом, в пределах отдельной </w:t>
      </w:r>
      <w:proofErr w:type="spellStart"/>
      <w:r w:rsidRPr="00E71DE0">
        <w:rPr>
          <w:color w:val="000000"/>
          <w:sz w:val="27"/>
          <w:szCs w:val="27"/>
          <w:lang w:eastAsia="ru-RU"/>
        </w:rPr>
        <w:t>scatternet</w:t>
      </w:r>
      <w:proofErr w:type="spellEnd"/>
      <w:r w:rsidRPr="00E71DE0">
        <w:rPr>
          <w:color w:val="000000"/>
          <w:sz w:val="27"/>
          <w:szCs w:val="27"/>
          <w:lang w:eastAsia="ru-RU"/>
        </w:rPr>
        <w:t xml:space="preserve"> с интерфейсом </w:t>
      </w:r>
      <w:proofErr w:type="spellStart"/>
      <w:r w:rsidRPr="00E71DE0">
        <w:rPr>
          <w:color w:val="000000"/>
          <w:sz w:val="27"/>
          <w:szCs w:val="27"/>
          <w:lang w:eastAsia="ru-RU"/>
        </w:rPr>
        <w:t>Bluetooth</w:t>
      </w:r>
      <w:proofErr w:type="spellEnd"/>
      <w:r w:rsidRPr="00E71DE0">
        <w:rPr>
          <w:color w:val="000000"/>
          <w:sz w:val="27"/>
          <w:szCs w:val="27"/>
          <w:lang w:eastAsia="ru-RU"/>
        </w:rPr>
        <w:t xml:space="preserve"> может быть одновременно связано максимум 71 устройство, однако нет ограничения применения устройств при использовании </w:t>
      </w:r>
      <w:proofErr w:type="spellStart"/>
      <w:r w:rsidRPr="00E71DE0">
        <w:rPr>
          <w:color w:val="000000"/>
          <w:sz w:val="27"/>
          <w:szCs w:val="27"/>
          <w:lang w:eastAsia="ru-RU"/>
        </w:rPr>
        <w:t>Internet</w:t>
      </w:r>
      <w:proofErr w:type="spellEnd"/>
      <w:r w:rsidRPr="00E71DE0">
        <w:rPr>
          <w:color w:val="000000"/>
          <w:sz w:val="27"/>
          <w:szCs w:val="27"/>
          <w:lang w:eastAsia="ru-RU"/>
        </w:rPr>
        <w:t>.</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В диапазоне 2.4 МГц работают также различные медицинские приборы, бытовая техника, беспроводные телефоны, беспроводные локальные сети стандарта IEEE. Во избежание интерференции с ними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работает по принципу скачкообразной перестройки частоты FHSS (</w:t>
      </w:r>
      <w:proofErr w:type="spellStart"/>
      <w:r w:rsidR="00E71DE0" w:rsidRPr="00E71DE0">
        <w:rPr>
          <w:color w:val="000000"/>
          <w:sz w:val="27"/>
          <w:szCs w:val="27"/>
          <w:lang w:eastAsia="ru-RU"/>
        </w:rPr>
        <w:t>Frequency-Hopping</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Spread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Spectrum</w:t>
      </w:r>
      <w:proofErr w:type="spellEnd"/>
      <w:r w:rsidR="00E71DE0" w:rsidRPr="00E71DE0">
        <w:rPr>
          <w:color w:val="000000"/>
          <w:sz w:val="27"/>
          <w:szCs w:val="27"/>
          <w:lang w:eastAsia="ru-RU"/>
        </w:rPr>
        <w:t>).</w:t>
      </w:r>
    </w:p>
    <w:p w:rsidR="00711510" w:rsidRPr="00711510" w:rsidRDefault="00711510" w:rsidP="00711510">
      <w:pPr>
        <w:widowControl/>
        <w:adjustRightInd w:val="0"/>
        <w:spacing w:before="100" w:beforeAutospacing="1"/>
        <w:ind w:left="56" w:right="56"/>
        <w:jc w:val="center"/>
        <w:rPr>
          <w:color w:val="000000"/>
          <w:sz w:val="24"/>
          <w:szCs w:val="24"/>
          <w:lang w:eastAsia="ru-RU"/>
        </w:rPr>
      </w:pPr>
      <w:r w:rsidRPr="00711510">
        <w:rPr>
          <w:b/>
          <w:bCs/>
          <w:color w:val="000000"/>
          <w:sz w:val="27"/>
          <w:szCs w:val="27"/>
          <w:lang w:eastAsia="ru-RU"/>
        </w:rPr>
        <w:t>Список литературы </w:t>
      </w:r>
    </w:p>
    <w:p w:rsidR="00711510" w:rsidRPr="00711510" w:rsidRDefault="00711510" w:rsidP="00711510">
      <w:pPr>
        <w:widowControl/>
        <w:adjustRightInd w:val="0"/>
        <w:spacing w:before="100" w:beforeAutospacing="1"/>
        <w:ind w:left="56" w:right="56"/>
        <w:jc w:val="both"/>
        <w:rPr>
          <w:color w:val="000000"/>
          <w:sz w:val="24"/>
          <w:szCs w:val="24"/>
          <w:lang w:eastAsia="ru-RU"/>
        </w:rPr>
      </w:pPr>
      <w:r w:rsidRPr="00711510">
        <w:rPr>
          <w:color w:val="000000"/>
          <w:sz w:val="27"/>
          <w:szCs w:val="27"/>
          <w:lang w:eastAsia="ru-RU"/>
        </w:rPr>
        <w:lastRenderedPageBreak/>
        <w:t xml:space="preserve">         </w:t>
      </w:r>
      <w:proofErr w:type="gramStart"/>
      <w:r w:rsidRPr="00711510">
        <w:rPr>
          <w:color w:val="000000"/>
          <w:sz w:val="27"/>
          <w:szCs w:val="27"/>
          <w:lang w:eastAsia="ru-RU"/>
        </w:rPr>
        <w:t xml:space="preserve">1  </w:t>
      </w:r>
      <w:proofErr w:type="spellStart"/>
      <w:r w:rsidRPr="00711510">
        <w:rPr>
          <w:color w:val="000000"/>
          <w:sz w:val="27"/>
          <w:szCs w:val="27"/>
          <w:lang w:eastAsia="ru-RU"/>
        </w:rPr>
        <w:t>Шахнович</w:t>
      </w:r>
      <w:proofErr w:type="spellEnd"/>
      <w:proofErr w:type="gramEnd"/>
      <w:r w:rsidRPr="00711510">
        <w:rPr>
          <w:color w:val="000000"/>
          <w:sz w:val="27"/>
          <w:szCs w:val="27"/>
          <w:lang w:eastAsia="ru-RU"/>
        </w:rPr>
        <w:t xml:space="preserve"> И.В. современные технологии беспроводной связи. -М.: </w:t>
      </w:r>
      <w:proofErr w:type="spellStart"/>
      <w:r w:rsidRPr="00711510">
        <w:rPr>
          <w:color w:val="000000"/>
          <w:sz w:val="27"/>
          <w:szCs w:val="27"/>
          <w:lang w:eastAsia="ru-RU"/>
        </w:rPr>
        <w:t>Техносфера</w:t>
      </w:r>
      <w:proofErr w:type="spellEnd"/>
      <w:r w:rsidRPr="00711510">
        <w:rPr>
          <w:color w:val="000000"/>
          <w:sz w:val="27"/>
          <w:szCs w:val="27"/>
          <w:lang w:eastAsia="ru-RU"/>
        </w:rPr>
        <w:t>, 2006.</w:t>
      </w:r>
    </w:p>
    <w:p w:rsidR="00711510" w:rsidRPr="00711510" w:rsidRDefault="00711510" w:rsidP="00711510">
      <w:pPr>
        <w:widowControl/>
        <w:adjustRightInd w:val="0"/>
        <w:ind w:left="56" w:right="56"/>
        <w:jc w:val="both"/>
        <w:rPr>
          <w:color w:val="000000"/>
          <w:sz w:val="24"/>
          <w:szCs w:val="24"/>
          <w:lang w:eastAsia="ru-RU"/>
        </w:rPr>
      </w:pPr>
      <w:proofErr w:type="gramStart"/>
      <w:r w:rsidRPr="00711510">
        <w:rPr>
          <w:color w:val="000000"/>
          <w:sz w:val="27"/>
          <w:szCs w:val="27"/>
          <w:lang w:eastAsia="ru-RU"/>
        </w:rPr>
        <w:t xml:space="preserve">2  </w:t>
      </w:r>
      <w:proofErr w:type="spellStart"/>
      <w:r w:rsidRPr="00711510">
        <w:rPr>
          <w:color w:val="000000"/>
          <w:sz w:val="27"/>
          <w:szCs w:val="27"/>
          <w:lang w:eastAsia="ru-RU"/>
        </w:rPr>
        <w:t>Немировский</w:t>
      </w:r>
      <w:proofErr w:type="spellEnd"/>
      <w:proofErr w:type="gramEnd"/>
      <w:r w:rsidRPr="00711510">
        <w:rPr>
          <w:color w:val="000000"/>
          <w:sz w:val="27"/>
          <w:szCs w:val="27"/>
          <w:lang w:eastAsia="ru-RU"/>
        </w:rPr>
        <w:t xml:space="preserve"> М.С. Беспроводные технологии от последний мили до последнего дюйма. –М.: </w:t>
      </w:r>
      <w:proofErr w:type="spellStart"/>
      <w:r w:rsidRPr="00711510">
        <w:rPr>
          <w:color w:val="000000"/>
          <w:sz w:val="27"/>
          <w:szCs w:val="27"/>
          <w:lang w:eastAsia="ru-RU"/>
        </w:rPr>
        <w:t>Экотрендз</w:t>
      </w:r>
      <w:proofErr w:type="spellEnd"/>
      <w:r w:rsidRPr="00711510">
        <w:rPr>
          <w:color w:val="000000"/>
          <w:sz w:val="27"/>
          <w:szCs w:val="27"/>
          <w:lang w:eastAsia="ru-RU"/>
        </w:rPr>
        <w:t>, 2009.</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3        </w:t>
      </w:r>
      <w:proofErr w:type="spellStart"/>
      <w:r w:rsidRPr="00711510">
        <w:rPr>
          <w:color w:val="000000"/>
          <w:sz w:val="27"/>
          <w:szCs w:val="27"/>
          <w:lang w:eastAsia="ru-RU"/>
        </w:rPr>
        <w:t>Феер</w:t>
      </w:r>
      <w:proofErr w:type="spellEnd"/>
      <w:r w:rsidRPr="00711510">
        <w:rPr>
          <w:color w:val="000000"/>
          <w:sz w:val="27"/>
          <w:szCs w:val="27"/>
          <w:lang w:eastAsia="ru-RU"/>
        </w:rPr>
        <w:t xml:space="preserve"> К. Беспроводная цифровая связь. –М.: Радио связь, 2000.</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 xml:space="preserve">4        Григорьев В.А., Лагутенко О.И. Сети и системы радиодоступа.              –М.: </w:t>
      </w:r>
      <w:proofErr w:type="spellStart"/>
      <w:r w:rsidRPr="00711510">
        <w:rPr>
          <w:color w:val="000000"/>
          <w:sz w:val="27"/>
          <w:szCs w:val="27"/>
          <w:lang w:eastAsia="ru-RU"/>
        </w:rPr>
        <w:t>Экотрендз</w:t>
      </w:r>
      <w:proofErr w:type="spellEnd"/>
      <w:r w:rsidRPr="00711510">
        <w:rPr>
          <w:color w:val="000000"/>
          <w:sz w:val="27"/>
          <w:szCs w:val="27"/>
          <w:lang w:eastAsia="ru-RU"/>
        </w:rPr>
        <w:t>, 2005.</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5        </w:t>
      </w:r>
      <w:proofErr w:type="spellStart"/>
      <w:r w:rsidRPr="00711510">
        <w:rPr>
          <w:color w:val="000000"/>
          <w:sz w:val="27"/>
          <w:szCs w:val="27"/>
          <w:lang w:eastAsia="ru-RU"/>
        </w:rPr>
        <w:t>Столлингс</w:t>
      </w:r>
      <w:proofErr w:type="spellEnd"/>
      <w:r w:rsidRPr="00711510">
        <w:rPr>
          <w:color w:val="000000"/>
          <w:sz w:val="27"/>
          <w:szCs w:val="27"/>
          <w:lang w:eastAsia="ru-RU"/>
        </w:rPr>
        <w:t xml:space="preserve"> В. Беспроводные линии связи и сети. –М.: </w:t>
      </w:r>
      <w:proofErr w:type="spellStart"/>
      <w:r w:rsidRPr="00711510">
        <w:rPr>
          <w:color w:val="000000"/>
          <w:sz w:val="27"/>
          <w:szCs w:val="27"/>
          <w:lang w:eastAsia="ru-RU"/>
        </w:rPr>
        <w:t>Вильмс</w:t>
      </w:r>
      <w:proofErr w:type="spellEnd"/>
      <w:r w:rsidRPr="00711510">
        <w:rPr>
          <w:color w:val="000000"/>
          <w:sz w:val="27"/>
          <w:szCs w:val="27"/>
          <w:lang w:eastAsia="ru-RU"/>
        </w:rPr>
        <w:t>, 2003.</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6        </w:t>
      </w:r>
      <w:proofErr w:type="spellStart"/>
      <w:r w:rsidRPr="00711510">
        <w:rPr>
          <w:color w:val="000000"/>
          <w:sz w:val="27"/>
          <w:szCs w:val="27"/>
          <w:lang w:eastAsia="ru-RU"/>
        </w:rPr>
        <w:t>Бабков</w:t>
      </w:r>
      <w:proofErr w:type="spellEnd"/>
      <w:r w:rsidRPr="00711510">
        <w:rPr>
          <w:color w:val="000000"/>
          <w:sz w:val="27"/>
          <w:szCs w:val="27"/>
          <w:lang w:eastAsia="ru-RU"/>
        </w:rPr>
        <w:t xml:space="preserve"> В.Ю., </w:t>
      </w:r>
      <w:proofErr w:type="spellStart"/>
      <w:r w:rsidRPr="00711510">
        <w:rPr>
          <w:color w:val="000000"/>
          <w:sz w:val="27"/>
          <w:szCs w:val="27"/>
          <w:lang w:eastAsia="ru-RU"/>
        </w:rPr>
        <w:t>Вознюк</w:t>
      </w:r>
      <w:proofErr w:type="spellEnd"/>
      <w:r w:rsidRPr="00711510">
        <w:rPr>
          <w:color w:val="000000"/>
          <w:sz w:val="27"/>
          <w:szCs w:val="27"/>
          <w:lang w:eastAsia="ru-RU"/>
        </w:rPr>
        <w:t xml:space="preserve"> М.А. Сети мобильной связи. Частотно-территориальное планирование. –М.: Горячая линия-телеком, 2007.</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7        Галкин В.А. Цифровая мобильная радиосвязь. –М.: Горячая линия-телеком, 2007.</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 xml:space="preserve">8        Соколов А.В. Альтернатива сотовой связи: </w:t>
      </w:r>
      <w:proofErr w:type="spellStart"/>
      <w:r w:rsidRPr="00711510">
        <w:rPr>
          <w:color w:val="000000"/>
          <w:sz w:val="27"/>
          <w:szCs w:val="27"/>
          <w:lang w:eastAsia="ru-RU"/>
        </w:rPr>
        <w:t>транкинговые</w:t>
      </w:r>
      <w:proofErr w:type="spellEnd"/>
      <w:r w:rsidRPr="00711510">
        <w:rPr>
          <w:color w:val="000000"/>
          <w:sz w:val="27"/>
          <w:szCs w:val="27"/>
          <w:lang w:eastAsia="ru-RU"/>
        </w:rPr>
        <w:t xml:space="preserve"> системы. –М.: БХВ- Петербург,2002.</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9        </w:t>
      </w:r>
      <w:proofErr w:type="spellStart"/>
      <w:r w:rsidRPr="00711510">
        <w:rPr>
          <w:color w:val="000000"/>
          <w:sz w:val="27"/>
          <w:szCs w:val="27"/>
          <w:lang w:eastAsia="ru-RU"/>
        </w:rPr>
        <w:t>Карташевский</w:t>
      </w:r>
      <w:proofErr w:type="spellEnd"/>
      <w:r w:rsidRPr="00711510">
        <w:rPr>
          <w:color w:val="000000"/>
          <w:sz w:val="27"/>
          <w:szCs w:val="27"/>
          <w:lang w:eastAsia="ru-RU"/>
        </w:rPr>
        <w:t xml:space="preserve"> В.Г. Сети подвижной связи. –М.: Эко-</w:t>
      </w:r>
      <w:proofErr w:type="spellStart"/>
      <w:r w:rsidRPr="00711510">
        <w:rPr>
          <w:color w:val="000000"/>
          <w:sz w:val="27"/>
          <w:szCs w:val="27"/>
          <w:lang w:eastAsia="ru-RU"/>
        </w:rPr>
        <w:t>трендз</w:t>
      </w:r>
      <w:proofErr w:type="spellEnd"/>
      <w:r w:rsidRPr="00711510">
        <w:rPr>
          <w:color w:val="000000"/>
          <w:sz w:val="27"/>
          <w:szCs w:val="27"/>
          <w:lang w:eastAsia="ru-RU"/>
        </w:rPr>
        <w:t>, 2001.</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10    Афанасьев В.В. Эволюция мобильных сетей. –М.: Связь и бизнес, 2001.</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 xml:space="preserve">11    Закиров З.Г. Сотовая связь стандарта GSM. –М.: </w:t>
      </w:r>
      <w:proofErr w:type="spellStart"/>
      <w:r w:rsidRPr="00711510">
        <w:rPr>
          <w:color w:val="000000"/>
          <w:sz w:val="27"/>
          <w:szCs w:val="27"/>
          <w:lang w:eastAsia="ru-RU"/>
        </w:rPr>
        <w:t>Экотрендз</w:t>
      </w:r>
      <w:proofErr w:type="spellEnd"/>
      <w:r w:rsidRPr="00711510">
        <w:rPr>
          <w:color w:val="000000"/>
          <w:sz w:val="27"/>
          <w:szCs w:val="27"/>
          <w:lang w:eastAsia="ru-RU"/>
        </w:rPr>
        <w:t>, 2004.</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12    </w:t>
      </w:r>
      <w:proofErr w:type="spellStart"/>
      <w:r w:rsidRPr="00711510">
        <w:rPr>
          <w:color w:val="000000"/>
          <w:sz w:val="27"/>
          <w:szCs w:val="27"/>
          <w:lang w:eastAsia="ru-RU"/>
        </w:rPr>
        <w:t>Ратынский</w:t>
      </w:r>
      <w:proofErr w:type="spellEnd"/>
      <w:r w:rsidRPr="00711510">
        <w:rPr>
          <w:color w:val="000000"/>
          <w:sz w:val="27"/>
          <w:szCs w:val="27"/>
          <w:lang w:eastAsia="ru-RU"/>
        </w:rPr>
        <w:t xml:space="preserve"> М.В. Основы сотовой связи. –М.: Радио и связь, 2000.</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13    Андрианов В.И. средства мобильной связи. – С. BHV-Санкт-Петербург, 2001.</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14    </w:t>
      </w:r>
      <w:proofErr w:type="spellStart"/>
      <w:r w:rsidRPr="00711510">
        <w:rPr>
          <w:color w:val="000000"/>
          <w:sz w:val="27"/>
          <w:szCs w:val="27"/>
          <w:lang w:eastAsia="ru-RU"/>
        </w:rPr>
        <w:t>Громаков</w:t>
      </w:r>
      <w:proofErr w:type="spellEnd"/>
      <w:r w:rsidRPr="00711510">
        <w:rPr>
          <w:color w:val="000000"/>
          <w:sz w:val="27"/>
          <w:szCs w:val="27"/>
          <w:lang w:eastAsia="ru-RU"/>
        </w:rPr>
        <w:t xml:space="preserve"> Ю.А. Стандарты и системы </w:t>
      </w:r>
      <w:proofErr w:type="spellStart"/>
      <w:r w:rsidRPr="00711510">
        <w:rPr>
          <w:color w:val="000000"/>
          <w:sz w:val="27"/>
          <w:szCs w:val="27"/>
          <w:lang w:eastAsia="ru-RU"/>
        </w:rPr>
        <w:t>подвисной</w:t>
      </w:r>
      <w:proofErr w:type="spellEnd"/>
      <w:r w:rsidRPr="00711510">
        <w:rPr>
          <w:color w:val="000000"/>
          <w:sz w:val="27"/>
          <w:szCs w:val="27"/>
          <w:lang w:eastAsia="ru-RU"/>
        </w:rPr>
        <w:t xml:space="preserve"> связи. –М.: Радио и связь, 1999.</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15    </w:t>
      </w:r>
      <w:proofErr w:type="spellStart"/>
      <w:r w:rsidRPr="00711510">
        <w:rPr>
          <w:color w:val="000000"/>
          <w:sz w:val="27"/>
          <w:szCs w:val="27"/>
          <w:lang w:eastAsia="ru-RU"/>
        </w:rPr>
        <w:t>Коньшин</w:t>
      </w:r>
      <w:proofErr w:type="spellEnd"/>
      <w:r w:rsidRPr="00711510">
        <w:rPr>
          <w:color w:val="000000"/>
          <w:sz w:val="27"/>
          <w:szCs w:val="27"/>
          <w:lang w:eastAsia="ru-RU"/>
        </w:rPr>
        <w:t xml:space="preserve"> С.В. </w:t>
      </w:r>
      <w:proofErr w:type="spellStart"/>
      <w:r w:rsidRPr="00711510">
        <w:rPr>
          <w:color w:val="000000"/>
          <w:sz w:val="27"/>
          <w:szCs w:val="27"/>
          <w:lang w:eastAsia="ru-RU"/>
        </w:rPr>
        <w:t>Транкинговые</w:t>
      </w:r>
      <w:proofErr w:type="spellEnd"/>
      <w:r w:rsidRPr="00711510">
        <w:rPr>
          <w:color w:val="000000"/>
          <w:sz w:val="27"/>
          <w:szCs w:val="27"/>
          <w:lang w:eastAsia="ru-RU"/>
        </w:rPr>
        <w:t xml:space="preserve"> радио-системы: Учебное </w:t>
      </w:r>
      <w:proofErr w:type="gramStart"/>
      <w:r w:rsidRPr="00711510">
        <w:rPr>
          <w:color w:val="000000"/>
          <w:sz w:val="27"/>
          <w:szCs w:val="27"/>
          <w:lang w:eastAsia="ru-RU"/>
        </w:rPr>
        <w:t>пособие.-</w:t>
      </w:r>
      <w:proofErr w:type="gramEnd"/>
      <w:r w:rsidRPr="00711510">
        <w:rPr>
          <w:color w:val="000000"/>
          <w:sz w:val="27"/>
          <w:szCs w:val="27"/>
          <w:lang w:eastAsia="ru-RU"/>
        </w:rPr>
        <w:t xml:space="preserve"> Алматы: АИЭС, 2000.</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16    </w:t>
      </w:r>
      <w:proofErr w:type="spellStart"/>
      <w:r w:rsidRPr="00711510">
        <w:rPr>
          <w:color w:val="000000"/>
          <w:sz w:val="27"/>
          <w:szCs w:val="27"/>
          <w:lang w:eastAsia="ru-RU"/>
        </w:rPr>
        <w:t>Коньшин</w:t>
      </w:r>
      <w:proofErr w:type="spellEnd"/>
      <w:r w:rsidRPr="00711510">
        <w:rPr>
          <w:color w:val="000000"/>
          <w:sz w:val="27"/>
          <w:szCs w:val="27"/>
          <w:lang w:eastAsia="ru-RU"/>
        </w:rPr>
        <w:t xml:space="preserve"> С.В., </w:t>
      </w:r>
      <w:proofErr w:type="spellStart"/>
      <w:r w:rsidRPr="00711510">
        <w:rPr>
          <w:color w:val="000000"/>
          <w:sz w:val="27"/>
          <w:szCs w:val="27"/>
          <w:lang w:eastAsia="ru-RU"/>
        </w:rPr>
        <w:t>Сабдыкеева</w:t>
      </w:r>
      <w:proofErr w:type="spellEnd"/>
      <w:r w:rsidRPr="00711510">
        <w:rPr>
          <w:color w:val="000000"/>
          <w:sz w:val="27"/>
          <w:szCs w:val="27"/>
          <w:lang w:eastAsia="ru-RU"/>
        </w:rPr>
        <w:t xml:space="preserve"> Г.Г. Теоретические основы систем связи с подвижными объектами: Учебное </w:t>
      </w:r>
      <w:proofErr w:type="gramStart"/>
      <w:r w:rsidRPr="00711510">
        <w:rPr>
          <w:color w:val="000000"/>
          <w:sz w:val="27"/>
          <w:szCs w:val="27"/>
          <w:lang w:eastAsia="ru-RU"/>
        </w:rPr>
        <w:t>пособие.-</w:t>
      </w:r>
      <w:proofErr w:type="gramEnd"/>
      <w:r w:rsidRPr="00711510">
        <w:rPr>
          <w:color w:val="000000"/>
          <w:sz w:val="27"/>
          <w:szCs w:val="27"/>
          <w:lang w:eastAsia="ru-RU"/>
        </w:rPr>
        <w:t xml:space="preserve"> Алматы: АИЭС,2002.</w:t>
      </w:r>
    </w:p>
    <w:p w:rsidR="00711510" w:rsidRPr="00711510" w:rsidRDefault="00711510" w:rsidP="00711510">
      <w:pPr>
        <w:widowControl/>
        <w:adjustRightInd w:val="0"/>
        <w:ind w:left="56" w:right="56" w:hanging="360"/>
        <w:jc w:val="both"/>
        <w:rPr>
          <w:color w:val="000000"/>
          <w:sz w:val="27"/>
          <w:szCs w:val="27"/>
          <w:lang w:eastAsia="ru-RU"/>
        </w:rPr>
      </w:pPr>
      <w:r w:rsidRPr="00711510">
        <w:rPr>
          <w:color w:val="000000"/>
          <w:sz w:val="27"/>
          <w:szCs w:val="27"/>
          <w:lang w:eastAsia="ru-RU"/>
        </w:rPr>
        <w:t>17   </w:t>
      </w:r>
      <w:proofErr w:type="spellStart"/>
      <w:r w:rsidRPr="00711510">
        <w:rPr>
          <w:color w:val="000000"/>
          <w:sz w:val="27"/>
          <w:szCs w:val="27"/>
          <w:lang w:eastAsia="ru-RU"/>
        </w:rPr>
        <w:t>Коньшин</w:t>
      </w:r>
      <w:proofErr w:type="spellEnd"/>
      <w:r w:rsidRPr="00711510">
        <w:rPr>
          <w:color w:val="000000"/>
          <w:sz w:val="27"/>
          <w:szCs w:val="27"/>
          <w:lang w:eastAsia="ru-RU"/>
        </w:rPr>
        <w:t xml:space="preserve"> С.В. Технологии беспроводной связи: Учебное </w:t>
      </w:r>
      <w:proofErr w:type="gramStart"/>
      <w:r w:rsidRPr="00711510">
        <w:rPr>
          <w:color w:val="000000"/>
          <w:sz w:val="27"/>
          <w:szCs w:val="27"/>
          <w:lang w:eastAsia="ru-RU"/>
        </w:rPr>
        <w:t>пособие.-</w:t>
      </w:r>
      <w:proofErr w:type="gramEnd"/>
      <w:r w:rsidRPr="00711510">
        <w:rPr>
          <w:color w:val="000000"/>
          <w:sz w:val="27"/>
          <w:szCs w:val="27"/>
          <w:lang w:eastAsia="ru-RU"/>
        </w:rPr>
        <w:t xml:space="preserve"> Алматы: АИЭС,2006.</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br/>
      </w:r>
    </w:p>
    <w:sectPr w:rsidR="00E71DE0" w:rsidRPr="00E71DE0"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167305"/>
    <w:rsid w:val="004B7A62"/>
    <w:rsid w:val="00670160"/>
    <w:rsid w:val="00670AC3"/>
    <w:rsid w:val="006A0236"/>
    <w:rsid w:val="00711510"/>
    <w:rsid w:val="00860925"/>
    <w:rsid w:val="009478F5"/>
    <w:rsid w:val="00A57C03"/>
    <w:rsid w:val="00A963EC"/>
    <w:rsid w:val="00B53271"/>
    <w:rsid w:val="00BB10B1"/>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ru.wikipedia.org/wiki/WiMAX"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http://ru.wikipedia.org/wiki/Wi-Fi" TargetMode="External"/><Relationship Id="rId11" Type="http://schemas.openxmlformats.org/officeDocument/2006/relationships/image" Target="media/image4.gif"/><Relationship Id="rId24" Type="http://schemas.openxmlformats.org/officeDocument/2006/relationships/image" Target="media/image17.png"/><Relationship Id="rId5" Type="http://schemas.openxmlformats.org/officeDocument/2006/relationships/hyperlink" Target="http://ru.wikipedia.org/wiki/Ethernet" TargetMode="Externa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gif"/><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1</Pages>
  <Words>17772</Words>
  <Characters>101304</Characters>
  <Application>Microsoft Office Word</Application>
  <DocSecurity>0</DocSecurity>
  <Lines>844</Lines>
  <Paragraphs>237</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118839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8</cp:revision>
  <dcterms:created xsi:type="dcterms:W3CDTF">2022-09-08T17:02:00Z</dcterms:created>
  <dcterms:modified xsi:type="dcterms:W3CDTF">2022-09-24T06:55:00Z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